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0" w:rsidRDefault="00E90980"/>
    <w:p w:rsidR="00E90980" w:rsidRDefault="00E90980"/>
    <w:p w:rsidR="00E90980" w:rsidRPr="00E43038" w:rsidRDefault="00E90980" w:rsidP="00E90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038">
        <w:rPr>
          <w:rFonts w:ascii="Times New Roman" w:hAnsi="Times New Roman" w:cs="Times New Roman"/>
          <w:b/>
          <w:sz w:val="32"/>
          <w:szCs w:val="32"/>
        </w:rPr>
        <w:t>Пресс  релиз</w:t>
      </w:r>
    </w:p>
    <w:p w:rsidR="008B0CFB" w:rsidRPr="00E43038" w:rsidRDefault="00E90980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</w:rPr>
        <w:t xml:space="preserve">Информация о результатах внешнего государственного аудита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«Э</w:t>
      </w:r>
      <w:proofErr w:type="spellStart"/>
      <w:r w:rsidRPr="00E43038">
        <w:rPr>
          <w:rFonts w:ascii="Times New Roman" w:hAnsi="Times New Roman" w:cs="Times New Roman"/>
          <w:sz w:val="28"/>
          <w:szCs w:val="28"/>
        </w:rPr>
        <w:t>ффективность</w:t>
      </w:r>
      <w:proofErr w:type="spellEnd"/>
      <w:r w:rsidRPr="00E43038">
        <w:rPr>
          <w:rFonts w:ascii="Times New Roman" w:hAnsi="Times New Roman" w:cs="Times New Roman"/>
          <w:sz w:val="28"/>
          <w:szCs w:val="28"/>
        </w:rPr>
        <w:t xml:space="preserve"> и обоснованность планирования бюджета Туркестанской области на 2023 год и оценка реализации плана развития области на 2021-2025 годы, а также соблюдение норм законодательства Республики Казахстан при планировании и исполнении отдельных бюджетных программ управления экономики и бюджетного планирования Туркестанской области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43038">
        <w:rPr>
          <w:rFonts w:ascii="Times New Roman" w:hAnsi="Times New Roman" w:cs="Times New Roman"/>
          <w:sz w:val="28"/>
          <w:szCs w:val="28"/>
        </w:rPr>
        <w:t>.</w:t>
      </w:r>
    </w:p>
    <w:p w:rsidR="00E90980" w:rsidRPr="00E43038" w:rsidRDefault="00E90980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Аудиторским мероприятием охвачен 1 объект государственного аудита.</w:t>
      </w:r>
    </w:p>
    <w:p w:rsidR="00E90980" w:rsidRPr="00E43038" w:rsidRDefault="00E90980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В соответствии с предметом государственного аудита проведен аудит эффективности и обоснованности планирования бюджета Туркестанской области на 2023 год и реализации плана развития области на 2021-2025 годы, а также соблюдения норм законодательства Республики Казахстан при планировании и исполнении отдельных бюджетных программ управления экономики и бюджетного планирования Туркестанской области.</w:t>
      </w:r>
    </w:p>
    <w:p w:rsidR="00E90980" w:rsidRPr="00E43038" w:rsidRDefault="00E90980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Положением о государственном учреждении «Управление экономики и бюджетного планирования Туркестанской области», утвержденным постановлением акимата Туркестанской области от 30 января 2023 года №14, </w:t>
      </w:r>
      <w:r w:rsidR="008E6479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учреждение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является государственным органом, осуществляющим руководство на территории Туркестанской области в стратегической, экономической и бюджетной сферах в соответствии с законодательством Республики Казахстан.</w:t>
      </w:r>
    </w:p>
    <w:p w:rsidR="00731DD6" w:rsidRPr="00E43038" w:rsidRDefault="00731DD6" w:rsidP="0073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По итогам государственного аудита выявлено несоблюдение принципов бюджетной системы (результативности, обоснованности, эффективности, ответственности) администраторами областных бюджетных программ при разработке и утверждении бюджетных программ на сумму     58 391 444,0 тыс. тенге.</w:t>
      </w:r>
    </w:p>
    <w:p w:rsidR="00E90980" w:rsidRPr="00E43038" w:rsidRDefault="00E90980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Также выявлены</w:t>
      </w:r>
      <w:r w:rsidR="00731DD6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в общей сложности 22 единицы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нарушени</w:t>
      </w:r>
      <w:r w:rsidR="00731DD6" w:rsidRPr="00E43038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процедурного характера и 2 системных недо</w:t>
      </w:r>
      <w:r w:rsidR="00731DD6" w:rsidRPr="00E43038">
        <w:rPr>
          <w:rFonts w:ascii="Times New Roman" w:hAnsi="Times New Roman" w:cs="Times New Roman"/>
          <w:sz w:val="28"/>
          <w:szCs w:val="28"/>
          <w:lang w:val="kk-KZ"/>
        </w:rPr>
        <w:t>статка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0980" w:rsidRPr="00E43038" w:rsidRDefault="00E90980" w:rsidP="001E5415">
      <w:pPr>
        <w:spacing w:after="0" w:line="240" w:lineRule="auto"/>
        <w:ind w:firstLine="709"/>
        <w:contextualSpacing/>
        <w:jc w:val="both"/>
        <w:rPr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бюджет на 2023 год утвержден решением областного маслихата от 13 декабря 2022 года №19/232-VIII, </w:t>
      </w:r>
      <w:r w:rsidR="00731DD6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который в течении года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4 раза</w:t>
      </w:r>
      <w:r w:rsidR="00867A9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уточнялся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и 18 раз корректиров</w:t>
      </w:r>
      <w:r w:rsidR="00867A9D" w:rsidRPr="00E43038">
        <w:rPr>
          <w:rFonts w:ascii="Times New Roman" w:hAnsi="Times New Roman" w:cs="Times New Roman"/>
          <w:sz w:val="28"/>
          <w:szCs w:val="28"/>
          <w:lang w:val="kk-KZ"/>
        </w:rPr>
        <w:t>ался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43038">
        <w:t xml:space="preserve"> </w:t>
      </w:r>
    </w:p>
    <w:p w:rsidR="00E90980" w:rsidRPr="00E43038" w:rsidRDefault="00E90980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данного решения доходы областного бюджета на 2023 год утверждены в сумме 1 186 304 941,0 тыс. тенге, </w:t>
      </w:r>
      <w:r w:rsidR="00CA56CA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в течении года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скорректированы на 1 257 146 651,4 тыс. тенге или соответственно увеличены на 6,0%.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План собственных доходов в 2023 году составил 73 787 863,0 тыс. тенге, увеличившись по сравнению с 2022 годом на 5 617 144,0 тыс. тенге или на 8,2%.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За последние пять лет доля собственных доходов в доходах областного бюджета увеличи</w:t>
      </w:r>
      <w:r w:rsidR="005944E2" w:rsidRPr="00E43038">
        <w:rPr>
          <w:rFonts w:ascii="Times New Roman" w:hAnsi="Times New Roman" w:cs="Times New Roman"/>
          <w:sz w:val="28"/>
          <w:szCs w:val="28"/>
          <w:lang w:val="kk-KZ"/>
        </w:rPr>
        <w:t>вается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или в 2019 году составила 21 629,8 млн. тенге (2,8%),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lastRenderedPageBreak/>
        <w:t>в 2020 году – 33 511,8 млн. тенге (4,5%), в 2021 году – 47 652,3 млн. тенге. тенге (4,6%), в 2022 году – 67 574,3 млн. тенге (5,5%), в 2023 году – 75 188,4 млн. тенге. тенге (6,0%), по состоянию на 01.04.2024 года – 25 311,5 млн. тенге (9,3%).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Объем расходов областного бюджета на 2023 год утвержден 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сумм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1 152 445 591,0 тыс. тенге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. В течении года расходная часть бюджета уточнялась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4 раза и 18 раз внесены корректировки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корректирован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ный бюджет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на конец года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составил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1 240 228 895,4 тыс. тенге.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в 2023 году на реализацию инвестиционных проектов на начало года было предусмотрено 213 999 461,0 тыс. тенге, 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на конец года  268 480 899,0 тыс. тенге или бюджет увеличился в 1,25 раза с начала года.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В целом запланирована реализация 755 инвестиционных проектов (из них 611-социальные объекты, 21-кредитное жилье, 123-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разработка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проектно-сметн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документаци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В отчетном году сокращены средства по бюджетным инвестиционным проектам на 72 814 205,0 тыс. тенге, в том числе по причинам, не зависящим от администраторов бюджетных программ, на 15 822 033,0 тыс. тенге, а по субъективным причинам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на 56 992 172,0 тыс. тенге.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В целом, проведенные расходы соответствуют целям и задачам, поставленным на 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планируемый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период</w:t>
      </w:r>
      <w:r w:rsidR="00DF19BD" w:rsidRPr="00E430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разработка и утверждение бюджетных программ соответствуют требованиям Бюджетного кодекса и правилам разработки и утверждения бюджетных программ.</w:t>
      </w:r>
    </w:p>
    <w:p w:rsidR="001E5415" w:rsidRPr="00E43038" w:rsidRDefault="00D1160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В соответствии с документами системы государственного планирования о</w:t>
      </w:r>
      <w:r w:rsidR="001E5415" w:rsidRPr="00E43038">
        <w:rPr>
          <w:rFonts w:ascii="Times New Roman" w:hAnsi="Times New Roman" w:cs="Times New Roman"/>
          <w:sz w:val="28"/>
          <w:szCs w:val="28"/>
          <w:lang w:val="kk-KZ"/>
        </w:rPr>
        <w:t>сновным документом, определяющим развитие области с учетом ее специфики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5415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план развития области.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План развития Туркестанской области на 2021-2025 годы утвержден решением областного маслихата от 31 декабря 2020 года №55/576-VI, в который внесены изменения решением от 13 декабря 2023 года №7/86-VIII.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В разделе «Основные направления, цели, целевые индикаторы и пути их достижения» плана развития предусмотрены 3 направления, 14 целей, 130 целевых индикаторов.</w:t>
      </w:r>
    </w:p>
    <w:p w:rsidR="001E5415" w:rsidRPr="00E43038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По итогам 2023 года достигнут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>ы показатели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87 (66,9%) индикаторов, 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в период проведения аудита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по 30 (23,1%) индикаторам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не наступил срок статистической отчетности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или ведомственные данные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не опубликованы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, по 4 (3,1%) индикаторам планов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значени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на 2023 год</w:t>
      </w:r>
      <w:r w:rsidR="006874E9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не предусмотрены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43038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9 (6,9%) индикатор</w:t>
      </w:r>
      <w:r w:rsidR="00E43038" w:rsidRPr="00E43038">
        <w:rPr>
          <w:rFonts w:ascii="Times New Roman" w:hAnsi="Times New Roman" w:cs="Times New Roman"/>
          <w:sz w:val="28"/>
          <w:szCs w:val="28"/>
          <w:lang w:val="kk-KZ"/>
        </w:rPr>
        <w:t>ам показатели не достигнуты</w:t>
      </w:r>
      <w:r w:rsidRPr="00E430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5415" w:rsidRPr="001E5415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038">
        <w:rPr>
          <w:rFonts w:ascii="Times New Roman" w:hAnsi="Times New Roman" w:cs="Times New Roman"/>
          <w:sz w:val="28"/>
          <w:szCs w:val="28"/>
          <w:lang w:val="kk-KZ"/>
        </w:rPr>
        <w:t>В 2023 году запланирована реализация 178 мероприятий</w:t>
      </w:r>
      <w:r w:rsidR="00E43038" w:rsidRPr="00E43038">
        <w:rPr>
          <w:rFonts w:ascii="Times New Roman" w:hAnsi="Times New Roman" w:cs="Times New Roman"/>
          <w:sz w:val="28"/>
          <w:szCs w:val="28"/>
          <w:lang w:val="kk-KZ"/>
        </w:rPr>
        <w:t xml:space="preserve"> по реализации Плана развития на общую сумму 643,7 млрд.</w:t>
      </w:r>
      <w:r w:rsidR="00E43038" w:rsidRPr="001E541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Pr="001E5415">
        <w:rPr>
          <w:rFonts w:ascii="Times New Roman" w:hAnsi="Times New Roman" w:cs="Times New Roman"/>
          <w:sz w:val="28"/>
          <w:szCs w:val="28"/>
          <w:lang w:val="kk-KZ"/>
        </w:rPr>
        <w:t>. По итогам 2023 года из запланированных 178 мероприятий исполнено 165, 13 невыполнено, из них 6 мероприятий являются переходными.</w:t>
      </w:r>
    </w:p>
    <w:p w:rsidR="001E5415" w:rsidRPr="001E5415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415">
        <w:rPr>
          <w:rFonts w:ascii="Times New Roman" w:hAnsi="Times New Roman" w:cs="Times New Roman"/>
          <w:sz w:val="28"/>
          <w:szCs w:val="28"/>
          <w:lang w:val="kk-KZ"/>
        </w:rPr>
        <w:t>Проведенный аудит показал, что реализация плана развития позволила повысить ряд социально-экономических показателей области и большинство целевых индикаторов достигли плановых значений.</w:t>
      </w:r>
    </w:p>
    <w:p w:rsidR="001E5415" w:rsidRDefault="001E5415" w:rsidP="001E5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415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Проведенный аудит показал, что реализация плана развития позволила повысить ряд социально-экономических показателей области и большинство целевых индикаторов достигли плановых значений.</w:t>
      </w:r>
    </w:p>
    <w:p w:rsidR="00E43038" w:rsidRDefault="00E43038" w:rsidP="001E54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5415" w:rsidRPr="001E5415" w:rsidRDefault="001E5415" w:rsidP="001E54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5415">
        <w:rPr>
          <w:rFonts w:ascii="Times New Roman" w:hAnsi="Times New Roman" w:cs="Times New Roman"/>
          <w:b/>
          <w:sz w:val="28"/>
          <w:szCs w:val="28"/>
          <w:lang w:val="kk-KZ"/>
        </w:rPr>
        <w:t>Член ревизионной комиссии                           Н.Тагаев</w:t>
      </w:r>
    </w:p>
    <w:sectPr w:rsidR="001E5415" w:rsidRPr="001E5415" w:rsidSect="008B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0980"/>
    <w:rsid w:val="001E5415"/>
    <w:rsid w:val="00267BED"/>
    <w:rsid w:val="00282683"/>
    <w:rsid w:val="005944E2"/>
    <w:rsid w:val="00615B9C"/>
    <w:rsid w:val="006874E9"/>
    <w:rsid w:val="00731DD6"/>
    <w:rsid w:val="007F7EFC"/>
    <w:rsid w:val="00867A9D"/>
    <w:rsid w:val="008B0CFB"/>
    <w:rsid w:val="008E0DA9"/>
    <w:rsid w:val="008E6479"/>
    <w:rsid w:val="00B601F0"/>
    <w:rsid w:val="00CA56CA"/>
    <w:rsid w:val="00D11605"/>
    <w:rsid w:val="00DF19BD"/>
    <w:rsid w:val="00E43038"/>
    <w:rsid w:val="00E9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Urer</dc:creator>
  <cp:lastModifiedBy>Urer</cp:lastModifiedBy>
  <cp:revision>12</cp:revision>
  <dcterms:created xsi:type="dcterms:W3CDTF">2024-05-13T06:01:00Z</dcterms:created>
  <dcterms:modified xsi:type="dcterms:W3CDTF">2024-05-13T09:44:00Z</dcterms:modified>
</cp:coreProperties>
</file>