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494E2" w14:textId="77777777" w:rsidR="009820E0" w:rsidRPr="00310FF5" w:rsidRDefault="009820E0" w:rsidP="00741834">
      <w:pPr>
        <w:spacing w:after="0" w:line="240" w:lineRule="auto"/>
        <w:ind w:firstLine="709"/>
        <w:jc w:val="both"/>
        <w:rPr>
          <w:rFonts w:ascii="Times New Roman" w:eastAsia="Times New Roman" w:hAnsi="Times New Roman"/>
          <w:b/>
          <w:bCs/>
          <w:smallCaps/>
          <w:kern w:val="36"/>
          <w:sz w:val="28"/>
          <w:szCs w:val="28"/>
          <w:lang w:eastAsia="ru-RU"/>
        </w:rPr>
      </w:pPr>
    </w:p>
    <w:p w14:paraId="6C20A1F7"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outlineLvl w:val="0"/>
        <w:rPr>
          <w:rFonts w:ascii="Times New Roman" w:eastAsia="Times New Roman" w:hAnsi="Times New Roman"/>
          <w:b/>
          <w:bCs/>
          <w:smallCaps/>
          <w:kern w:val="36"/>
          <w:sz w:val="28"/>
          <w:szCs w:val="28"/>
          <w:lang w:val="kk-KZ" w:eastAsia="ru-RU"/>
        </w:rPr>
      </w:pPr>
      <w:r w:rsidRPr="008560A0">
        <w:rPr>
          <w:rFonts w:ascii="Times New Roman" w:eastAsia="Times New Roman" w:hAnsi="Times New Roman"/>
          <w:b/>
          <w:bCs/>
          <w:smallCaps/>
          <w:kern w:val="36"/>
          <w:sz w:val="28"/>
          <w:szCs w:val="28"/>
          <w:lang w:val="kk-KZ" w:eastAsia="ru-RU"/>
        </w:rPr>
        <w:t>ТҮРКІСТАН ОБЛЫСЫ БОЙЫНША ТЕКСЕРУ КОМИССИЯСЫ</w:t>
      </w:r>
    </w:p>
    <w:p w14:paraId="3AF26CB4"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141057E"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367C6CEB"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E6B4B69"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538F0DB"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47CE91D"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707B20F"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D46CFF4"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0A489B2"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3436B7F"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C7FCE76"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outlineLvl w:val="0"/>
        <w:rPr>
          <w:rFonts w:ascii="Times New Roman" w:eastAsia="Times New Roman" w:hAnsi="Times New Roman"/>
          <w:b/>
          <w:bCs/>
          <w:caps/>
          <w:smallCaps/>
          <w:kern w:val="36"/>
          <w:sz w:val="28"/>
          <w:szCs w:val="28"/>
          <w:lang w:val="kk-KZ" w:eastAsia="ru-RU"/>
        </w:rPr>
      </w:pPr>
    </w:p>
    <w:p w14:paraId="4E20714A"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kern w:val="36"/>
          <w:sz w:val="28"/>
          <w:szCs w:val="28"/>
          <w:lang w:val="kk-KZ" w:eastAsia="ru-RU"/>
        </w:rPr>
      </w:pPr>
    </w:p>
    <w:p w14:paraId="492BF4DB" w14:textId="45DCEDC7" w:rsidR="0013075A" w:rsidRPr="0013075A" w:rsidRDefault="0013075A" w:rsidP="0013075A">
      <w:pPr>
        <w:pBdr>
          <w:top w:val="triple" w:sz="4" w:space="0" w:color="000080"/>
          <w:left w:val="triple" w:sz="4" w:space="1" w:color="000080"/>
          <w:bottom w:val="triple" w:sz="4" w:space="31" w:color="000080"/>
          <w:right w:val="triple" w:sz="4" w:space="0" w:color="000080"/>
        </w:pBdr>
        <w:spacing w:after="0" w:line="240" w:lineRule="auto"/>
        <w:jc w:val="center"/>
        <w:rPr>
          <w:rFonts w:ascii="Times New Roman" w:eastAsia="Times New Roman" w:hAnsi="Times New Roman"/>
          <w:b/>
          <w:bCs/>
          <w:kern w:val="36"/>
          <w:sz w:val="32"/>
          <w:szCs w:val="32"/>
          <w:lang w:val="kk-KZ" w:eastAsia="ru-RU"/>
        </w:rPr>
      </w:pPr>
      <w:r w:rsidRPr="0013075A">
        <w:rPr>
          <w:rFonts w:ascii="Times New Roman" w:eastAsia="Times New Roman" w:hAnsi="Times New Roman"/>
          <w:b/>
          <w:bCs/>
          <w:kern w:val="36"/>
          <w:sz w:val="32"/>
          <w:szCs w:val="32"/>
          <w:lang w:val="kk-KZ" w:eastAsia="ru-RU"/>
        </w:rPr>
        <w:t>«Сарыағаш ауданының бюджет қаржыларының жұмсалуына, бюджеттік бағдарламаларының іске асырылуына және активтерді пайдалануына аудит жүргізу»</w:t>
      </w:r>
      <w:r>
        <w:rPr>
          <w:rFonts w:ascii="Times New Roman" w:eastAsia="Times New Roman" w:hAnsi="Times New Roman"/>
          <w:b/>
          <w:bCs/>
          <w:kern w:val="36"/>
          <w:sz w:val="32"/>
          <w:szCs w:val="32"/>
          <w:lang w:val="kk-KZ" w:eastAsia="ru-RU"/>
        </w:rPr>
        <w:t xml:space="preserve"> аудиторлық іс-шарасы</w:t>
      </w:r>
      <w:r w:rsidRPr="0013075A">
        <w:rPr>
          <w:rFonts w:ascii="Times New Roman" w:eastAsia="Times New Roman" w:hAnsi="Times New Roman"/>
          <w:b/>
          <w:bCs/>
          <w:kern w:val="36"/>
          <w:sz w:val="32"/>
          <w:szCs w:val="32"/>
          <w:lang w:val="kk-KZ" w:eastAsia="ru-RU"/>
        </w:rPr>
        <w:t xml:space="preserve"> </w:t>
      </w:r>
    </w:p>
    <w:p w14:paraId="4DA6F76D" w14:textId="0A4EB29A" w:rsidR="009820E0" w:rsidRPr="0013075A" w:rsidRDefault="009820E0" w:rsidP="00741834">
      <w:pPr>
        <w:pBdr>
          <w:top w:val="triple" w:sz="4" w:space="0" w:color="000080"/>
          <w:left w:val="triple" w:sz="4" w:space="1" w:color="000080"/>
          <w:bottom w:val="triple" w:sz="4" w:space="31" w:color="000080"/>
          <w:right w:val="triple" w:sz="4" w:space="0" w:color="000080"/>
        </w:pBdr>
        <w:spacing w:after="0" w:line="240" w:lineRule="auto"/>
        <w:jc w:val="center"/>
        <w:rPr>
          <w:rFonts w:ascii="Times New Roman" w:eastAsia="Times New Roman" w:hAnsi="Times New Roman"/>
          <w:b/>
          <w:bCs/>
          <w:kern w:val="36"/>
          <w:sz w:val="32"/>
          <w:szCs w:val="32"/>
          <w:lang w:val="kk-KZ" w:eastAsia="ru-RU"/>
        </w:rPr>
      </w:pPr>
      <w:r w:rsidRPr="0013075A">
        <w:rPr>
          <w:rFonts w:ascii="Times New Roman" w:eastAsia="Times New Roman" w:hAnsi="Times New Roman"/>
          <w:b/>
          <w:bCs/>
          <w:kern w:val="36"/>
          <w:sz w:val="32"/>
          <w:szCs w:val="32"/>
          <w:lang w:val="kk-KZ" w:eastAsia="ru-RU"/>
        </w:rPr>
        <w:t xml:space="preserve">нәтижелері бойынша </w:t>
      </w:r>
    </w:p>
    <w:p w14:paraId="196EFEBF" w14:textId="77777777" w:rsidR="009820E0" w:rsidRPr="0013075A" w:rsidRDefault="009820E0" w:rsidP="00741834">
      <w:pPr>
        <w:pBdr>
          <w:top w:val="triple" w:sz="4" w:space="0" w:color="000080"/>
          <w:left w:val="triple" w:sz="4" w:space="1" w:color="000080"/>
          <w:bottom w:val="triple" w:sz="4" w:space="31" w:color="000080"/>
          <w:right w:val="triple" w:sz="4" w:space="0" w:color="000080"/>
        </w:pBdr>
        <w:spacing w:after="0" w:line="240" w:lineRule="auto"/>
        <w:jc w:val="center"/>
        <w:rPr>
          <w:rFonts w:ascii="Times New Roman" w:eastAsia="Times New Roman" w:hAnsi="Times New Roman"/>
          <w:b/>
          <w:bCs/>
          <w:caps/>
          <w:smallCaps/>
          <w:kern w:val="36"/>
          <w:sz w:val="32"/>
          <w:szCs w:val="32"/>
          <w:lang w:val="kk-KZ" w:eastAsia="ru-RU"/>
        </w:rPr>
      </w:pPr>
      <w:r w:rsidRPr="0013075A">
        <w:rPr>
          <w:rFonts w:ascii="Times New Roman" w:eastAsia="Times New Roman" w:hAnsi="Times New Roman"/>
          <w:b/>
          <w:bCs/>
          <w:caps/>
          <w:smallCaps/>
          <w:kern w:val="36"/>
          <w:sz w:val="32"/>
          <w:szCs w:val="32"/>
          <w:lang w:val="kk-KZ" w:eastAsia="ru-RU"/>
        </w:rPr>
        <w:t xml:space="preserve">АУДИТОРлық қорытынды  </w:t>
      </w:r>
    </w:p>
    <w:p w14:paraId="522F9950"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719672F"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49836BC"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E78C123"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996127D"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1D5016C9"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2486DA8A"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647A987A"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E3870F0"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66518140"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FD85AD3"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A21440C"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393C2959"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40AFC85" w14:textId="50792BE2"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3956B65" w14:textId="64CFDC34" w:rsidR="00C746FA" w:rsidRPr="008560A0" w:rsidRDefault="00C746FA"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6FBB4D6" w14:textId="77777777" w:rsidR="00C746FA" w:rsidRPr="008560A0" w:rsidRDefault="00C746FA"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4865534"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07F9264"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691FF2BF"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9B0834C"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outlineLvl w:val="0"/>
        <w:rPr>
          <w:rFonts w:ascii="Times New Roman" w:eastAsia="Times New Roman" w:hAnsi="Times New Roman"/>
          <w:b/>
          <w:bCs/>
          <w:smallCaps/>
          <w:kern w:val="36"/>
          <w:sz w:val="28"/>
          <w:szCs w:val="28"/>
          <w:lang w:val="kk-KZ" w:eastAsia="ru-RU"/>
        </w:rPr>
      </w:pPr>
      <w:r w:rsidRPr="008560A0">
        <w:rPr>
          <w:rFonts w:ascii="Times New Roman" w:eastAsia="Times New Roman" w:hAnsi="Times New Roman"/>
          <w:b/>
          <w:bCs/>
          <w:smallCaps/>
          <w:kern w:val="36"/>
          <w:sz w:val="28"/>
          <w:szCs w:val="28"/>
          <w:lang w:val="kk-KZ" w:eastAsia="ru-RU"/>
        </w:rPr>
        <w:t>Түркістан қаласы</w:t>
      </w:r>
    </w:p>
    <w:p w14:paraId="53A9C264" w14:textId="298C6B98" w:rsidR="009820E0" w:rsidRPr="008560A0" w:rsidRDefault="00047803"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outlineLvl w:val="0"/>
        <w:rPr>
          <w:rFonts w:ascii="Times New Roman" w:eastAsia="Times New Roman" w:hAnsi="Times New Roman"/>
          <w:b/>
          <w:bCs/>
          <w:caps/>
          <w:smallCaps/>
          <w:kern w:val="36"/>
          <w:sz w:val="28"/>
          <w:szCs w:val="28"/>
          <w:lang w:val="kk-KZ" w:eastAsia="ru-RU"/>
        </w:rPr>
      </w:pPr>
      <w:r>
        <w:rPr>
          <w:rFonts w:ascii="Times New Roman" w:eastAsia="Times New Roman" w:hAnsi="Times New Roman"/>
          <w:b/>
          <w:bCs/>
          <w:caps/>
          <w:smallCaps/>
          <w:kern w:val="36"/>
          <w:sz w:val="28"/>
          <w:szCs w:val="28"/>
          <w:lang w:val="kk-KZ" w:eastAsia="ru-RU"/>
        </w:rPr>
        <w:t>2025</w:t>
      </w:r>
      <w:r w:rsidR="009820E0" w:rsidRPr="008560A0">
        <w:rPr>
          <w:rFonts w:ascii="Times New Roman" w:eastAsia="Times New Roman" w:hAnsi="Times New Roman"/>
          <w:b/>
          <w:bCs/>
          <w:caps/>
          <w:smallCaps/>
          <w:kern w:val="36"/>
          <w:sz w:val="28"/>
          <w:szCs w:val="28"/>
          <w:lang w:val="kk-KZ" w:eastAsia="ru-RU"/>
        </w:rPr>
        <w:t xml:space="preserve"> жыл</w:t>
      </w:r>
    </w:p>
    <w:p w14:paraId="3293509E" w14:textId="77777777" w:rsidR="009820E0" w:rsidRPr="008560A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kern w:val="36"/>
          <w:sz w:val="28"/>
          <w:szCs w:val="28"/>
          <w:lang w:val="kk-KZ" w:eastAsia="ru-RU"/>
        </w:rPr>
        <w:t xml:space="preserve">                                                                         </w:t>
      </w:r>
    </w:p>
    <w:p w14:paraId="72DFF12A" w14:textId="77777777" w:rsidR="00E218A2" w:rsidRDefault="00E218A2" w:rsidP="00741834">
      <w:pPr>
        <w:autoSpaceDE w:val="0"/>
        <w:autoSpaceDN w:val="0"/>
        <w:adjustRightInd w:val="0"/>
        <w:spacing w:after="0" w:line="240" w:lineRule="auto"/>
        <w:ind w:firstLine="709"/>
        <w:jc w:val="center"/>
        <w:rPr>
          <w:rFonts w:ascii="Times New Roman" w:eastAsia="Times New Roman" w:hAnsi="Times New Roman"/>
          <w:b/>
          <w:bCs/>
          <w:kern w:val="36"/>
          <w:sz w:val="28"/>
          <w:szCs w:val="28"/>
          <w:lang w:val="kk-KZ" w:eastAsia="ru-RU"/>
        </w:rPr>
      </w:pPr>
    </w:p>
    <w:p w14:paraId="793C5240" w14:textId="77777777" w:rsidR="009820E0" w:rsidRPr="008560A0" w:rsidRDefault="009820E0" w:rsidP="00741834">
      <w:pPr>
        <w:autoSpaceDE w:val="0"/>
        <w:autoSpaceDN w:val="0"/>
        <w:adjustRightInd w:val="0"/>
        <w:spacing w:after="0" w:line="240" w:lineRule="auto"/>
        <w:ind w:firstLine="709"/>
        <w:jc w:val="center"/>
        <w:rPr>
          <w:rFonts w:ascii="Times New Roman" w:eastAsia="Times New Roman" w:hAnsi="Times New Roman"/>
          <w:b/>
          <w:kern w:val="36"/>
          <w:sz w:val="28"/>
          <w:szCs w:val="28"/>
          <w:lang w:val="kk-KZ" w:eastAsia="ru-RU"/>
        </w:rPr>
      </w:pPr>
      <w:r w:rsidRPr="008560A0">
        <w:rPr>
          <w:rFonts w:ascii="Times New Roman" w:eastAsia="Times New Roman" w:hAnsi="Times New Roman"/>
          <w:b/>
          <w:bCs/>
          <w:kern w:val="36"/>
          <w:sz w:val="28"/>
          <w:szCs w:val="28"/>
          <w:lang w:val="kk-KZ" w:eastAsia="ru-RU"/>
        </w:rPr>
        <w:lastRenderedPageBreak/>
        <w:t>МАЗМҰНЫ</w:t>
      </w:r>
    </w:p>
    <w:p w14:paraId="1A2C4D60" w14:textId="77777777" w:rsidR="009820E0" w:rsidRPr="008560A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p>
    <w:p w14:paraId="30A1138C" w14:textId="77777777" w:rsidR="009820E0" w:rsidRPr="008560A0" w:rsidRDefault="009820E0" w:rsidP="00741834">
      <w:pPr>
        <w:spacing w:after="0" w:line="240" w:lineRule="auto"/>
        <w:ind w:firstLine="708"/>
        <w:jc w:val="both"/>
        <w:rPr>
          <w:rFonts w:ascii="Times New Roman" w:eastAsia="Times New Roman" w:hAnsi="Times New Roman"/>
          <w:b/>
          <w:bCs/>
          <w:color w:val="000000"/>
          <w:kern w:val="36"/>
          <w:sz w:val="28"/>
          <w:szCs w:val="28"/>
          <w:lang w:val="kk-KZ" w:eastAsia="ru-RU"/>
        </w:rPr>
      </w:pPr>
      <w:r w:rsidRPr="008560A0">
        <w:rPr>
          <w:rFonts w:ascii="Times New Roman" w:eastAsia="Times New Roman" w:hAnsi="Times New Roman"/>
          <w:b/>
          <w:bCs/>
          <w:color w:val="000000"/>
          <w:kern w:val="36"/>
          <w:sz w:val="28"/>
          <w:szCs w:val="28"/>
          <w:lang w:val="kk-KZ" w:eastAsia="ru-RU"/>
        </w:rPr>
        <w:t>I. Кіріспе бөлік</w:t>
      </w:r>
    </w:p>
    <w:p w14:paraId="2E77BA20"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1.1. Аудиторлық іс-шараның атауы</w:t>
      </w:r>
    </w:p>
    <w:p w14:paraId="422C366A"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1.2. Мемлекеттік аудиттің мақсаты</w:t>
      </w:r>
    </w:p>
    <w:p w14:paraId="353063B7"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1.3. Мемлекеттік аудиттің объектілері</w:t>
      </w:r>
    </w:p>
    <w:p w14:paraId="1C6E29D7"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 xml:space="preserve">1.4. Мемлекеттік аудитпен қамтылған кезең </w:t>
      </w:r>
    </w:p>
    <w:p w14:paraId="4947E616" w14:textId="77777777" w:rsidR="009820E0" w:rsidRPr="008560A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p>
    <w:p w14:paraId="6652B0AF" w14:textId="77777777" w:rsidR="009820E0" w:rsidRPr="008560A0" w:rsidRDefault="009820E0" w:rsidP="00741834">
      <w:pPr>
        <w:spacing w:after="0" w:line="240" w:lineRule="auto"/>
        <w:ind w:firstLine="708"/>
        <w:jc w:val="both"/>
        <w:rPr>
          <w:rFonts w:ascii="Times New Roman" w:eastAsia="Times New Roman" w:hAnsi="Times New Roman"/>
          <w:b/>
          <w:bCs/>
          <w:color w:val="000000"/>
          <w:kern w:val="36"/>
          <w:sz w:val="28"/>
          <w:szCs w:val="28"/>
          <w:lang w:val="kk-KZ" w:eastAsia="ru-RU"/>
        </w:rPr>
      </w:pPr>
      <w:r w:rsidRPr="008560A0">
        <w:rPr>
          <w:rFonts w:ascii="Times New Roman" w:eastAsia="Times New Roman" w:hAnsi="Times New Roman"/>
          <w:b/>
          <w:bCs/>
          <w:color w:val="000000"/>
          <w:kern w:val="36"/>
          <w:sz w:val="28"/>
          <w:szCs w:val="28"/>
          <w:lang w:val="kk-KZ" w:eastAsia="ru-RU"/>
        </w:rPr>
        <w:t>II. Негізгі (талдамалық) бөлік</w:t>
      </w:r>
    </w:p>
    <w:p w14:paraId="0D51097C" w14:textId="77777777" w:rsidR="009820E0" w:rsidRPr="008560A0" w:rsidRDefault="009820E0" w:rsidP="00741834">
      <w:pPr>
        <w:spacing w:after="0" w:line="240" w:lineRule="auto"/>
        <w:ind w:firstLine="708"/>
        <w:jc w:val="both"/>
        <w:rPr>
          <w:rFonts w:ascii="Times New Roman" w:eastAsia="Times New Roman" w:hAnsi="Times New Roman"/>
          <w:bCs/>
          <w:color w:val="000000"/>
          <w:kern w:val="36"/>
          <w:sz w:val="28"/>
          <w:szCs w:val="28"/>
          <w:lang w:val="kk-KZ" w:eastAsia="ru-RU"/>
        </w:rPr>
      </w:pPr>
      <w:r w:rsidRPr="008560A0">
        <w:rPr>
          <w:rFonts w:ascii="Times New Roman" w:eastAsia="Times New Roman" w:hAnsi="Times New Roman"/>
          <w:bCs/>
          <w:color w:val="000000"/>
          <w:kern w:val="36"/>
          <w:sz w:val="28"/>
          <w:szCs w:val="28"/>
          <w:lang w:val="kk-KZ" w:eastAsia="ru-RU"/>
        </w:rPr>
        <w:t xml:space="preserve">2.1. Аудиттелетін саланың жай-күйін қысқаша талдау </w:t>
      </w:r>
    </w:p>
    <w:p w14:paraId="78E5A0B3"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2.2. Мемлекеттік аудиттің негізгі нәтижелері</w:t>
      </w:r>
    </w:p>
    <w:p w14:paraId="1C52FE3F"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 xml:space="preserve">2.3. Мемлекеттік аудит объектілері қызметінің әлеуметтік-экономикалық дамуға әсерін бағалау (өңірлік және (немесе) елдік бөліністе) </w:t>
      </w:r>
    </w:p>
    <w:p w14:paraId="36F07D3F" w14:textId="77777777" w:rsidR="009820E0" w:rsidRPr="008560A0" w:rsidRDefault="009820E0" w:rsidP="00741834">
      <w:pPr>
        <w:spacing w:after="0" w:line="240" w:lineRule="auto"/>
        <w:ind w:firstLine="709"/>
        <w:jc w:val="both"/>
        <w:rPr>
          <w:rFonts w:ascii="Times New Roman" w:eastAsia="Times New Roman" w:hAnsi="Times New Roman"/>
          <w:bCs/>
          <w:color w:val="000000"/>
          <w:kern w:val="36"/>
          <w:sz w:val="28"/>
          <w:szCs w:val="28"/>
          <w:lang w:val="kk-KZ" w:eastAsia="ru-RU"/>
        </w:rPr>
      </w:pPr>
    </w:p>
    <w:p w14:paraId="4301A2DE"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
          <w:bCs/>
          <w:color w:val="000000"/>
          <w:kern w:val="36"/>
          <w:sz w:val="28"/>
          <w:szCs w:val="28"/>
          <w:lang w:val="kk-KZ" w:eastAsia="ru-RU"/>
        </w:rPr>
        <w:t>IІІ. Қорытынды бөлік</w:t>
      </w:r>
    </w:p>
    <w:p w14:paraId="30D1F557" w14:textId="77777777" w:rsidR="009820E0" w:rsidRPr="008560A0" w:rsidRDefault="009820E0" w:rsidP="00741834">
      <w:pPr>
        <w:tabs>
          <w:tab w:val="left" w:pos="709"/>
        </w:tabs>
        <w:spacing w:after="0" w:line="240" w:lineRule="auto"/>
        <w:ind w:firstLine="709"/>
        <w:jc w:val="both"/>
        <w:rPr>
          <w:rFonts w:ascii="Times New Roman" w:eastAsia="Times New Roman" w:hAnsi="Times New Roman"/>
          <w:bCs/>
          <w:color w:val="000000"/>
          <w:kern w:val="36"/>
          <w:sz w:val="28"/>
          <w:szCs w:val="28"/>
          <w:lang w:val="kk-KZ" w:eastAsia="ru-RU"/>
        </w:rPr>
      </w:pPr>
      <w:r w:rsidRPr="008560A0">
        <w:rPr>
          <w:rFonts w:ascii="Times New Roman" w:eastAsia="Times New Roman" w:hAnsi="Times New Roman"/>
          <w:bCs/>
          <w:color w:val="000000"/>
          <w:kern w:val="36"/>
          <w:sz w:val="28"/>
          <w:szCs w:val="28"/>
          <w:lang w:val="kk-KZ" w:eastAsia="ru-RU"/>
        </w:rPr>
        <w:t xml:space="preserve">3.1. Мемлекеттік аудит барысында қабылданған шаралар </w:t>
      </w:r>
    </w:p>
    <w:p w14:paraId="01BDEA85" w14:textId="77777777" w:rsidR="009820E0" w:rsidRPr="008560A0" w:rsidRDefault="009820E0" w:rsidP="00741834">
      <w:pPr>
        <w:tabs>
          <w:tab w:val="left" w:pos="709"/>
        </w:tabs>
        <w:spacing w:after="0" w:line="240" w:lineRule="auto"/>
        <w:ind w:firstLine="709"/>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3.2. Мемлекеттік аудит нәтижелері бойынша тұжырымдар</w:t>
      </w:r>
    </w:p>
    <w:p w14:paraId="6DDA909C" w14:textId="77777777" w:rsidR="009820E0" w:rsidRPr="008560A0" w:rsidRDefault="009820E0" w:rsidP="00741834">
      <w:pPr>
        <w:tabs>
          <w:tab w:val="left" w:pos="709"/>
        </w:tabs>
        <w:spacing w:after="0" w:line="240" w:lineRule="auto"/>
        <w:ind w:firstLine="709"/>
        <w:jc w:val="both"/>
        <w:rPr>
          <w:rFonts w:ascii="Times New Roman" w:eastAsia="Times New Roman" w:hAnsi="Times New Roman"/>
          <w:bCs/>
          <w:color w:val="000000"/>
          <w:kern w:val="36"/>
          <w:sz w:val="28"/>
          <w:szCs w:val="28"/>
          <w:lang w:val="kk-KZ" w:eastAsia="ru-RU"/>
        </w:rPr>
      </w:pPr>
      <w:r w:rsidRPr="008560A0">
        <w:rPr>
          <w:rFonts w:ascii="Times New Roman" w:eastAsia="Times New Roman" w:hAnsi="Times New Roman"/>
          <w:bCs/>
          <w:color w:val="000000"/>
          <w:kern w:val="36"/>
          <w:sz w:val="28"/>
          <w:szCs w:val="28"/>
          <w:lang w:val="kk-KZ" w:eastAsia="ru-RU"/>
        </w:rPr>
        <w:t>3.3.Мемлекеттік аудит нәтижелері бойынша ұсынымдар мен тапсырмалар</w:t>
      </w:r>
    </w:p>
    <w:p w14:paraId="01D71DB6" w14:textId="4A756F58" w:rsidR="00931AD0" w:rsidRPr="008560A0" w:rsidRDefault="00931AD0" w:rsidP="00741834">
      <w:pPr>
        <w:spacing w:after="0" w:line="240" w:lineRule="auto"/>
        <w:ind w:firstLine="567"/>
        <w:jc w:val="both"/>
        <w:rPr>
          <w:rFonts w:ascii="Times New Roman" w:eastAsia="Times New Roman" w:hAnsi="Times New Roman"/>
          <w:sz w:val="28"/>
          <w:szCs w:val="28"/>
          <w:lang w:val="kk-KZ"/>
        </w:rPr>
      </w:pPr>
      <w:r w:rsidRPr="008560A0">
        <w:rPr>
          <w:rFonts w:ascii="Times New Roman" w:eastAsia="Times New Roman" w:hAnsi="Times New Roman"/>
          <w:color w:val="000000"/>
          <w:sz w:val="28"/>
          <w:szCs w:val="28"/>
          <w:lang w:val="kk-KZ"/>
        </w:rPr>
        <w:t xml:space="preserve">  3.4. Қосымша:</w:t>
      </w:r>
    </w:p>
    <w:p w14:paraId="7536C92F" w14:textId="77777777" w:rsidR="00F7766D" w:rsidRPr="00F7766D" w:rsidRDefault="00F7766D" w:rsidP="00F7766D">
      <w:pPr>
        <w:spacing w:after="0" w:line="240" w:lineRule="auto"/>
        <w:ind w:firstLine="567"/>
        <w:jc w:val="both"/>
        <w:rPr>
          <w:rFonts w:ascii="Times New Roman" w:eastAsia="Times New Roman" w:hAnsi="Times New Roman"/>
          <w:bCs/>
          <w:sz w:val="28"/>
          <w:szCs w:val="28"/>
          <w:lang w:val="kk-KZ" w:eastAsia="ru-RU"/>
        </w:rPr>
      </w:pPr>
      <w:r w:rsidRPr="00F7766D">
        <w:rPr>
          <w:rFonts w:ascii="Times New Roman" w:eastAsia="Times New Roman" w:hAnsi="Times New Roman"/>
          <w:bCs/>
          <w:sz w:val="28"/>
          <w:szCs w:val="28"/>
          <w:lang w:val="kk-KZ" w:eastAsia="ru-RU"/>
        </w:rPr>
        <w:t>1) Аудиторлық іс-шара барысында анықталған жүйелі кемшіліктердің жиынтық кестесі;</w:t>
      </w:r>
    </w:p>
    <w:p w14:paraId="51D10A35" w14:textId="77777777" w:rsidR="00F7766D" w:rsidRPr="00F7766D" w:rsidRDefault="00F7766D" w:rsidP="00F7766D">
      <w:pPr>
        <w:spacing w:after="0" w:line="240" w:lineRule="auto"/>
        <w:ind w:firstLine="567"/>
        <w:jc w:val="both"/>
        <w:rPr>
          <w:rFonts w:ascii="Times New Roman" w:eastAsia="Times New Roman" w:hAnsi="Times New Roman"/>
          <w:bCs/>
          <w:sz w:val="28"/>
          <w:szCs w:val="28"/>
          <w:lang w:val="kk-KZ" w:eastAsia="ru-RU"/>
        </w:rPr>
      </w:pPr>
      <w:r w:rsidRPr="00F7766D">
        <w:rPr>
          <w:rFonts w:ascii="Times New Roman" w:eastAsia="Times New Roman" w:hAnsi="Times New Roman"/>
          <w:bCs/>
          <w:sz w:val="28"/>
          <w:szCs w:val="28"/>
          <w:lang w:val="kk-KZ" w:eastAsia="ru-RU"/>
        </w:rPr>
        <w:t>2) Мемлекеттік аудит нәтижелері бойынша анықталған бұзушылықтар мен кемшіліктердің жиынтық тізілімі;</w:t>
      </w:r>
    </w:p>
    <w:p w14:paraId="0E001A92" w14:textId="30D4D405" w:rsidR="00ED08BA" w:rsidRPr="00ED08BA" w:rsidRDefault="00ED08BA" w:rsidP="00ED08BA">
      <w:pPr>
        <w:spacing w:after="0" w:line="240" w:lineRule="auto"/>
        <w:ind w:firstLine="567"/>
        <w:jc w:val="both"/>
        <w:rPr>
          <w:rFonts w:ascii="Times New Roman" w:eastAsia="Times New Roman" w:hAnsi="Times New Roman" w:cs="Calibri"/>
          <w:sz w:val="28"/>
          <w:szCs w:val="28"/>
          <w:lang w:val="kk-KZ"/>
        </w:rPr>
      </w:pPr>
      <w:r w:rsidRPr="00ED08BA">
        <w:rPr>
          <w:rFonts w:ascii="Times New Roman" w:eastAsia="Times New Roman" w:hAnsi="Times New Roman" w:cs="Calibri"/>
          <w:sz w:val="28"/>
          <w:szCs w:val="28"/>
          <w:lang w:val="kk-KZ"/>
        </w:rPr>
        <w:t>3) Мемлекеттік аудит және аудиторлық қорытынды әзірлеу барысында қалпына келтірілген, өтелген қаржылар туралы, сондай-ақ көрілген тәртіптік шаралар туралы мәліметтер 5 парақта (аудиторлық қорытындыға №1 қосымша);</w:t>
      </w:r>
    </w:p>
    <w:p w14:paraId="1C79226F" w14:textId="15517FE4" w:rsidR="003D4C62" w:rsidRPr="008560A0" w:rsidRDefault="00ED08BA" w:rsidP="00ED08BA">
      <w:pPr>
        <w:spacing w:after="0" w:line="240" w:lineRule="auto"/>
        <w:ind w:firstLine="567"/>
        <w:jc w:val="both"/>
        <w:rPr>
          <w:rFonts w:ascii="Times New Roman" w:eastAsia="Times New Roman" w:hAnsi="Times New Roman" w:cs="Calibri"/>
          <w:sz w:val="28"/>
          <w:szCs w:val="28"/>
          <w:lang w:val="kk-KZ"/>
        </w:rPr>
      </w:pPr>
      <w:r w:rsidRPr="00ED08BA">
        <w:rPr>
          <w:rFonts w:ascii="Times New Roman" w:eastAsia="Times New Roman" w:hAnsi="Times New Roman" w:cs="Calibri"/>
          <w:sz w:val="28"/>
          <w:szCs w:val="28"/>
          <w:lang w:val="kk-KZ"/>
        </w:rPr>
        <w:t xml:space="preserve"> 4) Аудиторлық іс-шараның қорытындысымен әкімшілік іс жүргізуді қозғау үшін уәкілетті органдарға жолданған материалдар және Түркістан облысы бойынша тексеру комиссиясы тарапынан қозғанған әкімшілік іс бойынша мәліметтер 13 парақта (аудиторлық қорытындыға  №2 қосымша).</w:t>
      </w:r>
    </w:p>
    <w:p w14:paraId="6E2ACF44" w14:textId="77777777" w:rsidR="003D4C62" w:rsidRPr="008560A0" w:rsidRDefault="003D4C62" w:rsidP="00741834">
      <w:pPr>
        <w:spacing w:after="0" w:line="240" w:lineRule="auto"/>
        <w:ind w:firstLine="567"/>
        <w:jc w:val="both"/>
        <w:rPr>
          <w:rFonts w:ascii="Times New Roman" w:eastAsia="Times New Roman" w:hAnsi="Times New Roman" w:cs="Calibri"/>
          <w:sz w:val="28"/>
          <w:szCs w:val="28"/>
          <w:lang w:val="kk-KZ"/>
        </w:rPr>
      </w:pPr>
    </w:p>
    <w:p w14:paraId="7B5E66D3" w14:textId="77777777" w:rsidR="003D4C62" w:rsidRPr="008560A0" w:rsidRDefault="003D4C62" w:rsidP="00741834">
      <w:pPr>
        <w:spacing w:after="0" w:line="240" w:lineRule="auto"/>
        <w:ind w:firstLine="567"/>
        <w:jc w:val="both"/>
        <w:rPr>
          <w:rFonts w:ascii="Times New Roman" w:eastAsia="Times New Roman" w:hAnsi="Times New Roman" w:cs="Calibri"/>
          <w:sz w:val="28"/>
          <w:szCs w:val="28"/>
          <w:lang w:val="kk-KZ"/>
        </w:rPr>
      </w:pPr>
    </w:p>
    <w:p w14:paraId="6F9BA80F" w14:textId="77777777" w:rsidR="003D4C62" w:rsidRPr="008560A0" w:rsidRDefault="003D4C62" w:rsidP="00741834">
      <w:pPr>
        <w:spacing w:after="0" w:line="240" w:lineRule="auto"/>
        <w:ind w:firstLine="567"/>
        <w:jc w:val="both"/>
        <w:rPr>
          <w:rFonts w:ascii="Times New Roman" w:eastAsia="Times New Roman" w:hAnsi="Times New Roman" w:cs="Calibri"/>
          <w:sz w:val="28"/>
          <w:szCs w:val="28"/>
          <w:lang w:val="kk-KZ"/>
        </w:rPr>
      </w:pPr>
    </w:p>
    <w:p w14:paraId="418B2795" w14:textId="77777777" w:rsidR="003D4C62" w:rsidRPr="008560A0" w:rsidRDefault="003D4C62" w:rsidP="00741834">
      <w:pPr>
        <w:spacing w:after="0" w:line="240" w:lineRule="auto"/>
        <w:ind w:firstLine="567"/>
        <w:jc w:val="both"/>
        <w:rPr>
          <w:rFonts w:ascii="Times New Roman" w:eastAsia="Times New Roman" w:hAnsi="Times New Roman" w:cs="Calibri"/>
          <w:sz w:val="28"/>
          <w:szCs w:val="28"/>
          <w:lang w:val="kk-KZ"/>
        </w:rPr>
      </w:pPr>
    </w:p>
    <w:p w14:paraId="05CF7513" w14:textId="77777777" w:rsidR="009820E0" w:rsidRPr="008560A0" w:rsidRDefault="009820E0" w:rsidP="00741834">
      <w:pPr>
        <w:spacing w:after="0" w:line="240" w:lineRule="auto"/>
        <w:ind w:left="4248" w:firstLine="708"/>
        <w:jc w:val="both"/>
        <w:rPr>
          <w:rFonts w:ascii="Times New Roman" w:eastAsia="Times New Roman" w:hAnsi="Times New Roman"/>
          <w:b/>
          <w:bCs/>
          <w:kern w:val="36"/>
          <w:sz w:val="28"/>
          <w:szCs w:val="28"/>
          <w:lang w:val="kk-KZ" w:eastAsia="ru-RU"/>
        </w:rPr>
      </w:pPr>
    </w:p>
    <w:p w14:paraId="02CAFD59"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p>
    <w:p w14:paraId="4065EF96"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p>
    <w:p w14:paraId="21A52670"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p>
    <w:p w14:paraId="57C0521B"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p>
    <w:p w14:paraId="081AB13A"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p>
    <w:p w14:paraId="030DA244"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ab/>
      </w:r>
    </w:p>
    <w:p w14:paraId="3D16B3EA"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p>
    <w:p w14:paraId="2B00EE1B"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p>
    <w:p w14:paraId="73B86F04" w14:textId="6E92A87C" w:rsidR="009820E0" w:rsidRPr="008560A0" w:rsidRDefault="009820E0" w:rsidP="00741834">
      <w:pPr>
        <w:spacing w:after="0" w:line="240" w:lineRule="auto"/>
        <w:ind w:left="5664"/>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lastRenderedPageBreak/>
        <w:t>Түркістан облысы бойынша тексеру комиссиясы</w:t>
      </w:r>
      <w:r w:rsidR="006812F6" w:rsidRPr="008560A0">
        <w:rPr>
          <w:rFonts w:ascii="Times New Roman" w:eastAsia="Times New Roman" w:hAnsi="Times New Roman"/>
          <w:b/>
          <w:bCs/>
          <w:kern w:val="36"/>
          <w:sz w:val="28"/>
          <w:szCs w:val="28"/>
          <w:lang w:val="kk-KZ" w:eastAsia="ru-RU"/>
        </w:rPr>
        <w:t>ның</w:t>
      </w:r>
      <w:r w:rsidRPr="008560A0">
        <w:rPr>
          <w:rFonts w:ascii="Times New Roman" w:eastAsia="Times New Roman" w:hAnsi="Times New Roman"/>
          <w:b/>
          <w:bCs/>
          <w:kern w:val="36"/>
          <w:sz w:val="28"/>
          <w:szCs w:val="28"/>
          <w:lang w:val="kk-KZ" w:eastAsia="ru-RU"/>
        </w:rPr>
        <w:t xml:space="preserve"> төрағасы                                                                    Ғ.Тапеевке</w:t>
      </w:r>
    </w:p>
    <w:p w14:paraId="0587CF23" w14:textId="77777777" w:rsidR="009820E0" w:rsidRPr="008560A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p>
    <w:p w14:paraId="46222DBB" w14:textId="77777777" w:rsidR="009820E0" w:rsidRPr="008560A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p>
    <w:p w14:paraId="28414BBB" w14:textId="13639E49" w:rsidR="009820E0" w:rsidRPr="008560A0" w:rsidRDefault="00600226" w:rsidP="00600226">
      <w:pPr>
        <w:spacing w:after="0" w:line="240" w:lineRule="auto"/>
        <w:ind w:firstLine="709"/>
        <w:jc w:val="center"/>
        <w:rPr>
          <w:rFonts w:ascii="Times New Roman" w:eastAsia="Times New Roman" w:hAnsi="Times New Roman"/>
          <w:b/>
          <w:bCs/>
          <w:kern w:val="36"/>
          <w:sz w:val="28"/>
          <w:szCs w:val="28"/>
          <w:lang w:val="kk-KZ" w:eastAsia="ru-RU"/>
        </w:rPr>
      </w:pPr>
      <w:r w:rsidRPr="00600226">
        <w:rPr>
          <w:rFonts w:ascii="Times New Roman" w:hAnsi="Times New Roman"/>
          <w:b/>
          <w:sz w:val="28"/>
          <w:szCs w:val="28"/>
          <w:lang w:val="kk-KZ"/>
        </w:rPr>
        <w:t>«Сарыағаш ауданының бюджет қаржыларының жұмсалуына, бюджеттік бағдарламаларының іске асырылуына және активтерді пайдалануына  аудит жүргізу»</w:t>
      </w:r>
      <w:r w:rsidRPr="009763C8">
        <w:rPr>
          <w:rFonts w:ascii="Times New Roman" w:hAnsi="Times New Roman"/>
          <w:sz w:val="28"/>
          <w:szCs w:val="28"/>
          <w:lang w:val="kk-KZ"/>
        </w:rPr>
        <w:t xml:space="preserve"> </w:t>
      </w:r>
      <w:r w:rsidR="009820E0" w:rsidRPr="008560A0">
        <w:rPr>
          <w:rFonts w:ascii="Times New Roman" w:eastAsia="Times New Roman" w:hAnsi="Times New Roman"/>
          <w:b/>
          <w:bCs/>
          <w:kern w:val="36"/>
          <w:sz w:val="28"/>
          <w:szCs w:val="28"/>
          <w:lang w:val="kk-KZ" w:eastAsia="ru-RU"/>
        </w:rPr>
        <w:t>аудиторлық іс-шарасы бойынша жүргізілген аудиттің нәтижелеріне</w:t>
      </w:r>
    </w:p>
    <w:p w14:paraId="6C0314E1" w14:textId="77777777" w:rsidR="009820E0" w:rsidRPr="008560A0" w:rsidRDefault="009820E0" w:rsidP="00741834">
      <w:pPr>
        <w:spacing w:after="0" w:line="240" w:lineRule="auto"/>
        <w:jc w:val="center"/>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АУДИТОРЛЫҚ ҚОРЫТЫНДЫ</w:t>
      </w:r>
    </w:p>
    <w:p w14:paraId="4D44F4AC" w14:textId="77777777" w:rsidR="009820E0" w:rsidRPr="008560A0" w:rsidRDefault="009820E0" w:rsidP="00741834">
      <w:pPr>
        <w:spacing w:after="0" w:line="240" w:lineRule="auto"/>
        <w:jc w:val="center"/>
        <w:rPr>
          <w:rFonts w:ascii="Times New Roman" w:eastAsia="Times New Roman" w:hAnsi="Times New Roman"/>
          <w:b/>
          <w:bCs/>
          <w:kern w:val="36"/>
          <w:sz w:val="28"/>
          <w:szCs w:val="28"/>
          <w:lang w:val="kk-KZ" w:eastAsia="ru-RU"/>
        </w:rPr>
      </w:pPr>
    </w:p>
    <w:p w14:paraId="696B4AEA"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 xml:space="preserve">I. Кіріспе </w:t>
      </w:r>
    </w:p>
    <w:p w14:paraId="1537D0FB" w14:textId="1958F9D7" w:rsidR="001C500B" w:rsidRDefault="009820E0" w:rsidP="001C500B">
      <w:pPr>
        <w:spacing w:after="0" w:line="240" w:lineRule="auto"/>
        <w:ind w:firstLine="709"/>
        <w:jc w:val="both"/>
        <w:rPr>
          <w:rFonts w:ascii="Times New Roman" w:eastAsia="Times New Roman" w:hAnsi="Times New Roman"/>
          <w:b/>
          <w:color w:val="000000"/>
          <w:sz w:val="28"/>
          <w:lang w:val="kk-KZ"/>
        </w:rPr>
      </w:pPr>
      <w:r w:rsidRPr="008560A0">
        <w:rPr>
          <w:rFonts w:ascii="Times New Roman" w:eastAsia="Times New Roman" w:hAnsi="Times New Roman"/>
          <w:b/>
          <w:bCs/>
          <w:kern w:val="36"/>
          <w:sz w:val="28"/>
          <w:szCs w:val="28"/>
          <w:lang w:val="kk-KZ" w:eastAsia="ru-RU"/>
        </w:rPr>
        <w:t xml:space="preserve">1.1. Аудиторлық іс-шараның атауы: </w:t>
      </w:r>
      <w:r w:rsidR="001C500B" w:rsidRPr="009763C8">
        <w:rPr>
          <w:rFonts w:ascii="Times New Roman" w:hAnsi="Times New Roman"/>
          <w:sz w:val="28"/>
          <w:szCs w:val="28"/>
          <w:lang w:val="kk-KZ"/>
        </w:rPr>
        <w:t>«</w:t>
      </w:r>
      <w:r w:rsidR="001C500B">
        <w:rPr>
          <w:rFonts w:ascii="Times New Roman" w:hAnsi="Times New Roman"/>
          <w:sz w:val="28"/>
          <w:szCs w:val="28"/>
          <w:lang w:val="kk-KZ"/>
        </w:rPr>
        <w:t xml:space="preserve">Сарыағаш ауданының </w:t>
      </w:r>
      <w:r w:rsidR="001C500B" w:rsidRPr="009763C8">
        <w:rPr>
          <w:rFonts w:ascii="Times New Roman" w:hAnsi="Times New Roman"/>
          <w:sz w:val="28"/>
          <w:szCs w:val="28"/>
          <w:lang w:val="kk-KZ"/>
        </w:rPr>
        <w:t>бюджет қаржыларының жұмсалуына</w:t>
      </w:r>
      <w:r w:rsidR="001C500B">
        <w:rPr>
          <w:rFonts w:ascii="Times New Roman" w:hAnsi="Times New Roman"/>
          <w:sz w:val="28"/>
          <w:szCs w:val="28"/>
          <w:lang w:val="kk-KZ"/>
        </w:rPr>
        <w:t>,</w:t>
      </w:r>
      <w:r w:rsidR="001C500B" w:rsidRPr="009763C8">
        <w:rPr>
          <w:rFonts w:ascii="Times New Roman" w:hAnsi="Times New Roman"/>
          <w:sz w:val="28"/>
          <w:szCs w:val="28"/>
          <w:lang w:val="kk-KZ"/>
        </w:rPr>
        <w:t xml:space="preserve"> бюджеттік бағдарламаларының іске асырылу</w:t>
      </w:r>
      <w:r w:rsidR="001C500B">
        <w:rPr>
          <w:rFonts w:ascii="Times New Roman" w:hAnsi="Times New Roman"/>
          <w:sz w:val="28"/>
          <w:szCs w:val="28"/>
          <w:lang w:val="kk-KZ"/>
        </w:rPr>
        <w:t>ына және активтерді пайдалануына</w:t>
      </w:r>
      <w:r w:rsidR="001C500B" w:rsidRPr="009763C8">
        <w:rPr>
          <w:rFonts w:ascii="Times New Roman" w:hAnsi="Times New Roman"/>
          <w:sz w:val="28"/>
          <w:szCs w:val="28"/>
          <w:lang w:val="kk-KZ"/>
        </w:rPr>
        <w:t xml:space="preserve"> аудит жүргізу» </w:t>
      </w:r>
    </w:p>
    <w:p w14:paraId="4D9FDF6B" w14:textId="6ACEA90A"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 xml:space="preserve">1.2. Мемлекеттік аудиттің мақсаты:   </w:t>
      </w:r>
    </w:p>
    <w:p w14:paraId="45512666" w14:textId="553B002E" w:rsidR="00F504A3" w:rsidRPr="008421DB" w:rsidRDefault="00F504A3" w:rsidP="00F504A3">
      <w:pPr>
        <w:spacing w:after="0" w:line="240" w:lineRule="auto"/>
        <w:ind w:firstLine="709"/>
        <w:jc w:val="both"/>
        <w:rPr>
          <w:rFonts w:ascii="Times New Roman" w:hAnsi="Times New Roman"/>
          <w:bCs/>
          <w:spacing w:val="1"/>
          <w:sz w:val="28"/>
          <w:szCs w:val="28"/>
          <w:lang w:val="kk-KZ"/>
        </w:rPr>
      </w:pPr>
      <w:r w:rsidRPr="00754F03">
        <w:rPr>
          <w:rFonts w:ascii="Times New Roman" w:hAnsi="Times New Roman"/>
          <w:sz w:val="28"/>
          <w:szCs w:val="28"/>
          <w:lang w:val="kk-KZ"/>
        </w:rPr>
        <w:t>Сарыағаш ауданы бойынша бюджет қаржыларының жоспарлануы, бюджеттік бағдарламалардың іске асырылуы және активтерді пайдалануы тиімділігі.</w:t>
      </w:r>
    </w:p>
    <w:p w14:paraId="1C8E83EF" w14:textId="6ADC0640" w:rsidR="009820E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1.3.Мемлекеттік аудиттің объектілері:</w:t>
      </w:r>
    </w:p>
    <w:p w14:paraId="29B62BB9" w14:textId="03DEC20B" w:rsidR="00D11BD3" w:rsidRPr="00434145" w:rsidRDefault="009D68C1" w:rsidP="00BF4A3F">
      <w:pPr>
        <w:spacing w:after="0" w:line="240" w:lineRule="auto"/>
        <w:jc w:val="both"/>
        <w:rPr>
          <w:rFonts w:ascii="Times New Roman" w:eastAsia="Times New Roman" w:hAnsi="Times New Roman"/>
          <w:i/>
          <w:sz w:val="24"/>
          <w:szCs w:val="24"/>
          <w:lang w:val="kk-KZ" w:eastAsia="ru-RU"/>
        </w:rPr>
      </w:pPr>
      <w:r w:rsidRPr="009D68C1">
        <w:rPr>
          <w:rFonts w:ascii="Times New Roman" w:eastAsia="Times New Roman" w:hAnsi="Times New Roman"/>
          <w:sz w:val="28"/>
          <w:szCs w:val="28"/>
          <w:lang w:val="kk-KZ" w:eastAsia="ru-RU"/>
        </w:rPr>
        <w:tab/>
      </w:r>
      <w:r w:rsidR="00513FAB">
        <w:rPr>
          <w:rFonts w:ascii="Times New Roman" w:eastAsia="Times New Roman" w:hAnsi="Times New Roman"/>
          <w:sz w:val="28"/>
          <w:szCs w:val="28"/>
          <w:lang w:val="kk-KZ" w:eastAsia="ru-RU"/>
        </w:rPr>
        <w:t xml:space="preserve">1. </w:t>
      </w:r>
      <w:r w:rsidR="001C4206" w:rsidRPr="009D68C1">
        <w:rPr>
          <w:rFonts w:ascii="Times New Roman" w:eastAsia="Times New Roman" w:hAnsi="Times New Roman"/>
          <w:sz w:val="28"/>
          <w:szCs w:val="28"/>
          <w:lang w:val="kk-KZ" w:eastAsia="ru-RU"/>
        </w:rPr>
        <w:t>«Сарыағаш аудандық мәслихат аппараты»</w:t>
      </w:r>
      <w:r w:rsidR="00D11BD3">
        <w:rPr>
          <w:rFonts w:ascii="Times New Roman" w:eastAsia="Times New Roman" w:hAnsi="Times New Roman"/>
          <w:sz w:val="28"/>
          <w:szCs w:val="28"/>
          <w:lang w:val="kk-KZ" w:eastAsia="ru-RU"/>
        </w:rPr>
        <w:t xml:space="preserve"> мемлекеттік мекемесі </w:t>
      </w:r>
      <w:r w:rsidR="00D11BD3" w:rsidRPr="00434145">
        <w:rPr>
          <w:rFonts w:ascii="Times New Roman" w:eastAsia="Times New Roman" w:hAnsi="Times New Roman"/>
          <w:i/>
          <w:sz w:val="24"/>
          <w:szCs w:val="24"/>
          <w:lang w:val="kk-KZ" w:eastAsia="ru-RU"/>
        </w:rPr>
        <w:t>(әрі қарай-Мәслихат аппараты)</w:t>
      </w:r>
      <w:r w:rsidR="003456CF">
        <w:rPr>
          <w:rFonts w:ascii="Times New Roman" w:eastAsia="Times New Roman" w:hAnsi="Times New Roman"/>
          <w:i/>
          <w:sz w:val="24"/>
          <w:szCs w:val="24"/>
          <w:lang w:val="kk-KZ" w:eastAsia="ru-RU"/>
        </w:rPr>
        <w:t>;</w:t>
      </w:r>
    </w:p>
    <w:p w14:paraId="71390C09" w14:textId="13C6E3CF" w:rsidR="00D204D3" w:rsidRPr="00434145" w:rsidRDefault="00D11BD3" w:rsidP="00BF4A3F">
      <w:pPr>
        <w:spacing w:after="0" w:line="240" w:lineRule="auto"/>
        <w:jc w:val="both"/>
        <w:rPr>
          <w:rFonts w:ascii="Times New Roman" w:eastAsia="Times New Roman" w:hAnsi="Times New Roman"/>
          <w:i/>
          <w:sz w:val="24"/>
          <w:szCs w:val="24"/>
          <w:lang w:val="kk-KZ" w:eastAsia="ru-RU"/>
        </w:rPr>
      </w:pPr>
      <w:r>
        <w:rPr>
          <w:rFonts w:ascii="Times New Roman" w:eastAsia="Times New Roman" w:hAnsi="Times New Roman"/>
          <w:sz w:val="28"/>
          <w:szCs w:val="28"/>
          <w:lang w:val="kk-KZ" w:eastAsia="ru-RU"/>
        </w:rPr>
        <w:tab/>
        <w:t>2.</w:t>
      </w:r>
      <w:r w:rsidR="001C4206" w:rsidRPr="009D68C1">
        <w:rPr>
          <w:rFonts w:ascii="Times New Roman" w:eastAsia="Times New Roman" w:hAnsi="Times New Roman"/>
          <w:sz w:val="28"/>
          <w:szCs w:val="28"/>
          <w:lang w:val="kk-KZ" w:eastAsia="ru-RU"/>
        </w:rPr>
        <w:t xml:space="preserve"> «</w:t>
      </w:r>
      <w:r w:rsidR="001C4206" w:rsidRPr="009D68C1">
        <w:rPr>
          <w:rFonts w:ascii="Times New Roman" w:hAnsi="Times New Roman"/>
          <w:sz w:val="28"/>
          <w:szCs w:val="28"/>
          <w:lang w:val="kk-KZ"/>
        </w:rPr>
        <w:t>Сарыағаш</w:t>
      </w:r>
      <w:r w:rsidR="001C4206" w:rsidRPr="009D68C1">
        <w:rPr>
          <w:rFonts w:ascii="Times New Roman" w:eastAsia="Times New Roman" w:hAnsi="Times New Roman"/>
          <w:sz w:val="28"/>
          <w:szCs w:val="28"/>
          <w:lang w:val="kk-KZ" w:eastAsia="ru-RU"/>
        </w:rPr>
        <w:t xml:space="preserve"> ауданы әкімінің аппараты» </w:t>
      </w:r>
      <w:r>
        <w:rPr>
          <w:rFonts w:ascii="Times New Roman" w:eastAsia="Times New Roman" w:hAnsi="Times New Roman"/>
          <w:sz w:val="28"/>
          <w:szCs w:val="28"/>
          <w:lang w:val="kk-KZ" w:eastAsia="ru-RU"/>
        </w:rPr>
        <w:t xml:space="preserve">мемлекеттік мекемесі </w:t>
      </w:r>
      <w:r w:rsidRPr="00434145">
        <w:rPr>
          <w:rFonts w:ascii="Times New Roman" w:eastAsia="Times New Roman" w:hAnsi="Times New Roman"/>
          <w:i/>
          <w:sz w:val="24"/>
          <w:szCs w:val="24"/>
          <w:lang w:val="kk-KZ" w:eastAsia="ru-RU"/>
        </w:rPr>
        <w:t xml:space="preserve">(әрі қарай – </w:t>
      </w:r>
      <w:r w:rsidR="00434145" w:rsidRPr="00434145">
        <w:rPr>
          <w:rFonts w:ascii="Times New Roman" w:eastAsia="Times New Roman" w:hAnsi="Times New Roman"/>
          <w:i/>
          <w:sz w:val="24"/>
          <w:szCs w:val="24"/>
          <w:lang w:val="kk-KZ" w:eastAsia="ru-RU"/>
        </w:rPr>
        <w:t xml:space="preserve"> </w:t>
      </w:r>
      <w:r w:rsidRPr="00434145">
        <w:rPr>
          <w:rFonts w:ascii="Times New Roman" w:eastAsia="Times New Roman" w:hAnsi="Times New Roman"/>
          <w:i/>
          <w:sz w:val="24"/>
          <w:szCs w:val="24"/>
          <w:lang w:val="kk-KZ" w:eastAsia="ru-RU"/>
        </w:rPr>
        <w:t>Аудан әкімінің аппараты)</w:t>
      </w:r>
      <w:r w:rsidR="003456CF">
        <w:rPr>
          <w:rFonts w:ascii="Times New Roman" w:eastAsia="Times New Roman" w:hAnsi="Times New Roman"/>
          <w:i/>
          <w:sz w:val="24"/>
          <w:szCs w:val="24"/>
          <w:lang w:val="kk-KZ" w:eastAsia="ru-RU"/>
        </w:rPr>
        <w:t>;</w:t>
      </w:r>
    </w:p>
    <w:p w14:paraId="2D8C04D0" w14:textId="501E3E6F" w:rsidR="00273A9F" w:rsidRDefault="00D204D3" w:rsidP="00273A9F">
      <w:pPr>
        <w:spacing w:after="0" w:line="240" w:lineRule="auto"/>
        <w:jc w:val="both"/>
        <w:rPr>
          <w:rFonts w:ascii="Times New Roman" w:eastAsia="Times New Roman" w:hAnsi="Times New Roman"/>
          <w:i/>
          <w:sz w:val="28"/>
          <w:szCs w:val="28"/>
          <w:lang w:val="kk-KZ" w:eastAsia="ru-RU"/>
        </w:rPr>
      </w:pPr>
      <w:r>
        <w:rPr>
          <w:rFonts w:ascii="Times New Roman" w:hAnsi="Times New Roman"/>
          <w:sz w:val="28"/>
          <w:szCs w:val="28"/>
          <w:lang w:val="kk-KZ"/>
        </w:rPr>
        <w:tab/>
        <w:t xml:space="preserve">3. </w:t>
      </w:r>
      <w:r w:rsidR="00BF4A3F" w:rsidRPr="009D68C1">
        <w:rPr>
          <w:rFonts w:ascii="Times New Roman" w:hAnsi="Times New Roman"/>
          <w:sz w:val="28"/>
          <w:szCs w:val="28"/>
          <w:lang w:val="kk-KZ"/>
        </w:rPr>
        <w:t xml:space="preserve">«Сарыағаш ауданы Көктерек ауылдық округ әкімінің аппараты» </w:t>
      </w:r>
      <w:r w:rsidR="00273A9F">
        <w:rPr>
          <w:rFonts w:ascii="Times New Roman" w:hAnsi="Times New Roman"/>
          <w:sz w:val="28"/>
          <w:szCs w:val="28"/>
          <w:lang w:val="kk-KZ"/>
        </w:rPr>
        <w:t xml:space="preserve">мемлекеттік мекемесі </w:t>
      </w:r>
      <w:r w:rsidR="00273A9F" w:rsidRPr="00434145">
        <w:rPr>
          <w:rFonts w:ascii="Times New Roman" w:eastAsia="Times New Roman" w:hAnsi="Times New Roman"/>
          <w:i/>
          <w:sz w:val="24"/>
          <w:szCs w:val="24"/>
          <w:lang w:val="kk-KZ" w:eastAsia="ru-RU"/>
        </w:rPr>
        <w:t>(әрі қарай</w:t>
      </w:r>
      <w:r w:rsidR="00434145" w:rsidRPr="00434145">
        <w:rPr>
          <w:rFonts w:ascii="Times New Roman" w:eastAsia="Times New Roman" w:hAnsi="Times New Roman"/>
          <w:i/>
          <w:sz w:val="24"/>
          <w:szCs w:val="24"/>
          <w:lang w:val="kk-KZ" w:eastAsia="ru-RU"/>
        </w:rPr>
        <w:t xml:space="preserve"> </w:t>
      </w:r>
      <w:r w:rsidR="00273A9F" w:rsidRPr="00434145">
        <w:rPr>
          <w:rFonts w:ascii="Times New Roman" w:eastAsia="Times New Roman" w:hAnsi="Times New Roman"/>
          <w:i/>
          <w:sz w:val="24"/>
          <w:szCs w:val="24"/>
          <w:lang w:val="kk-KZ" w:eastAsia="ru-RU"/>
        </w:rPr>
        <w:t>-</w:t>
      </w:r>
      <w:r w:rsidR="00434145" w:rsidRPr="00434145">
        <w:rPr>
          <w:rFonts w:ascii="Times New Roman" w:eastAsia="Times New Roman" w:hAnsi="Times New Roman"/>
          <w:i/>
          <w:sz w:val="24"/>
          <w:szCs w:val="24"/>
          <w:lang w:val="kk-KZ" w:eastAsia="ru-RU"/>
        </w:rPr>
        <w:t xml:space="preserve"> </w:t>
      </w:r>
      <w:r w:rsidR="00273A9F" w:rsidRPr="00434145">
        <w:rPr>
          <w:rFonts w:ascii="Times New Roman" w:eastAsia="Times New Roman" w:hAnsi="Times New Roman"/>
          <w:i/>
          <w:sz w:val="24"/>
          <w:szCs w:val="24"/>
          <w:lang w:val="kk-KZ" w:eastAsia="ru-RU"/>
        </w:rPr>
        <w:t>Көктерек</w:t>
      </w:r>
      <w:r w:rsidR="00EE6B43" w:rsidRPr="00434145">
        <w:rPr>
          <w:rFonts w:ascii="Times New Roman" w:eastAsia="Times New Roman" w:hAnsi="Times New Roman"/>
          <w:i/>
          <w:sz w:val="24"/>
          <w:szCs w:val="24"/>
          <w:lang w:val="kk-KZ" w:eastAsia="ru-RU"/>
        </w:rPr>
        <w:t xml:space="preserve"> </w:t>
      </w:r>
      <w:r w:rsidR="00273A9F" w:rsidRPr="00434145">
        <w:rPr>
          <w:rFonts w:ascii="Times New Roman" w:eastAsia="Times New Roman" w:hAnsi="Times New Roman"/>
          <w:i/>
          <w:sz w:val="24"/>
          <w:szCs w:val="24"/>
          <w:lang w:val="kk-KZ" w:eastAsia="ru-RU"/>
        </w:rPr>
        <w:t>ауыл</w:t>
      </w:r>
      <w:r w:rsidR="00EE6B43" w:rsidRPr="00434145">
        <w:rPr>
          <w:rFonts w:ascii="Times New Roman" w:eastAsia="Times New Roman" w:hAnsi="Times New Roman"/>
          <w:i/>
          <w:sz w:val="24"/>
          <w:szCs w:val="24"/>
          <w:lang w:val="kk-KZ" w:eastAsia="ru-RU"/>
        </w:rPr>
        <w:t>д</w:t>
      </w:r>
      <w:r w:rsidR="00273A9F" w:rsidRPr="00434145">
        <w:rPr>
          <w:rFonts w:ascii="Times New Roman" w:eastAsia="Times New Roman" w:hAnsi="Times New Roman"/>
          <w:i/>
          <w:sz w:val="24"/>
          <w:szCs w:val="24"/>
          <w:lang w:val="kk-KZ" w:eastAsia="ru-RU"/>
        </w:rPr>
        <w:t>ы</w:t>
      </w:r>
      <w:r w:rsidR="00EE6B43" w:rsidRPr="00434145">
        <w:rPr>
          <w:rFonts w:ascii="Times New Roman" w:eastAsia="Times New Roman" w:hAnsi="Times New Roman"/>
          <w:i/>
          <w:sz w:val="24"/>
          <w:szCs w:val="24"/>
          <w:lang w:val="kk-KZ" w:eastAsia="ru-RU"/>
        </w:rPr>
        <w:t>қ округі</w:t>
      </w:r>
      <w:r w:rsidR="00273A9F"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2C1A7503" w14:textId="334E180B" w:rsidR="002C5119" w:rsidRPr="00434145" w:rsidRDefault="00273A9F" w:rsidP="00BF4A3F">
      <w:pPr>
        <w:spacing w:after="0" w:line="240" w:lineRule="auto"/>
        <w:jc w:val="both"/>
        <w:rPr>
          <w:rFonts w:ascii="Times New Roman" w:hAnsi="Times New Roman"/>
          <w:sz w:val="24"/>
          <w:szCs w:val="24"/>
          <w:lang w:val="kk-KZ"/>
        </w:rPr>
      </w:pPr>
      <w:r>
        <w:rPr>
          <w:rFonts w:ascii="Times New Roman" w:hAnsi="Times New Roman"/>
          <w:sz w:val="28"/>
          <w:szCs w:val="28"/>
          <w:lang w:val="kk-KZ"/>
        </w:rPr>
        <w:tab/>
        <w:t>4.</w:t>
      </w:r>
      <w:r w:rsidR="00BF4A3F" w:rsidRPr="009D68C1">
        <w:rPr>
          <w:rFonts w:ascii="Times New Roman" w:hAnsi="Times New Roman"/>
          <w:sz w:val="28"/>
          <w:szCs w:val="28"/>
          <w:lang w:val="kk-KZ"/>
        </w:rPr>
        <w:t xml:space="preserve"> «Сарыағаш ауданы Әлімтау ауылдық округ әкімінің аппараты» </w:t>
      </w:r>
      <w:r w:rsidR="002C5119">
        <w:rPr>
          <w:rFonts w:ascii="Times New Roman" w:eastAsia="Times New Roman" w:hAnsi="Times New Roman"/>
          <w:sz w:val="28"/>
          <w:szCs w:val="28"/>
          <w:lang w:val="kk-KZ" w:eastAsia="ru-RU"/>
        </w:rPr>
        <w:t xml:space="preserve">мемлекеттік мекемесі </w:t>
      </w:r>
      <w:r w:rsidR="002C5119" w:rsidRPr="00434145">
        <w:rPr>
          <w:rFonts w:ascii="Times New Roman" w:eastAsia="Times New Roman" w:hAnsi="Times New Roman"/>
          <w:i/>
          <w:sz w:val="24"/>
          <w:szCs w:val="24"/>
          <w:lang w:val="kk-KZ" w:eastAsia="ru-RU"/>
        </w:rPr>
        <w:t>(әрі қарай</w:t>
      </w:r>
      <w:r w:rsidR="00434145" w:rsidRPr="00434145">
        <w:rPr>
          <w:rFonts w:ascii="Times New Roman" w:eastAsia="Times New Roman" w:hAnsi="Times New Roman"/>
          <w:i/>
          <w:sz w:val="24"/>
          <w:szCs w:val="24"/>
          <w:lang w:val="kk-KZ" w:eastAsia="ru-RU"/>
        </w:rPr>
        <w:t xml:space="preserve"> </w:t>
      </w:r>
      <w:r w:rsidR="002C5119" w:rsidRPr="00434145">
        <w:rPr>
          <w:rFonts w:ascii="Times New Roman" w:eastAsia="Times New Roman" w:hAnsi="Times New Roman"/>
          <w:i/>
          <w:sz w:val="24"/>
          <w:szCs w:val="24"/>
          <w:lang w:val="kk-KZ" w:eastAsia="ru-RU"/>
        </w:rPr>
        <w:t>-</w:t>
      </w:r>
      <w:r w:rsidR="00434145" w:rsidRPr="00434145">
        <w:rPr>
          <w:rFonts w:ascii="Times New Roman" w:eastAsia="Times New Roman" w:hAnsi="Times New Roman"/>
          <w:i/>
          <w:sz w:val="24"/>
          <w:szCs w:val="24"/>
          <w:lang w:val="kk-KZ" w:eastAsia="ru-RU"/>
        </w:rPr>
        <w:t xml:space="preserve"> </w:t>
      </w:r>
      <w:r w:rsidR="002C5119" w:rsidRPr="00434145">
        <w:rPr>
          <w:rFonts w:ascii="Times New Roman" w:eastAsia="Times New Roman" w:hAnsi="Times New Roman"/>
          <w:i/>
          <w:sz w:val="24"/>
          <w:szCs w:val="24"/>
          <w:lang w:val="kk-KZ" w:eastAsia="ru-RU"/>
        </w:rPr>
        <w:t xml:space="preserve">Әлімтау </w:t>
      </w:r>
      <w:r w:rsidR="00EE6B43" w:rsidRPr="00434145">
        <w:rPr>
          <w:rFonts w:ascii="Times New Roman" w:eastAsia="Times New Roman" w:hAnsi="Times New Roman"/>
          <w:i/>
          <w:sz w:val="24"/>
          <w:szCs w:val="24"/>
          <w:lang w:val="kk-KZ" w:eastAsia="ru-RU"/>
        </w:rPr>
        <w:t>ауылдық округі</w:t>
      </w:r>
      <w:r w:rsidR="002C5119"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0E3C66B8" w14:textId="55FD312A" w:rsidR="002C5119" w:rsidRPr="00434145" w:rsidRDefault="002C5119" w:rsidP="00BF4A3F">
      <w:pPr>
        <w:spacing w:after="0" w:line="240" w:lineRule="auto"/>
        <w:jc w:val="both"/>
        <w:rPr>
          <w:rFonts w:ascii="Times New Roman" w:hAnsi="Times New Roman"/>
          <w:sz w:val="24"/>
          <w:szCs w:val="24"/>
          <w:lang w:val="kk-KZ"/>
        </w:rPr>
      </w:pPr>
      <w:r>
        <w:rPr>
          <w:rFonts w:ascii="Times New Roman" w:hAnsi="Times New Roman"/>
          <w:sz w:val="28"/>
          <w:szCs w:val="28"/>
          <w:lang w:val="kk-KZ"/>
        </w:rPr>
        <w:tab/>
        <w:t xml:space="preserve">5. </w:t>
      </w:r>
      <w:r w:rsidR="00BF4A3F" w:rsidRPr="009D68C1">
        <w:rPr>
          <w:rFonts w:ascii="Times New Roman" w:hAnsi="Times New Roman"/>
          <w:sz w:val="28"/>
          <w:szCs w:val="28"/>
          <w:lang w:val="kk-KZ"/>
        </w:rPr>
        <w:t xml:space="preserve">«Сарыағаш ауданы Жартытөбе ауылдық округ әкімінің аппараты» </w:t>
      </w:r>
      <w:r>
        <w:rPr>
          <w:rFonts w:ascii="Times New Roman" w:eastAsia="Times New Roman" w:hAnsi="Times New Roman"/>
          <w:sz w:val="28"/>
          <w:szCs w:val="28"/>
          <w:lang w:val="kk-KZ" w:eastAsia="ru-RU"/>
        </w:rPr>
        <w:t xml:space="preserve">мемлекеттік мекемесі </w:t>
      </w:r>
      <w:r w:rsidRPr="00434145">
        <w:rPr>
          <w:rFonts w:ascii="Times New Roman" w:eastAsia="Times New Roman" w:hAnsi="Times New Roman"/>
          <w:i/>
          <w:sz w:val="24"/>
          <w:szCs w:val="24"/>
          <w:lang w:val="kk-KZ" w:eastAsia="ru-RU"/>
        </w:rPr>
        <w:t>(әрі қарай</w:t>
      </w:r>
      <w:r w:rsidR="00434145" w:rsidRPr="00434145">
        <w:rPr>
          <w:rFonts w:ascii="Times New Roman" w:eastAsia="Times New Roman" w:hAnsi="Times New Roman"/>
          <w:i/>
          <w:sz w:val="24"/>
          <w:szCs w:val="24"/>
          <w:lang w:val="kk-KZ" w:eastAsia="ru-RU"/>
        </w:rPr>
        <w:t xml:space="preserve"> </w:t>
      </w:r>
      <w:r w:rsidRPr="00434145">
        <w:rPr>
          <w:rFonts w:ascii="Times New Roman" w:eastAsia="Times New Roman" w:hAnsi="Times New Roman"/>
          <w:i/>
          <w:sz w:val="24"/>
          <w:szCs w:val="24"/>
          <w:lang w:val="kk-KZ" w:eastAsia="ru-RU"/>
        </w:rPr>
        <w:t>-</w:t>
      </w:r>
      <w:r w:rsidR="00434145" w:rsidRPr="00434145">
        <w:rPr>
          <w:rFonts w:ascii="Times New Roman" w:eastAsia="Times New Roman" w:hAnsi="Times New Roman"/>
          <w:i/>
          <w:sz w:val="24"/>
          <w:szCs w:val="24"/>
          <w:lang w:val="kk-KZ" w:eastAsia="ru-RU"/>
        </w:rPr>
        <w:t xml:space="preserve"> </w:t>
      </w:r>
      <w:r w:rsidRPr="00434145">
        <w:rPr>
          <w:rFonts w:ascii="Times New Roman" w:eastAsia="Times New Roman" w:hAnsi="Times New Roman"/>
          <w:i/>
          <w:sz w:val="24"/>
          <w:szCs w:val="24"/>
          <w:lang w:val="kk-KZ" w:eastAsia="ru-RU"/>
        </w:rPr>
        <w:t xml:space="preserve">Жарты төбе </w:t>
      </w:r>
      <w:r w:rsidR="00EE6B43" w:rsidRPr="00434145">
        <w:rPr>
          <w:rFonts w:ascii="Times New Roman" w:eastAsia="Times New Roman" w:hAnsi="Times New Roman"/>
          <w:i/>
          <w:sz w:val="24"/>
          <w:szCs w:val="24"/>
          <w:lang w:val="kk-KZ" w:eastAsia="ru-RU"/>
        </w:rPr>
        <w:t>ауылдық округі</w:t>
      </w:r>
      <w:r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50283756" w14:textId="6D5409EC" w:rsidR="002C5119" w:rsidRPr="00434145" w:rsidRDefault="002C5119" w:rsidP="00BF4A3F">
      <w:pPr>
        <w:spacing w:after="0" w:line="240" w:lineRule="auto"/>
        <w:jc w:val="both"/>
        <w:rPr>
          <w:rFonts w:ascii="Times New Roman" w:hAnsi="Times New Roman"/>
          <w:sz w:val="24"/>
          <w:szCs w:val="24"/>
          <w:lang w:val="kk-KZ"/>
        </w:rPr>
      </w:pPr>
      <w:r>
        <w:rPr>
          <w:rFonts w:ascii="Times New Roman" w:hAnsi="Times New Roman"/>
          <w:sz w:val="28"/>
          <w:szCs w:val="28"/>
          <w:lang w:val="kk-KZ"/>
        </w:rPr>
        <w:tab/>
        <w:t>6.</w:t>
      </w:r>
      <w:r w:rsidR="00BF4A3F" w:rsidRPr="009D68C1">
        <w:rPr>
          <w:rFonts w:ascii="Times New Roman" w:hAnsi="Times New Roman"/>
          <w:sz w:val="28"/>
          <w:szCs w:val="28"/>
          <w:lang w:val="kk-KZ"/>
        </w:rPr>
        <w:t xml:space="preserve"> «Сарыағаш ауданы Жылға ауылдық округ әкімінің аппараты» </w:t>
      </w:r>
      <w:r>
        <w:rPr>
          <w:rFonts w:ascii="Times New Roman" w:hAnsi="Times New Roman"/>
          <w:sz w:val="28"/>
          <w:szCs w:val="28"/>
          <w:lang w:val="kk-KZ"/>
        </w:rPr>
        <w:t xml:space="preserve">мемлекеттік мекемесі </w:t>
      </w:r>
      <w:r w:rsidRPr="00434145">
        <w:rPr>
          <w:rFonts w:ascii="Times New Roman" w:eastAsia="Times New Roman" w:hAnsi="Times New Roman"/>
          <w:i/>
          <w:sz w:val="24"/>
          <w:szCs w:val="24"/>
          <w:lang w:val="kk-KZ" w:eastAsia="ru-RU"/>
        </w:rPr>
        <w:t>(әрі қарай</w:t>
      </w:r>
      <w:r w:rsidR="00434145" w:rsidRPr="00434145">
        <w:rPr>
          <w:rFonts w:ascii="Times New Roman" w:eastAsia="Times New Roman" w:hAnsi="Times New Roman"/>
          <w:i/>
          <w:sz w:val="24"/>
          <w:szCs w:val="24"/>
          <w:lang w:val="kk-KZ" w:eastAsia="ru-RU"/>
        </w:rPr>
        <w:t xml:space="preserve"> </w:t>
      </w:r>
      <w:r w:rsidRPr="00434145">
        <w:rPr>
          <w:rFonts w:ascii="Times New Roman" w:eastAsia="Times New Roman" w:hAnsi="Times New Roman"/>
          <w:i/>
          <w:sz w:val="24"/>
          <w:szCs w:val="24"/>
          <w:lang w:val="kk-KZ" w:eastAsia="ru-RU"/>
        </w:rPr>
        <w:t>-</w:t>
      </w:r>
      <w:r w:rsidR="00434145" w:rsidRPr="00434145">
        <w:rPr>
          <w:rFonts w:ascii="Times New Roman" w:eastAsia="Times New Roman" w:hAnsi="Times New Roman"/>
          <w:i/>
          <w:sz w:val="24"/>
          <w:szCs w:val="24"/>
          <w:lang w:val="kk-KZ" w:eastAsia="ru-RU"/>
        </w:rPr>
        <w:t xml:space="preserve"> </w:t>
      </w:r>
      <w:r w:rsidRPr="00434145">
        <w:rPr>
          <w:rFonts w:ascii="Times New Roman" w:eastAsia="Times New Roman" w:hAnsi="Times New Roman"/>
          <w:i/>
          <w:sz w:val="24"/>
          <w:szCs w:val="24"/>
          <w:lang w:val="kk-KZ" w:eastAsia="ru-RU"/>
        </w:rPr>
        <w:t xml:space="preserve">Жылға </w:t>
      </w:r>
      <w:r w:rsidR="00EE6B43" w:rsidRPr="00434145">
        <w:rPr>
          <w:rFonts w:ascii="Times New Roman" w:eastAsia="Times New Roman" w:hAnsi="Times New Roman"/>
          <w:i/>
          <w:sz w:val="24"/>
          <w:szCs w:val="24"/>
          <w:lang w:val="kk-KZ" w:eastAsia="ru-RU"/>
        </w:rPr>
        <w:t>ауылдық округі</w:t>
      </w:r>
      <w:r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385C8A00" w14:textId="4C0D91A1" w:rsidR="002C5119" w:rsidRPr="00434145" w:rsidRDefault="00BF4A3F" w:rsidP="00BF4A3F">
      <w:pPr>
        <w:spacing w:after="0" w:line="240" w:lineRule="auto"/>
        <w:jc w:val="both"/>
        <w:rPr>
          <w:rFonts w:ascii="Times New Roman" w:eastAsia="Times New Roman" w:hAnsi="Times New Roman"/>
          <w:i/>
          <w:sz w:val="24"/>
          <w:szCs w:val="24"/>
          <w:lang w:val="kk-KZ" w:eastAsia="ru-RU"/>
        </w:rPr>
      </w:pPr>
      <w:r w:rsidRPr="009D68C1">
        <w:rPr>
          <w:rFonts w:ascii="Times New Roman" w:hAnsi="Times New Roman"/>
          <w:sz w:val="28"/>
          <w:szCs w:val="28"/>
          <w:lang w:val="kk-KZ"/>
        </w:rPr>
        <w:t xml:space="preserve"> </w:t>
      </w:r>
      <w:r w:rsidR="002C5119">
        <w:rPr>
          <w:rFonts w:ascii="Times New Roman" w:hAnsi="Times New Roman"/>
          <w:sz w:val="28"/>
          <w:szCs w:val="28"/>
          <w:lang w:val="kk-KZ"/>
        </w:rPr>
        <w:tab/>
        <w:t xml:space="preserve">7. </w:t>
      </w:r>
      <w:r w:rsidRPr="009D68C1">
        <w:rPr>
          <w:rFonts w:ascii="Times New Roman" w:hAnsi="Times New Roman"/>
          <w:sz w:val="28"/>
          <w:szCs w:val="28"/>
          <w:lang w:val="kk-KZ"/>
        </w:rPr>
        <w:t xml:space="preserve">«Сарыағаш ауданы Тегісшіл ауылдық округ әкімінің аппараты» </w:t>
      </w:r>
      <w:r w:rsidR="002C5119">
        <w:rPr>
          <w:rFonts w:ascii="Times New Roman" w:hAnsi="Times New Roman"/>
          <w:sz w:val="28"/>
          <w:szCs w:val="28"/>
          <w:lang w:val="kk-KZ"/>
        </w:rPr>
        <w:t xml:space="preserve">мемлекеттік мекемесі </w:t>
      </w:r>
      <w:r w:rsidR="002C5119" w:rsidRPr="00434145">
        <w:rPr>
          <w:rFonts w:ascii="Times New Roman" w:eastAsia="Times New Roman" w:hAnsi="Times New Roman"/>
          <w:i/>
          <w:sz w:val="24"/>
          <w:szCs w:val="24"/>
          <w:lang w:val="kk-KZ" w:eastAsia="ru-RU"/>
        </w:rPr>
        <w:t>(әрі қарай</w:t>
      </w:r>
      <w:r w:rsidR="00434145" w:rsidRPr="00434145">
        <w:rPr>
          <w:rFonts w:ascii="Times New Roman" w:eastAsia="Times New Roman" w:hAnsi="Times New Roman"/>
          <w:i/>
          <w:sz w:val="24"/>
          <w:szCs w:val="24"/>
          <w:lang w:val="kk-KZ" w:eastAsia="ru-RU"/>
        </w:rPr>
        <w:t xml:space="preserve"> </w:t>
      </w:r>
      <w:r w:rsidR="002C5119" w:rsidRPr="00434145">
        <w:rPr>
          <w:rFonts w:ascii="Times New Roman" w:eastAsia="Times New Roman" w:hAnsi="Times New Roman"/>
          <w:i/>
          <w:sz w:val="24"/>
          <w:szCs w:val="24"/>
          <w:lang w:val="kk-KZ" w:eastAsia="ru-RU"/>
        </w:rPr>
        <w:t>-</w:t>
      </w:r>
      <w:r w:rsidR="00434145" w:rsidRPr="00434145">
        <w:rPr>
          <w:rFonts w:ascii="Times New Roman" w:eastAsia="Times New Roman" w:hAnsi="Times New Roman"/>
          <w:i/>
          <w:sz w:val="24"/>
          <w:szCs w:val="24"/>
          <w:lang w:val="kk-KZ" w:eastAsia="ru-RU"/>
        </w:rPr>
        <w:t xml:space="preserve"> </w:t>
      </w:r>
      <w:r w:rsidR="002C5119" w:rsidRPr="00434145">
        <w:rPr>
          <w:rFonts w:ascii="Times New Roman" w:eastAsia="Times New Roman" w:hAnsi="Times New Roman"/>
          <w:i/>
          <w:sz w:val="24"/>
          <w:szCs w:val="24"/>
          <w:lang w:val="kk-KZ" w:eastAsia="ru-RU"/>
        </w:rPr>
        <w:t xml:space="preserve">Тегісшіл </w:t>
      </w:r>
      <w:r w:rsidR="00EE6B43" w:rsidRPr="00434145">
        <w:rPr>
          <w:rFonts w:ascii="Times New Roman" w:eastAsia="Times New Roman" w:hAnsi="Times New Roman"/>
          <w:i/>
          <w:sz w:val="24"/>
          <w:szCs w:val="24"/>
          <w:lang w:val="kk-KZ" w:eastAsia="ru-RU"/>
        </w:rPr>
        <w:t>ауылдық округі</w:t>
      </w:r>
      <w:r w:rsidR="002C5119"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6E88C951" w14:textId="3F98A0BC" w:rsidR="002C5119" w:rsidRPr="00434145" w:rsidRDefault="002C5119" w:rsidP="00BF4A3F">
      <w:pPr>
        <w:spacing w:after="0" w:line="240" w:lineRule="auto"/>
        <w:jc w:val="both"/>
        <w:rPr>
          <w:rFonts w:ascii="Times New Roman" w:eastAsia="Times New Roman" w:hAnsi="Times New Roman"/>
          <w:i/>
          <w:sz w:val="24"/>
          <w:szCs w:val="24"/>
          <w:lang w:val="kk-KZ" w:eastAsia="ru-RU"/>
        </w:rPr>
      </w:pPr>
      <w:r>
        <w:rPr>
          <w:rFonts w:ascii="Times New Roman" w:eastAsia="Times New Roman" w:hAnsi="Times New Roman"/>
          <w:i/>
          <w:sz w:val="28"/>
          <w:szCs w:val="28"/>
          <w:lang w:val="kk-KZ" w:eastAsia="ru-RU"/>
        </w:rPr>
        <w:tab/>
      </w:r>
      <w:r w:rsidRPr="002C5119">
        <w:rPr>
          <w:rFonts w:ascii="Times New Roman" w:eastAsia="Times New Roman" w:hAnsi="Times New Roman"/>
          <w:sz w:val="28"/>
          <w:szCs w:val="28"/>
          <w:lang w:val="kk-KZ" w:eastAsia="ru-RU"/>
        </w:rPr>
        <w:t>8.</w:t>
      </w:r>
      <w:r w:rsidR="00BF4A3F" w:rsidRPr="009D68C1">
        <w:rPr>
          <w:rFonts w:ascii="Times New Roman" w:hAnsi="Times New Roman"/>
          <w:sz w:val="28"/>
          <w:szCs w:val="28"/>
          <w:lang w:val="kk-KZ"/>
        </w:rPr>
        <w:t xml:space="preserve"> «Сарыағаш ауданы Қабланбек ауылдық округ әкімінің аппараты» </w:t>
      </w:r>
      <w:r>
        <w:rPr>
          <w:rFonts w:ascii="Times New Roman" w:hAnsi="Times New Roman"/>
          <w:sz w:val="28"/>
          <w:szCs w:val="28"/>
          <w:lang w:val="kk-KZ"/>
        </w:rPr>
        <w:t xml:space="preserve">мемлекеттік мекемесі </w:t>
      </w:r>
      <w:r w:rsidRPr="00434145">
        <w:rPr>
          <w:rFonts w:ascii="Times New Roman" w:eastAsia="Times New Roman" w:hAnsi="Times New Roman"/>
          <w:i/>
          <w:sz w:val="24"/>
          <w:szCs w:val="24"/>
          <w:lang w:val="kk-KZ" w:eastAsia="ru-RU"/>
        </w:rPr>
        <w:t>(әрі қарай</w:t>
      </w:r>
      <w:r w:rsidR="00434145" w:rsidRPr="00434145">
        <w:rPr>
          <w:rFonts w:ascii="Times New Roman" w:eastAsia="Times New Roman" w:hAnsi="Times New Roman"/>
          <w:i/>
          <w:sz w:val="24"/>
          <w:szCs w:val="24"/>
          <w:lang w:val="kk-KZ" w:eastAsia="ru-RU"/>
        </w:rPr>
        <w:t xml:space="preserve"> </w:t>
      </w:r>
      <w:r w:rsidRPr="00434145">
        <w:rPr>
          <w:rFonts w:ascii="Times New Roman" w:eastAsia="Times New Roman" w:hAnsi="Times New Roman"/>
          <w:i/>
          <w:sz w:val="24"/>
          <w:szCs w:val="24"/>
          <w:lang w:val="kk-KZ" w:eastAsia="ru-RU"/>
        </w:rPr>
        <w:t>-</w:t>
      </w:r>
      <w:r w:rsidR="00434145" w:rsidRPr="00434145">
        <w:rPr>
          <w:rFonts w:ascii="Times New Roman" w:eastAsia="Times New Roman" w:hAnsi="Times New Roman"/>
          <w:i/>
          <w:sz w:val="24"/>
          <w:szCs w:val="24"/>
          <w:lang w:val="kk-KZ" w:eastAsia="ru-RU"/>
        </w:rPr>
        <w:t xml:space="preserve"> </w:t>
      </w:r>
      <w:r w:rsidRPr="00434145">
        <w:rPr>
          <w:rFonts w:ascii="Times New Roman" w:eastAsia="Times New Roman" w:hAnsi="Times New Roman"/>
          <w:i/>
          <w:sz w:val="24"/>
          <w:szCs w:val="24"/>
          <w:lang w:val="kk-KZ" w:eastAsia="ru-RU"/>
        </w:rPr>
        <w:t xml:space="preserve">Қапланбек </w:t>
      </w:r>
      <w:r w:rsidR="00EE6B43" w:rsidRPr="00434145">
        <w:rPr>
          <w:rFonts w:ascii="Times New Roman" w:eastAsia="Times New Roman" w:hAnsi="Times New Roman"/>
          <w:i/>
          <w:sz w:val="24"/>
          <w:szCs w:val="24"/>
          <w:lang w:val="kk-KZ" w:eastAsia="ru-RU"/>
        </w:rPr>
        <w:t>ауылдық округі</w:t>
      </w:r>
      <w:r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40F168CF" w14:textId="5D5B1E91" w:rsidR="00A83146" w:rsidRDefault="00591F8F" w:rsidP="00A83146">
      <w:pPr>
        <w:spacing w:after="0" w:line="240" w:lineRule="auto"/>
        <w:jc w:val="both"/>
        <w:rPr>
          <w:rFonts w:ascii="Times New Roman" w:eastAsia="Times New Roman" w:hAnsi="Times New Roman"/>
          <w:i/>
          <w:sz w:val="28"/>
          <w:szCs w:val="28"/>
          <w:lang w:val="kk-KZ" w:eastAsia="ru-RU"/>
        </w:rPr>
      </w:pPr>
      <w:r>
        <w:rPr>
          <w:rFonts w:ascii="Times New Roman" w:hAnsi="Times New Roman"/>
          <w:sz w:val="28"/>
          <w:szCs w:val="28"/>
          <w:lang w:val="kk-KZ"/>
        </w:rPr>
        <w:tab/>
        <w:t>9.</w:t>
      </w:r>
      <w:r w:rsidR="00BF4A3F" w:rsidRPr="009D68C1">
        <w:rPr>
          <w:rFonts w:ascii="Times New Roman" w:hAnsi="Times New Roman"/>
          <w:sz w:val="28"/>
          <w:szCs w:val="28"/>
          <w:lang w:val="kk-KZ"/>
        </w:rPr>
        <w:t xml:space="preserve"> «Сарыағаш ауданы Дербісек ауылдық округ әкімінің аппараты» </w:t>
      </w:r>
      <w:r w:rsidR="00A83146">
        <w:rPr>
          <w:rFonts w:ascii="Times New Roman" w:hAnsi="Times New Roman"/>
          <w:sz w:val="28"/>
          <w:szCs w:val="28"/>
          <w:lang w:val="kk-KZ"/>
        </w:rPr>
        <w:t xml:space="preserve">мемлекеттік мекемесі </w:t>
      </w:r>
      <w:r w:rsidR="00A83146" w:rsidRPr="00434145">
        <w:rPr>
          <w:rFonts w:ascii="Times New Roman" w:eastAsia="Times New Roman" w:hAnsi="Times New Roman"/>
          <w:i/>
          <w:sz w:val="24"/>
          <w:szCs w:val="24"/>
          <w:lang w:val="kk-KZ" w:eastAsia="ru-RU"/>
        </w:rPr>
        <w:t>(әрі қарай</w:t>
      </w:r>
      <w:r w:rsidR="00434145" w:rsidRPr="00434145">
        <w:rPr>
          <w:rFonts w:ascii="Times New Roman" w:eastAsia="Times New Roman" w:hAnsi="Times New Roman"/>
          <w:i/>
          <w:sz w:val="24"/>
          <w:szCs w:val="24"/>
          <w:lang w:val="kk-KZ" w:eastAsia="ru-RU"/>
        </w:rPr>
        <w:t xml:space="preserve"> </w:t>
      </w:r>
      <w:r w:rsidR="00A83146" w:rsidRPr="00434145">
        <w:rPr>
          <w:rFonts w:ascii="Times New Roman" w:eastAsia="Times New Roman" w:hAnsi="Times New Roman"/>
          <w:i/>
          <w:sz w:val="24"/>
          <w:szCs w:val="24"/>
          <w:lang w:val="kk-KZ" w:eastAsia="ru-RU"/>
        </w:rPr>
        <w:t>-</w:t>
      </w:r>
      <w:r w:rsidR="00A83146" w:rsidRPr="00434145">
        <w:rPr>
          <w:rFonts w:ascii="Times New Roman" w:hAnsi="Times New Roman"/>
          <w:sz w:val="24"/>
          <w:szCs w:val="24"/>
          <w:lang w:val="kk-KZ"/>
        </w:rPr>
        <w:t xml:space="preserve"> Дербісек</w:t>
      </w:r>
      <w:r w:rsidR="00A83146" w:rsidRPr="00434145">
        <w:rPr>
          <w:rFonts w:ascii="Times New Roman" w:eastAsia="Times New Roman" w:hAnsi="Times New Roman"/>
          <w:i/>
          <w:sz w:val="24"/>
          <w:szCs w:val="24"/>
          <w:lang w:val="kk-KZ" w:eastAsia="ru-RU"/>
        </w:rPr>
        <w:t xml:space="preserve"> </w:t>
      </w:r>
      <w:r w:rsidR="00EE6B43" w:rsidRPr="00434145">
        <w:rPr>
          <w:rFonts w:ascii="Times New Roman" w:eastAsia="Times New Roman" w:hAnsi="Times New Roman"/>
          <w:i/>
          <w:sz w:val="24"/>
          <w:szCs w:val="24"/>
          <w:lang w:val="kk-KZ" w:eastAsia="ru-RU"/>
        </w:rPr>
        <w:t>ауылдық округі</w:t>
      </w:r>
      <w:r w:rsidR="00A83146"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6C4D0798" w14:textId="0BB08B74" w:rsidR="00A83146" w:rsidRDefault="00A83146" w:rsidP="00A83146">
      <w:pPr>
        <w:spacing w:after="0" w:line="240" w:lineRule="auto"/>
        <w:jc w:val="both"/>
        <w:rPr>
          <w:rFonts w:ascii="Times New Roman" w:eastAsia="Times New Roman" w:hAnsi="Times New Roman"/>
          <w:i/>
          <w:sz w:val="28"/>
          <w:szCs w:val="28"/>
          <w:lang w:val="kk-KZ" w:eastAsia="ru-RU"/>
        </w:rPr>
      </w:pPr>
      <w:r>
        <w:rPr>
          <w:rFonts w:ascii="Times New Roman" w:hAnsi="Times New Roman"/>
          <w:sz w:val="28"/>
          <w:szCs w:val="28"/>
          <w:lang w:val="kk-KZ"/>
        </w:rPr>
        <w:tab/>
      </w:r>
      <w:r w:rsidR="00591F8F">
        <w:rPr>
          <w:rFonts w:ascii="Times New Roman" w:hAnsi="Times New Roman"/>
          <w:sz w:val="28"/>
          <w:szCs w:val="28"/>
          <w:lang w:val="kk-KZ"/>
        </w:rPr>
        <w:t>10</w:t>
      </w:r>
      <w:r>
        <w:rPr>
          <w:rFonts w:ascii="Times New Roman" w:hAnsi="Times New Roman"/>
          <w:sz w:val="28"/>
          <w:szCs w:val="28"/>
          <w:lang w:val="kk-KZ"/>
        </w:rPr>
        <w:t xml:space="preserve">. </w:t>
      </w:r>
      <w:r w:rsidR="00BF4A3F" w:rsidRPr="009D68C1">
        <w:rPr>
          <w:rFonts w:ascii="Times New Roman" w:hAnsi="Times New Roman"/>
          <w:sz w:val="28"/>
          <w:szCs w:val="28"/>
          <w:lang w:val="kk-KZ"/>
        </w:rPr>
        <w:t xml:space="preserve">«Сарыағаш ауданы Құркелес ауылдық округ әкімінің аппараты» </w:t>
      </w:r>
      <w:r>
        <w:rPr>
          <w:rFonts w:ascii="Times New Roman" w:hAnsi="Times New Roman"/>
          <w:sz w:val="28"/>
          <w:szCs w:val="28"/>
          <w:lang w:val="kk-KZ"/>
        </w:rPr>
        <w:t xml:space="preserve">мемлекеттік мекемесі </w:t>
      </w:r>
      <w:r w:rsidRPr="00434145">
        <w:rPr>
          <w:rFonts w:ascii="Times New Roman" w:eastAsia="Times New Roman" w:hAnsi="Times New Roman"/>
          <w:i/>
          <w:sz w:val="24"/>
          <w:szCs w:val="24"/>
          <w:lang w:val="kk-KZ" w:eastAsia="ru-RU"/>
        </w:rPr>
        <w:t>(әрі қарай</w:t>
      </w:r>
      <w:r w:rsidR="00434145" w:rsidRPr="00434145">
        <w:rPr>
          <w:rFonts w:ascii="Times New Roman" w:eastAsia="Times New Roman" w:hAnsi="Times New Roman"/>
          <w:i/>
          <w:sz w:val="24"/>
          <w:szCs w:val="24"/>
          <w:lang w:val="kk-KZ" w:eastAsia="ru-RU"/>
        </w:rPr>
        <w:t xml:space="preserve"> </w:t>
      </w:r>
      <w:r w:rsidRPr="00434145">
        <w:rPr>
          <w:rFonts w:ascii="Times New Roman" w:eastAsia="Times New Roman" w:hAnsi="Times New Roman"/>
          <w:i/>
          <w:sz w:val="24"/>
          <w:szCs w:val="24"/>
          <w:lang w:val="kk-KZ" w:eastAsia="ru-RU"/>
        </w:rPr>
        <w:t>-</w:t>
      </w:r>
      <w:r w:rsidR="00434145" w:rsidRPr="00434145">
        <w:rPr>
          <w:rFonts w:ascii="Times New Roman" w:eastAsia="Times New Roman" w:hAnsi="Times New Roman"/>
          <w:i/>
          <w:sz w:val="24"/>
          <w:szCs w:val="24"/>
          <w:lang w:val="kk-KZ" w:eastAsia="ru-RU"/>
        </w:rPr>
        <w:t xml:space="preserve"> </w:t>
      </w:r>
      <w:r w:rsidRPr="00434145">
        <w:rPr>
          <w:rFonts w:ascii="Times New Roman" w:eastAsia="Times New Roman" w:hAnsi="Times New Roman"/>
          <w:i/>
          <w:sz w:val="24"/>
          <w:szCs w:val="24"/>
          <w:lang w:val="kk-KZ" w:eastAsia="ru-RU"/>
        </w:rPr>
        <w:t xml:space="preserve">Құркелес </w:t>
      </w:r>
      <w:r w:rsidR="00EE6B43" w:rsidRPr="00434145">
        <w:rPr>
          <w:rFonts w:ascii="Times New Roman" w:eastAsia="Times New Roman" w:hAnsi="Times New Roman"/>
          <w:i/>
          <w:sz w:val="24"/>
          <w:szCs w:val="24"/>
          <w:lang w:val="kk-KZ" w:eastAsia="ru-RU"/>
        </w:rPr>
        <w:t>ауылдық округі</w:t>
      </w:r>
      <w:r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2B7779EF" w14:textId="0EE28E67" w:rsidR="00A83146" w:rsidRDefault="00591F8F" w:rsidP="00A83146">
      <w:pPr>
        <w:spacing w:after="0" w:line="240" w:lineRule="auto"/>
        <w:jc w:val="both"/>
        <w:rPr>
          <w:rFonts w:ascii="Times New Roman" w:eastAsia="Times New Roman" w:hAnsi="Times New Roman"/>
          <w:i/>
          <w:sz w:val="28"/>
          <w:szCs w:val="28"/>
          <w:lang w:val="kk-KZ" w:eastAsia="ru-RU"/>
        </w:rPr>
      </w:pPr>
      <w:r>
        <w:rPr>
          <w:rFonts w:ascii="Times New Roman" w:hAnsi="Times New Roman"/>
          <w:sz w:val="28"/>
          <w:szCs w:val="28"/>
          <w:lang w:val="kk-KZ"/>
        </w:rPr>
        <w:tab/>
        <w:t>11</w:t>
      </w:r>
      <w:r w:rsidR="00A83146">
        <w:rPr>
          <w:rFonts w:ascii="Times New Roman" w:hAnsi="Times New Roman"/>
          <w:sz w:val="28"/>
          <w:szCs w:val="28"/>
          <w:lang w:val="kk-KZ"/>
        </w:rPr>
        <w:t xml:space="preserve">. </w:t>
      </w:r>
      <w:r w:rsidR="00BF4A3F" w:rsidRPr="009D68C1">
        <w:rPr>
          <w:rFonts w:ascii="Times New Roman" w:hAnsi="Times New Roman"/>
          <w:sz w:val="28"/>
          <w:szCs w:val="28"/>
          <w:lang w:val="kk-KZ"/>
        </w:rPr>
        <w:t xml:space="preserve">«Сарыағаш ауданы Жібек жолы ауылдық округ әкімінің аппараты» </w:t>
      </w:r>
      <w:r w:rsidR="00A83146">
        <w:rPr>
          <w:rFonts w:ascii="Times New Roman" w:hAnsi="Times New Roman"/>
          <w:sz w:val="28"/>
          <w:szCs w:val="28"/>
          <w:lang w:val="kk-KZ"/>
        </w:rPr>
        <w:t xml:space="preserve">мемлекеттік мекемесі </w:t>
      </w:r>
      <w:r w:rsidR="00A83146" w:rsidRPr="00434145">
        <w:rPr>
          <w:rFonts w:ascii="Times New Roman" w:eastAsia="Times New Roman" w:hAnsi="Times New Roman"/>
          <w:i/>
          <w:sz w:val="24"/>
          <w:szCs w:val="24"/>
          <w:lang w:val="kk-KZ" w:eastAsia="ru-RU"/>
        </w:rPr>
        <w:t>(әрі қарай</w:t>
      </w:r>
      <w:r w:rsidR="00434145" w:rsidRPr="00434145">
        <w:rPr>
          <w:rFonts w:ascii="Times New Roman" w:eastAsia="Times New Roman" w:hAnsi="Times New Roman"/>
          <w:i/>
          <w:sz w:val="24"/>
          <w:szCs w:val="24"/>
          <w:lang w:val="kk-KZ" w:eastAsia="ru-RU"/>
        </w:rPr>
        <w:t xml:space="preserve"> </w:t>
      </w:r>
      <w:r w:rsidR="00A83146" w:rsidRPr="00434145">
        <w:rPr>
          <w:rFonts w:ascii="Times New Roman" w:eastAsia="Times New Roman" w:hAnsi="Times New Roman"/>
          <w:i/>
          <w:sz w:val="24"/>
          <w:szCs w:val="24"/>
          <w:lang w:val="kk-KZ" w:eastAsia="ru-RU"/>
        </w:rPr>
        <w:t>-</w:t>
      </w:r>
      <w:r w:rsidR="00434145" w:rsidRPr="00434145">
        <w:rPr>
          <w:rFonts w:ascii="Times New Roman" w:eastAsia="Times New Roman" w:hAnsi="Times New Roman"/>
          <w:i/>
          <w:sz w:val="24"/>
          <w:szCs w:val="24"/>
          <w:lang w:val="kk-KZ" w:eastAsia="ru-RU"/>
        </w:rPr>
        <w:t xml:space="preserve"> </w:t>
      </w:r>
      <w:r w:rsidR="00A83146" w:rsidRPr="00434145">
        <w:rPr>
          <w:rFonts w:ascii="Times New Roman" w:eastAsia="Times New Roman" w:hAnsi="Times New Roman"/>
          <w:i/>
          <w:sz w:val="24"/>
          <w:szCs w:val="24"/>
          <w:lang w:val="kk-KZ" w:eastAsia="ru-RU"/>
        </w:rPr>
        <w:t xml:space="preserve">Жібек жолы </w:t>
      </w:r>
      <w:r w:rsidR="00EE6B43" w:rsidRPr="00434145">
        <w:rPr>
          <w:rFonts w:ascii="Times New Roman" w:eastAsia="Times New Roman" w:hAnsi="Times New Roman"/>
          <w:i/>
          <w:sz w:val="24"/>
          <w:szCs w:val="24"/>
          <w:lang w:val="kk-KZ" w:eastAsia="ru-RU"/>
        </w:rPr>
        <w:t>ауылдық округі</w:t>
      </w:r>
      <w:r w:rsidR="00A83146"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114F09BD" w14:textId="247DADCE" w:rsidR="0077663A" w:rsidRDefault="00BF4A3F" w:rsidP="0077663A">
      <w:pPr>
        <w:spacing w:after="0" w:line="240" w:lineRule="auto"/>
        <w:jc w:val="both"/>
        <w:rPr>
          <w:rFonts w:ascii="Times New Roman" w:eastAsia="Times New Roman" w:hAnsi="Times New Roman"/>
          <w:i/>
          <w:sz w:val="28"/>
          <w:szCs w:val="28"/>
          <w:lang w:val="kk-KZ" w:eastAsia="ru-RU"/>
        </w:rPr>
      </w:pPr>
      <w:r w:rsidRPr="009D68C1">
        <w:rPr>
          <w:rFonts w:ascii="Times New Roman" w:hAnsi="Times New Roman"/>
          <w:sz w:val="28"/>
          <w:szCs w:val="28"/>
          <w:lang w:val="kk-KZ"/>
        </w:rPr>
        <w:t xml:space="preserve"> </w:t>
      </w:r>
      <w:r w:rsidR="00591F8F">
        <w:rPr>
          <w:rFonts w:ascii="Times New Roman" w:hAnsi="Times New Roman"/>
          <w:sz w:val="28"/>
          <w:szCs w:val="28"/>
          <w:lang w:val="kk-KZ"/>
        </w:rPr>
        <w:tab/>
        <w:t>12</w:t>
      </w:r>
      <w:r w:rsidR="0077663A">
        <w:rPr>
          <w:rFonts w:ascii="Times New Roman" w:hAnsi="Times New Roman"/>
          <w:sz w:val="28"/>
          <w:szCs w:val="28"/>
          <w:lang w:val="kk-KZ"/>
        </w:rPr>
        <w:t xml:space="preserve">. </w:t>
      </w:r>
      <w:r w:rsidRPr="009D68C1">
        <w:rPr>
          <w:rFonts w:ascii="Times New Roman" w:hAnsi="Times New Roman"/>
          <w:sz w:val="28"/>
          <w:szCs w:val="28"/>
          <w:lang w:val="kk-KZ"/>
        </w:rPr>
        <w:t xml:space="preserve">«Сарыағаш ауданы Дарбаза ауылдық округ әкімінің аппараты» </w:t>
      </w:r>
      <w:r w:rsidR="0077663A">
        <w:rPr>
          <w:rFonts w:ascii="Times New Roman" w:hAnsi="Times New Roman"/>
          <w:sz w:val="28"/>
          <w:szCs w:val="28"/>
          <w:lang w:val="kk-KZ"/>
        </w:rPr>
        <w:t xml:space="preserve">мемлекеттік мекемесі </w:t>
      </w:r>
      <w:r w:rsidR="0077663A" w:rsidRPr="00434145">
        <w:rPr>
          <w:rFonts w:ascii="Times New Roman" w:eastAsia="Times New Roman" w:hAnsi="Times New Roman"/>
          <w:i/>
          <w:sz w:val="24"/>
          <w:szCs w:val="24"/>
          <w:lang w:val="kk-KZ" w:eastAsia="ru-RU"/>
        </w:rPr>
        <w:t>(әрі қарай</w:t>
      </w:r>
      <w:r w:rsidR="00434145" w:rsidRPr="00434145">
        <w:rPr>
          <w:rFonts w:ascii="Times New Roman" w:eastAsia="Times New Roman" w:hAnsi="Times New Roman"/>
          <w:i/>
          <w:sz w:val="24"/>
          <w:szCs w:val="24"/>
          <w:lang w:val="kk-KZ" w:eastAsia="ru-RU"/>
        </w:rPr>
        <w:t xml:space="preserve"> </w:t>
      </w:r>
      <w:r w:rsidR="0077663A" w:rsidRPr="00434145">
        <w:rPr>
          <w:rFonts w:ascii="Times New Roman" w:eastAsia="Times New Roman" w:hAnsi="Times New Roman"/>
          <w:i/>
          <w:sz w:val="24"/>
          <w:szCs w:val="24"/>
          <w:lang w:val="kk-KZ" w:eastAsia="ru-RU"/>
        </w:rPr>
        <w:t>-</w:t>
      </w:r>
      <w:r w:rsidR="00434145" w:rsidRPr="00434145">
        <w:rPr>
          <w:rFonts w:ascii="Times New Roman" w:eastAsia="Times New Roman" w:hAnsi="Times New Roman"/>
          <w:i/>
          <w:sz w:val="24"/>
          <w:szCs w:val="24"/>
          <w:lang w:val="kk-KZ" w:eastAsia="ru-RU"/>
        </w:rPr>
        <w:t xml:space="preserve"> </w:t>
      </w:r>
      <w:r w:rsidR="0077663A" w:rsidRPr="00434145">
        <w:rPr>
          <w:rFonts w:ascii="Times New Roman" w:eastAsia="Times New Roman" w:hAnsi="Times New Roman"/>
          <w:i/>
          <w:sz w:val="24"/>
          <w:szCs w:val="24"/>
          <w:lang w:val="kk-KZ" w:eastAsia="ru-RU"/>
        </w:rPr>
        <w:t xml:space="preserve">Дарбаза </w:t>
      </w:r>
      <w:r w:rsidR="00EE6B43" w:rsidRPr="00434145">
        <w:rPr>
          <w:rFonts w:ascii="Times New Roman" w:eastAsia="Times New Roman" w:hAnsi="Times New Roman"/>
          <w:i/>
          <w:sz w:val="24"/>
          <w:szCs w:val="24"/>
          <w:lang w:val="kk-KZ" w:eastAsia="ru-RU"/>
        </w:rPr>
        <w:t>ауылдық округі</w:t>
      </w:r>
      <w:r w:rsidR="0077663A"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4805E614" w14:textId="04818E02" w:rsidR="00935284" w:rsidRDefault="00591F8F" w:rsidP="00935284">
      <w:pPr>
        <w:spacing w:after="0" w:line="240" w:lineRule="auto"/>
        <w:jc w:val="both"/>
        <w:rPr>
          <w:rFonts w:ascii="Times New Roman" w:eastAsia="Times New Roman" w:hAnsi="Times New Roman"/>
          <w:i/>
          <w:sz w:val="28"/>
          <w:szCs w:val="28"/>
          <w:lang w:val="kk-KZ" w:eastAsia="ru-RU"/>
        </w:rPr>
      </w:pPr>
      <w:r>
        <w:rPr>
          <w:rFonts w:ascii="Times New Roman" w:hAnsi="Times New Roman"/>
          <w:sz w:val="28"/>
          <w:szCs w:val="28"/>
          <w:lang w:val="kk-KZ"/>
        </w:rPr>
        <w:lastRenderedPageBreak/>
        <w:tab/>
        <w:t>13</w:t>
      </w:r>
      <w:r w:rsidR="00935284">
        <w:rPr>
          <w:rFonts w:ascii="Times New Roman" w:hAnsi="Times New Roman"/>
          <w:sz w:val="28"/>
          <w:szCs w:val="28"/>
          <w:lang w:val="kk-KZ"/>
        </w:rPr>
        <w:t>.</w:t>
      </w:r>
      <w:r w:rsidR="00BF4A3F" w:rsidRPr="009D68C1">
        <w:rPr>
          <w:rFonts w:ascii="Times New Roman" w:hAnsi="Times New Roman"/>
          <w:sz w:val="28"/>
          <w:szCs w:val="28"/>
          <w:lang w:val="kk-KZ"/>
        </w:rPr>
        <w:t xml:space="preserve"> «Сарыағаш ауданы Қызылжар ауылдық округ әкімінің аппараты» </w:t>
      </w:r>
      <w:r w:rsidR="00935284">
        <w:rPr>
          <w:rFonts w:ascii="Times New Roman" w:hAnsi="Times New Roman"/>
          <w:sz w:val="28"/>
          <w:szCs w:val="28"/>
          <w:lang w:val="kk-KZ"/>
        </w:rPr>
        <w:t xml:space="preserve">мемлекеттік мекемесі </w:t>
      </w:r>
      <w:r w:rsidR="00935284" w:rsidRPr="00434145">
        <w:rPr>
          <w:rFonts w:ascii="Times New Roman" w:eastAsia="Times New Roman" w:hAnsi="Times New Roman"/>
          <w:i/>
          <w:sz w:val="24"/>
          <w:szCs w:val="24"/>
          <w:lang w:val="kk-KZ" w:eastAsia="ru-RU"/>
        </w:rPr>
        <w:t>(әрі қарай</w:t>
      </w:r>
      <w:r w:rsidR="00434145" w:rsidRPr="00434145">
        <w:rPr>
          <w:rFonts w:ascii="Times New Roman" w:eastAsia="Times New Roman" w:hAnsi="Times New Roman"/>
          <w:i/>
          <w:sz w:val="24"/>
          <w:szCs w:val="24"/>
          <w:lang w:val="kk-KZ" w:eastAsia="ru-RU"/>
        </w:rPr>
        <w:t xml:space="preserve"> </w:t>
      </w:r>
      <w:r w:rsidR="00935284" w:rsidRPr="00434145">
        <w:rPr>
          <w:rFonts w:ascii="Times New Roman" w:eastAsia="Times New Roman" w:hAnsi="Times New Roman"/>
          <w:i/>
          <w:sz w:val="24"/>
          <w:szCs w:val="24"/>
          <w:lang w:val="kk-KZ" w:eastAsia="ru-RU"/>
        </w:rPr>
        <w:t>-</w:t>
      </w:r>
      <w:r w:rsidR="00434145" w:rsidRPr="00434145">
        <w:rPr>
          <w:rFonts w:ascii="Times New Roman" w:eastAsia="Times New Roman" w:hAnsi="Times New Roman"/>
          <w:i/>
          <w:sz w:val="24"/>
          <w:szCs w:val="24"/>
          <w:lang w:val="kk-KZ" w:eastAsia="ru-RU"/>
        </w:rPr>
        <w:t xml:space="preserve"> </w:t>
      </w:r>
      <w:r w:rsidR="00935284" w:rsidRPr="00434145">
        <w:rPr>
          <w:rFonts w:ascii="Times New Roman" w:eastAsia="Times New Roman" w:hAnsi="Times New Roman"/>
          <w:i/>
          <w:sz w:val="24"/>
          <w:szCs w:val="24"/>
          <w:lang w:val="kk-KZ" w:eastAsia="ru-RU"/>
        </w:rPr>
        <w:t xml:space="preserve">Қызылжар </w:t>
      </w:r>
      <w:r w:rsidR="00EE6B43" w:rsidRPr="00434145">
        <w:rPr>
          <w:rFonts w:ascii="Times New Roman" w:eastAsia="Times New Roman" w:hAnsi="Times New Roman"/>
          <w:i/>
          <w:sz w:val="24"/>
          <w:szCs w:val="24"/>
          <w:lang w:val="kk-KZ" w:eastAsia="ru-RU"/>
        </w:rPr>
        <w:t>ауылдық округі</w:t>
      </w:r>
      <w:r w:rsidR="00935284"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71C33E7C" w14:textId="793191DA" w:rsidR="00935284" w:rsidRDefault="00935284" w:rsidP="00935284">
      <w:pPr>
        <w:spacing w:after="0" w:line="240" w:lineRule="auto"/>
        <w:jc w:val="both"/>
        <w:rPr>
          <w:rFonts w:ascii="Times New Roman" w:eastAsia="Times New Roman" w:hAnsi="Times New Roman"/>
          <w:i/>
          <w:sz w:val="28"/>
          <w:szCs w:val="28"/>
          <w:lang w:val="kk-KZ" w:eastAsia="ru-RU"/>
        </w:rPr>
      </w:pPr>
      <w:r w:rsidRPr="009D68C1">
        <w:rPr>
          <w:rFonts w:ascii="Times New Roman" w:hAnsi="Times New Roman"/>
          <w:sz w:val="28"/>
          <w:szCs w:val="28"/>
          <w:lang w:val="kk-KZ"/>
        </w:rPr>
        <w:t xml:space="preserve"> </w:t>
      </w:r>
      <w:r w:rsidR="00591F8F">
        <w:rPr>
          <w:rFonts w:ascii="Times New Roman" w:hAnsi="Times New Roman"/>
          <w:sz w:val="28"/>
          <w:szCs w:val="28"/>
          <w:lang w:val="kk-KZ"/>
        </w:rPr>
        <w:tab/>
        <w:t>14</w:t>
      </w:r>
      <w:r>
        <w:rPr>
          <w:rFonts w:ascii="Times New Roman" w:hAnsi="Times New Roman"/>
          <w:sz w:val="28"/>
          <w:szCs w:val="28"/>
          <w:lang w:val="kk-KZ"/>
        </w:rPr>
        <w:t xml:space="preserve">. </w:t>
      </w:r>
      <w:r w:rsidR="00BF4A3F" w:rsidRPr="009D68C1">
        <w:rPr>
          <w:rFonts w:ascii="Times New Roman" w:hAnsi="Times New Roman"/>
          <w:sz w:val="28"/>
          <w:szCs w:val="28"/>
          <w:lang w:val="kk-KZ"/>
        </w:rPr>
        <w:t xml:space="preserve">«Сарыағаш ауданы Жемісті ауылдық округ әкімінің аппараты» </w:t>
      </w:r>
      <w:r>
        <w:rPr>
          <w:rFonts w:ascii="Times New Roman" w:hAnsi="Times New Roman"/>
          <w:sz w:val="28"/>
          <w:szCs w:val="28"/>
          <w:lang w:val="kk-KZ"/>
        </w:rPr>
        <w:t xml:space="preserve">мемлекеттік мекемесі </w:t>
      </w:r>
      <w:r w:rsidRPr="00434145">
        <w:rPr>
          <w:rFonts w:ascii="Times New Roman" w:eastAsia="Times New Roman" w:hAnsi="Times New Roman"/>
          <w:i/>
          <w:sz w:val="24"/>
          <w:szCs w:val="24"/>
          <w:lang w:val="kk-KZ" w:eastAsia="ru-RU"/>
        </w:rPr>
        <w:t>(әрі қарай</w:t>
      </w:r>
      <w:r w:rsidR="00434145" w:rsidRPr="00434145">
        <w:rPr>
          <w:rFonts w:ascii="Times New Roman" w:eastAsia="Times New Roman" w:hAnsi="Times New Roman"/>
          <w:i/>
          <w:sz w:val="24"/>
          <w:szCs w:val="24"/>
          <w:lang w:val="kk-KZ" w:eastAsia="ru-RU"/>
        </w:rPr>
        <w:t xml:space="preserve"> </w:t>
      </w:r>
      <w:r w:rsidRPr="00434145">
        <w:rPr>
          <w:rFonts w:ascii="Times New Roman" w:eastAsia="Times New Roman" w:hAnsi="Times New Roman"/>
          <w:i/>
          <w:sz w:val="24"/>
          <w:szCs w:val="24"/>
          <w:lang w:val="kk-KZ" w:eastAsia="ru-RU"/>
        </w:rPr>
        <w:t>-</w:t>
      </w:r>
      <w:r w:rsidR="00434145" w:rsidRPr="00434145">
        <w:rPr>
          <w:rFonts w:ascii="Times New Roman" w:eastAsia="Times New Roman" w:hAnsi="Times New Roman"/>
          <w:i/>
          <w:sz w:val="24"/>
          <w:szCs w:val="24"/>
          <w:lang w:val="kk-KZ" w:eastAsia="ru-RU"/>
        </w:rPr>
        <w:t xml:space="preserve"> </w:t>
      </w:r>
      <w:r w:rsidRPr="00434145">
        <w:rPr>
          <w:rFonts w:ascii="Times New Roman" w:eastAsia="Times New Roman" w:hAnsi="Times New Roman"/>
          <w:i/>
          <w:sz w:val="24"/>
          <w:szCs w:val="24"/>
          <w:lang w:val="kk-KZ" w:eastAsia="ru-RU"/>
        </w:rPr>
        <w:t xml:space="preserve">Жемісті </w:t>
      </w:r>
      <w:r w:rsidR="00EE6B43" w:rsidRPr="00434145">
        <w:rPr>
          <w:rFonts w:ascii="Times New Roman" w:eastAsia="Times New Roman" w:hAnsi="Times New Roman"/>
          <w:i/>
          <w:sz w:val="24"/>
          <w:szCs w:val="24"/>
          <w:lang w:val="kk-KZ" w:eastAsia="ru-RU"/>
        </w:rPr>
        <w:t>ауылдық округі</w:t>
      </w:r>
      <w:r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0C623F68" w14:textId="4D05749D" w:rsidR="00935284" w:rsidRDefault="00935284" w:rsidP="00935284">
      <w:pPr>
        <w:spacing w:after="0" w:line="240" w:lineRule="auto"/>
        <w:jc w:val="both"/>
        <w:rPr>
          <w:rFonts w:ascii="Times New Roman" w:eastAsia="Times New Roman" w:hAnsi="Times New Roman"/>
          <w:i/>
          <w:sz w:val="28"/>
          <w:szCs w:val="28"/>
          <w:lang w:val="kk-KZ" w:eastAsia="ru-RU"/>
        </w:rPr>
      </w:pPr>
      <w:r w:rsidRPr="009D68C1">
        <w:rPr>
          <w:rFonts w:ascii="Times New Roman" w:hAnsi="Times New Roman"/>
          <w:sz w:val="28"/>
          <w:szCs w:val="28"/>
          <w:lang w:val="kk-KZ"/>
        </w:rPr>
        <w:t xml:space="preserve"> </w:t>
      </w:r>
      <w:r w:rsidR="00591F8F">
        <w:rPr>
          <w:rFonts w:ascii="Times New Roman" w:hAnsi="Times New Roman"/>
          <w:sz w:val="28"/>
          <w:szCs w:val="28"/>
          <w:lang w:val="kk-KZ"/>
        </w:rPr>
        <w:tab/>
        <w:t>15</w:t>
      </w:r>
      <w:r>
        <w:rPr>
          <w:rFonts w:ascii="Times New Roman" w:hAnsi="Times New Roman"/>
          <w:sz w:val="28"/>
          <w:szCs w:val="28"/>
          <w:lang w:val="kk-KZ"/>
        </w:rPr>
        <w:t>.</w:t>
      </w:r>
      <w:r w:rsidR="003456CF">
        <w:rPr>
          <w:rFonts w:ascii="Times New Roman" w:hAnsi="Times New Roman"/>
          <w:sz w:val="28"/>
          <w:szCs w:val="28"/>
          <w:lang w:val="kk-KZ"/>
        </w:rPr>
        <w:t xml:space="preserve"> </w:t>
      </w:r>
      <w:r w:rsidR="00BF4A3F" w:rsidRPr="009D68C1">
        <w:rPr>
          <w:rFonts w:ascii="Times New Roman" w:hAnsi="Times New Roman"/>
          <w:sz w:val="28"/>
          <w:szCs w:val="28"/>
          <w:lang w:val="kk-KZ"/>
        </w:rPr>
        <w:t xml:space="preserve">«Сарыағаш ауданы Сарыағаш қаласы әкімінің аппараты» </w:t>
      </w:r>
      <w:r>
        <w:rPr>
          <w:rFonts w:ascii="Times New Roman" w:hAnsi="Times New Roman"/>
          <w:sz w:val="28"/>
          <w:szCs w:val="28"/>
          <w:lang w:val="kk-KZ"/>
        </w:rPr>
        <w:t xml:space="preserve">мемлекеттік мекемесі </w:t>
      </w:r>
      <w:r w:rsidRPr="00434145">
        <w:rPr>
          <w:rFonts w:ascii="Times New Roman" w:eastAsia="Times New Roman" w:hAnsi="Times New Roman"/>
          <w:i/>
          <w:sz w:val="24"/>
          <w:szCs w:val="24"/>
          <w:lang w:val="kk-KZ" w:eastAsia="ru-RU"/>
        </w:rPr>
        <w:t>(әрі қарай</w:t>
      </w:r>
      <w:r w:rsidR="00434145" w:rsidRPr="00434145">
        <w:rPr>
          <w:rFonts w:ascii="Times New Roman" w:eastAsia="Times New Roman" w:hAnsi="Times New Roman"/>
          <w:i/>
          <w:sz w:val="24"/>
          <w:szCs w:val="24"/>
          <w:lang w:val="kk-KZ" w:eastAsia="ru-RU"/>
        </w:rPr>
        <w:t xml:space="preserve"> </w:t>
      </w:r>
      <w:r w:rsidRPr="00434145">
        <w:rPr>
          <w:rFonts w:ascii="Times New Roman" w:eastAsia="Times New Roman" w:hAnsi="Times New Roman"/>
          <w:i/>
          <w:sz w:val="24"/>
          <w:szCs w:val="24"/>
          <w:lang w:val="kk-KZ" w:eastAsia="ru-RU"/>
        </w:rPr>
        <w:t>-</w:t>
      </w:r>
      <w:r w:rsidR="00434145" w:rsidRPr="00434145">
        <w:rPr>
          <w:rFonts w:ascii="Times New Roman" w:eastAsia="Times New Roman" w:hAnsi="Times New Roman"/>
          <w:i/>
          <w:sz w:val="24"/>
          <w:szCs w:val="24"/>
          <w:lang w:val="kk-KZ" w:eastAsia="ru-RU"/>
        </w:rPr>
        <w:t xml:space="preserve"> </w:t>
      </w:r>
      <w:r w:rsidRPr="00434145">
        <w:rPr>
          <w:rFonts w:ascii="Times New Roman" w:eastAsia="Times New Roman" w:hAnsi="Times New Roman"/>
          <w:i/>
          <w:sz w:val="24"/>
          <w:szCs w:val="24"/>
          <w:lang w:val="kk-KZ" w:eastAsia="ru-RU"/>
        </w:rPr>
        <w:t>Сарыағаш қаласы</w:t>
      </w:r>
      <w:r w:rsidR="00EE6B43" w:rsidRPr="00434145">
        <w:rPr>
          <w:rFonts w:ascii="Times New Roman" w:eastAsia="Times New Roman" w:hAnsi="Times New Roman"/>
          <w:i/>
          <w:sz w:val="24"/>
          <w:szCs w:val="24"/>
          <w:lang w:val="kk-KZ" w:eastAsia="ru-RU"/>
        </w:rPr>
        <w:t xml:space="preserve"> әкімінің аппараты</w:t>
      </w:r>
      <w:r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7FFD132F" w14:textId="327FE20B" w:rsidR="00935284" w:rsidRDefault="00935284" w:rsidP="00935284">
      <w:pPr>
        <w:spacing w:after="0" w:line="240" w:lineRule="auto"/>
        <w:jc w:val="both"/>
        <w:rPr>
          <w:rFonts w:ascii="Times New Roman" w:eastAsia="Times New Roman" w:hAnsi="Times New Roman"/>
          <w:i/>
          <w:sz w:val="28"/>
          <w:szCs w:val="28"/>
          <w:lang w:val="kk-KZ" w:eastAsia="ru-RU"/>
        </w:rPr>
      </w:pPr>
      <w:r w:rsidRPr="009D68C1">
        <w:rPr>
          <w:rFonts w:ascii="Times New Roman" w:hAnsi="Times New Roman"/>
          <w:sz w:val="28"/>
          <w:szCs w:val="28"/>
          <w:lang w:val="kk-KZ"/>
        </w:rPr>
        <w:t xml:space="preserve"> </w:t>
      </w:r>
      <w:r w:rsidR="00591F8F">
        <w:rPr>
          <w:rFonts w:ascii="Times New Roman" w:hAnsi="Times New Roman"/>
          <w:sz w:val="28"/>
          <w:szCs w:val="28"/>
          <w:lang w:val="kk-KZ"/>
        </w:rPr>
        <w:tab/>
        <w:t>16</w:t>
      </w:r>
      <w:r>
        <w:rPr>
          <w:rFonts w:ascii="Times New Roman" w:hAnsi="Times New Roman"/>
          <w:sz w:val="28"/>
          <w:szCs w:val="28"/>
          <w:lang w:val="kk-KZ"/>
        </w:rPr>
        <w:t xml:space="preserve">. </w:t>
      </w:r>
      <w:r w:rsidR="00BF4A3F" w:rsidRPr="009D68C1">
        <w:rPr>
          <w:rFonts w:ascii="Times New Roman" w:hAnsi="Times New Roman"/>
          <w:sz w:val="28"/>
          <w:szCs w:val="28"/>
          <w:lang w:val="kk-KZ"/>
        </w:rPr>
        <w:t xml:space="preserve">«Сарыағаш ауданы Ақжар ауылдық округ әкімінің аппараты» </w:t>
      </w:r>
      <w:r>
        <w:rPr>
          <w:rFonts w:ascii="Times New Roman" w:hAnsi="Times New Roman"/>
          <w:sz w:val="28"/>
          <w:szCs w:val="28"/>
          <w:lang w:val="kk-KZ"/>
        </w:rPr>
        <w:t xml:space="preserve">мемлекеттік мекемесі </w:t>
      </w:r>
      <w:r w:rsidRPr="00434145">
        <w:rPr>
          <w:rFonts w:ascii="Times New Roman" w:eastAsia="Times New Roman" w:hAnsi="Times New Roman"/>
          <w:i/>
          <w:sz w:val="24"/>
          <w:szCs w:val="24"/>
          <w:lang w:val="kk-KZ" w:eastAsia="ru-RU"/>
        </w:rPr>
        <w:t>(әрі қарай</w:t>
      </w:r>
      <w:r w:rsidR="00434145">
        <w:rPr>
          <w:rFonts w:ascii="Times New Roman" w:eastAsia="Times New Roman" w:hAnsi="Times New Roman"/>
          <w:i/>
          <w:sz w:val="24"/>
          <w:szCs w:val="24"/>
          <w:lang w:val="kk-KZ" w:eastAsia="ru-RU"/>
        </w:rPr>
        <w:t xml:space="preserve"> </w:t>
      </w:r>
      <w:r w:rsidRPr="00434145">
        <w:rPr>
          <w:rFonts w:ascii="Times New Roman" w:eastAsia="Times New Roman" w:hAnsi="Times New Roman"/>
          <w:i/>
          <w:sz w:val="24"/>
          <w:szCs w:val="24"/>
          <w:lang w:val="kk-KZ" w:eastAsia="ru-RU"/>
        </w:rPr>
        <w:t>-</w:t>
      </w:r>
      <w:r w:rsidR="00434145">
        <w:rPr>
          <w:rFonts w:ascii="Times New Roman" w:eastAsia="Times New Roman" w:hAnsi="Times New Roman"/>
          <w:i/>
          <w:sz w:val="24"/>
          <w:szCs w:val="24"/>
          <w:lang w:val="kk-KZ" w:eastAsia="ru-RU"/>
        </w:rPr>
        <w:t xml:space="preserve"> </w:t>
      </w:r>
      <w:r w:rsidRPr="00434145">
        <w:rPr>
          <w:rFonts w:ascii="Times New Roman" w:eastAsia="Times New Roman" w:hAnsi="Times New Roman"/>
          <w:i/>
          <w:sz w:val="24"/>
          <w:szCs w:val="24"/>
          <w:lang w:val="kk-KZ" w:eastAsia="ru-RU"/>
        </w:rPr>
        <w:t xml:space="preserve">Ақжар </w:t>
      </w:r>
      <w:r w:rsidR="00EE6B43" w:rsidRPr="00434145">
        <w:rPr>
          <w:rFonts w:ascii="Times New Roman" w:eastAsia="Times New Roman" w:hAnsi="Times New Roman"/>
          <w:i/>
          <w:sz w:val="24"/>
          <w:szCs w:val="24"/>
          <w:lang w:val="kk-KZ" w:eastAsia="ru-RU"/>
        </w:rPr>
        <w:t>ауылдық округі</w:t>
      </w:r>
      <w:r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5D6E59A0" w14:textId="4550EF9F" w:rsidR="00935284" w:rsidRPr="00434145" w:rsidRDefault="00935284" w:rsidP="00935284">
      <w:pPr>
        <w:spacing w:after="0" w:line="240" w:lineRule="auto"/>
        <w:jc w:val="both"/>
        <w:rPr>
          <w:rFonts w:ascii="Times New Roman" w:eastAsia="Times New Roman" w:hAnsi="Times New Roman"/>
          <w:i/>
          <w:sz w:val="24"/>
          <w:szCs w:val="24"/>
          <w:lang w:val="kk-KZ" w:eastAsia="ru-RU"/>
        </w:rPr>
      </w:pPr>
      <w:r w:rsidRPr="009D68C1">
        <w:rPr>
          <w:rFonts w:ascii="Times New Roman" w:hAnsi="Times New Roman"/>
          <w:sz w:val="28"/>
          <w:szCs w:val="28"/>
          <w:lang w:val="kk-KZ"/>
        </w:rPr>
        <w:t xml:space="preserve"> </w:t>
      </w:r>
      <w:r w:rsidR="00591F8F">
        <w:rPr>
          <w:rFonts w:ascii="Times New Roman" w:hAnsi="Times New Roman"/>
          <w:sz w:val="28"/>
          <w:szCs w:val="28"/>
          <w:lang w:val="kk-KZ"/>
        </w:rPr>
        <w:tab/>
        <w:t>17</w:t>
      </w:r>
      <w:r>
        <w:rPr>
          <w:rFonts w:ascii="Times New Roman" w:hAnsi="Times New Roman"/>
          <w:sz w:val="28"/>
          <w:szCs w:val="28"/>
          <w:lang w:val="kk-KZ"/>
        </w:rPr>
        <w:t>.</w:t>
      </w:r>
      <w:r w:rsidR="003456CF">
        <w:rPr>
          <w:rFonts w:ascii="Times New Roman" w:hAnsi="Times New Roman"/>
          <w:sz w:val="28"/>
          <w:szCs w:val="28"/>
          <w:lang w:val="kk-KZ"/>
        </w:rPr>
        <w:t xml:space="preserve"> </w:t>
      </w:r>
      <w:r w:rsidR="00BF4A3F" w:rsidRPr="009D68C1">
        <w:rPr>
          <w:rFonts w:ascii="Times New Roman" w:hAnsi="Times New Roman"/>
          <w:sz w:val="28"/>
          <w:szCs w:val="28"/>
          <w:lang w:val="kk-KZ"/>
        </w:rPr>
        <w:t>«Сарыағаш</w:t>
      </w:r>
      <w:r w:rsidR="00BF4A3F" w:rsidRPr="009D68C1">
        <w:rPr>
          <w:rFonts w:ascii="Times New Roman" w:eastAsia="Times New Roman" w:hAnsi="Times New Roman"/>
          <w:sz w:val="28"/>
          <w:szCs w:val="28"/>
          <w:lang w:val="kk-KZ" w:eastAsia="ja-JP"/>
        </w:rPr>
        <w:t xml:space="preserve"> ауданы жұмыспен қамту және әлеуметтік бағдарламалар бөлімі</w:t>
      </w:r>
      <w:r w:rsidR="00BF4A3F" w:rsidRPr="009D68C1">
        <w:rPr>
          <w:rFonts w:ascii="Times New Roman" w:hAnsi="Times New Roman"/>
          <w:sz w:val="28"/>
          <w:szCs w:val="28"/>
          <w:lang w:val="kk-KZ"/>
        </w:rPr>
        <w:t xml:space="preserve">» </w:t>
      </w:r>
      <w:r>
        <w:rPr>
          <w:rFonts w:ascii="Times New Roman" w:hAnsi="Times New Roman"/>
          <w:sz w:val="28"/>
          <w:szCs w:val="28"/>
          <w:lang w:val="kk-KZ"/>
        </w:rPr>
        <w:t xml:space="preserve">мемлекеттік мекемесі </w:t>
      </w:r>
      <w:r w:rsidRPr="00434145">
        <w:rPr>
          <w:rFonts w:ascii="Times New Roman" w:eastAsia="Times New Roman" w:hAnsi="Times New Roman"/>
          <w:i/>
          <w:sz w:val="24"/>
          <w:szCs w:val="24"/>
          <w:lang w:val="kk-KZ" w:eastAsia="ru-RU"/>
        </w:rPr>
        <w:t>(әрі қарай-</w:t>
      </w:r>
      <w:r w:rsidRPr="00434145">
        <w:rPr>
          <w:rFonts w:ascii="Times New Roman" w:eastAsia="Times New Roman" w:hAnsi="Times New Roman"/>
          <w:i/>
          <w:sz w:val="24"/>
          <w:szCs w:val="24"/>
          <w:lang w:val="kk-KZ" w:eastAsia="ja-JP"/>
        </w:rPr>
        <w:t xml:space="preserve"> жұмыспен қамту және әлеуметтік бағдарламалар бөлімі</w:t>
      </w:r>
      <w:r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042E9E67" w14:textId="44E39E92" w:rsidR="00935284" w:rsidRPr="00434145" w:rsidRDefault="00591F8F" w:rsidP="00935284">
      <w:pPr>
        <w:spacing w:after="0" w:line="240" w:lineRule="auto"/>
        <w:jc w:val="both"/>
        <w:rPr>
          <w:rFonts w:ascii="Times New Roman" w:eastAsia="Times New Roman" w:hAnsi="Times New Roman"/>
          <w:i/>
          <w:sz w:val="24"/>
          <w:szCs w:val="24"/>
          <w:lang w:val="kk-KZ" w:eastAsia="ru-RU"/>
        </w:rPr>
      </w:pPr>
      <w:r>
        <w:rPr>
          <w:rFonts w:ascii="Times New Roman" w:hAnsi="Times New Roman"/>
          <w:sz w:val="28"/>
          <w:szCs w:val="28"/>
          <w:lang w:val="kk-KZ"/>
        </w:rPr>
        <w:tab/>
        <w:t>18</w:t>
      </w:r>
      <w:r w:rsidR="00935284">
        <w:rPr>
          <w:rFonts w:ascii="Times New Roman" w:hAnsi="Times New Roman"/>
          <w:sz w:val="28"/>
          <w:szCs w:val="28"/>
          <w:lang w:val="kk-KZ"/>
        </w:rPr>
        <w:t>.</w:t>
      </w:r>
      <w:r w:rsidR="00935284" w:rsidRPr="009D68C1">
        <w:rPr>
          <w:rFonts w:ascii="Times New Roman" w:hAnsi="Times New Roman"/>
          <w:sz w:val="28"/>
          <w:szCs w:val="28"/>
          <w:lang w:val="kk-KZ"/>
        </w:rPr>
        <w:t xml:space="preserve"> </w:t>
      </w:r>
      <w:bookmarkStart w:id="0" w:name="_Hlk183536251"/>
      <w:bookmarkStart w:id="1" w:name="_Hlk183459437"/>
      <w:bookmarkStart w:id="2" w:name="_Hlk184053976"/>
      <w:r w:rsidR="0032617A" w:rsidRPr="00697D89">
        <w:rPr>
          <w:rFonts w:ascii="Times New Roman" w:hAnsi="Times New Roman"/>
          <w:sz w:val="28"/>
          <w:szCs w:val="28"/>
          <w:lang w:val="kk-KZ"/>
        </w:rPr>
        <w:t>«Сарыағаш ауданының жұмыспен қамту және әлеуметтік бағдарламалар бөлімі</w:t>
      </w:r>
      <w:bookmarkEnd w:id="0"/>
      <w:r w:rsidR="0032617A" w:rsidRPr="00697D89">
        <w:rPr>
          <w:rFonts w:ascii="Times New Roman" w:hAnsi="Times New Roman"/>
          <w:sz w:val="28"/>
          <w:szCs w:val="28"/>
          <w:lang w:val="kk-KZ"/>
        </w:rPr>
        <w:t xml:space="preserve">нің </w:t>
      </w:r>
      <w:bookmarkEnd w:id="1"/>
      <w:r w:rsidR="0032617A" w:rsidRPr="00697D89">
        <w:rPr>
          <w:rFonts w:ascii="Times New Roman" w:hAnsi="Times New Roman"/>
          <w:sz w:val="28"/>
          <w:szCs w:val="28"/>
          <w:lang w:val="kk-KZ"/>
        </w:rPr>
        <w:t>«Аялы алақан» және «Қамқор» әлеуметтік қызметтер көрсету орталығы»</w:t>
      </w:r>
      <w:bookmarkEnd w:id="2"/>
      <w:r w:rsidR="0032617A" w:rsidRPr="00697D89">
        <w:rPr>
          <w:rFonts w:ascii="Times New Roman" w:hAnsi="Times New Roman"/>
          <w:sz w:val="28"/>
          <w:szCs w:val="28"/>
          <w:lang w:val="kk-KZ"/>
        </w:rPr>
        <w:t xml:space="preserve"> коммуналдық</w:t>
      </w:r>
      <w:r w:rsidR="0032617A">
        <w:rPr>
          <w:rFonts w:ascii="Times New Roman" w:eastAsia="Times New Roman" w:hAnsi="Times New Roman"/>
          <w:sz w:val="28"/>
          <w:szCs w:val="28"/>
          <w:lang w:val="kk-KZ" w:eastAsia="ja-JP"/>
        </w:rPr>
        <w:t xml:space="preserve"> </w:t>
      </w:r>
      <w:r w:rsidR="00935284">
        <w:rPr>
          <w:rFonts w:ascii="Times New Roman" w:eastAsia="Times New Roman" w:hAnsi="Times New Roman"/>
          <w:sz w:val="28"/>
          <w:szCs w:val="28"/>
          <w:lang w:val="kk-KZ" w:eastAsia="ja-JP"/>
        </w:rPr>
        <w:t xml:space="preserve">мемлекеттік мекемесі </w:t>
      </w:r>
      <w:r w:rsidR="00935284" w:rsidRPr="00434145">
        <w:rPr>
          <w:rFonts w:ascii="Times New Roman" w:eastAsia="Times New Roman" w:hAnsi="Times New Roman"/>
          <w:i/>
          <w:sz w:val="24"/>
          <w:szCs w:val="24"/>
          <w:lang w:val="kk-KZ" w:eastAsia="ru-RU"/>
        </w:rPr>
        <w:t>(әрі қарай-</w:t>
      </w:r>
      <w:r w:rsidR="00935284" w:rsidRPr="00434145">
        <w:rPr>
          <w:rFonts w:ascii="Times New Roman" w:eastAsia="Times New Roman" w:hAnsi="Times New Roman"/>
          <w:i/>
          <w:sz w:val="24"/>
          <w:szCs w:val="24"/>
          <w:lang w:val="kk-KZ" w:eastAsia="ja-JP"/>
        </w:rPr>
        <w:t xml:space="preserve"> </w:t>
      </w:r>
      <w:r w:rsidR="00935284" w:rsidRPr="00434145">
        <w:rPr>
          <w:rFonts w:ascii="Times New Roman" w:hAnsi="Times New Roman"/>
          <w:i/>
          <w:sz w:val="24"/>
          <w:szCs w:val="24"/>
          <w:lang w:val="kk-KZ"/>
        </w:rPr>
        <w:t>«</w:t>
      </w:r>
      <w:r w:rsidR="00935284" w:rsidRPr="00434145">
        <w:rPr>
          <w:rFonts w:ascii="Times New Roman" w:eastAsia="Times New Roman" w:hAnsi="Times New Roman"/>
          <w:i/>
          <w:sz w:val="24"/>
          <w:szCs w:val="24"/>
          <w:lang w:val="kk-KZ" w:eastAsia="ja-JP"/>
        </w:rPr>
        <w:t>Аялы алақан» және «Қамқор» әлеуметтік қызмет көрсету орталығы</w:t>
      </w:r>
      <w:r w:rsidR="00935284"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3412EF77" w14:textId="1BAA6809" w:rsidR="00F777BD" w:rsidRPr="00935284" w:rsidRDefault="00BF4A3F" w:rsidP="00F777BD">
      <w:pPr>
        <w:spacing w:after="0" w:line="240" w:lineRule="auto"/>
        <w:jc w:val="both"/>
        <w:rPr>
          <w:rFonts w:ascii="Times New Roman" w:eastAsia="Times New Roman" w:hAnsi="Times New Roman"/>
          <w:i/>
          <w:sz w:val="28"/>
          <w:szCs w:val="28"/>
          <w:lang w:val="kk-KZ" w:eastAsia="ru-RU"/>
        </w:rPr>
      </w:pPr>
      <w:r w:rsidRPr="009D68C1">
        <w:rPr>
          <w:rFonts w:ascii="Times New Roman" w:eastAsia="Times New Roman" w:hAnsi="Times New Roman"/>
          <w:sz w:val="28"/>
          <w:szCs w:val="28"/>
          <w:lang w:val="kk-KZ" w:eastAsia="ja-JP"/>
        </w:rPr>
        <w:t xml:space="preserve"> </w:t>
      </w:r>
      <w:r w:rsidR="00591F8F">
        <w:rPr>
          <w:rFonts w:ascii="Times New Roman" w:eastAsia="Times New Roman" w:hAnsi="Times New Roman"/>
          <w:sz w:val="28"/>
          <w:szCs w:val="28"/>
          <w:lang w:val="kk-KZ" w:eastAsia="ja-JP"/>
        </w:rPr>
        <w:tab/>
        <w:t>19</w:t>
      </w:r>
      <w:r w:rsidR="00F777BD">
        <w:rPr>
          <w:rFonts w:ascii="Times New Roman" w:eastAsia="Times New Roman" w:hAnsi="Times New Roman"/>
          <w:sz w:val="28"/>
          <w:szCs w:val="28"/>
          <w:lang w:val="kk-KZ" w:eastAsia="ja-JP"/>
        </w:rPr>
        <w:t>.</w:t>
      </w:r>
      <w:r w:rsidRPr="009D68C1">
        <w:rPr>
          <w:rFonts w:ascii="Times New Roman" w:eastAsia="Times New Roman" w:hAnsi="Times New Roman"/>
          <w:sz w:val="28"/>
          <w:szCs w:val="28"/>
          <w:lang w:val="kk-KZ" w:eastAsia="ja-JP"/>
        </w:rPr>
        <w:t xml:space="preserve">«Сарыағаш ауданы кәсіпкерлік және ауыл шаруашылығы бөлімі» </w:t>
      </w:r>
      <w:r w:rsidR="00F777BD">
        <w:rPr>
          <w:rFonts w:ascii="Times New Roman" w:eastAsia="Times New Roman" w:hAnsi="Times New Roman"/>
          <w:sz w:val="28"/>
          <w:szCs w:val="28"/>
          <w:lang w:val="kk-KZ" w:eastAsia="ja-JP"/>
        </w:rPr>
        <w:t xml:space="preserve">мемлекеттік меккемесі </w:t>
      </w:r>
      <w:r w:rsidR="00F777BD" w:rsidRPr="00F777BD">
        <w:rPr>
          <w:rFonts w:ascii="Times New Roman" w:eastAsia="Times New Roman" w:hAnsi="Times New Roman"/>
          <w:i/>
          <w:sz w:val="28"/>
          <w:szCs w:val="28"/>
          <w:lang w:val="kk-KZ" w:eastAsia="ru-RU"/>
        </w:rPr>
        <w:t>(әрі қарай-</w:t>
      </w:r>
      <w:r w:rsidR="00F777BD" w:rsidRPr="00F777BD">
        <w:rPr>
          <w:rFonts w:ascii="Times New Roman" w:eastAsia="Times New Roman" w:hAnsi="Times New Roman"/>
          <w:i/>
          <w:sz w:val="28"/>
          <w:szCs w:val="28"/>
          <w:lang w:val="kk-KZ" w:eastAsia="ja-JP"/>
        </w:rPr>
        <w:t xml:space="preserve"> кәсіпкерлік және ауыл шаруашылығы бөлімі</w:t>
      </w:r>
      <w:r w:rsidR="00F777BD" w:rsidRPr="00F777BD">
        <w:rPr>
          <w:rFonts w:ascii="Times New Roman" w:eastAsia="Times New Roman" w:hAnsi="Times New Roman"/>
          <w:i/>
          <w:sz w:val="28"/>
          <w:szCs w:val="28"/>
          <w:lang w:val="kk-KZ" w:eastAsia="ru-RU"/>
        </w:rPr>
        <w:t>)</w:t>
      </w:r>
    </w:p>
    <w:p w14:paraId="5BD21886" w14:textId="6B472C6A" w:rsidR="00F777BD" w:rsidRPr="00434145" w:rsidRDefault="00591F8F" w:rsidP="00F777BD">
      <w:pPr>
        <w:spacing w:after="0" w:line="240" w:lineRule="auto"/>
        <w:jc w:val="both"/>
        <w:rPr>
          <w:rFonts w:ascii="Times New Roman" w:eastAsia="Times New Roman" w:hAnsi="Times New Roman"/>
          <w:i/>
          <w:sz w:val="24"/>
          <w:szCs w:val="24"/>
          <w:lang w:val="kk-KZ" w:eastAsia="ru-RU"/>
        </w:rPr>
      </w:pPr>
      <w:r>
        <w:rPr>
          <w:rFonts w:ascii="Times New Roman" w:eastAsia="Times New Roman" w:hAnsi="Times New Roman"/>
          <w:sz w:val="28"/>
          <w:szCs w:val="28"/>
          <w:lang w:val="kk-KZ" w:eastAsia="ja-JP"/>
        </w:rPr>
        <w:tab/>
        <w:t>20</w:t>
      </w:r>
      <w:r w:rsidR="00F777BD">
        <w:rPr>
          <w:rFonts w:ascii="Times New Roman" w:eastAsia="Times New Roman" w:hAnsi="Times New Roman"/>
          <w:sz w:val="28"/>
          <w:szCs w:val="28"/>
          <w:lang w:val="kk-KZ" w:eastAsia="ja-JP"/>
        </w:rPr>
        <w:t>.</w:t>
      </w:r>
      <w:r w:rsidR="00BF4A3F" w:rsidRPr="009D68C1">
        <w:rPr>
          <w:rFonts w:ascii="Times New Roman" w:eastAsia="Times New Roman" w:hAnsi="Times New Roman"/>
          <w:sz w:val="28"/>
          <w:szCs w:val="28"/>
          <w:lang w:val="kk-KZ" w:eastAsia="ja-JP"/>
        </w:rPr>
        <w:t xml:space="preserve"> «Сарыағаш ауданының ішкі саясат бөлімі» </w:t>
      </w:r>
      <w:r w:rsidR="00F777BD">
        <w:rPr>
          <w:rFonts w:ascii="Times New Roman" w:eastAsia="Times New Roman" w:hAnsi="Times New Roman"/>
          <w:sz w:val="28"/>
          <w:szCs w:val="28"/>
          <w:lang w:val="kk-KZ" w:eastAsia="ja-JP"/>
        </w:rPr>
        <w:t xml:space="preserve">мемлекеттік меккемесі </w:t>
      </w:r>
      <w:r w:rsidR="00F777BD" w:rsidRPr="00434145">
        <w:rPr>
          <w:rFonts w:ascii="Times New Roman" w:eastAsia="Times New Roman" w:hAnsi="Times New Roman"/>
          <w:i/>
          <w:sz w:val="24"/>
          <w:szCs w:val="24"/>
          <w:lang w:val="kk-KZ" w:eastAsia="ru-RU"/>
        </w:rPr>
        <w:t>(әрі қарай-</w:t>
      </w:r>
      <w:r w:rsidR="00F777BD" w:rsidRPr="00434145">
        <w:rPr>
          <w:rFonts w:ascii="Times New Roman" w:eastAsia="Times New Roman" w:hAnsi="Times New Roman"/>
          <w:i/>
          <w:sz w:val="24"/>
          <w:szCs w:val="24"/>
          <w:lang w:val="kk-KZ" w:eastAsia="ja-JP"/>
        </w:rPr>
        <w:t xml:space="preserve"> ішкі саясат бөлімі</w:t>
      </w:r>
      <w:r w:rsidR="00F777BD"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1F333AC8" w14:textId="247FD57F" w:rsidR="00F777BD" w:rsidRPr="00434145" w:rsidRDefault="00591F8F" w:rsidP="00F777BD">
      <w:pPr>
        <w:spacing w:after="0" w:line="240" w:lineRule="auto"/>
        <w:jc w:val="both"/>
        <w:rPr>
          <w:rFonts w:ascii="Times New Roman" w:eastAsia="Times New Roman" w:hAnsi="Times New Roman"/>
          <w:i/>
          <w:sz w:val="24"/>
          <w:szCs w:val="24"/>
          <w:lang w:val="kk-KZ" w:eastAsia="ru-RU"/>
        </w:rPr>
      </w:pPr>
      <w:r>
        <w:rPr>
          <w:rFonts w:ascii="Times New Roman" w:eastAsia="Times New Roman" w:hAnsi="Times New Roman"/>
          <w:sz w:val="28"/>
          <w:szCs w:val="28"/>
          <w:lang w:val="kk-KZ" w:eastAsia="ja-JP"/>
        </w:rPr>
        <w:tab/>
        <w:t>21</w:t>
      </w:r>
      <w:r w:rsidR="00F777BD">
        <w:rPr>
          <w:rFonts w:ascii="Times New Roman" w:eastAsia="Times New Roman" w:hAnsi="Times New Roman"/>
          <w:sz w:val="28"/>
          <w:szCs w:val="28"/>
          <w:lang w:val="kk-KZ" w:eastAsia="ja-JP"/>
        </w:rPr>
        <w:t>.</w:t>
      </w:r>
      <w:r w:rsidR="00BF4A3F" w:rsidRPr="009D68C1">
        <w:rPr>
          <w:rFonts w:ascii="Times New Roman" w:eastAsia="Times New Roman" w:hAnsi="Times New Roman"/>
          <w:sz w:val="28"/>
          <w:szCs w:val="28"/>
          <w:lang w:val="kk-KZ" w:eastAsia="ja-JP"/>
        </w:rPr>
        <w:t xml:space="preserve">Сарыағаш ауданының ішкі саясат бөлімінің «Жастар ресурстық орталығы» </w:t>
      </w:r>
      <w:r w:rsidR="00F777BD">
        <w:rPr>
          <w:rFonts w:ascii="Times New Roman" w:eastAsia="Times New Roman" w:hAnsi="Times New Roman"/>
          <w:sz w:val="28"/>
          <w:szCs w:val="28"/>
          <w:lang w:val="kk-KZ" w:eastAsia="ja-JP"/>
        </w:rPr>
        <w:t xml:space="preserve">коммуналдық мемлекеттік меккемесі </w:t>
      </w:r>
      <w:r w:rsidR="00F777BD" w:rsidRPr="00434145">
        <w:rPr>
          <w:rFonts w:ascii="Times New Roman" w:eastAsia="Times New Roman" w:hAnsi="Times New Roman"/>
          <w:i/>
          <w:sz w:val="24"/>
          <w:szCs w:val="24"/>
          <w:lang w:val="kk-KZ" w:eastAsia="ru-RU"/>
        </w:rPr>
        <w:t>(әрі қарай-</w:t>
      </w:r>
      <w:r w:rsidR="00F777BD" w:rsidRPr="00434145">
        <w:rPr>
          <w:rFonts w:ascii="Times New Roman" w:eastAsia="Times New Roman" w:hAnsi="Times New Roman"/>
          <w:i/>
          <w:sz w:val="24"/>
          <w:szCs w:val="24"/>
          <w:lang w:val="kk-KZ" w:eastAsia="ja-JP"/>
        </w:rPr>
        <w:t xml:space="preserve"> жастар орталығы</w:t>
      </w:r>
      <w:r w:rsidR="00F777BD"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2062C507" w14:textId="572E2DB2" w:rsidR="00F777BD" w:rsidRPr="00434145" w:rsidRDefault="00F777BD" w:rsidP="00F777BD">
      <w:pPr>
        <w:spacing w:after="0" w:line="240" w:lineRule="auto"/>
        <w:jc w:val="both"/>
        <w:rPr>
          <w:rFonts w:ascii="Times New Roman" w:eastAsia="Times New Roman" w:hAnsi="Times New Roman"/>
          <w:i/>
          <w:sz w:val="24"/>
          <w:szCs w:val="24"/>
          <w:lang w:val="kk-KZ" w:eastAsia="ru-RU"/>
        </w:rPr>
      </w:pPr>
      <w:r w:rsidRPr="009D68C1">
        <w:rPr>
          <w:rFonts w:ascii="Times New Roman" w:eastAsia="Times New Roman" w:hAnsi="Times New Roman"/>
          <w:sz w:val="28"/>
          <w:szCs w:val="28"/>
          <w:lang w:val="kk-KZ" w:eastAsia="ja-JP"/>
        </w:rPr>
        <w:t xml:space="preserve"> </w:t>
      </w:r>
      <w:r w:rsidR="00591F8F">
        <w:rPr>
          <w:rFonts w:ascii="Times New Roman" w:eastAsia="Times New Roman" w:hAnsi="Times New Roman"/>
          <w:sz w:val="28"/>
          <w:szCs w:val="28"/>
          <w:lang w:val="kk-KZ" w:eastAsia="ja-JP"/>
        </w:rPr>
        <w:tab/>
        <w:t>22</w:t>
      </w:r>
      <w:r>
        <w:rPr>
          <w:rFonts w:ascii="Times New Roman" w:eastAsia="Times New Roman" w:hAnsi="Times New Roman"/>
          <w:sz w:val="28"/>
          <w:szCs w:val="28"/>
          <w:lang w:val="kk-KZ" w:eastAsia="ja-JP"/>
        </w:rPr>
        <w:t xml:space="preserve">. </w:t>
      </w:r>
      <w:r w:rsidR="0082175B" w:rsidRPr="009D68C1">
        <w:rPr>
          <w:rFonts w:ascii="Times New Roman" w:eastAsia="Times New Roman" w:hAnsi="Times New Roman"/>
          <w:sz w:val="28"/>
          <w:szCs w:val="28"/>
          <w:lang w:val="kk-KZ" w:eastAsia="ja-JP"/>
        </w:rPr>
        <w:t xml:space="preserve">«Сарыағаш ауданы әкімдігінің мәдениет, тілдерді дамыту, дене шынықтыру және спорт бөлімі» </w:t>
      </w:r>
      <w:r>
        <w:rPr>
          <w:rFonts w:ascii="Times New Roman" w:eastAsia="Times New Roman" w:hAnsi="Times New Roman"/>
          <w:sz w:val="28"/>
          <w:szCs w:val="28"/>
          <w:lang w:val="kk-KZ" w:eastAsia="ja-JP"/>
        </w:rPr>
        <w:t xml:space="preserve">мемлекеттік меккемесі </w:t>
      </w:r>
      <w:r w:rsidRPr="00434145">
        <w:rPr>
          <w:rFonts w:ascii="Times New Roman" w:eastAsia="Times New Roman" w:hAnsi="Times New Roman"/>
          <w:i/>
          <w:sz w:val="24"/>
          <w:szCs w:val="24"/>
          <w:lang w:val="kk-KZ" w:eastAsia="ru-RU"/>
        </w:rPr>
        <w:t>(әрі қарай-</w:t>
      </w:r>
      <w:r w:rsidRPr="00434145">
        <w:rPr>
          <w:rFonts w:ascii="Times New Roman" w:eastAsia="Times New Roman" w:hAnsi="Times New Roman"/>
          <w:i/>
          <w:sz w:val="24"/>
          <w:szCs w:val="24"/>
          <w:lang w:val="kk-KZ" w:eastAsia="ja-JP"/>
        </w:rPr>
        <w:t xml:space="preserve"> мәдениет, тілдерді дамыту, дене шынықтыру және спорт бөлімі</w:t>
      </w:r>
      <w:r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12587FC6" w14:textId="219BE739" w:rsidR="00DD0457" w:rsidRPr="00F777BD" w:rsidRDefault="00591F8F" w:rsidP="00DD0457">
      <w:pPr>
        <w:spacing w:after="0" w:line="240" w:lineRule="auto"/>
        <w:jc w:val="both"/>
        <w:rPr>
          <w:rFonts w:ascii="Times New Roman" w:eastAsia="Times New Roman" w:hAnsi="Times New Roman"/>
          <w:i/>
          <w:sz w:val="28"/>
          <w:szCs w:val="28"/>
          <w:lang w:val="kk-KZ" w:eastAsia="ru-RU"/>
        </w:rPr>
      </w:pPr>
      <w:r>
        <w:rPr>
          <w:rFonts w:ascii="Times New Roman" w:eastAsia="Times New Roman" w:hAnsi="Times New Roman"/>
          <w:sz w:val="28"/>
          <w:szCs w:val="28"/>
          <w:lang w:val="kk-KZ" w:eastAsia="ja-JP"/>
        </w:rPr>
        <w:tab/>
        <w:t>23</w:t>
      </w:r>
      <w:r w:rsidR="00F777BD">
        <w:rPr>
          <w:rFonts w:ascii="Times New Roman" w:eastAsia="Times New Roman" w:hAnsi="Times New Roman"/>
          <w:sz w:val="28"/>
          <w:szCs w:val="28"/>
          <w:lang w:val="kk-KZ" w:eastAsia="ja-JP"/>
        </w:rPr>
        <w:t>.</w:t>
      </w:r>
      <w:r w:rsidR="0082175B" w:rsidRPr="009D68C1">
        <w:rPr>
          <w:i/>
          <w:sz w:val="28"/>
          <w:szCs w:val="28"/>
          <w:lang w:val="kk-KZ"/>
        </w:rPr>
        <w:t xml:space="preserve"> </w:t>
      </w:r>
      <w:r w:rsidR="0082175B" w:rsidRPr="009D68C1">
        <w:rPr>
          <w:rFonts w:ascii="Times New Roman" w:hAnsi="Times New Roman"/>
          <w:color w:val="000000"/>
          <w:spacing w:val="1"/>
          <w:sz w:val="28"/>
          <w:szCs w:val="28"/>
          <w:shd w:val="clear" w:color="auto" w:fill="FFFFFF"/>
          <w:lang w:val="kk-KZ"/>
        </w:rPr>
        <w:t xml:space="preserve">Сарыағаш ауданының мәдениет, тілдерді дамыту, дене шынықтыру және спорт бөлімінің «Сарыағаш аудандық мәдениет үйі» </w:t>
      </w:r>
      <w:r w:rsidR="00DD0457">
        <w:rPr>
          <w:rFonts w:ascii="Times New Roman" w:hAnsi="Times New Roman"/>
          <w:sz w:val="28"/>
          <w:szCs w:val="28"/>
          <w:lang w:val="kk-KZ"/>
        </w:rPr>
        <w:t>мемлекеттік коммуналдық қазыналық кәсіпорын</w:t>
      </w:r>
      <w:r w:rsidR="0082175B" w:rsidRPr="009D68C1">
        <w:rPr>
          <w:rFonts w:ascii="Times New Roman" w:hAnsi="Times New Roman"/>
          <w:sz w:val="28"/>
          <w:szCs w:val="28"/>
          <w:lang w:val="kk-KZ"/>
        </w:rPr>
        <w:t xml:space="preserve"> </w:t>
      </w:r>
      <w:r w:rsidR="00DD0457" w:rsidRPr="009D68C1">
        <w:rPr>
          <w:rFonts w:ascii="Times New Roman" w:eastAsia="Times New Roman" w:hAnsi="Times New Roman"/>
          <w:i/>
          <w:sz w:val="28"/>
          <w:szCs w:val="28"/>
          <w:lang w:val="kk-KZ" w:eastAsia="ja-JP"/>
        </w:rPr>
        <w:t xml:space="preserve"> </w:t>
      </w:r>
      <w:r w:rsidR="00DD0457">
        <w:rPr>
          <w:rFonts w:ascii="Times New Roman" w:eastAsia="Times New Roman" w:hAnsi="Times New Roman"/>
          <w:i/>
          <w:sz w:val="28"/>
          <w:szCs w:val="28"/>
          <w:lang w:val="kk-KZ" w:eastAsia="ja-JP"/>
        </w:rPr>
        <w:t>(үстеме тексеру)</w:t>
      </w:r>
      <w:r w:rsidR="00434145" w:rsidRPr="00434145">
        <w:rPr>
          <w:rFonts w:ascii="Times New Roman" w:eastAsia="Times New Roman" w:hAnsi="Times New Roman"/>
          <w:i/>
          <w:sz w:val="28"/>
          <w:szCs w:val="28"/>
          <w:lang w:val="kk-KZ" w:eastAsia="ru-RU"/>
        </w:rPr>
        <w:t xml:space="preserve"> </w:t>
      </w:r>
      <w:r w:rsidR="00434145" w:rsidRPr="00434145">
        <w:rPr>
          <w:rFonts w:ascii="Times New Roman" w:eastAsia="Times New Roman" w:hAnsi="Times New Roman"/>
          <w:i/>
          <w:sz w:val="24"/>
          <w:szCs w:val="24"/>
          <w:lang w:val="kk-KZ" w:eastAsia="ru-RU"/>
        </w:rPr>
        <w:t>(әрі қарай-</w:t>
      </w:r>
      <w:r w:rsidR="00434145" w:rsidRPr="00434145">
        <w:rPr>
          <w:rFonts w:ascii="Times New Roman" w:eastAsia="Times New Roman" w:hAnsi="Times New Roman"/>
          <w:i/>
          <w:sz w:val="24"/>
          <w:szCs w:val="24"/>
          <w:lang w:val="kk-KZ" w:eastAsia="ja-JP"/>
        </w:rPr>
        <w:t xml:space="preserve"> Мәдениет үйі</w:t>
      </w:r>
      <w:r w:rsidR="00434145" w:rsidRPr="00434145">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487B9A7E" w14:textId="75023C36" w:rsidR="00DD0457" w:rsidRPr="00F777BD" w:rsidRDefault="00DD0457" w:rsidP="00DD0457">
      <w:pPr>
        <w:spacing w:after="0" w:line="240" w:lineRule="auto"/>
        <w:jc w:val="both"/>
        <w:rPr>
          <w:rFonts w:ascii="Times New Roman" w:eastAsia="Times New Roman" w:hAnsi="Times New Roman"/>
          <w:i/>
          <w:sz w:val="28"/>
          <w:szCs w:val="28"/>
          <w:lang w:val="kk-KZ" w:eastAsia="ru-RU"/>
        </w:rPr>
      </w:pPr>
      <w:r>
        <w:rPr>
          <w:rFonts w:ascii="Times New Roman" w:eastAsia="Times New Roman" w:hAnsi="Times New Roman"/>
          <w:sz w:val="28"/>
          <w:szCs w:val="28"/>
          <w:lang w:val="kk-KZ" w:eastAsia="ja-JP"/>
        </w:rPr>
        <w:tab/>
        <w:t>2</w:t>
      </w:r>
      <w:r w:rsidR="00591F8F">
        <w:rPr>
          <w:rFonts w:ascii="Times New Roman" w:eastAsia="Times New Roman" w:hAnsi="Times New Roman"/>
          <w:sz w:val="28"/>
          <w:szCs w:val="28"/>
          <w:lang w:val="kk-KZ" w:eastAsia="ja-JP"/>
        </w:rPr>
        <w:t>4</w:t>
      </w:r>
      <w:r>
        <w:rPr>
          <w:rFonts w:ascii="Times New Roman" w:eastAsia="Times New Roman" w:hAnsi="Times New Roman"/>
          <w:sz w:val="28"/>
          <w:szCs w:val="28"/>
          <w:lang w:val="kk-KZ" w:eastAsia="ja-JP"/>
        </w:rPr>
        <w:t xml:space="preserve">. </w:t>
      </w:r>
      <w:r w:rsidR="0082175B" w:rsidRPr="009D68C1">
        <w:rPr>
          <w:rFonts w:ascii="Times New Roman" w:eastAsia="Times New Roman" w:hAnsi="Times New Roman"/>
          <w:sz w:val="28"/>
          <w:szCs w:val="28"/>
          <w:lang w:val="kk-KZ" w:eastAsia="ja-JP"/>
        </w:rPr>
        <w:t>Сарыағаш ауданы мәдениет, тілдерді дамыту,</w:t>
      </w:r>
      <w:r w:rsidR="0082175B" w:rsidRPr="009D68C1">
        <w:rPr>
          <w:sz w:val="28"/>
          <w:szCs w:val="28"/>
          <w:lang w:val="kk-KZ"/>
        </w:rPr>
        <w:t xml:space="preserve"> </w:t>
      </w:r>
      <w:r w:rsidR="0082175B" w:rsidRPr="009D68C1">
        <w:rPr>
          <w:rFonts w:ascii="Times New Roman" w:eastAsia="Times New Roman" w:hAnsi="Times New Roman"/>
          <w:sz w:val="28"/>
          <w:szCs w:val="28"/>
          <w:lang w:val="kk-KZ" w:eastAsia="ja-JP"/>
        </w:rPr>
        <w:t xml:space="preserve">дене шынықтыру және спорт бөлімінің «Орталықтандырылған кітапханалар жүйесі» </w:t>
      </w:r>
      <w:r>
        <w:rPr>
          <w:rFonts w:ascii="Times New Roman" w:eastAsia="Times New Roman" w:hAnsi="Times New Roman"/>
          <w:sz w:val="28"/>
          <w:szCs w:val="28"/>
          <w:lang w:val="kk-KZ" w:eastAsia="ja-JP"/>
        </w:rPr>
        <w:t xml:space="preserve">коммуналдық мемлекеттік мекемесі </w:t>
      </w:r>
      <w:r w:rsidRPr="00365A56">
        <w:rPr>
          <w:rFonts w:ascii="Times New Roman" w:eastAsia="Times New Roman" w:hAnsi="Times New Roman"/>
          <w:i/>
          <w:sz w:val="24"/>
          <w:szCs w:val="24"/>
          <w:lang w:val="kk-KZ" w:eastAsia="ru-RU"/>
        </w:rPr>
        <w:t>(әрі қарай-</w:t>
      </w:r>
      <w:r w:rsidRPr="00365A56">
        <w:rPr>
          <w:rFonts w:ascii="Times New Roman" w:eastAsia="Times New Roman" w:hAnsi="Times New Roman"/>
          <w:i/>
          <w:sz w:val="24"/>
          <w:szCs w:val="24"/>
          <w:lang w:val="kk-KZ" w:eastAsia="ja-JP"/>
        </w:rPr>
        <w:t xml:space="preserve"> Орталықтандырылған кітапханалар жүйесі</w:t>
      </w:r>
      <w:r w:rsidRPr="00365A56">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15AA6A6D" w14:textId="71CCE0E5" w:rsidR="00F23341" w:rsidRPr="00365A56" w:rsidRDefault="00F23341" w:rsidP="00F23341">
      <w:pPr>
        <w:spacing w:after="0" w:line="240" w:lineRule="auto"/>
        <w:jc w:val="both"/>
        <w:rPr>
          <w:rFonts w:ascii="Times New Roman" w:eastAsia="Times New Roman" w:hAnsi="Times New Roman"/>
          <w:i/>
          <w:sz w:val="24"/>
          <w:szCs w:val="24"/>
          <w:lang w:val="kk-KZ" w:eastAsia="ru-RU"/>
        </w:rPr>
      </w:pPr>
      <w:r>
        <w:rPr>
          <w:rFonts w:ascii="Times New Roman" w:eastAsia="Times New Roman" w:hAnsi="Times New Roman"/>
          <w:sz w:val="28"/>
          <w:szCs w:val="28"/>
          <w:lang w:val="kk-KZ" w:eastAsia="ja-JP"/>
        </w:rPr>
        <w:tab/>
        <w:t>2</w:t>
      </w:r>
      <w:r w:rsidR="00591F8F">
        <w:rPr>
          <w:rFonts w:ascii="Times New Roman" w:eastAsia="Times New Roman" w:hAnsi="Times New Roman"/>
          <w:sz w:val="28"/>
          <w:szCs w:val="28"/>
          <w:lang w:val="kk-KZ" w:eastAsia="ja-JP"/>
        </w:rPr>
        <w:t>5</w:t>
      </w:r>
      <w:r>
        <w:rPr>
          <w:rFonts w:ascii="Times New Roman" w:eastAsia="Times New Roman" w:hAnsi="Times New Roman"/>
          <w:sz w:val="28"/>
          <w:szCs w:val="28"/>
          <w:lang w:val="kk-KZ" w:eastAsia="ja-JP"/>
        </w:rPr>
        <w:t xml:space="preserve">. </w:t>
      </w:r>
      <w:r w:rsidR="0064580E" w:rsidRPr="009D68C1">
        <w:rPr>
          <w:rFonts w:ascii="Times New Roman" w:eastAsia="Times New Roman" w:hAnsi="Times New Roman"/>
          <w:sz w:val="28"/>
          <w:szCs w:val="28"/>
          <w:lang w:val="kk-KZ" w:eastAsia="ja-JP"/>
        </w:rPr>
        <w:t>Сарыағаш ауданы мәдениет, тілдерді дамыту,</w:t>
      </w:r>
      <w:r w:rsidR="0064580E" w:rsidRPr="009D68C1">
        <w:rPr>
          <w:sz w:val="28"/>
          <w:szCs w:val="28"/>
          <w:lang w:val="kk-KZ"/>
        </w:rPr>
        <w:t xml:space="preserve"> </w:t>
      </w:r>
      <w:r w:rsidR="0064580E" w:rsidRPr="009D68C1">
        <w:rPr>
          <w:rFonts w:ascii="Times New Roman" w:eastAsia="Times New Roman" w:hAnsi="Times New Roman"/>
          <w:sz w:val="28"/>
          <w:szCs w:val="28"/>
          <w:lang w:val="kk-KZ" w:eastAsia="ja-JP"/>
        </w:rPr>
        <w:t xml:space="preserve">дене шынықтыру және спорт бөлімінің «Тілдерді оқыту және дамыту орталығы» </w:t>
      </w:r>
      <w:r>
        <w:rPr>
          <w:rFonts w:ascii="Times New Roman" w:eastAsia="Times New Roman" w:hAnsi="Times New Roman"/>
          <w:sz w:val="28"/>
          <w:szCs w:val="28"/>
          <w:lang w:val="kk-KZ" w:eastAsia="ja-JP"/>
        </w:rPr>
        <w:t xml:space="preserve">коммуналдық мемлекеттік мекемесі </w:t>
      </w:r>
      <w:r w:rsidRPr="00365A56">
        <w:rPr>
          <w:rFonts w:ascii="Times New Roman" w:eastAsia="Times New Roman" w:hAnsi="Times New Roman"/>
          <w:i/>
          <w:sz w:val="24"/>
          <w:szCs w:val="24"/>
          <w:lang w:val="kk-KZ" w:eastAsia="ru-RU"/>
        </w:rPr>
        <w:t>(әрі қарай-</w:t>
      </w:r>
      <w:r w:rsidRPr="00365A56">
        <w:rPr>
          <w:rFonts w:ascii="Times New Roman" w:eastAsia="Times New Roman" w:hAnsi="Times New Roman"/>
          <w:i/>
          <w:sz w:val="24"/>
          <w:szCs w:val="24"/>
          <w:lang w:val="kk-KZ" w:eastAsia="ja-JP"/>
        </w:rPr>
        <w:t xml:space="preserve"> Тілдер орталығы</w:t>
      </w:r>
      <w:r w:rsidRPr="00365A56">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15D4E39B" w14:textId="5BDCA601" w:rsidR="00F23341" w:rsidRPr="00365A56" w:rsidRDefault="00F23341" w:rsidP="00DD0457">
      <w:pPr>
        <w:spacing w:after="0" w:line="240" w:lineRule="auto"/>
        <w:jc w:val="both"/>
        <w:rPr>
          <w:rFonts w:ascii="Times New Roman" w:eastAsia="Times New Roman" w:hAnsi="Times New Roman"/>
          <w:i/>
          <w:sz w:val="24"/>
          <w:szCs w:val="24"/>
          <w:lang w:val="kk-KZ" w:eastAsia="ru-RU"/>
        </w:rPr>
      </w:pPr>
      <w:r>
        <w:rPr>
          <w:rFonts w:ascii="Times New Roman" w:eastAsia="Times New Roman" w:hAnsi="Times New Roman"/>
          <w:sz w:val="28"/>
          <w:szCs w:val="28"/>
          <w:lang w:val="kk-KZ" w:eastAsia="ja-JP"/>
        </w:rPr>
        <w:tab/>
        <w:t>2</w:t>
      </w:r>
      <w:r w:rsidR="00591F8F">
        <w:rPr>
          <w:rFonts w:ascii="Times New Roman" w:eastAsia="Times New Roman" w:hAnsi="Times New Roman"/>
          <w:sz w:val="28"/>
          <w:szCs w:val="28"/>
          <w:lang w:val="kk-KZ" w:eastAsia="ja-JP"/>
        </w:rPr>
        <w:t>6</w:t>
      </w:r>
      <w:r>
        <w:rPr>
          <w:rFonts w:ascii="Times New Roman" w:eastAsia="Times New Roman" w:hAnsi="Times New Roman"/>
          <w:sz w:val="28"/>
          <w:szCs w:val="28"/>
          <w:lang w:val="kk-KZ" w:eastAsia="ja-JP"/>
        </w:rPr>
        <w:t>.</w:t>
      </w:r>
      <w:r w:rsidR="0064580E" w:rsidRPr="009D68C1">
        <w:rPr>
          <w:rFonts w:ascii="Times New Roman" w:eastAsia="Times New Roman" w:hAnsi="Times New Roman"/>
          <w:sz w:val="28"/>
          <w:szCs w:val="28"/>
          <w:lang w:val="kk-KZ" w:eastAsia="ja-JP"/>
        </w:rPr>
        <w:t xml:space="preserve"> </w:t>
      </w:r>
      <w:r w:rsidR="009F59AD" w:rsidRPr="009D68C1">
        <w:rPr>
          <w:rFonts w:ascii="Times New Roman" w:eastAsia="Times New Roman" w:hAnsi="Times New Roman"/>
          <w:sz w:val="28"/>
          <w:szCs w:val="28"/>
          <w:lang w:val="kk-KZ" w:eastAsia="ja-JP"/>
        </w:rPr>
        <w:t>«Сарыағаш ауданы экономика және қаржы бөлімі»</w:t>
      </w:r>
      <w:r>
        <w:rPr>
          <w:rFonts w:ascii="Times New Roman" w:eastAsia="Times New Roman" w:hAnsi="Times New Roman"/>
          <w:sz w:val="28"/>
          <w:szCs w:val="28"/>
          <w:lang w:val="kk-KZ" w:eastAsia="ja-JP"/>
        </w:rPr>
        <w:t xml:space="preserve"> мемлекеттік мекемесі </w:t>
      </w:r>
      <w:r w:rsidRPr="00365A56">
        <w:rPr>
          <w:rFonts w:ascii="Times New Roman" w:eastAsia="Times New Roman" w:hAnsi="Times New Roman"/>
          <w:i/>
          <w:sz w:val="24"/>
          <w:szCs w:val="24"/>
          <w:lang w:val="kk-KZ" w:eastAsia="ru-RU"/>
        </w:rPr>
        <w:t>(әрі қарай-</w:t>
      </w:r>
      <w:r w:rsidRPr="00365A56">
        <w:rPr>
          <w:rFonts w:ascii="Times New Roman" w:eastAsia="Times New Roman" w:hAnsi="Times New Roman"/>
          <w:i/>
          <w:sz w:val="24"/>
          <w:szCs w:val="24"/>
          <w:lang w:val="kk-KZ" w:eastAsia="ja-JP"/>
        </w:rPr>
        <w:t xml:space="preserve"> экономика және қаржы бөлімі</w:t>
      </w:r>
      <w:r w:rsidRPr="00365A56">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2EC37D25" w14:textId="3EA266AA" w:rsidR="00F23341" w:rsidRPr="00365A56" w:rsidRDefault="009F59AD" w:rsidP="00DD0457">
      <w:pPr>
        <w:spacing w:after="0" w:line="240" w:lineRule="auto"/>
        <w:jc w:val="both"/>
        <w:rPr>
          <w:rFonts w:ascii="Times New Roman" w:eastAsia="Times New Roman" w:hAnsi="Times New Roman"/>
          <w:sz w:val="24"/>
          <w:szCs w:val="24"/>
          <w:lang w:val="kk-KZ" w:eastAsia="ja-JP"/>
        </w:rPr>
      </w:pPr>
      <w:r w:rsidRPr="009D68C1">
        <w:rPr>
          <w:rFonts w:ascii="Times New Roman" w:eastAsia="Times New Roman" w:hAnsi="Times New Roman"/>
          <w:sz w:val="28"/>
          <w:szCs w:val="28"/>
          <w:lang w:val="kk-KZ" w:eastAsia="ja-JP"/>
        </w:rPr>
        <w:t xml:space="preserve"> </w:t>
      </w:r>
      <w:r w:rsidR="00F23341">
        <w:rPr>
          <w:rFonts w:ascii="Times New Roman" w:eastAsia="Times New Roman" w:hAnsi="Times New Roman"/>
          <w:sz w:val="28"/>
          <w:szCs w:val="28"/>
          <w:lang w:val="kk-KZ" w:eastAsia="ja-JP"/>
        </w:rPr>
        <w:tab/>
        <w:t>2</w:t>
      </w:r>
      <w:r w:rsidR="00591F8F">
        <w:rPr>
          <w:rFonts w:ascii="Times New Roman" w:eastAsia="Times New Roman" w:hAnsi="Times New Roman"/>
          <w:sz w:val="28"/>
          <w:szCs w:val="28"/>
          <w:lang w:val="kk-KZ" w:eastAsia="ja-JP"/>
        </w:rPr>
        <w:t>7</w:t>
      </w:r>
      <w:r w:rsidR="00F23341">
        <w:rPr>
          <w:rFonts w:ascii="Times New Roman" w:eastAsia="Times New Roman" w:hAnsi="Times New Roman"/>
          <w:sz w:val="28"/>
          <w:szCs w:val="28"/>
          <w:lang w:val="kk-KZ" w:eastAsia="ja-JP"/>
        </w:rPr>
        <w:t xml:space="preserve">. </w:t>
      </w:r>
      <w:r w:rsidRPr="009D68C1">
        <w:rPr>
          <w:rFonts w:ascii="Times New Roman" w:eastAsia="Times New Roman" w:hAnsi="Times New Roman"/>
          <w:sz w:val="28"/>
          <w:szCs w:val="28"/>
          <w:lang w:val="kk-KZ" w:eastAsia="ja-JP"/>
        </w:rPr>
        <w:t xml:space="preserve">«Сарыағаш ауданының жер қатынастары бөлімі» </w:t>
      </w:r>
      <w:r w:rsidR="00F23341">
        <w:rPr>
          <w:rFonts w:ascii="Times New Roman" w:eastAsia="Times New Roman" w:hAnsi="Times New Roman"/>
          <w:sz w:val="28"/>
          <w:szCs w:val="28"/>
          <w:lang w:val="kk-KZ" w:eastAsia="ja-JP"/>
        </w:rPr>
        <w:t xml:space="preserve">мемлекеттік мекемесі </w:t>
      </w:r>
      <w:r w:rsidR="00F23341" w:rsidRPr="00365A56">
        <w:rPr>
          <w:rFonts w:ascii="Times New Roman" w:eastAsia="Times New Roman" w:hAnsi="Times New Roman"/>
          <w:i/>
          <w:sz w:val="24"/>
          <w:szCs w:val="24"/>
          <w:lang w:val="kk-KZ" w:eastAsia="ru-RU"/>
        </w:rPr>
        <w:t>(әрі қарай-</w:t>
      </w:r>
      <w:r w:rsidR="00F23341" w:rsidRPr="00365A56">
        <w:rPr>
          <w:rFonts w:ascii="Times New Roman" w:eastAsia="Times New Roman" w:hAnsi="Times New Roman"/>
          <w:i/>
          <w:sz w:val="24"/>
          <w:szCs w:val="24"/>
          <w:lang w:val="kk-KZ" w:eastAsia="ja-JP"/>
        </w:rPr>
        <w:t xml:space="preserve"> Жер </w:t>
      </w:r>
      <w:r w:rsidR="00EE6B43" w:rsidRPr="00365A56">
        <w:rPr>
          <w:rFonts w:ascii="Times New Roman" w:eastAsia="Times New Roman" w:hAnsi="Times New Roman"/>
          <w:i/>
          <w:sz w:val="24"/>
          <w:szCs w:val="24"/>
          <w:lang w:val="kk-KZ" w:eastAsia="ja-JP"/>
        </w:rPr>
        <w:t xml:space="preserve">қатынастары </w:t>
      </w:r>
      <w:r w:rsidR="00F23341" w:rsidRPr="00365A56">
        <w:rPr>
          <w:rFonts w:ascii="Times New Roman" w:eastAsia="Times New Roman" w:hAnsi="Times New Roman"/>
          <w:i/>
          <w:sz w:val="24"/>
          <w:szCs w:val="24"/>
          <w:lang w:val="kk-KZ" w:eastAsia="ja-JP"/>
        </w:rPr>
        <w:t>бөлімі</w:t>
      </w:r>
      <w:r w:rsidR="00F23341" w:rsidRPr="00365A56">
        <w:rPr>
          <w:rFonts w:ascii="Times New Roman" w:eastAsia="Times New Roman" w:hAnsi="Times New Roman"/>
          <w:i/>
          <w:sz w:val="24"/>
          <w:szCs w:val="24"/>
          <w:lang w:val="kk-KZ" w:eastAsia="ru-RU"/>
        </w:rPr>
        <w:t>)</w:t>
      </w:r>
      <w:r w:rsidR="003456CF">
        <w:rPr>
          <w:rFonts w:ascii="Times New Roman" w:eastAsia="Times New Roman" w:hAnsi="Times New Roman"/>
          <w:sz w:val="24"/>
          <w:szCs w:val="24"/>
          <w:lang w:val="kk-KZ" w:eastAsia="ja-JP"/>
        </w:rPr>
        <w:t>;</w:t>
      </w:r>
    </w:p>
    <w:p w14:paraId="7679131F" w14:textId="774965A4" w:rsidR="00F23341" w:rsidRPr="00365A56" w:rsidRDefault="00F23341" w:rsidP="00DD0457">
      <w:pPr>
        <w:spacing w:after="0" w:line="240" w:lineRule="auto"/>
        <w:jc w:val="both"/>
        <w:rPr>
          <w:rFonts w:ascii="Times New Roman" w:eastAsia="Times New Roman" w:hAnsi="Times New Roman"/>
          <w:sz w:val="24"/>
          <w:szCs w:val="24"/>
          <w:lang w:val="kk-KZ" w:eastAsia="ja-JP"/>
        </w:rPr>
      </w:pPr>
      <w:r>
        <w:rPr>
          <w:rFonts w:ascii="Times New Roman" w:eastAsia="Times New Roman" w:hAnsi="Times New Roman"/>
          <w:sz w:val="28"/>
          <w:szCs w:val="28"/>
          <w:lang w:val="kk-KZ" w:eastAsia="ja-JP"/>
        </w:rPr>
        <w:tab/>
        <w:t>2</w:t>
      </w:r>
      <w:r w:rsidR="00591F8F">
        <w:rPr>
          <w:rFonts w:ascii="Times New Roman" w:eastAsia="Times New Roman" w:hAnsi="Times New Roman"/>
          <w:sz w:val="28"/>
          <w:szCs w:val="28"/>
          <w:lang w:val="kk-KZ" w:eastAsia="ja-JP"/>
        </w:rPr>
        <w:t>8</w:t>
      </w:r>
      <w:r>
        <w:rPr>
          <w:rFonts w:ascii="Times New Roman" w:eastAsia="Times New Roman" w:hAnsi="Times New Roman"/>
          <w:sz w:val="28"/>
          <w:szCs w:val="28"/>
          <w:lang w:val="kk-KZ" w:eastAsia="ja-JP"/>
        </w:rPr>
        <w:t xml:space="preserve">. </w:t>
      </w:r>
      <w:r w:rsidR="009F59AD" w:rsidRPr="009D68C1">
        <w:rPr>
          <w:rFonts w:ascii="Times New Roman" w:eastAsia="Times New Roman" w:hAnsi="Times New Roman"/>
          <w:sz w:val="28"/>
          <w:szCs w:val="28"/>
          <w:lang w:val="kk-KZ" w:eastAsia="ja-JP"/>
        </w:rPr>
        <w:t xml:space="preserve">«Сарыағаш ауданының құрылыс, сәулет және қала құрылысы бөлімі» </w:t>
      </w:r>
      <w:r>
        <w:rPr>
          <w:rFonts w:ascii="Times New Roman" w:eastAsia="Times New Roman" w:hAnsi="Times New Roman"/>
          <w:sz w:val="28"/>
          <w:szCs w:val="28"/>
          <w:lang w:val="kk-KZ" w:eastAsia="ja-JP"/>
        </w:rPr>
        <w:t xml:space="preserve">мемлекеттік мекемесі </w:t>
      </w:r>
      <w:r w:rsidRPr="00365A56">
        <w:rPr>
          <w:rFonts w:ascii="Times New Roman" w:eastAsia="Times New Roman" w:hAnsi="Times New Roman"/>
          <w:i/>
          <w:sz w:val="24"/>
          <w:szCs w:val="24"/>
          <w:lang w:val="kk-KZ" w:eastAsia="ru-RU"/>
        </w:rPr>
        <w:t>(әрі қарай-</w:t>
      </w:r>
      <w:r w:rsidRPr="00365A56">
        <w:rPr>
          <w:rFonts w:ascii="Times New Roman" w:eastAsia="Times New Roman" w:hAnsi="Times New Roman"/>
          <w:i/>
          <w:sz w:val="24"/>
          <w:szCs w:val="24"/>
          <w:lang w:val="kk-KZ" w:eastAsia="ja-JP"/>
        </w:rPr>
        <w:t>Құрылыс бөлімі</w:t>
      </w:r>
      <w:r w:rsidRPr="00365A56">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r w:rsidRPr="00365A56">
        <w:rPr>
          <w:rFonts w:ascii="Times New Roman" w:eastAsia="Times New Roman" w:hAnsi="Times New Roman"/>
          <w:sz w:val="24"/>
          <w:szCs w:val="24"/>
          <w:lang w:val="kk-KZ" w:eastAsia="ja-JP"/>
        </w:rPr>
        <w:t xml:space="preserve"> </w:t>
      </w:r>
    </w:p>
    <w:p w14:paraId="7F743DC9" w14:textId="55CD3545" w:rsidR="00F23341" w:rsidRPr="00365A56" w:rsidRDefault="00F23341" w:rsidP="00DD0457">
      <w:pPr>
        <w:spacing w:after="0" w:line="240" w:lineRule="auto"/>
        <w:jc w:val="both"/>
        <w:rPr>
          <w:rFonts w:ascii="Times New Roman" w:eastAsia="Times New Roman" w:hAnsi="Times New Roman"/>
          <w:i/>
          <w:sz w:val="24"/>
          <w:szCs w:val="24"/>
          <w:lang w:val="kk-KZ" w:eastAsia="ja-JP"/>
        </w:rPr>
      </w:pPr>
      <w:r>
        <w:rPr>
          <w:rFonts w:ascii="Times New Roman" w:eastAsia="Times New Roman" w:hAnsi="Times New Roman"/>
          <w:sz w:val="28"/>
          <w:szCs w:val="28"/>
          <w:lang w:val="kk-KZ" w:eastAsia="ja-JP"/>
        </w:rPr>
        <w:tab/>
        <w:t>2</w:t>
      </w:r>
      <w:r w:rsidR="00591F8F">
        <w:rPr>
          <w:rFonts w:ascii="Times New Roman" w:eastAsia="Times New Roman" w:hAnsi="Times New Roman"/>
          <w:sz w:val="28"/>
          <w:szCs w:val="28"/>
          <w:lang w:val="kk-KZ" w:eastAsia="ja-JP"/>
        </w:rPr>
        <w:t>9</w:t>
      </w:r>
      <w:r>
        <w:rPr>
          <w:rFonts w:ascii="Times New Roman" w:eastAsia="Times New Roman" w:hAnsi="Times New Roman"/>
          <w:sz w:val="28"/>
          <w:szCs w:val="28"/>
          <w:lang w:val="kk-KZ" w:eastAsia="ja-JP"/>
        </w:rPr>
        <w:t xml:space="preserve">. </w:t>
      </w:r>
      <w:r w:rsidR="009F59AD" w:rsidRPr="009D68C1">
        <w:rPr>
          <w:rFonts w:ascii="Times New Roman" w:eastAsia="Times New Roman" w:hAnsi="Times New Roman"/>
          <w:sz w:val="28"/>
          <w:szCs w:val="28"/>
          <w:lang w:val="kk-KZ" w:eastAsia="ja-JP"/>
        </w:rPr>
        <w:t xml:space="preserve">«Сарыағаш ауданы жолаушылар көлігі және автомобиль жолдары бөлімі» </w:t>
      </w:r>
      <w:r>
        <w:rPr>
          <w:rFonts w:ascii="Times New Roman" w:eastAsia="Times New Roman" w:hAnsi="Times New Roman"/>
          <w:sz w:val="28"/>
          <w:szCs w:val="28"/>
          <w:lang w:val="kk-KZ" w:eastAsia="ja-JP"/>
        </w:rPr>
        <w:t xml:space="preserve">мемлекеттік мекемесі </w:t>
      </w:r>
      <w:r w:rsidRPr="00365A56">
        <w:rPr>
          <w:rFonts w:ascii="Times New Roman" w:eastAsia="Times New Roman" w:hAnsi="Times New Roman"/>
          <w:i/>
          <w:sz w:val="24"/>
          <w:szCs w:val="24"/>
          <w:lang w:val="kk-KZ" w:eastAsia="ru-RU"/>
        </w:rPr>
        <w:t>(әрі қарай-</w:t>
      </w:r>
      <w:r w:rsidRPr="00365A56">
        <w:rPr>
          <w:rFonts w:ascii="Times New Roman" w:eastAsia="Times New Roman" w:hAnsi="Times New Roman"/>
          <w:i/>
          <w:sz w:val="24"/>
          <w:szCs w:val="24"/>
          <w:lang w:val="kk-KZ" w:eastAsia="ja-JP"/>
        </w:rPr>
        <w:t xml:space="preserve"> жолаушылар көлігі және автомобиль жолдары бөлімі</w:t>
      </w:r>
      <w:r w:rsidRPr="00365A56">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p>
    <w:p w14:paraId="3723FA3F" w14:textId="3C817919" w:rsidR="00F23341" w:rsidRPr="00365A56" w:rsidRDefault="00F23341" w:rsidP="00F23341">
      <w:pPr>
        <w:spacing w:after="0" w:line="240" w:lineRule="auto"/>
        <w:jc w:val="both"/>
        <w:rPr>
          <w:rFonts w:ascii="Times New Roman" w:eastAsia="Times New Roman" w:hAnsi="Times New Roman"/>
          <w:sz w:val="24"/>
          <w:szCs w:val="24"/>
          <w:lang w:val="kk-KZ" w:eastAsia="ja-JP"/>
        </w:rPr>
      </w:pPr>
      <w:r>
        <w:rPr>
          <w:rFonts w:ascii="Times New Roman" w:eastAsia="Times New Roman" w:hAnsi="Times New Roman"/>
          <w:sz w:val="28"/>
          <w:szCs w:val="28"/>
          <w:lang w:val="kk-KZ" w:eastAsia="ja-JP"/>
        </w:rPr>
        <w:tab/>
      </w:r>
      <w:r w:rsidR="00207BB8">
        <w:rPr>
          <w:rFonts w:ascii="Times New Roman" w:eastAsia="Times New Roman" w:hAnsi="Times New Roman"/>
          <w:sz w:val="28"/>
          <w:szCs w:val="28"/>
          <w:lang w:val="kk-KZ" w:eastAsia="ja-JP"/>
        </w:rPr>
        <w:t>30</w:t>
      </w:r>
      <w:r>
        <w:rPr>
          <w:rFonts w:ascii="Times New Roman" w:eastAsia="Times New Roman" w:hAnsi="Times New Roman"/>
          <w:sz w:val="28"/>
          <w:szCs w:val="28"/>
          <w:lang w:val="kk-KZ" w:eastAsia="ja-JP"/>
        </w:rPr>
        <w:t xml:space="preserve">. </w:t>
      </w:r>
      <w:r w:rsidR="009F59AD" w:rsidRPr="009D68C1">
        <w:rPr>
          <w:rFonts w:ascii="Times New Roman" w:eastAsia="Times New Roman" w:hAnsi="Times New Roman"/>
          <w:sz w:val="28"/>
          <w:szCs w:val="28"/>
          <w:lang w:val="kk-KZ" w:eastAsia="ja-JP"/>
        </w:rPr>
        <w:t xml:space="preserve">«Сарыағаш ауданының тұрғын үй-коммуналдық шаруашылығы бөлімі» </w:t>
      </w:r>
      <w:r w:rsidRPr="009D68C1">
        <w:rPr>
          <w:rFonts w:ascii="Times New Roman" w:eastAsia="Times New Roman" w:hAnsi="Times New Roman"/>
          <w:sz w:val="28"/>
          <w:szCs w:val="28"/>
          <w:lang w:val="kk-KZ" w:eastAsia="ja-JP"/>
        </w:rPr>
        <w:t>жолаушылар көлігі және автомобиль жолдары бөлімі</w:t>
      </w:r>
      <w:r>
        <w:rPr>
          <w:rFonts w:ascii="Times New Roman" w:eastAsia="Times New Roman" w:hAnsi="Times New Roman"/>
          <w:sz w:val="28"/>
          <w:szCs w:val="28"/>
          <w:lang w:val="kk-KZ" w:eastAsia="ja-JP"/>
        </w:rPr>
        <w:t xml:space="preserve">» мемлекеттік мекемесі </w:t>
      </w:r>
      <w:r w:rsidRPr="00365A56">
        <w:rPr>
          <w:rFonts w:ascii="Times New Roman" w:eastAsia="Times New Roman" w:hAnsi="Times New Roman"/>
          <w:i/>
          <w:sz w:val="24"/>
          <w:szCs w:val="24"/>
          <w:lang w:val="kk-KZ" w:eastAsia="ru-RU"/>
        </w:rPr>
        <w:t>(әрі қарай-</w:t>
      </w:r>
      <w:r w:rsidRPr="00365A56">
        <w:rPr>
          <w:rFonts w:ascii="Times New Roman" w:eastAsia="Times New Roman" w:hAnsi="Times New Roman"/>
          <w:i/>
          <w:sz w:val="24"/>
          <w:szCs w:val="24"/>
          <w:lang w:val="kk-KZ" w:eastAsia="ja-JP"/>
        </w:rPr>
        <w:t>ТҮКШ бөлімі</w:t>
      </w:r>
      <w:r w:rsidRPr="00365A56">
        <w:rPr>
          <w:rFonts w:ascii="Times New Roman" w:eastAsia="Times New Roman" w:hAnsi="Times New Roman"/>
          <w:i/>
          <w:sz w:val="24"/>
          <w:szCs w:val="24"/>
          <w:lang w:val="kk-KZ" w:eastAsia="ru-RU"/>
        </w:rPr>
        <w:t>)</w:t>
      </w:r>
      <w:r w:rsidR="003456CF">
        <w:rPr>
          <w:rFonts w:ascii="Times New Roman" w:eastAsia="Times New Roman" w:hAnsi="Times New Roman"/>
          <w:i/>
          <w:sz w:val="24"/>
          <w:szCs w:val="24"/>
          <w:lang w:val="kk-KZ" w:eastAsia="ru-RU"/>
        </w:rPr>
        <w:t>;</w:t>
      </w:r>
      <w:r w:rsidRPr="00365A56">
        <w:rPr>
          <w:rFonts w:ascii="Times New Roman" w:eastAsia="Times New Roman" w:hAnsi="Times New Roman"/>
          <w:sz w:val="24"/>
          <w:szCs w:val="24"/>
          <w:lang w:val="kk-KZ" w:eastAsia="ja-JP"/>
        </w:rPr>
        <w:t xml:space="preserve"> </w:t>
      </w:r>
    </w:p>
    <w:p w14:paraId="72950CF1" w14:textId="4E0F968A" w:rsidR="00F23341" w:rsidRDefault="00F23341" w:rsidP="00DD0457">
      <w:pPr>
        <w:spacing w:after="0" w:line="240" w:lineRule="auto"/>
        <w:jc w:val="both"/>
        <w:rPr>
          <w:rFonts w:ascii="Times New Roman" w:eastAsia="Times New Roman" w:hAnsi="Times New Roman"/>
          <w:sz w:val="28"/>
          <w:szCs w:val="28"/>
          <w:lang w:val="kk-KZ" w:eastAsia="ja-JP"/>
        </w:rPr>
      </w:pPr>
      <w:r>
        <w:rPr>
          <w:rFonts w:ascii="Times New Roman" w:eastAsia="Times New Roman" w:hAnsi="Times New Roman"/>
          <w:sz w:val="28"/>
          <w:szCs w:val="28"/>
          <w:lang w:val="kk-KZ" w:eastAsia="ja-JP"/>
        </w:rPr>
        <w:lastRenderedPageBreak/>
        <w:tab/>
        <w:t>3</w:t>
      </w:r>
      <w:r w:rsidR="00207BB8">
        <w:rPr>
          <w:rFonts w:ascii="Times New Roman" w:eastAsia="Times New Roman" w:hAnsi="Times New Roman"/>
          <w:sz w:val="28"/>
          <w:szCs w:val="28"/>
          <w:lang w:val="kk-KZ" w:eastAsia="ja-JP"/>
        </w:rPr>
        <w:t>1</w:t>
      </w:r>
      <w:r>
        <w:rPr>
          <w:rFonts w:ascii="Times New Roman" w:eastAsia="Times New Roman" w:hAnsi="Times New Roman"/>
          <w:sz w:val="28"/>
          <w:szCs w:val="28"/>
          <w:lang w:val="kk-KZ" w:eastAsia="ja-JP"/>
        </w:rPr>
        <w:t xml:space="preserve">. </w:t>
      </w:r>
      <w:r w:rsidR="009F59AD" w:rsidRPr="009D68C1">
        <w:rPr>
          <w:rFonts w:ascii="Times New Roman" w:eastAsia="Times New Roman" w:hAnsi="Times New Roman"/>
          <w:sz w:val="28"/>
          <w:szCs w:val="28"/>
          <w:lang w:val="kk-KZ" w:eastAsia="ja-JP"/>
        </w:rPr>
        <w:t>Сарыағаш ауданы</w:t>
      </w:r>
      <w:r>
        <w:rPr>
          <w:rFonts w:ascii="Times New Roman" w:eastAsia="Times New Roman" w:hAnsi="Times New Roman"/>
          <w:sz w:val="28"/>
          <w:szCs w:val="28"/>
          <w:lang w:val="kk-KZ" w:eastAsia="ja-JP"/>
        </w:rPr>
        <w:t xml:space="preserve"> әкімдігінің «Сарыағаш қызмет» коммуналдық мемлекеттік мекемесі </w:t>
      </w:r>
      <w:r w:rsidRPr="00365A56">
        <w:rPr>
          <w:rFonts w:ascii="Times New Roman" w:eastAsia="Times New Roman" w:hAnsi="Times New Roman"/>
          <w:i/>
          <w:sz w:val="24"/>
          <w:szCs w:val="24"/>
          <w:lang w:val="kk-KZ" w:eastAsia="ru-RU"/>
        </w:rPr>
        <w:t>(әрі қарай-Сарыағаш қызмет)</w:t>
      </w:r>
      <w:r w:rsidR="003456CF">
        <w:rPr>
          <w:rFonts w:ascii="Times New Roman" w:eastAsia="Times New Roman" w:hAnsi="Times New Roman"/>
          <w:i/>
          <w:sz w:val="24"/>
          <w:szCs w:val="24"/>
          <w:lang w:val="kk-KZ" w:eastAsia="ru-RU"/>
        </w:rPr>
        <w:t>;</w:t>
      </w:r>
    </w:p>
    <w:p w14:paraId="3FBE1129" w14:textId="57066878" w:rsidR="00BF4A3F" w:rsidRPr="00365A56" w:rsidRDefault="00F23341" w:rsidP="00DD0457">
      <w:pPr>
        <w:spacing w:after="0" w:line="240" w:lineRule="auto"/>
        <w:jc w:val="both"/>
        <w:rPr>
          <w:rFonts w:ascii="Times New Roman" w:hAnsi="Times New Roman"/>
          <w:sz w:val="24"/>
          <w:szCs w:val="24"/>
          <w:lang w:val="kk-KZ"/>
        </w:rPr>
      </w:pPr>
      <w:r>
        <w:rPr>
          <w:rFonts w:ascii="Times New Roman" w:eastAsia="Times New Roman" w:hAnsi="Times New Roman"/>
          <w:sz w:val="28"/>
          <w:szCs w:val="28"/>
          <w:lang w:val="kk-KZ" w:eastAsia="ja-JP"/>
        </w:rPr>
        <w:tab/>
        <w:t>3</w:t>
      </w:r>
      <w:r w:rsidR="00207BB8">
        <w:rPr>
          <w:rFonts w:ascii="Times New Roman" w:eastAsia="Times New Roman" w:hAnsi="Times New Roman"/>
          <w:sz w:val="28"/>
          <w:szCs w:val="28"/>
          <w:lang w:val="kk-KZ" w:eastAsia="ja-JP"/>
        </w:rPr>
        <w:t>2</w:t>
      </w:r>
      <w:r>
        <w:rPr>
          <w:rFonts w:ascii="Times New Roman" w:eastAsia="Times New Roman" w:hAnsi="Times New Roman"/>
          <w:sz w:val="28"/>
          <w:szCs w:val="28"/>
          <w:lang w:val="kk-KZ" w:eastAsia="ja-JP"/>
        </w:rPr>
        <w:t>.</w:t>
      </w:r>
      <w:r w:rsidR="009F59AD" w:rsidRPr="009D68C1">
        <w:rPr>
          <w:rFonts w:ascii="Times New Roman" w:eastAsia="Times New Roman" w:hAnsi="Times New Roman"/>
          <w:sz w:val="28"/>
          <w:szCs w:val="28"/>
          <w:lang w:val="kk-KZ" w:eastAsia="ja-JP"/>
        </w:rPr>
        <w:t xml:space="preserve"> </w:t>
      </w:r>
      <w:r w:rsidR="00B856A8" w:rsidRPr="009D68C1">
        <w:rPr>
          <w:rFonts w:ascii="Times New Roman" w:eastAsia="Times New Roman" w:hAnsi="Times New Roman"/>
          <w:sz w:val="28"/>
          <w:szCs w:val="28"/>
          <w:lang w:val="kk-KZ" w:eastAsia="ja-JP"/>
        </w:rPr>
        <w:t>Сарыағаш ауданының кәсіпкерлік және ауыл шаруашылығы бөлімінің «Сарыағаш ауданы су шаруашылығы»</w:t>
      </w:r>
      <w:r w:rsidR="00207BB8">
        <w:rPr>
          <w:rFonts w:ascii="Times New Roman" w:eastAsia="Times New Roman" w:hAnsi="Times New Roman"/>
          <w:sz w:val="28"/>
          <w:szCs w:val="28"/>
          <w:lang w:val="kk-KZ" w:eastAsia="ja-JP"/>
        </w:rPr>
        <w:t xml:space="preserve"> шаруашылық жүргізу құқығындағы мемлекеттік коммуналдық кәсіпорыны </w:t>
      </w:r>
      <w:r w:rsidR="00207BB8" w:rsidRPr="00365A56">
        <w:rPr>
          <w:rFonts w:ascii="Times New Roman" w:eastAsia="Times New Roman" w:hAnsi="Times New Roman"/>
          <w:i/>
          <w:sz w:val="24"/>
          <w:szCs w:val="24"/>
          <w:lang w:val="kk-KZ" w:eastAsia="ru-RU"/>
        </w:rPr>
        <w:t>(әрі қарай</w:t>
      </w:r>
      <w:r w:rsidR="00365A56" w:rsidRPr="00365A56">
        <w:rPr>
          <w:rFonts w:ascii="Times New Roman" w:eastAsia="Times New Roman" w:hAnsi="Times New Roman"/>
          <w:i/>
          <w:sz w:val="24"/>
          <w:szCs w:val="24"/>
          <w:lang w:val="kk-KZ" w:eastAsia="ru-RU"/>
        </w:rPr>
        <w:t xml:space="preserve"> </w:t>
      </w:r>
      <w:r w:rsidR="00207BB8" w:rsidRPr="00365A56">
        <w:rPr>
          <w:rFonts w:ascii="Times New Roman" w:eastAsia="Times New Roman" w:hAnsi="Times New Roman"/>
          <w:i/>
          <w:sz w:val="24"/>
          <w:szCs w:val="24"/>
          <w:lang w:val="kk-KZ" w:eastAsia="ru-RU"/>
        </w:rPr>
        <w:t>-</w:t>
      </w:r>
      <w:r w:rsidR="00207BB8" w:rsidRPr="00365A56">
        <w:rPr>
          <w:rFonts w:ascii="Times New Roman" w:eastAsia="Times New Roman" w:hAnsi="Times New Roman"/>
          <w:sz w:val="24"/>
          <w:szCs w:val="24"/>
          <w:lang w:val="kk-KZ" w:eastAsia="ja-JP"/>
        </w:rPr>
        <w:t xml:space="preserve"> су шаруашылығы коммуналдық кәсіпорыны</w:t>
      </w:r>
      <w:r w:rsidR="00207BB8" w:rsidRPr="00365A56">
        <w:rPr>
          <w:rFonts w:ascii="Times New Roman" w:eastAsia="Times New Roman" w:hAnsi="Times New Roman"/>
          <w:i/>
          <w:sz w:val="24"/>
          <w:szCs w:val="24"/>
          <w:lang w:val="kk-KZ" w:eastAsia="ru-RU"/>
        </w:rPr>
        <w:t>).</w:t>
      </w:r>
    </w:p>
    <w:p w14:paraId="111131F2" w14:textId="6F4A7FDC" w:rsidR="009820E0" w:rsidRPr="008560A0" w:rsidRDefault="001C4206" w:rsidP="00741834">
      <w:pPr>
        <w:spacing w:after="0" w:line="240" w:lineRule="auto"/>
        <w:ind w:firstLine="709"/>
        <w:jc w:val="both"/>
        <w:rPr>
          <w:rFonts w:ascii="Times New Roman" w:eastAsia="Times New Roman" w:hAnsi="Times New Roman"/>
          <w:bCs/>
          <w:kern w:val="36"/>
          <w:sz w:val="28"/>
          <w:szCs w:val="28"/>
          <w:lang w:val="kk-KZ" w:eastAsia="ru-RU"/>
        </w:rPr>
      </w:pPr>
      <w:r w:rsidRPr="007A2CED">
        <w:rPr>
          <w:rFonts w:ascii="Times New Roman" w:eastAsia="Times New Roman" w:hAnsi="Times New Roman"/>
          <w:sz w:val="24"/>
          <w:szCs w:val="24"/>
          <w:lang w:val="kk-KZ" w:eastAsia="ru-RU"/>
        </w:rPr>
        <w:t xml:space="preserve"> </w:t>
      </w:r>
      <w:r w:rsidR="009820E0" w:rsidRPr="008560A0">
        <w:rPr>
          <w:rFonts w:ascii="Times New Roman" w:eastAsia="Times New Roman" w:hAnsi="Times New Roman"/>
          <w:b/>
          <w:bCs/>
          <w:kern w:val="36"/>
          <w:sz w:val="28"/>
          <w:szCs w:val="28"/>
          <w:lang w:val="kk-KZ" w:eastAsia="ru-RU"/>
        </w:rPr>
        <w:t>1.4. Мемлекеттік аудитпен қамтылған кезең:</w:t>
      </w:r>
      <w:r w:rsidR="009820E0" w:rsidRPr="008560A0">
        <w:rPr>
          <w:rFonts w:ascii="Times New Roman" w:eastAsia="Times New Roman" w:hAnsi="Times New Roman"/>
          <w:bCs/>
          <w:kern w:val="36"/>
          <w:sz w:val="28"/>
          <w:szCs w:val="28"/>
          <w:lang w:val="kk-KZ" w:eastAsia="ru-RU"/>
        </w:rPr>
        <w:t xml:space="preserve"> </w:t>
      </w:r>
      <w:r w:rsidR="00C746FA" w:rsidRPr="008560A0">
        <w:rPr>
          <w:rFonts w:ascii="Times New Roman" w:eastAsia="Times New Roman" w:hAnsi="Times New Roman"/>
          <w:color w:val="000000"/>
          <w:sz w:val="28"/>
          <w:lang w:val="kk-KZ"/>
        </w:rPr>
        <w:t>01.0</w:t>
      </w:r>
      <w:r w:rsidR="00672504">
        <w:rPr>
          <w:rFonts w:ascii="Times New Roman" w:eastAsia="Times New Roman" w:hAnsi="Times New Roman"/>
          <w:color w:val="000000"/>
          <w:sz w:val="28"/>
          <w:lang w:val="kk-KZ"/>
        </w:rPr>
        <w:t>7</w:t>
      </w:r>
      <w:r w:rsidR="00C746FA" w:rsidRPr="008560A0">
        <w:rPr>
          <w:rFonts w:ascii="Times New Roman" w:eastAsia="Times New Roman" w:hAnsi="Times New Roman"/>
          <w:color w:val="000000"/>
          <w:sz w:val="28"/>
          <w:lang w:val="kk-KZ"/>
        </w:rPr>
        <w:t>.2021 – 3</w:t>
      </w:r>
      <w:r w:rsidR="00672504">
        <w:rPr>
          <w:rFonts w:ascii="Times New Roman" w:eastAsia="Times New Roman" w:hAnsi="Times New Roman"/>
          <w:color w:val="000000"/>
          <w:sz w:val="28"/>
          <w:lang w:val="kk-KZ"/>
        </w:rPr>
        <w:t>0</w:t>
      </w:r>
      <w:r w:rsidR="00C746FA" w:rsidRPr="008560A0">
        <w:rPr>
          <w:rFonts w:ascii="Times New Roman" w:eastAsia="Times New Roman" w:hAnsi="Times New Roman"/>
          <w:color w:val="000000"/>
          <w:sz w:val="28"/>
          <w:lang w:val="kk-KZ"/>
        </w:rPr>
        <w:t>1.</w:t>
      </w:r>
      <w:r w:rsidR="00672504">
        <w:rPr>
          <w:rFonts w:ascii="Times New Roman" w:eastAsia="Times New Roman" w:hAnsi="Times New Roman"/>
          <w:color w:val="000000"/>
          <w:sz w:val="28"/>
          <w:lang w:val="kk-KZ"/>
        </w:rPr>
        <w:t>06</w:t>
      </w:r>
      <w:r w:rsidR="00C746FA" w:rsidRPr="008560A0">
        <w:rPr>
          <w:rFonts w:ascii="Times New Roman" w:eastAsia="Times New Roman" w:hAnsi="Times New Roman"/>
          <w:color w:val="000000"/>
          <w:sz w:val="28"/>
          <w:lang w:val="kk-KZ"/>
        </w:rPr>
        <w:t>.202</w:t>
      </w:r>
      <w:r w:rsidR="00672504">
        <w:rPr>
          <w:rFonts w:ascii="Times New Roman" w:eastAsia="Times New Roman" w:hAnsi="Times New Roman"/>
          <w:color w:val="000000"/>
          <w:sz w:val="28"/>
          <w:lang w:val="kk-KZ"/>
        </w:rPr>
        <w:t>4</w:t>
      </w:r>
      <w:r w:rsidR="00C746FA" w:rsidRPr="008560A0">
        <w:rPr>
          <w:rFonts w:ascii="Times New Roman" w:eastAsia="Times New Roman" w:hAnsi="Times New Roman"/>
          <w:color w:val="000000"/>
          <w:sz w:val="28"/>
          <w:lang w:val="kk-KZ"/>
        </w:rPr>
        <w:t xml:space="preserve"> жыл</w:t>
      </w:r>
      <w:r w:rsidR="009820E0" w:rsidRPr="008560A0">
        <w:rPr>
          <w:rFonts w:ascii="Times New Roman" w:eastAsia="Times New Roman" w:hAnsi="Times New Roman"/>
          <w:bCs/>
          <w:kern w:val="36"/>
          <w:sz w:val="28"/>
          <w:szCs w:val="28"/>
          <w:lang w:val="kk-KZ" w:eastAsia="ru-RU"/>
        </w:rPr>
        <w:t>.</w:t>
      </w:r>
    </w:p>
    <w:p w14:paraId="3C9F2D46" w14:textId="77777777" w:rsidR="00642F04" w:rsidRPr="008560A0" w:rsidRDefault="00642F04" w:rsidP="00741834">
      <w:pPr>
        <w:tabs>
          <w:tab w:val="left" w:pos="709"/>
        </w:tabs>
        <w:spacing w:after="0" w:line="240" w:lineRule="auto"/>
        <w:ind w:firstLine="709"/>
        <w:contextualSpacing/>
        <w:jc w:val="both"/>
        <w:rPr>
          <w:rFonts w:ascii="Times New Roman" w:hAnsi="Times New Roman"/>
          <w:b/>
          <w:sz w:val="28"/>
          <w:szCs w:val="28"/>
          <w:lang w:val="kk-KZ"/>
        </w:rPr>
      </w:pPr>
      <w:r w:rsidRPr="008560A0">
        <w:rPr>
          <w:rFonts w:ascii="Times New Roman" w:hAnsi="Times New Roman"/>
          <w:b/>
          <w:sz w:val="28"/>
          <w:szCs w:val="28"/>
          <w:lang w:val="kk-KZ"/>
        </w:rPr>
        <w:t>II. Негізгі (талдамалық) бөлік:</w:t>
      </w:r>
    </w:p>
    <w:p w14:paraId="18B2241F" w14:textId="77777777" w:rsidR="00642F04" w:rsidRPr="008560A0" w:rsidRDefault="00642F04" w:rsidP="00741834">
      <w:pPr>
        <w:tabs>
          <w:tab w:val="left" w:pos="709"/>
        </w:tabs>
        <w:spacing w:after="0" w:line="240" w:lineRule="auto"/>
        <w:ind w:firstLine="709"/>
        <w:contextualSpacing/>
        <w:jc w:val="both"/>
        <w:rPr>
          <w:rFonts w:ascii="Times New Roman" w:hAnsi="Times New Roman"/>
          <w:b/>
          <w:sz w:val="28"/>
          <w:szCs w:val="28"/>
          <w:lang w:val="kk-KZ"/>
        </w:rPr>
      </w:pPr>
      <w:r w:rsidRPr="008560A0">
        <w:rPr>
          <w:rFonts w:ascii="Times New Roman" w:hAnsi="Times New Roman"/>
          <w:b/>
          <w:sz w:val="28"/>
          <w:szCs w:val="28"/>
          <w:lang w:val="kk-KZ"/>
        </w:rPr>
        <w:t>2.1. Аудиттелетін саланың жай-күйін қысқаша талдау:</w:t>
      </w:r>
    </w:p>
    <w:p w14:paraId="38D322A2" w14:textId="081D3D7E" w:rsidR="00B17DD6" w:rsidRDefault="00B17DD6" w:rsidP="00741834">
      <w:pPr>
        <w:spacing w:after="0" w:line="240" w:lineRule="auto"/>
        <w:ind w:firstLine="709"/>
        <w:jc w:val="both"/>
        <w:rPr>
          <w:rFonts w:ascii="Times New Roman" w:eastAsia="Times New Roman" w:hAnsi="Times New Roman"/>
          <w:bCs/>
          <w:kern w:val="36"/>
          <w:sz w:val="28"/>
          <w:szCs w:val="28"/>
          <w:lang w:val="kk-KZ" w:eastAsia="ru-RU"/>
        </w:rPr>
      </w:pPr>
      <w:r w:rsidRPr="00D50788">
        <w:rPr>
          <w:rFonts w:ascii="Times New Roman" w:eastAsia="Times New Roman" w:hAnsi="Times New Roman"/>
          <w:bCs/>
          <w:kern w:val="36"/>
          <w:sz w:val="28"/>
          <w:szCs w:val="28"/>
          <w:lang w:val="kk-KZ" w:eastAsia="ru-RU"/>
        </w:rPr>
        <w:t xml:space="preserve">Тексеру комиссиясының мемлекеттік аудит объектілерінің 2024 жылға арналған тізбесіне сәйкес </w:t>
      </w:r>
      <w:r w:rsidR="00721446" w:rsidRPr="00D50788">
        <w:rPr>
          <w:rFonts w:ascii="Times New Roman" w:hAnsi="Times New Roman"/>
          <w:sz w:val="28"/>
          <w:szCs w:val="28"/>
          <w:lang w:val="kk-KZ"/>
        </w:rPr>
        <w:t xml:space="preserve">«Сарыағаш ауданының бюджет қаржыларының жұмсалуына, бюджеттік бағдарламаларының іске асырылуына және активтерді пайдалануына аудит жүргізу» </w:t>
      </w:r>
      <w:r w:rsidRPr="00D50788">
        <w:rPr>
          <w:rFonts w:ascii="Times New Roman" w:eastAsia="Times New Roman" w:hAnsi="Times New Roman"/>
          <w:bCs/>
          <w:kern w:val="36"/>
          <w:sz w:val="28"/>
          <w:szCs w:val="28"/>
          <w:lang w:val="kk-KZ" w:eastAsia="ru-RU"/>
        </w:rPr>
        <w:t xml:space="preserve">сыртқы мемлекеттік аудит іс-шарасы аясында, Түркістан облысының </w:t>
      </w:r>
      <w:r w:rsidR="00721446" w:rsidRPr="00D50788">
        <w:rPr>
          <w:rFonts w:ascii="Times New Roman" w:eastAsia="Times New Roman" w:hAnsi="Times New Roman"/>
          <w:bCs/>
          <w:kern w:val="36"/>
          <w:sz w:val="28"/>
          <w:szCs w:val="28"/>
          <w:lang w:val="kk-KZ" w:eastAsia="ru-RU"/>
        </w:rPr>
        <w:t>Сарыағаш ауданындағы 32 мемлекеттік</w:t>
      </w:r>
      <w:r w:rsidRPr="00D50788">
        <w:rPr>
          <w:rFonts w:ascii="Times New Roman" w:eastAsia="Times New Roman" w:hAnsi="Times New Roman"/>
          <w:bCs/>
          <w:kern w:val="36"/>
          <w:sz w:val="28"/>
          <w:szCs w:val="28"/>
          <w:lang w:val="kk-KZ" w:eastAsia="ru-RU"/>
        </w:rPr>
        <w:t xml:space="preserve"> аудит объектілеріне </w:t>
      </w:r>
      <w:r w:rsidRPr="00D50788">
        <w:rPr>
          <w:rFonts w:ascii="Times New Roman" w:eastAsia="Times New Roman" w:hAnsi="Times New Roman"/>
          <w:bCs/>
          <w:i/>
          <w:kern w:val="36"/>
          <w:sz w:val="24"/>
          <w:szCs w:val="24"/>
          <w:lang w:val="kk-KZ" w:eastAsia="ru-RU"/>
        </w:rPr>
        <w:t xml:space="preserve">(оның ішінде мемлекеттік мекеме - </w:t>
      </w:r>
      <w:r w:rsidR="006559FF" w:rsidRPr="00D50788">
        <w:rPr>
          <w:rFonts w:ascii="Times New Roman" w:eastAsia="Times New Roman" w:hAnsi="Times New Roman"/>
          <w:bCs/>
          <w:i/>
          <w:kern w:val="36"/>
          <w:sz w:val="24"/>
          <w:szCs w:val="24"/>
          <w:lang w:val="kk-KZ" w:eastAsia="ru-RU"/>
        </w:rPr>
        <w:t>25</w:t>
      </w:r>
      <w:r w:rsidRPr="00D50788">
        <w:rPr>
          <w:rFonts w:ascii="Times New Roman" w:eastAsia="Times New Roman" w:hAnsi="Times New Roman"/>
          <w:bCs/>
          <w:i/>
          <w:kern w:val="36"/>
          <w:sz w:val="24"/>
          <w:szCs w:val="24"/>
          <w:lang w:val="kk-KZ" w:eastAsia="ru-RU"/>
        </w:rPr>
        <w:t xml:space="preserve">, коммуналдық мемлекеттік мекеме - </w:t>
      </w:r>
      <w:r w:rsidR="006559FF" w:rsidRPr="00D50788">
        <w:rPr>
          <w:rFonts w:ascii="Times New Roman" w:eastAsia="Times New Roman" w:hAnsi="Times New Roman"/>
          <w:bCs/>
          <w:i/>
          <w:kern w:val="36"/>
          <w:sz w:val="24"/>
          <w:szCs w:val="24"/>
          <w:lang w:val="kk-KZ" w:eastAsia="ru-RU"/>
        </w:rPr>
        <w:t>5</w:t>
      </w:r>
      <w:r w:rsidRPr="00D50788">
        <w:rPr>
          <w:rFonts w:ascii="Times New Roman" w:eastAsia="Times New Roman" w:hAnsi="Times New Roman"/>
          <w:bCs/>
          <w:i/>
          <w:kern w:val="36"/>
          <w:sz w:val="24"/>
          <w:szCs w:val="24"/>
          <w:lang w:val="kk-KZ" w:eastAsia="ru-RU"/>
        </w:rPr>
        <w:t xml:space="preserve">, </w:t>
      </w:r>
      <w:r w:rsidRPr="00D50788">
        <w:rPr>
          <w:rFonts w:ascii="Times New Roman" w:hAnsi="Times New Roman"/>
          <w:i/>
          <w:sz w:val="24"/>
          <w:szCs w:val="24"/>
          <w:lang w:val="kk-KZ"/>
        </w:rPr>
        <w:t>мемлекеттік коммуналдық қазыналық кәсіпорын</w:t>
      </w:r>
      <w:r w:rsidR="000B2D57" w:rsidRPr="00D50788">
        <w:rPr>
          <w:rFonts w:ascii="Times New Roman" w:hAnsi="Times New Roman"/>
          <w:i/>
          <w:sz w:val="24"/>
          <w:szCs w:val="24"/>
          <w:lang w:val="kk-KZ"/>
        </w:rPr>
        <w:t xml:space="preserve"> – 1 (</w:t>
      </w:r>
      <w:r w:rsidRPr="00D50788">
        <w:rPr>
          <w:rFonts w:ascii="Times New Roman" w:hAnsi="Times New Roman"/>
          <w:i/>
          <w:sz w:val="24"/>
          <w:szCs w:val="24"/>
          <w:lang w:val="kk-KZ"/>
        </w:rPr>
        <w:t>үстеме тексеру)</w:t>
      </w:r>
      <w:r w:rsidR="006559FF" w:rsidRPr="00D50788">
        <w:rPr>
          <w:rFonts w:ascii="Times New Roman" w:hAnsi="Times New Roman"/>
          <w:i/>
          <w:sz w:val="24"/>
          <w:szCs w:val="24"/>
          <w:lang w:val="kk-KZ"/>
        </w:rPr>
        <w:t xml:space="preserve">, </w:t>
      </w:r>
      <w:r w:rsidR="006559FF" w:rsidRPr="00D50788">
        <w:rPr>
          <w:rFonts w:ascii="Times New Roman" w:eastAsia="Times New Roman" w:hAnsi="Times New Roman"/>
          <w:i/>
          <w:sz w:val="24"/>
          <w:szCs w:val="24"/>
          <w:lang w:val="kk-KZ" w:eastAsia="ja-JP"/>
        </w:rPr>
        <w:t>шаруашылық жүргізу құқығындағы мемлекеттік коммуналдық кәсіпорын – 1)</w:t>
      </w:r>
      <w:r w:rsidR="006559FF" w:rsidRPr="00D50788">
        <w:rPr>
          <w:rFonts w:ascii="Times New Roman" w:hAnsi="Times New Roman"/>
          <w:i/>
          <w:sz w:val="24"/>
          <w:szCs w:val="24"/>
          <w:lang w:val="kk-KZ"/>
        </w:rPr>
        <w:t xml:space="preserve"> </w:t>
      </w:r>
      <w:r w:rsidRPr="00D50788">
        <w:rPr>
          <w:rFonts w:ascii="Times New Roman" w:eastAsia="Times New Roman" w:hAnsi="Times New Roman"/>
          <w:bCs/>
          <w:kern w:val="36"/>
          <w:sz w:val="28"/>
          <w:szCs w:val="28"/>
          <w:lang w:val="kk-KZ" w:eastAsia="ru-RU"/>
        </w:rPr>
        <w:t>2024 жылдың 0</w:t>
      </w:r>
      <w:r w:rsidR="006559FF" w:rsidRPr="00D50788">
        <w:rPr>
          <w:rFonts w:ascii="Times New Roman" w:eastAsia="Times New Roman" w:hAnsi="Times New Roman"/>
          <w:bCs/>
          <w:kern w:val="36"/>
          <w:sz w:val="28"/>
          <w:szCs w:val="28"/>
          <w:lang w:val="kk-KZ" w:eastAsia="ru-RU"/>
        </w:rPr>
        <w:t>5</w:t>
      </w:r>
      <w:r w:rsidRPr="00D50788">
        <w:rPr>
          <w:rFonts w:ascii="Times New Roman" w:eastAsia="Times New Roman" w:hAnsi="Times New Roman"/>
          <w:bCs/>
          <w:kern w:val="36"/>
          <w:sz w:val="28"/>
          <w:szCs w:val="28"/>
          <w:lang w:val="kk-KZ" w:eastAsia="ru-RU"/>
        </w:rPr>
        <w:t xml:space="preserve"> </w:t>
      </w:r>
      <w:r w:rsidR="006559FF" w:rsidRPr="00D50788">
        <w:rPr>
          <w:rFonts w:ascii="Times New Roman" w:eastAsia="Times New Roman" w:hAnsi="Times New Roman"/>
          <w:bCs/>
          <w:kern w:val="36"/>
          <w:sz w:val="28"/>
          <w:szCs w:val="28"/>
          <w:lang w:val="kk-KZ" w:eastAsia="ru-RU"/>
        </w:rPr>
        <w:t>қарашасы м</w:t>
      </w:r>
      <w:r w:rsidRPr="00D50788">
        <w:rPr>
          <w:rFonts w:ascii="Times New Roman" w:eastAsia="Times New Roman" w:hAnsi="Times New Roman"/>
          <w:bCs/>
          <w:kern w:val="36"/>
          <w:sz w:val="28"/>
          <w:szCs w:val="28"/>
          <w:lang w:val="kk-KZ" w:eastAsia="ru-RU"/>
        </w:rPr>
        <w:t xml:space="preserve">ен </w:t>
      </w:r>
      <w:r w:rsidR="006559FF" w:rsidRPr="00D50788">
        <w:rPr>
          <w:rFonts w:ascii="Times New Roman" w:eastAsia="Times New Roman" w:hAnsi="Times New Roman"/>
          <w:bCs/>
          <w:kern w:val="36"/>
          <w:sz w:val="28"/>
          <w:szCs w:val="28"/>
          <w:lang w:val="kk-KZ" w:eastAsia="ru-RU"/>
        </w:rPr>
        <w:t>2025 жылдың 17 қаңтары</w:t>
      </w:r>
      <w:r w:rsidRPr="00D50788">
        <w:rPr>
          <w:rFonts w:ascii="Times New Roman" w:eastAsia="Times New Roman" w:hAnsi="Times New Roman"/>
          <w:bCs/>
          <w:kern w:val="36"/>
          <w:sz w:val="28"/>
          <w:szCs w:val="28"/>
          <w:lang w:val="kk-KZ" w:eastAsia="ru-RU"/>
        </w:rPr>
        <w:t xml:space="preserve"> аралығында тиімділік аудиті жүргізілді.</w:t>
      </w:r>
    </w:p>
    <w:p w14:paraId="7E35C29E" w14:textId="77777777" w:rsidR="009952A9" w:rsidRPr="00B03262" w:rsidRDefault="009952A9" w:rsidP="009952A9">
      <w:pPr>
        <w:spacing w:after="0" w:line="240" w:lineRule="auto"/>
        <w:ind w:firstLine="567"/>
        <w:jc w:val="both"/>
        <w:rPr>
          <w:rFonts w:ascii="Times New Roman" w:hAnsi="Times New Roman"/>
          <w:sz w:val="28"/>
          <w:szCs w:val="28"/>
          <w:lang w:val="kk-KZ"/>
        </w:rPr>
      </w:pPr>
      <w:r w:rsidRPr="00B03262">
        <w:rPr>
          <w:rFonts w:ascii="Times New Roman" w:hAnsi="Times New Roman"/>
          <w:sz w:val="28"/>
          <w:szCs w:val="28"/>
          <w:lang w:val="kk-KZ"/>
        </w:rPr>
        <w:tab/>
        <w:t>Сарыағаш ауданы Өзбекстан Республикасының 5 ауданымен (Қыбырай, Ташкент, Зеңгі-ата, Жаңажол, Шыназ аудандары) шекараласады, оның ұзындығы 203 шақырымды құрайды. Шекара бойында мемлекет аралық 3 кеден бекеттері бар. Сондай-ақ, Түркістан  облысының  Отырар, Арыс, Қазығұрт аудандарымен шекараласады.</w:t>
      </w:r>
    </w:p>
    <w:p w14:paraId="6F783130" w14:textId="77777777" w:rsidR="009952A9" w:rsidRPr="00B03262" w:rsidRDefault="009952A9" w:rsidP="009952A9">
      <w:pPr>
        <w:spacing w:after="0" w:line="240" w:lineRule="auto"/>
        <w:ind w:firstLine="567"/>
        <w:jc w:val="both"/>
        <w:rPr>
          <w:rFonts w:ascii="Times New Roman" w:hAnsi="Times New Roman"/>
          <w:sz w:val="28"/>
          <w:szCs w:val="28"/>
          <w:lang w:val="kk-KZ"/>
        </w:rPr>
      </w:pPr>
      <w:r w:rsidRPr="00B03262">
        <w:rPr>
          <w:rFonts w:ascii="Times New Roman" w:hAnsi="Times New Roman"/>
          <w:sz w:val="28"/>
          <w:szCs w:val="28"/>
          <w:lang w:val="kk-KZ"/>
        </w:rPr>
        <w:t xml:space="preserve">Жалпы Сарыағаш ауданының аумағы 4,2 мың шаршы шақырымды немесе Түркістан облысы аумағының 0,04 пайызын құрайды. 2024 жылдың  6 ай қорытындысымен халықтың саны 223142 адам (немесе облыс (2 149 210) халқының 9,6%). Халықтың тығыздығы аумақтың 1 шаршы шақырымға шаққанда 53,1 адам/шаршы шақырымға. </w:t>
      </w:r>
    </w:p>
    <w:p w14:paraId="71E1D7FB" w14:textId="77777777" w:rsidR="001A3CA4" w:rsidRPr="00B03262" w:rsidRDefault="001A3CA4" w:rsidP="001A3CA4">
      <w:pPr>
        <w:spacing w:after="0" w:line="240" w:lineRule="auto"/>
        <w:ind w:firstLine="360"/>
        <w:jc w:val="both"/>
        <w:rPr>
          <w:rFonts w:ascii="Times New Roman" w:hAnsi="Times New Roman"/>
          <w:b/>
          <w:noProof/>
          <w:sz w:val="28"/>
          <w:szCs w:val="28"/>
          <w:lang w:val="kk-KZ"/>
        </w:rPr>
      </w:pPr>
      <w:r w:rsidRPr="00B03262">
        <w:rPr>
          <w:rFonts w:ascii="Times New Roman" w:hAnsi="Times New Roman"/>
          <w:b/>
          <w:sz w:val="28"/>
          <w:szCs w:val="28"/>
          <w:lang w:val="kk-KZ"/>
        </w:rPr>
        <w:t>Өнеркәсіп.</w:t>
      </w:r>
    </w:p>
    <w:p w14:paraId="0027B864" w14:textId="77777777" w:rsidR="001A3CA4" w:rsidRPr="00B03262" w:rsidRDefault="001A3CA4" w:rsidP="001A3CA4">
      <w:pPr>
        <w:spacing w:after="0" w:line="240" w:lineRule="auto"/>
        <w:ind w:firstLine="720"/>
        <w:jc w:val="both"/>
        <w:rPr>
          <w:rFonts w:ascii="Times New Roman" w:hAnsi="Times New Roman"/>
          <w:sz w:val="28"/>
          <w:szCs w:val="28"/>
          <w:lang w:val="kk-KZ"/>
        </w:rPr>
      </w:pPr>
      <w:r w:rsidRPr="00B03262">
        <w:rPr>
          <w:rFonts w:ascii="Times New Roman" w:hAnsi="Times New Roman"/>
          <w:sz w:val="28"/>
          <w:szCs w:val="28"/>
          <w:lang w:val="kk-KZ"/>
        </w:rPr>
        <w:t xml:space="preserve">Өнеркәсіп өнім көлемі 2021 жылы 25,6 млрд.теңгені, нақты көлемінің индексі </w:t>
      </w:r>
      <w:r w:rsidRPr="00B03262">
        <w:rPr>
          <w:rFonts w:ascii="Times New Roman" w:hAnsi="Times New Roman"/>
          <w:i/>
          <w:iCs/>
          <w:sz w:val="24"/>
          <w:szCs w:val="24"/>
          <w:lang w:val="kk-KZ"/>
        </w:rPr>
        <w:t>(әрі қарай – НКИ)</w:t>
      </w:r>
      <w:r w:rsidRPr="00B03262">
        <w:rPr>
          <w:rFonts w:ascii="Times New Roman" w:hAnsi="Times New Roman"/>
          <w:sz w:val="28"/>
          <w:szCs w:val="28"/>
          <w:lang w:val="kk-KZ"/>
        </w:rPr>
        <w:t xml:space="preserve"> 97,1%, 2022 жылы 30,9 млрд.теңгені, НКИ 105,7%, 2023 жылы 26,7 млрд. теңгені, НКИ 92,4% және 2024 жылдың 6 айында 14,5 млрд.теңгені, НКИ 80,6%-ды құраған.</w:t>
      </w:r>
    </w:p>
    <w:p w14:paraId="0ED97FB7" w14:textId="77777777" w:rsidR="001A3CA4" w:rsidRPr="00B03262" w:rsidRDefault="001A3CA4" w:rsidP="001A3CA4">
      <w:pPr>
        <w:spacing w:after="0" w:line="240" w:lineRule="auto"/>
        <w:jc w:val="both"/>
        <w:rPr>
          <w:rFonts w:ascii="Times New Roman" w:hAnsi="Times New Roman"/>
          <w:sz w:val="28"/>
          <w:szCs w:val="28"/>
          <w:lang w:val="kk-KZ"/>
        </w:rPr>
      </w:pPr>
      <w:r w:rsidRPr="00B03262">
        <w:rPr>
          <w:rFonts w:ascii="Times New Roman" w:hAnsi="Times New Roman"/>
          <w:sz w:val="28"/>
          <w:szCs w:val="28"/>
          <w:lang w:val="kk-KZ"/>
        </w:rPr>
        <w:tab/>
        <w:t xml:space="preserve">Өңдеу өнеркәсібінің өнім көлемі 2021 жылы 18,1 млрд. теңгені,                                              НКИ 91,4%, 2022 жылы 24,0 млрд.теңгені, НКИ 106,1%, 2023 жылы  18,9 млрд. теңгені, НКИ 85,4%-ды  және 2024 жылдың 6 айында 9,4 млрд.теңгені, НКИ 72,4% құраған. </w:t>
      </w:r>
    </w:p>
    <w:p w14:paraId="4905497A" w14:textId="77777777" w:rsidR="001A3CA4" w:rsidRPr="00B03262" w:rsidRDefault="001A3CA4" w:rsidP="001A3CA4">
      <w:pPr>
        <w:spacing w:after="0" w:line="240" w:lineRule="auto"/>
        <w:jc w:val="both"/>
        <w:rPr>
          <w:rFonts w:ascii="Times New Roman" w:hAnsi="Times New Roman"/>
          <w:sz w:val="28"/>
          <w:szCs w:val="28"/>
          <w:lang w:val="kk-KZ"/>
        </w:rPr>
      </w:pPr>
      <w:r w:rsidRPr="00B03262">
        <w:rPr>
          <w:rFonts w:ascii="Times New Roman" w:hAnsi="Times New Roman"/>
          <w:sz w:val="28"/>
          <w:szCs w:val="28"/>
          <w:lang w:val="kk-KZ"/>
        </w:rPr>
        <w:tab/>
      </w:r>
      <w:bookmarkStart w:id="3" w:name="_Hlk182218788"/>
      <w:r w:rsidRPr="00B03262">
        <w:rPr>
          <w:rFonts w:ascii="Times New Roman" w:hAnsi="Times New Roman"/>
          <w:sz w:val="28"/>
          <w:szCs w:val="28"/>
          <w:lang w:val="kk-KZ"/>
        </w:rPr>
        <w:t xml:space="preserve">Тамақ өнімдерін өндірудің өнім көлемі  2021 жылы 3,2 млрд.теңгені, 107,4%, 2022 жылы 6,9 млрд.теңгені, 106,5%, 2023 жылы 4,9 млрд. теңгені, 103,2%-ды 2024 жылдың 6 айында 3,0 млрд.теңгені, НКИ 102,9%,құраған. </w:t>
      </w:r>
    </w:p>
    <w:bookmarkEnd w:id="3"/>
    <w:p w14:paraId="6AE0A5CA" w14:textId="77777777" w:rsidR="001A3CA4" w:rsidRPr="00B03262" w:rsidRDefault="001A3CA4" w:rsidP="001A3CA4">
      <w:pPr>
        <w:spacing w:after="0" w:line="240" w:lineRule="auto"/>
        <w:ind w:firstLine="720"/>
        <w:jc w:val="both"/>
        <w:rPr>
          <w:rFonts w:ascii="Times New Roman" w:hAnsi="Times New Roman"/>
          <w:sz w:val="28"/>
          <w:szCs w:val="28"/>
          <w:lang w:val="kk-KZ"/>
        </w:rPr>
      </w:pPr>
      <w:r w:rsidRPr="00B03262">
        <w:rPr>
          <w:rFonts w:ascii="Times New Roman" w:hAnsi="Times New Roman"/>
          <w:sz w:val="28"/>
          <w:szCs w:val="28"/>
          <w:lang w:val="kk-KZ"/>
        </w:rPr>
        <w:t xml:space="preserve">Тамақ өнімдерін өндіруде «Шаркуль фуд» ЖШС-сүт өнімдерін өңдеуде, «АУЕС» ӨК, ұн шығару бойынша  көлемдері  ұлғайды.  «Сарыағаш құс» ЖШС, «Бесқара» ЖШС- тері жұмыртқа өнімдерін шығаруда, «Fresboom» ЖШС сағыз </w:t>
      </w:r>
      <w:r w:rsidRPr="00B03262">
        <w:rPr>
          <w:rFonts w:ascii="Times New Roman" w:hAnsi="Times New Roman"/>
          <w:sz w:val="28"/>
          <w:szCs w:val="28"/>
          <w:lang w:val="kk-KZ"/>
        </w:rPr>
        <w:lastRenderedPageBreak/>
        <w:t xml:space="preserve">шығаратын цехтар, «Яссы нан» ЖШС нан өнімдерін өндіру зауыттары жұмыс жүргізуде. </w:t>
      </w:r>
    </w:p>
    <w:p w14:paraId="47452BF2" w14:textId="77777777" w:rsidR="001A3CA4" w:rsidRPr="00B03262" w:rsidRDefault="001A3CA4" w:rsidP="001A3CA4">
      <w:pPr>
        <w:spacing w:after="0" w:line="240" w:lineRule="auto"/>
        <w:ind w:firstLine="720"/>
        <w:jc w:val="both"/>
        <w:rPr>
          <w:rFonts w:ascii="Times New Roman" w:hAnsi="Times New Roman"/>
          <w:sz w:val="28"/>
          <w:szCs w:val="28"/>
          <w:lang w:val="kk-KZ"/>
        </w:rPr>
      </w:pPr>
      <w:r w:rsidRPr="00B03262">
        <w:rPr>
          <w:rFonts w:ascii="Times New Roman" w:hAnsi="Times New Roman"/>
          <w:sz w:val="28"/>
          <w:szCs w:val="28"/>
          <w:lang w:val="kk-KZ"/>
        </w:rPr>
        <w:t xml:space="preserve">Сусындарды өндірудің өнім көлемі  2021 жылы 3,2 млрд.теңгені, 107,4%, 2022 жылы 6,9 млрд.теңгені, 106,5%, 2023 жылы 11,3 млрд. теңгені, 67,8%-ды және 2024 жылдың 6 айында 5,0 млрд.теңгені, 46,9%-ды құраған.   </w:t>
      </w:r>
    </w:p>
    <w:p w14:paraId="43B3BC9A" w14:textId="77777777" w:rsidR="001A3CA4" w:rsidRPr="00B03262" w:rsidRDefault="001A3CA4" w:rsidP="001A3CA4">
      <w:pPr>
        <w:spacing w:after="0" w:line="240" w:lineRule="auto"/>
        <w:ind w:firstLine="720"/>
        <w:jc w:val="both"/>
        <w:rPr>
          <w:rFonts w:ascii="Times New Roman" w:hAnsi="Times New Roman"/>
          <w:sz w:val="28"/>
          <w:szCs w:val="28"/>
          <w:lang w:val="kk-KZ"/>
        </w:rPr>
      </w:pPr>
      <w:r w:rsidRPr="00B03262">
        <w:rPr>
          <w:rFonts w:ascii="Times New Roman" w:hAnsi="Times New Roman"/>
          <w:sz w:val="28"/>
          <w:szCs w:val="28"/>
          <w:lang w:val="kk-KZ"/>
        </w:rPr>
        <w:t>Бұл салада өнім шығаруда, ірі кәсіпорын «Алекс»ЖШС, ал орта және шағын кәсіпорындар «Курорт Барс-2030», «Асем-Ай», «Рауан» ЖШС-тері жұмыс жүргізуде.</w:t>
      </w:r>
    </w:p>
    <w:p w14:paraId="61574A0B" w14:textId="77777777" w:rsidR="001A3CA4" w:rsidRPr="00B03262" w:rsidRDefault="001A3CA4" w:rsidP="001A3CA4">
      <w:pPr>
        <w:spacing w:after="0" w:line="240" w:lineRule="auto"/>
        <w:jc w:val="both"/>
        <w:rPr>
          <w:rFonts w:ascii="Times New Roman" w:hAnsi="Times New Roman"/>
          <w:bCs/>
          <w:sz w:val="28"/>
          <w:szCs w:val="28"/>
          <w:lang w:val="kk-KZ"/>
        </w:rPr>
      </w:pPr>
      <w:r w:rsidRPr="00B03262">
        <w:rPr>
          <w:rFonts w:ascii="Times New Roman" w:hAnsi="Times New Roman"/>
          <w:sz w:val="28"/>
          <w:szCs w:val="28"/>
          <w:lang w:val="kk-KZ"/>
        </w:rPr>
        <w:tab/>
        <w:t xml:space="preserve">Электрмен жабдықтау, газ беру бойынша өнім көлемі 2021 жылы                  6,4 млрд.теңгені, НКИ- 123,5%, 2022 жылы 6,1 млрд.теңгені, НКИ – 96,4%,              2023 жылы 6,8 млрд.теңгені, НКИ – 110,3% - ды құраған. </w:t>
      </w:r>
      <w:r w:rsidRPr="00B03262">
        <w:rPr>
          <w:rFonts w:ascii="Times New Roman" w:hAnsi="Times New Roman"/>
          <w:bCs/>
          <w:sz w:val="28"/>
          <w:szCs w:val="28"/>
          <w:lang w:val="kk-KZ"/>
        </w:rPr>
        <w:t>Бұл салада ауданда «ЕкоПроТех-Астана» ЖШС, «Келесгидрострой» ЖШС-нің  «Дархан» шағын су электр станциясы жұмыс жүргізуде.</w:t>
      </w:r>
    </w:p>
    <w:p w14:paraId="6CC069A0" w14:textId="77777777" w:rsidR="001A3CA4" w:rsidRPr="00B03262" w:rsidRDefault="001A3CA4" w:rsidP="001A3CA4">
      <w:pPr>
        <w:spacing w:after="0" w:line="240" w:lineRule="auto"/>
        <w:ind w:firstLine="708"/>
        <w:jc w:val="both"/>
        <w:rPr>
          <w:rFonts w:ascii="Times New Roman" w:hAnsi="Times New Roman"/>
          <w:sz w:val="28"/>
          <w:szCs w:val="28"/>
          <w:lang w:val="kk-KZ"/>
        </w:rPr>
      </w:pPr>
      <w:r w:rsidRPr="00B03262">
        <w:rPr>
          <w:rFonts w:ascii="Times New Roman" w:hAnsi="Times New Roman"/>
          <w:sz w:val="28"/>
          <w:szCs w:val="28"/>
          <w:lang w:val="kk-KZ"/>
        </w:rPr>
        <w:t>Сумен жабдықтау; кәріз жүйесі, қалдықтардың жиналуын және таратылуын бақылау бойынша өнім көлемі  2021 жылы 947,2 млн.теңгені, НКИ -113%, 2022 жылы 823 млн.теңгені, НКИ – 78,5%, 2023 жылы 1003,7 млн.теңгені, НКИ – 98,3%-ды және 2024 жылдың 6 айында 545,7 млн.теңгені, НКИ – 116,9%-ды құраған. Бұл салада  «Сарыағаш топтастырылған  су  жүйесі»  МКК қызмет атқарады.</w:t>
      </w:r>
    </w:p>
    <w:p w14:paraId="2CA112F7" w14:textId="77777777" w:rsidR="001A3CA4" w:rsidRDefault="001A3CA4" w:rsidP="001A3CA4">
      <w:pPr>
        <w:spacing w:after="0" w:line="240" w:lineRule="auto"/>
        <w:jc w:val="center"/>
        <w:rPr>
          <w:rFonts w:ascii="Times New Roman" w:hAnsi="Times New Roman"/>
          <w:b/>
          <w:sz w:val="28"/>
          <w:szCs w:val="28"/>
          <w:lang w:val="kk-KZ"/>
        </w:rPr>
      </w:pPr>
      <w:r w:rsidRPr="00B03262">
        <w:rPr>
          <w:rFonts w:ascii="Times New Roman" w:hAnsi="Times New Roman"/>
          <w:b/>
          <w:sz w:val="28"/>
          <w:szCs w:val="28"/>
          <w:lang w:val="kk-KZ"/>
        </w:rPr>
        <w:t>Өнеркәсіп саласының 2021-2024 жылдардағы көрсеткіштері</w:t>
      </w:r>
    </w:p>
    <w:p w14:paraId="3A6160AD" w14:textId="77777777" w:rsidR="001A3CA4" w:rsidRPr="00D30422" w:rsidRDefault="001A3CA4" w:rsidP="001A3CA4">
      <w:pPr>
        <w:spacing w:after="0" w:line="240" w:lineRule="auto"/>
        <w:jc w:val="right"/>
        <w:rPr>
          <w:rFonts w:ascii="Times New Roman" w:hAnsi="Times New Roman"/>
          <w:bCs/>
          <w:i/>
          <w:iCs/>
          <w:sz w:val="24"/>
          <w:szCs w:val="24"/>
          <w:lang w:val="kk-KZ"/>
        </w:rPr>
      </w:pPr>
      <w:bookmarkStart w:id="4" w:name="_Hlk184129918"/>
      <w:r w:rsidRPr="00D30422">
        <w:rPr>
          <w:rFonts w:ascii="Times New Roman" w:hAnsi="Times New Roman"/>
          <w:bCs/>
          <w:i/>
          <w:iCs/>
          <w:sz w:val="24"/>
          <w:szCs w:val="24"/>
          <w:lang w:val="kk-KZ"/>
        </w:rPr>
        <w:t>№1 кесте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665"/>
        <w:gridCol w:w="1029"/>
        <w:gridCol w:w="877"/>
        <w:gridCol w:w="846"/>
        <w:gridCol w:w="856"/>
        <w:gridCol w:w="994"/>
        <w:gridCol w:w="990"/>
        <w:gridCol w:w="852"/>
        <w:gridCol w:w="1123"/>
      </w:tblGrid>
      <w:tr w:rsidR="008E2076" w:rsidRPr="00B03262" w14:paraId="430F81D8" w14:textId="77777777" w:rsidTr="008E2076">
        <w:trPr>
          <w:trHeight w:val="585"/>
        </w:trPr>
        <w:tc>
          <w:tcPr>
            <w:tcW w:w="264" w:type="pct"/>
            <w:shd w:val="clear" w:color="auto" w:fill="auto"/>
            <w:vAlign w:val="center"/>
          </w:tcPr>
          <w:bookmarkEnd w:id="4"/>
          <w:p w14:paraId="44C6A99C" w14:textId="77777777" w:rsidR="008E2076" w:rsidRPr="00B03262" w:rsidRDefault="008E2076" w:rsidP="00282711">
            <w:pPr>
              <w:spacing w:after="0" w:line="240" w:lineRule="auto"/>
              <w:jc w:val="center"/>
              <w:rPr>
                <w:rFonts w:ascii="Times New Roman" w:hAnsi="Times New Roman"/>
                <w:b/>
                <w:bCs/>
                <w:sz w:val="20"/>
                <w:szCs w:val="20"/>
                <w:lang w:val="kk-KZ"/>
              </w:rPr>
            </w:pPr>
            <w:r w:rsidRPr="00B03262">
              <w:rPr>
                <w:rFonts w:ascii="Times New Roman" w:hAnsi="Times New Roman"/>
                <w:b/>
                <w:bCs/>
                <w:sz w:val="20"/>
                <w:szCs w:val="20"/>
                <w:lang w:val="kk-KZ"/>
              </w:rPr>
              <w:t>Қ/с</w:t>
            </w:r>
          </w:p>
        </w:tc>
        <w:tc>
          <w:tcPr>
            <w:tcW w:w="854" w:type="pct"/>
            <w:shd w:val="clear" w:color="auto" w:fill="auto"/>
            <w:vAlign w:val="center"/>
            <w:hideMark/>
          </w:tcPr>
          <w:p w14:paraId="14659A92" w14:textId="77777777" w:rsidR="008E2076" w:rsidRPr="00B03262" w:rsidRDefault="008E2076" w:rsidP="00282711">
            <w:pPr>
              <w:spacing w:after="0" w:line="240" w:lineRule="auto"/>
              <w:jc w:val="center"/>
              <w:rPr>
                <w:rFonts w:ascii="Times New Roman" w:hAnsi="Times New Roman"/>
                <w:b/>
                <w:bCs/>
                <w:sz w:val="20"/>
                <w:szCs w:val="20"/>
                <w:lang w:val="kk-KZ"/>
              </w:rPr>
            </w:pPr>
            <w:r w:rsidRPr="00B03262">
              <w:rPr>
                <w:rFonts w:ascii="Times New Roman" w:hAnsi="Times New Roman"/>
                <w:b/>
                <w:bCs/>
                <w:sz w:val="20"/>
                <w:szCs w:val="20"/>
                <w:lang w:val="kk-KZ"/>
              </w:rPr>
              <w:t>Көрсеткіштер атауы</w:t>
            </w:r>
          </w:p>
        </w:tc>
        <w:tc>
          <w:tcPr>
            <w:tcW w:w="1851" w:type="pct"/>
            <w:gridSpan w:val="4"/>
            <w:shd w:val="clear" w:color="auto" w:fill="auto"/>
            <w:vAlign w:val="center"/>
            <w:hideMark/>
          </w:tcPr>
          <w:p w14:paraId="03F834F3" w14:textId="6DA6C673" w:rsidR="008E2076" w:rsidRPr="00B03262" w:rsidRDefault="008E2076" w:rsidP="00282711">
            <w:pPr>
              <w:spacing w:after="0" w:line="240" w:lineRule="auto"/>
              <w:ind w:firstLine="29"/>
              <w:jc w:val="center"/>
              <w:rPr>
                <w:rFonts w:ascii="Times New Roman" w:hAnsi="Times New Roman"/>
                <w:b/>
                <w:bCs/>
                <w:sz w:val="20"/>
                <w:szCs w:val="20"/>
                <w:lang w:val="kk-KZ"/>
              </w:rPr>
            </w:pPr>
            <w:r w:rsidRPr="00B03262">
              <w:rPr>
                <w:rFonts w:ascii="Times New Roman" w:hAnsi="Times New Roman"/>
                <w:b/>
                <w:bCs/>
                <w:sz w:val="20"/>
                <w:szCs w:val="20"/>
                <w:lang w:val="kk-KZ"/>
              </w:rPr>
              <w:t>Өнеркәсіп өнімінің көлемі, млн. теңге</w:t>
            </w:r>
          </w:p>
        </w:tc>
        <w:tc>
          <w:tcPr>
            <w:tcW w:w="2032" w:type="pct"/>
            <w:gridSpan w:val="4"/>
            <w:shd w:val="clear" w:color="auto" w:fill="auto"/>
            <w:vAlign w:val="center"/>
            <w:hideMark/>
          </w:tcPr>
          <w:p w14:paraId="6EE1B74A" w14:textId="19305B4B" w:rsidR="008E2076" w:rsidRPr="00B03262" w:rsidRDefault="008E2076" w:rsidP="00282711">
            <w:pPr>
              <w:spacing w:after="0" w:line="240" w:lineRule="auto"/>
              <w:ind w:firstLine="29"/>
              <w:jc w:val="center"/>
              <w:rPr>
                <w:rFonts w:ascii="Times New Roman" w:hAnsi="Times New Roman"/>
                <w:b/>
                <w:bCs/>
                <w:sz w:val="20"/>
                <w:szCs w:val="20"/>
                <w:lang w:val="kk-KZ"/>
              </w:rPr>
            </w:pPr>
            <w:r w:rsidRPr="00B03262">
              <w:rPr>
                <w:rFonts w:ascii="Times New Roman" w:hAnsi="Times New Roman"/>
                <w:b/>
                <w:bCs/>
                <w:sz w:val="20"/>
                <w:szCs w:val="20"/>
                <w:lang w:val="kk-KZ"/>
              </w:rPr>
              <w:t>Нақты көлем индексі,</w:t>
            </w:r>
            <w:r w:rsidRPr="00B03262">
              <w:rPr>
                <w:rFonts w:ascii="Times New Roman" w:hAnsi="Times New Roman"/>
                <w:b/>
                <w:bCs/>
                <w:sz w:val="20"/>
                <w:szCs w:val="20"/>
              </w:rPr>
              <w:t xml:space="preserve"> %</w:t>
            </w:r>
          </w:p>
        </w:tc>
      </w:tr>
      <w:tr w:rsidR="008E2076" w:rsidRPr="00B03262" w14:paraId="78817E97" w14:textId="77777777" w:rsidTr="008E2076">
        <w:trPr>
          <w:trHeight w:val="165"/>
        </w:trPr>
        <w:tc>
          <w:tcPr>
            <w:tcW w:w="264" w:type="pct"/>
            <w:shd w:val="clear" w:color="auto" w:fill="auto"/>
            <w:vAlign w:val="center"/>
          </w:tcPr>
          <w:p w14:paraId="44F51B3A" w14:textId="77777777" w:rsidR="007B6CE1" w:rsidRPr="00B03262" w:rsidRDefault="007B6CE1" w:rsidP="00282711">
            <w:pPr>
              <w:spacing w:after="0" w:line="240" w:lineRule="auto"/>
              <w:jc w:val="center"/>
              <w:rPr>
                <w:rFonts w:ascii="Times New Roman" w:hAnsi="Times New Roman"/>
                <w:b/>
                <w:bCs/>
                <w:sz w:val="20"/>
                <w:szCs w:val="20"/>
                <w:lang w:val="kk-KZ"/>
              </w:rPr>
            </w:pPr>
            <w:r w:rsidRPr="00B03262">
              <w:rPr>
                <w:rFonts w:ascii="Times New Roman" w:hAnsi="Times New Roman"/>
                <w:b/>
                <w:bCs/>
                <w:sz w:val="20"/>
                <w:szCs w:val="20"/>
                <w:lang w:val="kk-KZ"/>
              </w:rPr>
              <w:t>1</w:t>
            </w:r>
          </w:p>
        </w:tc>
        <w:tc>
          <w:tcPr>
            <w:tcW w:w="854" w:type="pct"/>
            <w:shd w:val="clear" w:color="auto" w:fill="auto"/>
            <w:vAlign w:val="center"/>
            <w:hideMark/>
          </w:tcPr>
          <w:p w14:paraId="0A225F28" w14:textId="77777777" w:rsidR="007B6CE1" w:rsidRPr="00B03262" w:rsidRDefault="007B6CE1" w:rsidP="00282711">
            <w:pPr>
              <w:spacing w:after="0" w:line="240" w:lineRule="auto"/>
              <w:jc w:val="center"/>
              <w:rPr>
                <w:rFonts w:ascii="Times New Roman" w:hAnsi="Times New Roman"/>
                <w:b/>
                <w:bCs/>
                <w:sz w:val="20"/>
                <w:szCs w:val="20"/>
                <w:lang w:val="kk-KZ"/>
              </w:rPr>
            </w:pPr>
            <w:r w:rsidRPr="00B03262">
              <w:rPr>
                <w:rFonts w:ascii="Times New Roman" w:hAnsi="Times New Roman"/>
                <w:b/>
                <w:bCs/>
                <w:sz w:val="20"/>
                <w:szCs w:val="20"/>
                <w:lang w:val="kk-KZ"/>
              </w:rPr>
              <w:t>2</w:t>
            </w:r>
          </w:p>
        </w:tc>
        <w:tc>
          <w:tcPr>
            <w:tcW w:w="1412" w:type="pct"/>
            <w:gridSpan w:val="3"/>
            <w:shd w:val="clear" w:color="auto" w:fill="auto"/>
            <w:vAlign w:val="center"/>
            <w:hideMark/>
          </w:tcPr>
          <w:p w14:paraId="63A94843" w14:textId="77777777" w:rsidR="007B6CE1" w:rsidRPr="00B03262" w:rsidRDefault="007B6CE1" w:rsidP="00282711">
            <w:pPr>
              <w:spacing w:after="0" w:line="240" w:lineRule="auto"/>
              <w:jc w:val="center"/>
              <w:rPr>
                <w:rFonts w:ascii="Times New Roman" w:hAnsi="Times New Roman"/>
                <w:b/>
                <w:bCs/>
                <w:sz w:val="20"/>
                <w:szCs w:val="20"/>
                <w:lang w:val="kk-KZ"/>
              </w:rPr>
            </w:pPr>
            <w:r w:rsidRPr="00B03262">
              <w:rPr>
                <w:rFonts w:ascii="Times New Roman" w:hAnsi="Times New Roman"/>
                <w:b/>
                <w:bCs/>
                <w:sz w:val="20"/>
                <w:szCs w:val="20"/>
                <w:lang w:val="kk-KZ"/>
              </w:rPr>
              <w:t>3</w:t>
            </w:r>
          </w:p>
        </w:tc>
        <w:tc>
          <w:tcPr>
            <w:tcW w:w="439" w:type="pct"/>
          </w:tcPr>
          <w:p w14:paraId="70461E29" w14:textId="77777777" w:rsidR="007B6CE1" w:rsidRPr="00B03262" w:rsidRDefault="007B6CE1" w:rsidP="00282711">
            <w:pPr>
              <w:spacing w:after="0" w:line="240" w:lineRule="auto"/>
              <w:ind w:firstLine="29"/>
              <w:jc w:val="center"/>
              <w:rPr>
                <w:rFonts w:ascii="Times New Roman" w:hAnsi="Times New Roman"/>
                <w:b/>
                <w:bCs/>
                <w:sz w:val="20"/>
                <w:szCs w:val="20"/>
                <w:lang w:val="kk-KZ"/>
              </w:rPr>
            </w:pPr>
          </w:p>
        </w:tc>
        <w:tc>
          <w:tcPr>
            <w:tcW w:w="1455" w:type="pct"/>
            <w:gridSpan w:val="3"/>
            <w:shd w:val="clear" w:color="auto" w:fill="auto"/>
            <w:vAlign w:val="center"/>
            <w:hideMark/>
          </w:tcPr>
          <w:p w14:paraId="4CFFF358" w14:textId="77777777" w:rsidR="007B6CE1" w:rsidRPr="00B03262" w:rsidRDefault="007B6CE1" w:rsidP="00282711">
            <w:pPr>
              <w:spacing w:after="0" w:line="240" w:lineRule="auto"/>
              <w:ind w:firstLine="29"/>
              <w:jc w:val="center"/>
              <w:rPr>
                <w:rFonts w:ascii="Times New Roman" w:hAnsi="Times New Roman"/>
                <w:b/>
                <w:bCs/>
                <w:sz w:val="20"/>
                <w:szCs w:val="20"/>
                <w:lang w:val="kk-KZ"/>
              </w:rPr>
            </w:pPr>
            <w:r w:rsidRPr="00B03262">
              <w:rPr>
                <w:rFonts w:ascii="Times New Roman" w:hAnsi="Times New Roman"/>
                <w:b/>
                <w:bCs/>
                <w:sz w:val="20"/>
                <w:szCs w:val="20"/>
                <w:lang w:val="kk-KZ"/>
              </w:rPr>
              <w:t>4</w:t>
            </w:r>
          </w:p>
        </w:tc>
        <w:tc>
          <w:tcPr>
            <w:tcW w:w="577" w:type="pct"/>
          </w:tcPr>
          <w:p w14:paraId="122758E7" w14:textId="77777777" w:rsidR="007B6CE1" w:rsidRPr="00B03262" w:rsidRDefault="007B6CE1" w:rsidP="00282711">
            <w:pPr>
              <w:spacing w:after="0" w:line="240" w:lineRule="auto"/>
              <w:ind w:firstLine="29"/>
              <w:jc w:val="center"/>
              <w:rPr>
                <w:rFonts w:ascii="Times New Roman" w:hAnsi="Times New Roman"/>
                <w:b/>
                <w:bCs/>
                <w:sz w:val="20"/>
                <w:szCs w:val="20"/>
                <w:lang w:val="kk-KZ"/>
              </w:rPr>
            </w:pPr>
          </w:p>
        </w:tc>
      </w:tr>
      <w:tr w:rsidR="008E2076" w:rsidRPr="00B03262" w14:paraId="4AA879C4" w14:textId="77777777" w:rsidTr="008E2076">
        <w:trPr>
          <w:trHeight w:val="85"/>
        </w:trPr>
        <w:tc>
          <w:tcPr>
            <w:tcW w:w="264" w:type="pct"/>
            <w:shd w:val="clear" w:color="auto" w:fill="auto"/>
            <w:vAlign w:val="center"/>
          </w:tcPr>
          <w:p w14:paraId="1AE25D8B" w14:textId="77777777" w:rsidR="007B6CE1" w:rsidRPr="00B03262" w:rsidRDefault="007B6CE1" w:rsidP="00282711">
            <w:pPr>
              <w:spacing w:after="0" w:line="240" w:lineRule="auto"/>
              <w:jc w:val="center"/>
              <w:rPr>
                <w:rFonts w:ascii="Times New Roman" w:hAnsi="Times New Roman"/>
                <w:b/>
                <w:bCs/>
                <w:sz w:val="20"/>
                <w:szCs w:val="20"/>
              </w:rPr>
            </w:pPr>
          </w:p>
        </w:tc>
        <w:tc>
          <w:tcPr>
            <w:tcW w:w="854" w:type="pct"/>
            <w:shd w:val="clear" w:color="auto" w:fill="auto"/>
            <w:noWrap/>
            <w:vAlign w:val="center"/>
            <w:hideMark/>
          </w:tcPr>
          <w:p w14:paraId="792B6C8B" w14:textId="77777777" w:rsidR="007B6CE1" w:rsidRPr="00B03262" w:rsidRDefault="007B6CE1" w:rsidP="00282711">
            <w:pPr>
              <w:spacing w:after="0" w:line="240" w:lineRule="auto"/>
              <w:jc w:val="center"/>
              <w:rPr>
                <w:rFonts w:ascii="Times New Roman" w:hAnsi="Times New Roman"/>
                <w:b/>
                <w:bCs/>
                <w:sz w:val="20"/>
                <w:szCs w:val="20"/>
              </w:rPr>
            </w:pPr>
          </w:p>
        </w:tc>
        <w:tc>
          <w:tcPr>
            <w:tcW w:w="528" w:type="pct"/>
            <w:shd w:val="clear" w:color="auto" w:fill="auto"/>
            <w:noWrap/>
            <w:hideMark/>
          </w:tcPr>
          <w:p w14:paraId="11F0028A" w14:textId="77777777" w:rsidR="007B6CE1" w:rsidRPr="00B03262" w:rsidRDefault="007B6CE1" w:rsidP="00282711">
            <w:pPr>
              <w:spacing w:after="0" w:line="240" w:lineRule="auto"/>
              <w:jc w:val="center"/>
              <w:rPr>
                <w:rFonts w:ascii="Times New Roman" w:hAnsi="Times New Roman"/>
                <w:sz w:val="20"/>
                <w:szCs w:val="20"/>
                <w:lang w:val="kk-KZ"/>
              </w:rPr>
            </w:pPr>
            <w:r w:rsidRPr="00B03262">
              <w:rPr>
                <w:rFonts w:ascii="Times New Roman" w:hAnsi="Times New Roman"/>
                <w:sz w:val="20"/>
                <w:szCs w:val="20"/>
                <w:lang w:val="kk-KZ"/>
              </w:rPr>
              <w:t>2021</w:t>
            </w:r>
          </w:p>
        </w:tc>
        <w:tc>
          <w:tcPr>
            <w:tcW w:w="450" w:type="pct"/>
            <w:shd w:val="clear" w:color="auto" w:fill="auto"/>
          </w:tcPr>
          <w:p w14:paraId="3F9E2D4B" w14:textId="77777777" w:rsidR="007B6CE1" w:rsidRPr="00B03262" w:rsidRDefault="007B6CE1" w:rsidP="00282711">
            <w:pPr>
              <w:spacing w:after="0" w:line="240" w:lineRule="auto"/>
              <w:jc w:val="center"/>
              <w:rPr>
                <w:rFonts w:ascii="Times New Roman" w:hAnsi="Times New Roman"/>
                <w:sz w:val="20"/>
                <w:szCs w:val="20"/>
                <w:lang w:val="kk-KZ"/>
              </w:rPr>
            </w:pPr>
            <w:r w:rsidRPr="00B03262">
              <w:rPr>
                <w:rFonts w:ascii="Times New Roman" w:hAnsi="Times New Roman"/>
                <w:sz w:val="20"/>
                <w:szCs w:val="20"/>
                <w:lang w:val="kk-KZ"/>
              </w:rPr>
              <w:t>2022</w:t>
            </w:r>
          </w:p>
        </w:tc>
        <w:tc>
          <w:tcPr>
            <w:tcW w:w="434" w:type="pct"/>
            <w:shd w:val="clear" w:color="auto" w:fill="auto"/>
          </w:tcPr>
          <w:p w14:paraId="323C62D3" w14:textId="77777777" w:rsidR="007B6CE1" w:rsidRPr="00B03262" w:rsidRDefault="007B6CE1" w:rsidP="00282711">
            <w:pPr>
              <w:spacing w:after="0" w:line="240" w:lineRule="auto"/>
              <w:jc w:val="center"/>
              <w:rPr>
                <w:rFonts w:ascii="Times New Roman" w:hAnsi="Times New Roman"/>
                <w:sz w:val="20"/>
                <w:szCs w:val="20"/>
                <w:lang w:val="kk-KZ"/>
              </w:rPr>
            </w:pPr>
            <w:r w:rsidRPr="00B03262">
              <w:rPr>
                <w:rFonts w:ascii="Times New Roman" w:hAnsi="Times New Roman"/>
                <w:sz w:val="20"/>
                <w:szCs w:val="20"/>
                <w:lang w:val="kk-KZ"/>
              </w:rPr>
              <w:t>2023</w:t>
            </w:r>
          </w:p>
        </w:tc>
        <w:tc>
          <w:tcPr>
            <w:tcW w:w="439" w:type="pct"/>
          </w:tcPr>
          <w:p w14:paraId="51A8048E" w14:textId="77777777" w:rsidR="007B6CE1" w:rsidRPr="00B03262" w:rsidRDefault="007B6CE1" w:rsidP="00282711">
            <w:pPr>
              <w:spacing w:after="0" w:line="240" w:lineRule="auto"/>
              <w:jc w:val="center"/>
              <w:rPr>
                <w:rFonts w:ascii="Times New Roman" w:hAnsi="Times New Roman"/>
                <w:sz w:val="20"/>
                <w:szCs w:val="20"/>
                <w:lang w:val="kk-KZ"/>
              </w:rPr>
            </w:pPr>
            <w:r w:rsidRPr="00B03262">
              <w:rPr>
                <w:rFonts w:ascii="Times New Roman" w:hAnsi="Times New Roman"/>
                <w:sz w:val="20"/>
                <w:szCs w:val="20"/>
                <w:lang w:val="kk-KZ"/>
              </w:rPr>
              <w:t>2024ж. 6 ай</w:t>
            </w:r>
          </w:p>
        </w:tc>
        <w:tc>
          <w:tcPr>
            <w:tcW w:w="510" w:type="pct"/>
            <w:shd w:val="clear" w:color="auto" w:fill="auto"/>
            <w:noWrap/>
            <w:hideMark/>
          </w:tcPr>
          <w:p w14:paraId="35C39580" w14:textId="77777777" w:rsidR="007B6CE1" w:rsidRPr="00B03262" w:rsidRDefault="007B6CE1" w:rsidP="00282711">
            <w:pPr>
              <w:spacing w:after="0" w:line="240" w:lineRule="auto"/>
              <w:jc w:val="center"/>
              <w:rPr>
                <w:rFonts w:ascii="Times New Roman" w:hAnsi="Times New Roman"/>
                <w:sz w:val="20"/>
                <w:szCs w:val="20"/>
                <w:lang w:val="kk-KZ"/>
              </w:rPr>
            </w:pPr>
            <w:r w:rsidRPr="00B03262">
              <w:rPr>
                <w:rFonts w:ascii="Times New Roman" w:hAnsi="Times New Roman"/>
                <w:sz w:val="20"/>
                <w:szCs w:val="20"/>
                <w:lang w:val="kk-KZ"/>
              </w:rPr>
              <w:t>2021</w:t>
            </w:r>
          </w:p>
        </w:tc>
        <w:tc>
          <w:tcPr>
            <w:tcW w:w="508" w:type="pct"/>
            <w:shd w:val="clear" w:color="auto" w:fill="auto"/>
          </w:tcPr>
          <w:p w14:paraId="2B4B2824" w14:textId="77777777" w:rsidR="007B6CE1" w:rsidRPr="00B03262" w:rsidRDefault="007B6CE1" w:rsidP="00282711">
            <w:pPr>
              <w:spacing w:after="0" w:line="240" w:lineRule="auto"/>
              <w:jc w:val="center"/>
              <w:rPr>
                <w:rFonts w:ascii="Times New Roman" w:hAnsi="Times New Roman"/>
                <w:sz w:val="20"/>
                <w:szCs w:val="20"/>
                <w:lang w:val="kk-KZ"/>
              </w:rPr>
            </w:pPr>
            <w:r w:rsidRPr="00B03262">
              <w:rPr>
                <w:rFonts w:ascii="Times New Roman" w:hAnsi="Times New Roman"/>
                <w:sz w:val="20"/>
                <w:szCs w:val="20"/>
                <w:lang w:val="kk-KZ"/>
              </w:rPr>
              <w:t>2022</w:t>
            </w:r>
          </w:p>
        </w:tc>
        <w:tc>
          <w:tcPr>
            <w:tcW w:w="437" w:type="pct"/>
            <w:shd w:val="clear" w:color="auto" w:fill="auto"/>
          </w:tcPr>
          <w:p w14:paraId="7D4FC258" w14:textId="77777777" w:rsidR="007B6CE1" w:rsidRPr="00B03262" w:rsidRDefault="007B6CE1" w:rsidP="00282711">
            <w:pPr>
              <w:spacing w:after="0" w:line="240" w:lineRule="auto"/>
              <w:jc w:val="center"/>
              <w:rPr>
                <w:rFonts w:ascii="Times New Roman" w:hAnsi="Times New Roman"/>
                <w:sz w:val="20"/>
                <w:szCs w:val="20"/>
                <w:lang w:val="en-US"/>
              </w:rPr>
            </w:pPr>
            <w:r w:rsidRPr="00B03262">
              <w:rPr>
                <w:rFonts w:ascii="Times New Roman" w:hAnsi="Times New Roman"/>
                <w:sz w:val="20"/>
                <w:szCs w:val="20"/>
                <w:lang w:val="kk-KZ"/>
              </w:rPr>
              <w:t>2023</w:t>
            </w:r>
          </w:p>
        </w:tc>
        <w:tc>
          <w:tcPr>
            <w:tcW w:w="577" w:type="pct"/>
          </w:tcPr>
          <w:p w14:paraId="77DF9EEE" w14:textId="77777777" w:rsidR="007B6CE1" w:rsidRPr="00B03262" w:rsidRDefault="007B6CE1" w:rsidP="00282711">
            <w:pPr>
              <w:spacing w:after="0" w:line="240" w:lineRule="auto"/>
              <w:jc w:val="center"/>
              <w:rPr>
                <w:rFonts w:ascii="Times New Roman" w:hAnsi="Times New Roman"/>
                <w:sz w:val="20"/>
                <w:szCs w:val="20"/>
              </w:rPr>
            </w:pPr>
            <w:r w:rsidRPr="00B03262">
              <w:rPr>
                <w:rFonts w:ascii="Times New Roman" w:hAnsi="Times New Roman"/>
                <w:sz w:val="20"/>
                <w:szCs w:val="20"/>
                <w:lang w:val="kk-KZ"/>
              </w:rPr>
              <w:t>2024ж. 6 ай</w:t>
            </w:r>
          </w:p>
        </w:tc>
      </w:tr>
      <w:tr w:rsidR="008E2076" w:rsidRPr="00B03262" w14:paraId="58DF0376" w14:textId="77777777" w:rsidTr="008E2076">
        <w:trPr>
          <w:trHeight w:val="300"/>
        </w:trPr>
        <w:tc>
          <w:tcPr>
            <w:tcW w:w="264" w:type="pct"/>
            <w:shd w:val="clear" w:color="auto" w:fill="auto"/>
            <w:vAlign w:val="center"/>
          </w:tcPr>
          <w:p w14:paraId="3C5439CE" w14:textId="77777777" w:rsidR="007B6CE1" w:rsidRPr="00B03262" w:rsidRDefault="007B6CE1" w:rsidP="00282711">
            <w:pPr>
              <w:spacing w:after="0" w:line="240" w:lineRule="auto"/>
              <w:jc w:val="both"/>
              <w:rPr>
                <w:rFonts w:ascii="Times New Roman" w:hAnsi="Times New Roman"/>
                <w:b/>
                <w:bCs/>
                <w:sz w:val="20"/>
                <w:szCs w:val="20"/>
                <w:lang w:val="kk-KZ"/>
              </w:rPr>
            </w:pPr>
            <w:r w:rsidRPr="00B03262">
              <w:rPr>
                <w:rFonts w:ascii="Times New Roman" w:hAnsi="Times New Roman"/>
                <w:b/>
                <w:bCs/>
                <w:sz w:val="20"/>
                <w:szCs w:val="20"/>
                <w:lang w:val="kk-KZ"/>
              </w:rPr>
              <w:t>1</w:t>
            </w:r>
          </w:p>
        </w:tc>
        <w:tc>
          <w:tcPr>
            <w:tcW w:w="854" w:type="pct"/>
            <w:shd w:val="clear" w:color="auto" w:fill="auto"/>
            <w:noWrap/>
            <w:vAlign w:val="center"/>
            <w:hideMark/>
          </w:tcPr>
          <w:p w14:paraId="063A795E" w14:textId="77777777" w:rsidR="007B6CE1" w:rsidRPr="00B03262" w:rsidRDefault="007B6CE1" w:rsidP="00282711">
            <w:pPr>
              <w:spacing w:after="0" w:line="240" w:lineRule="auto"/>
              <w:jc w:val="both"/>
              <w:rPr>
                <w:rFonts w:ascii="Times New Roman" w:hAnsi="Times New Roman"/>
                <w:b/>
                <w:bCs/>
                <w:sz w:val="20"/>
                <w:szCs w:val="20"/>
                <w:lang w:val="kk-KZ"/>
              </w:rPr>
            </w:pPr>
            <w:r w:rsidRPr="00B03262">
              <w:rPr>
                <w:rFonts w:ascii="Times New Roman" w:hAnsi="Times New Roman"/>
                <w:b/>
                <w:bCs/>
                <w:sz w:val="20"/>
                <w:szCs w:val="20"/>
                <w:lang w:val="kk-KZ"/>
              </w:rPr>
              <w:t>Өнеркәсіп өнімі</w:t>
            </w:r>
          </w:p>
        </w:tc>
        <w:tc>
          <w:tcPr>
            <w:tcW w:w="528" w:type="pct"/>
            <w:shd w:val="clear" w:color="auto" w:fill="auto"/>
            <w:vAlign w:val="center"/>
          </w:tcPr>
          <w:p w14:paraId="0C4EC359"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25584,5</w:t>
            </w:r>
          </w:p>
        </w:tc>
        <w:tc>
          <w:tcPr>
            <w:tcW w:w="450" w:type="pct"/>
            <w:shd w:val="clear" w:color="auto" w:fill="auto"/>
            <w:vAlign w:val="center"/>
          </w:tcPr>
          <w:p w14:paraId="44A8E9A6"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30980,4</w:t>
            </w:r>
          </w:p>
        </w:tc>
        <w:tc>
          <w:tcPr>
            <w:tcW w:w="434" w:type="pct"/>
            <w:shd w:val="clear" w:color="auto" w:fill="auto"/>
            <w:vAlign w:val="center"/>
          </w:tcPr>
          <w:p w14:paraId="1F18679D"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26733,4</w:t>
            </w:r>
          </w:p>
        </w:tc>
        <w:tc>
          <w:tcPr>
            <w:tcW w:w="439" w:type="pct"/>
          </w:tcPr>
          <w:p w14:paraId="064BB181" w14:textId="77777777" w:rsidR="007B6CE1" w:rsidRPr="00B03262" w:rsidRDefault="007B6CE1" w:rsidP="00282711">
            <w:pPr>
              <w:spacing w:after="0" w:line="240" w:lineRule="auto"/>
              <w:jc w:val="center"/>
              <w:rPr>
                <w:rFonts w:ascii="Times New Roman" w:hAnsi="Times New Roman"/>
                <w:sz w:val="16"/>
                <w:szCs w:val="16"/>
                <w:lang w:val="kk-KZ"/>
              </w:rPr>
            </w:pPr>
          </w:p>
          <w:p w14:paraId="20E54F92"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14533,9</w:t>
            </w:r>
          </w:p>
        </w:tc>
        <w:tc>
          <w:tcPr>
            <w:tcW w:w="510" w:type="pct"/>
            <w:shd w:val="clear" w:color="auto" w:fill="auto"/>
            <w:vAlign w:val="center"/>
          </w:tcPr>
          <w:p w14:paraId="182A663D" w14:textId="77777777" w:rsidR="007B6CE1" w:rsidRPr="00B03262" w:rsidRDefault="007B6CE1" w:rsidP="00282711">
            <w:pPr>
              <w:spacing w:after="0" w:line="240" w:lineRule="auto"/>
              <w:jc w:val="center"/>
              <w:rPr>
                <w:rFonts w:ascii="Times New Roman" w:hAnsi="Times New Roman"/>
                <w:sz w:val="16"/>
                <w:szCs w:val="16"/>
                <w:lang w:val="en-US"/>
              </w:rPr>
            </w:pPr>
            <w:r w:rsidRPr="00B03262">
              <w:rPr>
                <w:rFonts w:ascii="Times New Roman" w:hAnsi="Times New Roman"/>
                <w:sz w:val="16"/>
                <w:szCs w:val="16"/>
                <w:lang w:val="kk-KZ"/>
              </w:rPr>
              <w:t>97,1</w:t>
            </w:r>
          </w:p>
        </w:tc>
        <w:tc>
          <w:tcPr>
            <w:tcW w:w="508" w:type="pct"/>
            <w:shd w:val="clear" w:color="auto" w:fill="auto"/>
            <w:vAlign w:val="center"/>
          </w:tcPr>
          <w:p w14:paraId="2DA0EF9A"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105,7</w:t>
            </w:r>
          </w:p>
        </w:tc>
        <w:tc>
          <w:tcPr>
            <w:tcW w:w="437" w:type="pct"/>
            <w:shd w:val="clear" w:color="auto" w:fill="auto"/>
            <w:vAlign w:val="center"/>
          </w:tcPr>
          <w:p w14:paraId="1214BEB1"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92,4</w:t>
            </w:r>
          </w:p>
        </w:tc>
        <w:tc>
          <w:tcPr>
            <w:tcW w:w="577" w:type="pct"/>
          </w:tcPr>
          <w:p w14:paraId="40E43450" w14:textId="77777777" w:rsidR="007B6CE1" w:rsidRPr="00B03262" w:rsidRDefault="007B6CE1" w:rsidP="00282711">
            <w:pPr>
              <w:spacing w:after="0" w:line="240" w:lineRule="auto"/>
              <w:jc w:val="both"/>
              <w:rPr>
                <w:rFonts w:ascii="Times New Roman" w:hAnsi="Times New Roman"/>
                <w:sz w:val="16"/>
                <w:szCs w:val="16"/>
                <w:lang w:val="kk-KZ"/>
              </w:rPr>
            </w:pPr>
          </w:p>
          <w:p w14:paraId="0DB7BAC1"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80,6</w:t>
            </w:r>
          </w:p>
        </w:tc>
      </w:tr>
      <w:tr w:rsidR="008E2076" w:rsidRPr="00B03262" w14:paraId="402DB627" w14:textId="77777777" w:rsidTr="008E2076">
        <w:trPr>
          <w:trHeight w:val="300"/>
        </w:trPr>
        <w:tc>
          <w:tcPr>
            <w:tcW w:w="264" w:type="pct"/>
            <w:shd w:val="clear" w:color="auto" w:fill="auto"/>
            <w:vAlign w:val="center"/>
          </w:tcPr>
          <w:p w14:paraId="7E94B9B4" w14:textId="77777777" w:rsidR="007B6CE1" w:rsidRPr="00B03262" w:rsidRDefault="007B6CE1" w:rsidP="00282711">
            <w:pPr>
              <w:spacing w:after="0" w:line="240" w:lineRule="auto"/>
              <w:jc w:val="both"/>
              <w:rPr>
                <w:rFonts w:ascii="Times New Roman" w:hAnsi="Times New Roman"/>
                <w:b/>
                <w:bCs/>
                <w:sz w:val="20"/>
                <w:szCs w:val="20"/>
                <w:lang w:val="kk-KZ"/>
              </w:rPr>
            </w:pPr>
            <w:r w:rsidRPr="00B03262">
              <w:rPr>
                <w:rFonts w:ascii="Times New Roman" w:hAnsi="Times New Roman"/>
                <w:b/>
                <w:bCs/>
                <w:sz w:val="20"/>
                <w:szCs w:val="20"/>
                <w:lang w:val="kk-KZ"/>
              </w:rPr>
              <w:t>3</w:t>
            </w:r>
          </w:p>
        </w:tc>
        <w:tc>
          <w:tcPr>
            <w:tcW w:w="854" w:type="pct"/>
            <w:shd w:val="clear" w:color="auto" w:fill="auto"/>
            <w:vAlign w:val="center"/>
            <w:hideMark/>
          </w:tcPr>
          <w:p w14:paraId="2AA5278D" w14:textId="77777777" w:rsidR="007B6CE1" w:rsidRPr="00B03262" w:rsidRDefault="007B6CE1" w:rsidP="00282711">
            <w:pPr>
              <w:spacing w:after="0" w:line="240" w:lineRule="auto"/>
              <w:jc w:val="both"/>
              <w:rPr>
                <w:rFonts w:ascii="Times New Roman" w:hAnsi="Times New Roman"/>
                <w:b/>
                <w:bCs/>
                <w:sz w:val="20"/>
                <w:szCs w:val="20"/>
                <w:lang w:val="kk-KZ"/>
              </w:rPr>
            </w:pPr>
            <w:r w:rsidRPr="00B03262">
              <w:rPr>
                <w:rFonts w:ascii="Times New Roman" w:hAnsi="Times New Roman"/>
                <w:b/>
                <w:bCs/>
                <w:sz w:val="20"/>
                <w:szCs w:val="20"/>
                <w:lang w:val="kk-KZ"/>
              </w:rPr>
              <w:t>Өңдеу өнеркәсіп көлемі</w:t>
            </w:r>
          </w:p>
        </w:tc>
        <w:tc>
          <w:tcPr>
            <w:tcW w:w="528" w:type="pct"/>
            <w:shd w:val="clear" w:color="auto" w:fill="auto"/>
            <w:vAlign w:val="center"/>
          </w:tcPr>
          <w:p w14:paraId="1CEB1B20"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18129,2</w:t>
            </w:r>
          </w:p>
        </w:tc>
        <w:tc>
          <w:tcPr>
            <w:tcW w:w="450" w:type="pct"/>
            <w:shd w:val="clear" w:color="auto" w:fill="auto"/>
            <w:vAlign w:val="center"/>
          </w:tcPr>
          <w:p w14:paraId="027C585F"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24024,7</w:t>
            </w:r>
          </w:p>
        </w:tc>
        <w:tc>
          <w:tcPr>
            <w:tcW w:w="434" w:type="pct"/>
            <w:shd w:val="clear" w:color="auto" w:fill="auto"/>
            <w:vAlign w:val="center"/>
          </w:tcPr>
          <w:p w14:paraId="7756DB65"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18885,4</w:t>
            </w:r>
          </w:p>
        </w:tc>
        <w:tc>
          <w:tcPr>
            <w:tcW w:w="439" w:type="pct"/>
            <w:vAlign w:val="center"/>
          </w:tcPr>
          <w:p w14:paraId="5A2BBC4F" w14:textId="77777777" w:rsidR="007B6CE1" w:rsidRPr="00B03262" w:rsidRDefault="007B6CE1" w:rsidP="00282711">
            <w:pPr>
              <w:spacing w:after="0" w:line="240" w:lineRule="auto"/>
              <w:jc w:val="center"/>
              <w:rPr>
                <w:rFonts w:ascii="Times New Roman" w:hAnsi="Times New Roman"/>
                <w:sz w:val="16"/>
                <w:szCs w:val="16"/>
                <w:lang w:val="en-US"/>
              </w:rPr>
            </w:pPr>
            <w:r w:rsidRPr="00B03262">
              <w:rPr>
                <w:rFonts w:ascii="Times New Roman" w:hAnsi="Times New Roman"/>
                <w:sz w:val="16"/>
                <w:szCs w:val="16"/>
                <w:lang w:val="kk-KZ"/>
              </w:rPr>
              <w:t>9406,6</w:t>
            </w:r>
          </w:p>
        </w:tc>
        <w:tc>
          <w:tcPr>
            <w:tcW w:w="510" w:type="pct"/>
            <w:shd w:val="clear" w:color="auto" w:fill="auto"/>
            <w:vAlign w:val="center"/>
          </w:tcPr>
          <w:p w14:paraId="5AE414F7" w14:textId="77777777" w:rsidR="007B6CE1" w:rsidRPr="00B03262" w:rsidRDefault="007B6CE1" w:rsidP="00282711">
            <w:pPr>
              <w:spacing w:after="0" w:line="240" w:lineRule="auto"/>
              <w:jc w:val="center"/>
              <w:rPr>
                <w:rFonts w:ascii="Times New Roman" w:hAnsi="Times New Roman"/>
                <w:sz w:val="16"/>
                <w:szCs w:val="16"/>
                <w:lang w:val="en-US"/>
              </w:rPr>
            </w:pPr>
            <w:r w:rsidRPr="00B03262">
              <w:rPr>
                <w:rFonts w:ascii="Times New Roman" w:hAnsi="Times New Roman"/>
                <w:sz w:val="16"/>
                <w:szCs w:val="16"/>
                <w:lang w:val="kk-KZ"/>
              </w:rPr>
              <w:t>91,4</w:t>
            </w:r>
          </w:p>
        </w:tc>
        <w:tc>
          <w:tcPr>
            <w:tcW w:w="508" w:type="pct"/>
            <w:shd w:val="clear" w:color="auto" w:fill="auto"/>
            <w:vAlign w:val="center"/>
          </w:tcPr>
          <w:p w14:paraId="7B0521A4"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106,1</w:t>
            </w:r>
          </w:p>
        </w:tc>
        <w:tc>
          <w:tcPr>
            <w:tcW w:w="437" w:type="pct"/>
            <w:shd w:val="clear" w:color="auto" w:fill="auto"/>
            <w:vAlign w:val="center"/>
          </w:tcPr>
          <w:p w14:paraId="0EE88F96"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85,4</w:t>
            </w:r>
          </w:p>
        </w:tc>
        <w:tc>
          <w:tcPr>
            <w:tcW w:w="577" w:type="pct"/>
            <w:vAlign w:val="center"/>
          </w:tcPr>
          <w:p w14:paraId="0AD91C7A"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72,4</w:t>
            </w:r>
          </w:p>
        </w:tc>
      </w:tr>
      <w:tr w:rsidR="008E2076" w:rsidRPr="00B03262" w14:paraId="4D5744B9" w14:textId="77777777" w:rsidTr="008E2076">
        <w:trPr>
          <w:trHeight w:val="85"/>
        </w:trPr>
        <w:tc>
          <w:tcPr>
            <w:tcW w:w="264" w:type="pct"/>
            <w:shd w:val="clear" w:color="auto" w:fill="auto"/>
            <w:vAlign w:val="center"/>
          </w:tcPr>
          <w:p w14:paraId="34B1D447" w14:textId="77777777" w:rsidR="007B6CE1" w:rsidRPr="00B03262" w:rsidRDefault="007B6CE1" w:rsidP="00282711">
            <w:pPr>
              <w:spacing w:after="0" w:line="240" w:lineRule="auto"/>
              <w:jc w:val="both"/>
              <w:rPr>
                <w:rFonts w:ascii="Times New Roman" w:hAnsi="Times New Roman"/>
                <w:b/>
                <w:bCs/>
                <w:sz w:val="20"/>
                <w:szCs w:val="20"/>
                <w:lang w:val="kk-KZ"/>
              </w:rPr>
            </w:pPr>
            <w:r w:rsidRPr="00B03262">
              <w:rPr>
                <w:rFonts w:ascii="Times New Roman" w:hAnsi="Times New Roman"/>
                <w:b/>
                <w:bCs/>
                <w:sz w:val="20"/>
                <w:szCs w:val="20"/>
                <w:lang w:val="kk-KZ"/>
              </w:rPr>
              <w:t>4</w:t>
            </w:r>
          </w:p>
        </w:tc>
        <w:tc>
          <w:tcPr>
            <w:tcW w:w="854" w:type="pct"/>
            <w:shd w:val="clear" w:color="auto" w:fill="auto"/>
            <w:vAlign w:val="center"/>
            <w:hideMark/>
          </w:tcPr>
          <w:p w14:paraId="25298707" w14:textId="77777777" w:rsidR="007B6CE1" w:rsidRPr="00B03262" w:rsidRDefault="007B6CE1" w:rsidP="00282711">
            <w:pPr>
              <w:spacing w:after="0" w:line="240" w:lineRule="auto"/>
              <w:jc w:val="both"/>
              <w:rPr>
                <w:rFonts w:ascii="Times New Roman" w:hAnsi="Times New Roman"/>
                <w:b/>
                <w:bCs/>
                <w:sz w:val="20"/>
                <w:szCs w:val="20"/>
                <w:lang w:val="kk-KZ"/>
              </w:rPr>
            </w:pPr>
            <w:r w:rsidRPr="00B03262">
              <w:rPr>
                <w:rFonts w:ascii="Times New Roman" w:hAnsi="Times New Roman"/>
                <w:b/>
                <w:bCs/>
                <w:sz w:val="20"/>
                <w:szCs w:val="20"/>
                <w:lang w:val="kk-KZ"/>
              </w:rPr>
              <w:t>Электрмен жабдықтау көлемі</w:t>
            </w:r>
          </w:p>
        </w:tc>
        <w:tc>
          <w:tcPr>
            <w:tcW w:w="528" w:type="pct"/>
            <w:shd w:val="clear" w:color="auto" w:fill="auto"/>
            <w:vAlign w:val="center"/>
          </w:tcPr>
          <w:p w14:paraId="452DEC36"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6484,9</w:t>
            </w:r>
          </w:p>
        </w:tc>
        <w:tc>
          <w:tcPr>
            <w:tcW w:w="450" w:type="pct"/>
            <w:shd w:val="clear" w:color="auto" w:fill="auto"/>
            <w:vAlign w:val="center"/>
          </w:tcPr>
          <w:p w14:paraId="0DCBB733"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6060,2</w:t>
            </w:r>
          </w:p>
        </w:tc>
        <w:tc>
          <w:tcPr>
            <w:tcW w:w="434" w:type="pct"/>
            <w:shd w:val="clear" w:color="auto" w:fill="auto"/>
            <w:vAlign w:val="center"/>
          </w:tcPr>
          <w:p w14:paraId="5B3FE25D"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6753,5</w:t>
            </w:r>
          </w:p>
        </w:tc>
        <w:tc>
          <w:tcPr>
            <w:tcW w:w="439" w:type="pct"/>
            <w:vAlign w:val="center"/>
          </w:tcPr>
          <w:p w14:paraId="3CDBE486"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4575,9</w:t>
            </w:r>
          </w:p>
        </w:tc>
        <w:tc>
          <w:tcPr>
            <w:tcW w:w="510" w:type="pct"/>
            <w:shd w:val="clear" w:color="auto" w:fill="auto"/>
            <w:vAlign w:val="center"/>
          </w:tcPr>
          <w:p w14:paraId="5ADAC13E" w14:textId="77777777" w:rsidR="007B6CE1" w:rsidRPr="00B03262" w:rsidRDefault="007B6CE1" w:rsidP="00282711">
            <w:pPr>
              <w:spacing w:after="0" w:line="240" w:lineRule="auto"/>
              <w:jc w:val="center"/>
              <w:rPr>
                <w:rFonts w:ascii="Times New Roman" w:hAnsi="Times New Roman"/>
                <w:sz w:val="16"/>
                <w:szCs w:val="16"/>
                <w:lang w:val="en-US"/>
              </w:rPr>
            </w:pPr>
            <w:r w:rsidRPr="00B03262">
              <w:rPr>
                <w:rFonts w:ascii="Times New Roman" w:hAnsi="Times New Roman"/>
                <w:sz w:val="16"/>
                <w:szCs w:val="16"/>
                <w:lang w:val="kk-KZ"/>
              </w:rPr>
              <w:t>123,5</w:t>
            </w:r>
          </w:p>
        </w:tc>
        <w:tc>
          <w:tcPr>
            <w:tcW w:w="508" w:type="pct"/>
            <w:shd w:val="clear" w:color="auto" w:fill="auto"/>
            <w:vAlign w:val="center"/>
          </w:tcPr>
          <w:p w14:paraId="15345C31"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96,4</w:t>
            </w:r>
          </w:p>
        </w:tc>
        <w:tc>
          <w:tcPr>
            <w:tcW w:w="437" w:type="pct"/>
            <w:shd w:val="clear" w:color="auto" w:fill="auto"/>
            <w:vAlign w:val="center"/>
          </w:tcPr>
          <w:p w14:paraId="14C17029"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110,3</w:t>
            </w:r>
          </w:p>
        </w:tc>
        <w:tc>
          <w:tcPr>
            <w:tcW w:w="577" w:type="pct"/>
            <w:vAlign w:val="center"/>
          </w:tcPr>
          <w:p w14:paraId="5BF89CC0"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111,3</w:t>
            </w:r>
          </w:p>
        </w:tc>
      </w:tr>
      <w:tr w:rsidR="008E2076" w:rsidRPr="00B03262" w14:paraId="51904BFB" w14:textId="77777777" w:rsidTr="008E2076">
        <w:trPr>
          <w:trHeight w:val="85"/>
        </w:trPr>
        <w:tc>
          <w:tcPr>
            <w:tcW w:w="264" w:type="pct"/>
            <w:shd w:val="clear" w:color="auto" w:fill="auto"/>
            <w:vAlign w:val="center"/>
          </w:tcPr>
          <w:p w14:paraId="27F454AF" w14:textId="77777777" w:rsidR="007B6CE1" w:rsidRPr="00B03262" w:rsidRDefault="007B6CE1" w:rsidP="00282711">
            <w:pPr>
              <w:spacing w:after="0" w:line="240" w:lineRule="auto"/>
              <w:jc w:val="both"/>
              <w:rPr>
                <w:rFonts w:ascii="Times New Roman" w:hAnsi="Times New Roman"/>
                <w:b/>
                <w:bCs/>
                <w:sz w:val="20"/>
                <w:szCs w:val="20"/>
                <w:lang w:val="kk-KZ"/>
              </w:rPr>
            </w:pPr>
            <w:r w:rsidRPr="00B03262">
              <w:rPr>
                <w:rFonts w:ascii="Times New Roman" w:hAnsi="Times New Roman"/>
                <w:b/>
                <w:bCs/>
                <w:sz w:val="20"/>
                <w:szCs w:val="20"/>
                <w:lang w:val="kk-KZ"/>
              </w:rPr>
              <w:t>5</w:t>
            </w:r>
          </w:p>
        </w:tc>
        <w:tc>
          <w:tcPr>
            <w:tcW w:w="854" w:type="pct"/>
            <w:shd w:val="clear" w:color="auto" w:fill="auto"/>
            <w:vAlign w:val="center"/>
            <w:hideMark/>
          </w:tcPr>
          <w:p w14:paraId="6361917E" w14:textId="77777777" w:rsidR="007B6CE1" w:rsidRPr="00B03262" w:rsidRDefault="007B6CE1" w:rsidP="00282711">
            <w:pPr>
              <w:spacing w:after="0" w:line="240" w:lineRule="auto"/>
              <w:jc w:val="both"/>
              <w:rPr>
                <w:rFonts w:ascii="Times New Roman" w:hAnsi="Times New Roman"/>
                <w:b/>
                <w:bCs/>
                <w:sz w:val="20"/>
                <w:szCs w:val="20"/>
                <w:lang w:val="kk-KZ"/>
              </w:rPr>
            </w:pPr>
            <w:r w:rsidRPr="00B03262">
              <w:rPr>
                <w:rFonts w:ascii="Times New Roman" w:hAnsi="Times New Roman"/>
                <w:b/>
                <w:bCs/>
                <w:sz w:val="20"/>
                <w:szCs w:val="20"/>
                <w:lang w:val="kk-KZ"/>
              </w:rPr>
              <w:t>Сумен жабдықтау көлемі</w:t>
            </w:r>
          </w:p>
        </w:tc>
        <w:tc>
          <w:tcPr>
            <w:tcW w:w="528" w:type="pct"/>
            <w:shd w:val="clear" w:color="auto" w:fill="auto"/>
            <w:vAlign w:val="center"/>
          </w:tcPr>
          <w:p w14:paraId="31177966"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947,4</w:t>
            </w:r>
          </w:p>
        </w:tc>
        <w:tc>
          <w:tcPr>
            <w:tcW w:w="450" w:type="pct"/>
            <w:shd w:val="clear" w:color="auto" w:fill="auto"/>
            <w:vAlign w:val="center"/>
          </w:tcPr>
          <w:p w14:paraId="6C9903BC"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823,0</w:t>
            </w:r>
          </w:p>
        </w:tc>
        <w:tc>
          <w:tcPr>
            <w:tcW w:w="434" w:type="pct"/>
            <w:shd w:val="clear" w:color="auto" w:fill="auto"/>
            <w:vAlign w:val="center"/>
          </w:tcPr>
          <w:p w14:paraId="453140A7"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1003,7</w:t>
            </w:r>
          </w:p>
        </w:tc>
        <w:tc>
          <w:tcPr>
            <w:tcW w:w="439" w:type="pct"/>
            <w:vAlign w:val="center"/>
          </w:tcPr>
          <w:p w14:paraId="0D8A1C2A"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545,7</w:t>
            </w:r>
          </w:p>
        </w:tc>
        <w:tc>
          <w:tcPr>
            <w:tcW w:w="510" w:type="pct"/>
            <w:shd w:val="clear" w:color="auto" w:fill="auto"/>
            <w:vAlign w:val="center"/>
          </w:tcPr>
          <w:p w14:paraId="06673467" w14:textId="77777777" w:rsidR="007B6CE1" w:rsidRPr="00B03262" w:rsidRDefault="007B6CE1" w:rsidP="00282711">
            <w:pPr>
              <w:spacing w:after="0" w:line="240" w:lineRule="auto"/>
              <w:jc w:val="center"/>
              <w:rPr>
                <w:rFonts w:ascii="Times New Roman" w:hAnsi="Times New Roman"/>
                <w:sz w:val="16"/>
                <w:szCs w:val="16"/>
                <w:lang w:val="en-US"/>
              </w:rPr>
            </w:pPr>
            <w:r w:rsidRPr="00B03262">
              <w:rPr>
                <w:rFonts w:ascii="Times New Roman" w:hAnsi="Times New Roman"/>
                <w:sz w:val="16"/>
                <w:szCs w:val="16"/>
                <w:lang w:val="kk-KZ"/>
              </w:rPr>
              <w:t>113,0</w:t>
            </w:r>
          </w:p>
        </w:tc>
        <w:tc>
          <w:tcPr>
            <w:tcW w:w="508" w:type="pct"/>
            <w:shd w:val="clear" w:color="auto" w:fill="auto"/>
            <w:vAlign w:val="center"/>
          </w:tcPr>
          <w:p w14:paraId="40520F49"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78,5</w:t>
            </w:r>
          </w:p>
        </w:tc>
        <w:tc>
          <w:tcPr>
            <w:tcW w:w="437" w:type="pct"/>
            <w:shd w:val="clear" w:color="auto" w:fill="auto"/>
            <w:vAlign w:val="center"/>
          </w:tcPr>
          <w:p w14:paraId="27214261" w14:textId="77777777" w:rsidR="007B6CE1" w:rsidRPr="00B03262" w:rsidRDefault="007B6CE1" w:rsidP="00282711">
            <w:pPr>
              <w:spacing w:after="0" w:line="240" w:lineRule="auto"/>
              <w:jc w:val="center"/>
              <w:rPr>
                <w:rFonts w:ascii="Times New Roman" w:hAnsi="Times New Roman"/>
                <w:sz w:val="16"/>
                <w:szCs w:val="16"/>
                <w:lang w:val="kk-KZ"/>
              </w:rPr>
            </w:pPr>
            <w:r w:rsidRPr="00B03262">
              <w:rPr>
                <w:rFonts w:ascii="Times New Roman" w:hAnsi="Times New Roman"/>
                <w:sz w:val="16"/>
                <w:szCs w:val="16"/>
                <w:lang w:val="kk-KZ"/>
              </w:rPr>
              <w:t>98,3</w:t>
            </w:r>
          </w:p>
        </w:tc>
        <w:tc>
          <w:tcPr>
            <w:tcW w:w="577" w:type="pct"/>
            <w:vAlign w:val="center"/>
          </w:tcPr>
          <w:p w14:paraId="41FC5B6E" w14:textId="77777777" w:rsidR="007B6CE1" w:rsidRPr="00B03262" w:rsidRDefault="007B6CE1" w:rsidP="00282711">
            <w:pPr>
              <w:spacing w:after="0" w:line="240" w:lineRule="auto"/>
              <w:jc w:val="both"/>
              <w:rPr>
                <w:rFonts w:ascii="Times New Roman" w:hAnsi="Times New Roman"/>
                <w:sz w:val="16"/>
                <w:szCs w:val="16"/>
                <w:lang w:val="kk-KZ"/>
              </w:rPr>
            </w:pPr>
            <w:r w:rsidRPr="00B03262">
              <w:rPr>
                <w:rFonts w:ascii="Times New Roman" w:hAnsi="Times New Roman"/>
                <w:sz w:val="16"/>
                <w:szCs w:val="16"/>
                <w:lang w:val="kk-KZ"/>
              </w:rPr>
              <w:t>116,9</w:t>
            </w:r>
          </w:p>
        </w:tc>
      </w:tr>
    </w:tbl>
    <w:p w14:paraId="67C08D0F" w14:textId="6543FC4E" w:rsidR="006D1D68" w:rsidRPr="00F57A81" w:rsidRDefault="00F57A81" w:rsidP="00D27C1A">
      <w:pPr>
        <w:spacing w:after="0"/>
        <w:ind w:hanging="142"/>
        <w:contextualSpacing/>
        <w:jc w:val="both"/>
        <w:rPr>
          <w:rFonts w:ascii="Times New Roman" w:hAnsi="Times New Roman"/>
          <w:i/>
          <w:sz w:val="24"/>
          <w:szCs w:val="24"/>
          <w:lang w:val="kk-KZ"/>
        </w:rPr>
      </w:pPr>
      <w:r w:rsidRPr="00F57A81">
        <w:rPr>
          <w:rFonts w:ascii="Times New Roman" w:hAnsi="Times New Roman"/>
          <w:i/>
          <w:sz w:val="24"/>
          <w:szCs w:val="24"/>
          <w:lang w:val="kk-KZ"/>
        </w:rPr>
        <w:t>*Ресми статистикалық ақпарат</w:t>
      </w:r>
    </w:p>
    <w:p w14:paraId="27BFC888" w14:textId="77777777" w:rsidR="001A3CA4" w:rsidRPr="00B03262" w:rsidRDefault="001A3CA4" w:rsidP="00D27C1A">
      <w:pPr>
        <w:spacing w:after="0"/>
        <w:ind w:firstLine="709"/>
        <w:contextualSpacing/>
        <w:jc w:val="both"/>
        <w:rPr>
          <w:rFonts w:ascii="Times New Roman" w:hAnsi="Times New Roman"/>
          <w:b/>
          <w:sz w:val="28"/>
          <w:szCs w:val="28"/>
          <w:lang w:val="kk-KZ"/>
        </w:rPr>
      </w:pPr>
      <w:r w:rsidRPr="00B03262">
        <w:rPr>
          <w:rFonts w:ascii="Times New Roman" w:hAnsi="Times New Roman"/>
          <w:b/>
          <w:sz w:val="28"/>
          <w:szCs w:val="28"/>
          <w:lang w:val="kk-KZ"/>
        </w:rPr>
        <w:t>Шағын және орта бизнес</w:t>
      </w:r>
    </w:p>
    <w:p w14:paraId="037CD5E9" w14:textId="77777777" w:rsidR="001A3CA4" w:rsidRPr="00B03262" w:rsidRDefault="001A3CA4" w:rsidP="001A3CA4">
      <w:pPr>
        <w:spacing w:after="0" w:line="240" w:lineRule="auto"/>
        <w:ind w:firstLine="709"/>
        <w:contextualSpacing/>
        <w:jc w:val="both"/>
        <w:rPr>
          <w:rFonts w:ascii="Times New Roman" w:hAnsi="Times New Roman"/>
          <w:sz w:val="28"/>
          <w:szCs w:val="28"/>
          <w:lang w:val="kk-KZ"/>
        </w:rPr>
      </w:pPr>
      <w:r w:rsidRPr="00B03262">
        <w:rPr>
          <w:rFonts w:ascii="Times New Roman" w:hAnsi="Times New Roman"/>
          <w:sz w:val="28"/>
          <w:szCs w:val="28"/>
          <w:lang w:val="kk-KZ"/>
        </w:rPr>
        <w:t>2021 жылы тіркелген шағын және орта бизнес субъектілерінің саны                               16208 бірлікті, іс-әрекеттегі шағын және орта бизнес субъектілерінің саны             15505 бірлікті немесе 95,7% құраған.</w:t>
      </w:r>
    </w:p>
    <w:p w14:paraId="67271094" w14:textId="77777777" w:rsidR="001A3CA4" w:rsidRPr="00B03262" w:rsidRDefault="001A3CA4" w:rsidP="001A3CA4">
      <w:pPr>
        <w:spacing w:after="0" w:line="240" w:lineRule="auto"/>
        <w:ind w:firstLine="709"/>
        <w:contextualSpacing/>
        <w:jc w:val="both"/>
        <w:rPr>
          <w:rFonts w:ascii="Times New Roman" w:hAnsi="Times New Roman"/>
          <w:b/>
          <w:sz w:val="28"/>
          <w:szCs w:val="28"/>
          <w:lang w:val="kk-KZ"/>
        </w:rPr>
      </w:pPr>
      <w:r w:rsidRPr="00B03262">
        <w:rPr>
          <w:rFonts w:ascii="Times New Roman" w:hAnsi="Times New Roman"/>
          <w:sz w:val="28"/>
          <w:szCs w:val="28"/>
          <w:lang w:val="kk-KZ"/>
        </w:rPr>
        <w:t>2022 жылы іс-әрекеттегі шағын және орта бизнес субъектілерінің саны                                20079 бірлікті құраған.</w:t>
      </w:r>
    </w:p>
    <w:p w14:paraId="60B3DBCD" w14:textId="77777777" w:rsidR="001A3CA4" w:rsidRPr="00B03262" w:rsidRDefault="001A3CA4" w:rsidP="001A3CA4">
      <w:pPr>
        <w:spacing w:after="0" w:line="240" w:lineRule="auto"/>
        <w:ind w:firstLine="709"/>
        <w:contextualSpacing/>
        <w:jc w:val="both"/>
        <w:rPr>
          <w:rFonts w:ascii="Times New Roman" w:hAnsi="Times New Roman"/>
          <w:sz w:val="28"/>
          <w:szCs w:val="28"/>
          <w:lang w:val="kk-KZ"/>
        </w:rPr>
      </w:pPr>
      <w:r w:rsidRPr="00B03262">
        <w:rPr>
          <w:rFonts w:ascii="Times New Roman" w:hAnsi="Times New Roman"/>
          <w:sz w:val="28"/>
          <w:szCs w:val="28"/>
          <w:lang w:val="kk-KZ"/>
        </w:rPr>
        <w:t>2023 жылы іс-әрекеттегі шағын және орта бизнес субъектілерінің саны 22871 бірлікті құраған.</w:t>
      </w:r>
    </w:p>
    <w:p w14:paraId="6F041FBC" w14:textId="77777777" w:rsidR="001A3CA4" w:rsidRPr="00B03262" w:rsidRDefault="001A3CA4" w:rsidP="001A3CA4">
      <w:pPr>
        <w:spacing w:after="0" w:line="240" w:lineRule="auto"/>
        <w:ind w:firstLine="709"/>
        <w:contextualSpacing/>
        <w:jc w:val="both"/>
        <w:rPr>
          <w:rFonts w:ascii="Times New Roman" w:hAnsi="Times New Roman"/>
          <w:sz w:val="28"/>
          <w:szCs w:val="28"/>
          <w:lang w:val="kk-KZ"/>
        </w:rPr>
      </w:pPr>
      <w:r w:rsidRPr="00B03262">
        <w:rPr>
          <w:rFonts w:ascii="Times New Roman" w:hAnsi="Times New Roman"/>
          <w:sz w:val="28"/>
          <w:szCs w:val="28"/>
          <w:lang w:val="kk-KZ"/>
        </w:rPr>
        <w:t>2024 жылдың 6 айында іс-әрекеттегі шағын және орта бизнес субъектілерінің саны 23476 бірлікті құраған.</w:t>
      </w:r>
    </w:p>
    <w:p w14:paraId="0C426E74" w14:textId="77777777" w:rsidR="001A3CA4" w:rsidRPr="00B03262" w:rsidRDefault="001A3CA4" w:rsidP="001A3CA4">
      <w:pPr>
        <w:spacing w:after="0" w:line="240" w:lineRule="auto"/>
        <w:ind w:firstLine="709"/>
        <w:contextualSpacing/>
        <w:jc w:val="both"/>
        <w:rPr>
          <w:rFonts w:ascii="Times New Roman" w:hAnsi="Times New Roman"/>
          <w:b/>
          <w:sz w:val="28"/>
          <w:szCs w:val="28"/>
          <w:lang w:val="kk-KZ"/>
        </w:rPr>
      </w:pPr>
      <w:r w:rsidRPr="00B03262">
        <w:rPr>
          <w:rFonts w:ascii="Times New Roman" w:hAnsi="Times New Roman"/>
          <w:b/>
          <w:sz w:val="28"/>
          <w:szCs w:val="28"/>
          <w:lang w:val="kk-KZ"/>
        </w:rPr>
        <w:t>Инновациялар мен инвестициялар</w:t>
      </w:r>
    </w:p>
    <w:p w14:paraId="6B94150E" w14:textId="77777777" w:rsidR="001A3CA4" w:rsidRPr="00B03262" w:rsidRDefault="001A3CA4" w:rsidP="001A3CA4">
      <w:pPr>
        <w:spacing w:after="0" w:line="240" w:lineRule="auto"/>
        <w:ind w:firstLine="709"/>
        <w:contextualSpacing/>
        <w:jc w:val="both"/>
        <w:rPr>
          <w:rFonts w:ascii="Times New Roman" w:hAnsi="Times New Roman"/>
          <w:sz w:val="28"/>
          <w:szCs w:val="28"/>
          <w:lang w:val="kk-KZ"/>
        </w:rPr>
      </w:pPr>
      <w:r w:rsidRPr="00B03262">
        <w:rPr>
          <w:rFonts w:ascii="Times New Roman" w:hAnsi="Times New Roman"/>
          <w:sz w:val="28"/>
          <w:szCs w:val="28"/>
          <w:lang w:val="kk-KZ"/>
        </w:rPr>
        <w:lastRenderedPageBreak/>
        <w:t>2021 жылы негізгі капиталға тартылған инвестиция көлемі  жылы                  16 637,9 млн.теңгені, нақты көлем индексі – 100,5% құраған. Оның ішінде: республикалық бюджет есебінен 1 262,1 млн.теңгені (үлесі 7,6%), жергілікті бюджет есебінен 3 619,4 млн.теңгені (үлесі 21,8%), меншікті қаражат есебінен              11322,6 млн.теңгені (үлесі 68,0%), басқа да қарыз қаражаты есебінен                               253,8  млн.теңгені (үлесі 1,5%) құраған.</w:t>
      </w:r>
    </w:p>
    <w:p w14:paraId="2AF8ADC7" w14:textId="77777777" w:rsidR="001A3CA4" w:rsidRPr="00B03262" w:rsidRDefault="001A3CA4" w:rsidP="001A3CA4">
      <w:pPr>
        <w:spacing w:after="0" w:line="240" w:lineRule="auto"/>
        <w:ind w:firstLine="709"/>
        <w:contextualSpacing/>
        <w:jc w:val="both"/>
        <w:rPr>
          <w:rFonts w:ascii="Times New Roman" w:hAnsi="Times New Roman"/>
          <w:sz w:val="28"/>
          <w:szCs w:val="28"/>
          <w:lang w:val="kk-KZ"/>
        </w:rPr>
      </w:pPr>
      <w:r w:rsidRPr="00B03262">
        <w:rPr>
          <w:rFonts w:ascii="Times New Roman" w:hAnsi="Times New Roman"/>
          <w:sz w:val="28"/>
          <w:szCs w:val="28"/>
          <w:lang w:val="kk-KZ"/>
        </w:rPr>
        <w:t xml:space="preserve">2022 жылы негізгі капиталға тартылған инвестиция көлемі 22,5 млрд. теңгені, нақты көлем индексі – 164,1% құраған. Оның ішінде: республикалық бюджет есебінен 2 815,4 млн.теңгені (үлесі 12,4%), жергілікті бюджет есебінен  4 263,4 млн.теңгені (үлесі 19,1%), меншікті қаражат есебінен 14 774,4 млн.теңгені (үлесі 78,8%), басқа да қарыз қаражаты есебінен 4563,7 млн. теңгені (үлесі 20,4%) құраған.  </w:t>
      </w:r>
    </w:p>
    <w:p w14:paraId="212F7027" w14:textId="77777777" w:rsidR="001A3CA4" w:rsidRPr="00B03262" w:rsidRDefault="001A3CA4" w:rsidP="001A3CA4">
      <w:pPr>
        <w:spacing w:after="0" w:line="240" w:lineRule="auto"/>
        <w:ind w:firstLine="709"/>
        <w:contextualSpacing/>
        <w:jc w:val="both"/>
        <w:rPr>
          <w:rFonts w:ascii="Times New Roman" w:hAnsi="Times New Roman"/>
          <w:sz w:val="28"/>
          <w:szCs w:val="28"/>
          <w:lang w:val="kk-KZ"/>
        </w:rPr>
      </w:pPr>
      <w:r w:rsidRPr="00B03262">
        <w:rPr>
          <w:rFonts w:ascii="Times New Roman" w:hAnsi="Times New Roman"/>
          <w:sz w:val="28"/>
          <w:szCs w:val="28"/>
          <w:lang w:val="kk-KZ"/>
        </w:rPr>
        <w:t xml:space="preserve">2023 жылы негізгі капиталға тартылған инвестиция көлемі 34 918,5 млн.теңгені, нақты көлем индексі – 150,1% құраған. Оның ішінде: республикалық бюджет есебінен  5 675,5 млн.теңгені (үлесі 16,0%), жергілікті бюджет есебінен  4 983,7 млн.теңгені (үлесі 14,2%), меншікті қаражат есебінен      20162,5 млн.теңгені (үлесі 57,7%), басқа да қарыз қаражаты есебінен                                3 551,4 млн.теңгені (үлесі 10,1%) құраған.  </w:t>
      </w:r>
    </w:p>
    <w:p w14:paraId="33EE5F3C" w14:textId="77777777" w:rsidR="001A3CA4" w:rsidRPr="00B03262" w:rsidRDefault="001A3CA4" w:rsidP="001A3CA4">
      <w:pPr>
        <w:spacing w:after="0" w:line="240" w:lineRule="auto"/>
        <w:ind w:firstLine="709"/>
        <w:contextualSpacing/>
        <w:jc w:val="both"/>
        <w:rPr>
          <w:rFonts w:ascii="Times New Roman" w:hAnsi="Times New Roman"/>
          <w:sz w:val="28"/>
          <w:szCs w:val="28"/>
          <w:lang w:val="kk-KZ"/>
        </w:rPr>
      </w:pPr>
      <w:r w:rsidRPr="00B03262">
        <w:rPr>
          <w:rFonts w:ascii="Times New Roman" w:hAnsi="Times New Roman"/>
          <w:sz w:val="28"/>
          <w:szCs w:val="28"/>
          <w:lang w:val="kk-KZ"/>
        </w:rPr>
        <w:t>2024 жылдың 6 айында негізгі капиталға тартылған инвестиция көлемі 23138,1 млн.теңгені, нақты көлем индексі – 176,9% құраған. Оның ішінде: республикалық бюджет есебінен  1 396,0 млн.теңгені (үлесі 16,0%), жергілікті бюджет есебінен  1 421,6 млн.теңгені (үлесі 14,2%), меншікті қаражат есебінен      17763,1 млн.теңгені (үлесі 57,7%), басқа да қарыз қаражаты есебінен                                2 557,4 млн.теңгені (үлесі 10,1%) құраған.</w:t>
      </w:r>
    </w:p>
    <w:p w14:paraId="5AC85D2F" w14:textId="77777777" w:rsidR="001A3CA4" w:rsidRPr="00B03262" w:rsidRDefault="001A3CA4" w:rsidP="001A3CA4">
      <w:pPr>
        <w:spacing w:after="0" w:line="240" w:lineRule="auto"/>
        <w:ind w:firstLine="708"/>
        <w:jc w:val="both"/>
        <w:rPr>
          <w:rFonts w:ascii="Times New Roman" w:hAnsi="Times New Roman"/>
          <w:sz w:val="28"/>
          <w:szCs w:val="28"/>
          <w:lang w:val="kk-KZ"/>
        </w:rPr>
      </w:pPr>
      <w:r w:rsidRPr="00B03262">
        <w:rPr>
          <w:rFonts w:ascii="Times New Roman" w:hAnsi="Times New Roman"/>
          <w:b/>
          <w:sz w:val="28"/>
          <w:szCs w:val="28"/>
          <w:lang w:val="kk-KZ"/>
        </w:rPr>
        <w:t>Туризм</w:t>
      </w:r>
    </w:p>
    <w:p w14:paraId="53ABAC7D" w14:textId="77777777" w:rsidR="001A3CA4" w:rsidRPr="00B03262" w:rsidRDefault="001A3CA4" w:rsidP="001A3CA4">
      <w:pPr>
        <w:spacing w:after="0" w:line="240" w:lineRule="auto"/>
        <w:ind w:firstLine="708"/>
        <w:jc w:val="both"/>
        <w:rPr>
          <w:rFonts w:ascii="Times New Roman" w:hAnsi="Times New Roman"/>
          <w:sz w:val="28"/>
          <w:szCs w:val="28"/>
          <w:lang w:val="kk-KZ"/>
        </w:rPr>
      </w:pPr>
      <w:r w:rsidRPr="00B03262">
        <w:rPr>
          <w:rFonts w:ascii="Times New Roman" w:hAnsi="Times New Roman"/>
          <w:sz w:val="28"/>
          <w:szCs w:val="28"/>
          <w:lang w:val="kk-KZ"/>
        </w:rPr>
        <w:t xml:space="preserve">Сарыағаш ауданының кіру туризмі бойынша қызмет көрсетілген туристер саны   2021 жылы 18,5 мың адамды құрап, жоспар 120 % орындалған </w:t>
      </w:r>
      <w:r w:rsidRPr="00B03262">
        <w:rPr>
          <w:rFonts w:ascii="Times New Roman" w:hAnsi="Times New Roman"/>
          <w:i/>
          <w:sz w:val="28"/>
          <w:szCs w:val="28"/>
          <w:lang w:val="kk-KZ"/>
        </w:rPr>
        <w:t>(жоспар 120,0</w:t>
      </w:r>
      <w:r w:rsidRPr="00B03262">
        <w:rPr>
          <w:rFonts w:ascii="Times New Roman" w:hAnsi="Times New Roman"/>
          <w:sz w:val="28"/>
          <w:szCs w:val="28"/>
          <w:lang w:val="kk-KZ"/>
        </w:rPr>
        <w:t>%</w:t>
      </w:r>
      <w:r w:rsidRPr="00B03262">
        <w:rPr>
          <w:rFonts w:ascii="Times New Roman" w:hAnsi="Times New Roman"/>
          <w:i/>
          <w:sz w:val="28"/>
          <w:szCs w:val="28"/>
          <w:lang w:val="kk-KZ"/>
        </w:rPr>
        <w:t>),</w:t>
      </w:r>
      <w:r w:rsidRPr="00B03262">
        <w:rPr>
          <w:rFonts w:ascii="Times New Roman" w:hAnsi="Times New Roman"/>
          <w:sz w:val="28"/>
          <w:szCs w:val="28"/>
          <w:lang w:val="kk-KZ"/>
        </w:rPr>
        <w:t xml:space="preserve"> 2022 жылы  22,7 мың адамды құраса, 2023 жылы 22,7 мың адамды құраған. 2024 ж 6 айда 24,1 мың адам болды</w:t>
      </w:r>
    </w:p>
    <w:p w14:paraId="7C051E22" w14:textId="77777777" w:rsidR="001A3CA4" w:rsidRPr="00B03262" w:rsidRDefault="001A3CA4" w:rsidP="001A3CA4">
      <w:pPr>
        <w:spacing w:after="0" w:line="240" w:lineRule="auto"/>
        <w:ind w:firstLine="708"/>
        <w:jc w:val="both"/>
        <w:rPr>
          <w:rFonts w:ascii="Times New Roman" w:hAnsi="Times New Roman"/>
          <w:sz w:val="28"/>
          <w:szCs w:val="28"/>
          <w:lang w:val="kk-KZ"/>
        </w:rPr>
      </w:pPr>
      <w:r w:rsidRPr="00B03262">
        <w:rPr>
          <w:rFonts w:ascii="Times New Roman" w:hAnsi="Times New Roman"/>
          <w:sz w:val="28"/>
          <w:szCs w:val="28"/>
          <w:lang w:val="kk-KZ"/>
        </w:rPr>
        <w:t>Орналастыру орындары мен көрсетілген қызмет көлемі 2021 жылы            280,0 млн.теңгені, 2022 жылы 349,9 млн.теңгені құраса, 2023 жылы 412,5 млн. теңгені құраған. 2024 ж 6 айда  308,9 млн.тенге құрады.</w:t>
      </w:r>
    </w:p>
    <w:p w14:paraId="6B61FFAD" w14:textId="77777777" w:rsidR="001A3CA4" w:rsidRPr="00B03262" w:rsidRDefault="001A3CA4" w:rsidP="001A3CA4">
      <w:pPr>
        <w:spacing w:after="0" w:line="240" w:lineRule="auto"/>
        <w:ind w:firstLine="708"/>
        <w:jc w:val="both"/>
        <w:rPr>
          <w:rFonts w:ascii="Times New Roman" w:hAnsi="Times New Roman"/>
          <w:sz w:val="28"/>
          <w:szCs w:val="28"/>
          <w:lang w:val="kk-KZ"/>
        </w:rPr>
      </w:pPr>
      <w:r w:rsidRPr="00B03262">
        <w:rPr>
          <w:rFonts w:ascii="Times New Roman" w:hAnsi="Times New Roman"/>
          <w:sz w:val="28"/>
          <w:szCs w:val="28"/>
          <w:lang w:val="kk-KZ"/>
        </w:rPr>
        <w:t>Орналастыру орындарының саны 2021 жылы - 29 бірлікті, 2022 жылы бұл көрсеткіш – 29 бірлікті, 2023 жылы 26 бірлікті құрады. 2024 ж 6 айда           24 бірлік құрап отыр.</w:t>
      </w:r>
    </w:p>
    <w:p w14:paraId="299A7D78" w14:textId="77777777" w:rsidR="001A3CA4" w:rsidRPr="00B03262" w:rsidRDefault="001A3CA4" w:rsidP="001A3CA4">
      <w:pPr>
        <w:spacing w:after="0" w:line="240" w:lineRule="auto"/>
        <w:ind w:firstLine="708"/>
        <w:jc w:val="both"/>
        <w:rPr>
          <w:rFonts w:ascii="Times New Roman" w:hAnsi="Times New Roman"/>
          <w:b/>
          <w:sz w:val="28"/>
          <w:szCs w:val="28"/>
          <w:lang w:val="kk-KZ"/>
        </w:rPr>
      </w:pPr>
      <w:r w:rsidRPr="00B03262">
        <w:rPr>
          <w:rFonts w:ascii="Times New Roman" w:hAnsi="Times New Roman"/>
          <w:sz w:val="28"/>
          <w:szCs w:val="28"/>
          <w:lang w:val="kk-KZ"/>
        </w:rPr>
        <w:t xml:space="preserve">Төсек-орын саны бойынша 2021-2024 жылдары 550 бірлікті  құрады. </w:t>
      </w:r>
    </w:p>
    <w:p w14:paraId="26CC348B" w14:textId="77777777" w:rsidR="001A3CA4" w:rsidRPr="00B03262" w:rsidRDefault="001A3CA4" w:rsidP="001A3CA4">
      <w:pPr>
        <w:spacing w:after="0" w:line="240" w:lineRule="auto"/>
        <w:ind w:firstLine="708"/>
        <w:contextualSpacing/>
        <w:jc w:val="both"/>
        <w:rPr>
          <w:rFonts w:ascii="Times New Roman" w:hAnsi="Times New Roman"/>
          <w:b/>
          <w:sz w:val="28"/>
          <w:szCs w:val="28"/>
          <w:lang w:val="kk-KZ"/>
        </w:rPr>
      </w:pPr>
      <w:r w:rsidRPr="00B03262">
        <w:rPr>
          <w:rFonts w:ascii="Times New Roman" w:hAnsi="Times New Roman"/>
          <w:b/>
          <w:sz w:val="28"/>
          <w:szCs w:val="28"/>
          <w:lang w:val="kk-KZ"/>
        </w:rPr>
        <w:t>Агроөнеркәсіптік кешені</w:t>
      </w:r>
    </w:p>
    <w:p w14:paraId="03088B12" w14:textId="77777777" w:rsidR="001A3CA4" w:rsidRPr="00B03262" w:rsidRDefault="001A3CA4" w:rsidP="001A3CA4">
      <w:pPr>
        <w:spacing w:after="0" w:line="240" w:lineRule="auto"/>
        <w:ind w:firstLine="708"/>
        <w:jc w:val="both"/>
        <w:rPr>
          <w:rFonts w:ascii="Times New Roman" w:hAnsi="Times New Roman"/>
          <w:sz w:val="28"/>
          <w:szCs w:val="28"/>
          <w:lang w:val="kk-KZ"/>
        </w:rPr>
      </w:pPr>
      <w:r w:rsidRPr="00B03262">
        <w:rPr>
          <w:rFonts w:ascii="Times New Roman" w:hAnsi="Times New Roman"/>
          <w:sz w:val="28"/>
          <w:szCs w:val="28"/>
          <w:lang w:val="kk-KZ"/>
        </w:rPr>
        <w:t>2021 жылы ауыл шаруашылығы бойынша жалпы өнім көлемі 105 055,7 млн. теңгені,  2022 жылы  119 230,3 млн.теңгені,  2023 жылы 135 812,0 млн. теңге және 2024 жылдың 6 айында 35 156,7 млн.теңге құраған.</w:t>
      </w:r>
    </w:p>
    <w:p w14:paraId="1C25BA7A" w14:textId="77777777" w:rsidR="008D23B2" w:rsidRDefault="008D23B2" w:rsidP="001A3CA4">
      <w:pPr>
        <w:spacing w:after="0" w:line="240" w:lineRule="auto"/>
        <w:ind w:firstLine="708"/>
        <w:contextualSpacing/>
        <w:jc w:val="both"/>
        <w:rPr>
          <w:rFonts w:ascii="Times New Roman" w:hAnsi="Times New Roman"/>
          <w:b/>
          <w:sz w:val="28"/>
          <w:szCs w:val="28"/>
          <w:lang w:val="kk-KZ"/>
        </w:rPr>
      </w:pPr>
    </w:p>
    <w:p w14:paraId="1F14D102" w14:textId="77777777" w:rsidR="001A3CA4" w:rsidRDefault="001A3CA4" w:rsidP="001A3CA4">
      <w:pPr>
        <w:spacing w:after="0" w:line="240" w:lineRule="auto"/>
        <w:ind w:firstLine="708"/>
        <w:contextualSpacing/>
        <w:jc w:val="both"/>
        <w:rPr>
          <w:rFonts w:ascii="Times New Roman" w:hAnsi="Times New Roman"/>
          <w:b/>
          <w:sz w:val="28"/>
          <w:szCs w:val="28"/>
          <w:lang w:val="kk-KZ"/>
        </w:rPr>
      </w:pPr>
      <w:r w:rsidRPr="00B03262">
        <w:rPr>
          <w:rFonts w:ascii="Times New Roman" w:hAnsi="Times New Roman"/>
          <w:b/>
          <w:sz w:val="28"/>
          <w:szCs w:val="28"/>
          <w:lang w:val="kk-KZ"/>
        </w:rPr>
        <w:t>Ауыл шаруашылығы бойынша көрсеткіштер</w:t>
      </w:r>
    </w:p>
    <w:p w14:paraId="7CA2FAB0" w14:textId="77777777" w:rsidR="001A3CA4" w:rsidRPr="00D30422" w:rsidRDefault="001A3CA4" w:rsidP="001A3CA4">
      <w:pPr>
        <w:spacing w:after="0" w:line="240" w:lineRule="auto"/>
        <w:ind w:firstLine="708"/>
        <w:contextualSpacing/>
        <w:jc w:val="right"/>
        <w:rPr>
          <w:rFonts w:ascii="Times New Roman" w:hAnsi="Times New Roman"/>
          <w:bCs/>
          <w:i/>
          <w:iCs/>
          <w:sz w:val="24"/>
          <w:szCs w:val="24"/>
          <w:lang w:val="kk-KZ"/>
        </w:rPr>
      </w:pPr>
      <w:bookmarkStart w:id="5" w:name="_Hlk184129958"/>
      <w:r w:rsidRPr="00D30422">
        <w:rPr>
          <w:rFonts w:ascii="Times New Roman" w:hAnsi="Times New Roman"/>
          <w:bCs/>
          <w:i/>
          <w:iCs/>
          <w:sz w:val="24"/>
          <w:szCs w:val="24"/>
          <w:lang w:val="kk-KZ"/>
        </w:rPr>
        <w:t>№2 кесте</w:t>
      </w:r>
    </w:p>
    <w:tbl>
      <w:tblPr>
        <w:tblW w:w="5000" w:type="pct"/>
        <w:tblCellMar>
          <w:left w:w="0" w:type="dxa"/>
          <w:right w:w="0" w:type="dxa"/>
        </w:tblCellMar>
        <w:tblLook w:val="0600" w:firstRow="0" w:lastRow="0" w:firstColumn="0" w:lastColumn="0" w:noHBand="1" w:noVBand="1"/>
      </w:tblPr>
      <w:tblGrid>
        <w:gridCol w:w="4522"/>
        <w:gridCol w:w="1266"/>
        <w:gridCol w:w="1266"/>
        <w:gridCol w:w="1266"/>
        <w:gridCol w:w="1338"/>
      </w:tblGrid>
      <w:tr w:rsidR="001A3CA4" w:rsidRPr="00B03262" w14:paraId="7FC5B528" w14:textId="77777777" w:rsidTr="00282711">
        <w:trPr>
          <w:trHeight w:val="60"/>
        </w:trPr>
        <w:tc>
          <w:tcPr>
            <w:tcW w:w="236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bookmarkEnd w:id="5"/>
          <w:p w14:paraId="13781E49" w14:textId="77777777" w:rsidR="001A3CA4" w:rsidRPr="00B03262" w:rsidRDefault="001A3CA4" w:rsidP="00282711">
            <w:pPr>
              <w:spacing w:after="0" w:line="240" w:lineRule="auto"/>
              <w:jc w:val="center"/>
              <w:textAlignment w:val="baseline"/>
              <w:rPr>
                <w:rFonts w:ascii="Times New Roman" w:hAnsi="Times New Roman"/>
                <w:sz w:val="28"/>
                <w:szCs w:val="28"/>
                <w:lang w:val="kk-KZ"/>
              </w:rPr>
            </w:pPr>
            <w:r w:rsidRPr="00B03262">
              <w:rPr>
                <w:rFonts w:ascii="Times New Roman" w:hAnsi="Times New Roman"/>
                <w:b/>
                <w:bCs/>
                <w:kern w:val="24"/>
                <w:sz w:val="28"/>
                <w:szCs w:val="28"/>
                <w:lang w:val="kk-KZ"/>
              </w:rPr>
              <w:t>Көрсеткіштер</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22EA32D" w14:textId="77777777" w:rsidR="001A3CA4" w:rsidRPr="00B03262" w:rsidRDefault="001A3CA4" w:rsidP="00282711">
            <w:pPr>
              <w:spacing w:after="0" w:line="240" w:lineRule="auto"/>
              <w:jc w:val="center"/>
              <w:textAlignment w:val="baseline"/>
              <w:rPr>
                <w:rFonts w:ascii="Times New Roman" w:hAnsi="Times New Roman"/>
                <w:sz w:val="28"/>
                <w:szCs w:val="28"/>
                <w:lang w:val="kk-KZ"/>
              </w:rPr>
            </w:pPr>
            <w:r w:rsidRPr="00B03262">
              <w:rPr>
                <w:rFonts w:ascii="Times New Roman" w:hAnsi="Times New Roman"/>
                <w:b/>
                <w:bCs/>
                <w:kern w:val="24"/>
                <w:sz w:val="28"/>
                <w:szCs w:val="28"/>
                <w:lang w:val="kk-KZ"/>
              </w:rPr>
              <w:t>20</w:t>
            </w:r>
            <w:r w:rsidRPr="00B03262">
              <w:rPr>
                <w:rFonts w:ascii="Times New Roman" w:hAnsi="Times New Roman"/>
                <w:b/>
                <w:bCs/>
                <w:kern w:val="24"/>
                <w:sz w:val="28"/>
                <w:szCs w:val="28"/>
                <w:lang w:val="en-US"/>
              </w:rPr>
              <w:t>21</w:t>
            </w:r>
            <w:r w:rsidRPr="00B03262">
              <w:rPr>
                <w:rFonts w:ascii="Times New Roman" w:hAnsi="Times New Roman"/>
                <w:b/>
                <w:bCs/>
                <w:kern w:val="24"/>
                <w:sz w:val="28"/>
                <w:szCs w:val="28"/>
                <w:lang w:val="kk-KZ"/>
              </w:rPr>
              <w:t xml:space="preserve"> ж.</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236A1DB" w14:textId="77777777" w:rsidR="001A3CA4" w:rsidRPr="00B03262" w:rsidRDefault="001A3CA4" w:rsidP="00282711">
            <w:pPr>
              <w:spacing w:after="0" w:line="240" w:lineRule="auto"/>
              <w:jc w:val="center"/>
              <w:textAlignment w:val="baseline"/>
              <w:rPr>
                <w:rFonts w:ascii="Times New Roman" w:hAnsi="Times New Roman"/>
                <w:sz w:val="28"/>
                <w:szCs w:val="28"/>
                <w:lang w:val="kk-KZ"/>
              </w:rPr>
            </w:pPr>
            <w:r w:rsidRPr="00B03262">
              <w:rPr>
                <w:rFonts w:ascii="Times New Roman" w:hAnsi="Times New Roman"/>
                <w:b/>
                <w:bCs/>
                <w:kern w:val="24"/>
                <w:sz w:val="28"/>
                <w:szCs w:val="28"/>
                <w:lang w:val="kk-KZ"/>
              </w:rPr>
              <w:t>20</w:t>
            </w:r>
            <w:r w:rsidRPr="00B03262">
              <w:rPr>
                <w:rFonts w:ascii="Times New Roman" w:hAnsi="Times New Roman"/>
                <w:b/>
                <w:bCs/>
                <w:kern w:val="24"/>
                <w:sz w:val="28"/>
                <w:szCs w:val="28"/>
                <w:lang w:val="en-US"/>
              </w:rPr>
              <w:t>22</w:t>
            </w:r>
            <w:r w:rsidRPr="00B03262">
              <w:rPr>
                <w:rFonts w:ascii="Times New Roman" w:hAnsi="Times New Roman"/>
                <w:b/>
                <w:bCs/>
                <w:kern w:val="24"/>
                <w:sz w:val="28"/>
                <w:szCs w:val="28"/>
                <w:lang w:val="kk-KZ"/>
              </w:rPr>
              <w:t xml:space="preserve"> ж.</w:t>
            </w:r>
          </w:p>
        </w:tc>
        <w:tc>
          <w:tcPr>
            <w:tcW w:w="641" w:type="pct"/>
            <w:tcBorders>
              <w:top w:val="single" w:sz="8" w:space="0" w:color="000000"/>
              <w:left w:val="single" w:sz="8" w:space="0" w:color="000000"/>
              <w:bottom w:val="single" w:sz="8" w:space="0" w:color="000000"/>
              <w:right w:val="single" w:sz="4" w:space="0" w:color="auto"/>
            </w:tcBorders>
            <w:shd w:val="clear" w:color="auto" w:fill="FFFFFF"/>
            <w:tcMar>
              <w:top w:w="15" w:type="dxa"/>
              <w:left w:w="15" w:type="dxa"/>
              <w:bottom w:w="0" w:type="dxa"/>
              <w:right w:w="15" w:type="dxa"/>
            </w:tcMar>
            <w:vAlign w:val="center"/>
            <w:hideMark/>
          </w:tcPr>
          <w:p w14:paraId="14EC245B" w14:textId="77777777" w:rsidR="001A3CA4" w:rsidRPr="00B03262" w:rsidRDefault="001A3CA4" w:rsidP="00282711">
            <w:pPr>
              <w:spacing w:after="0" w:line="240" w:lineRule="auto"/>
              <w:jc w:val="center"/>
              <w:textAlignment w:val="baseline"/>
              <w:rPr>
                <w:rFonts w:ascii="Times New Roman" w:hAnsi="Times New Roman"/>
                <w:b/>
                <w:bCs/>
                <w:kern w:val="24"/>
                <w:sz w:val="28"/>
                <w:szCs w:val="28"/>
                <w:lang w:val="en-US"/>
              </w:rPr>
            </w:pPr>
            <w:r w:rsidRPr="00B03262">
              <w:rPr>
                <w:rFonts w:ascii="Times New Roman" w:hAnsi="Times New Roman"/>
                <w:b/>
                <w:bCs/>
                <w:kern w:val="24"/>
                <w:sz w:val="28"/>
                <w:szCs w:val="28"/>
                <w:lang w:val="kk-KZ"/>
              </w:rPr>
              <w:t>202</w:t>
            </w:r>
            <w:r w:rsidRPr="00B03262">
              <w:rPr>
                <w:rFonts w:ascii="Times New Roman" w:hAnsi="Times New Roman"/>
                <w:b/>
                <w:bCs/>
                <w:kern w:val="24"/>
                <w:sz w:val="28"/>
                <w:szCs w:val="28"/>
                <w:lang w:val="en-US"/>
              </w:rPr>
              <w:t>3</w:t>
            </w:r>
            <w:r w:rsidRPr="00B03262">
              <w:rPr>
                <w:rFonts w:ascii="Times New Roman" w:hAnsi="Times New Roman"/>
                <w:b/>
                <w:bCs/>
                <w:kern w:val="24"/>
                <w:sz w:val="28"/>
                <w:szCs w:val="28"/>
                <w:lang w:val="kk-KZ"/>
              </w:rPr>
              <w:t xml:space="preserve"> ж.</w:t>
            </w:r>
          </w:p>
        </w:tc>
        <w:tc>
          <w:tcPr>
            <w:tcW w:w="713" w:type="pct"/>
            <w:tcBorders>
              <w:top w:val="single" w:sz="8" w:space="0" w:color="000000"/>
              <w:left w:val="single" w:sz="8" w:space="0" w:color="000000"/>
              <w:bottom w:val="single" w:sz="8" w:space="0" w:color="000000"/>
              <w:right w:val="single" w:sz="4" w:space="0" w:color="auto"/>
            </w:tcBorders>
            <w:shd w:val="clear" w:color="auto" w:fill="FFFFFF"/>
          </w:tcPr>
          <w:p w14:paraId="423B80B7" w14:textId="77777777" w:rsidR="001A3CA4" w:rsidRPr="00B03262" w:rsidRDefault="001A3CA4" w:rsidP="00282711">
            <w:pPr>
              <w:spacing w:after="0" w:line="240" w:lineRule="auto"/>
              <w:jc w:val="center"/>
              <w:textAlignment w:val="baseline"/>
              <w:rPr>
                <w:rFonts w:ascii="Times New Roman" w:hAnsi="Times New Roman"/>
                <w:b/>
                <w:bCs/>
                <w:kern w:val="24"/>
                <w:sz w:val="28"/>
                <w:szCs w:val="28"/>
                <w:lang w:val="kk-KZ"/>
              </w:rPr>
            </w:pPr>
            <w:r w:rsidRPr="00B03262">
              <w:rPr>
                <w:rFonts w:ascii="Times New Roman" w:hAnsi="Times New Roman"/>
                <w:b/>
                <w:bCs/>
                <w:kern w:val="24"/>
                <w:sz w:val="28"/>
                <w:szCs w:val="28"/>
                <w:lang w:val="kk-KZ"/>
              </w:rPr>
              <w:t xml:space="preserve">2024ж 6 </w:t>
            </w:r>
            <w:r w:rsidRPr="00B03262">
              <w:rPr>
                <w:rFonts w:ascii="Times New Roman" w:hAnsi="Times New Roman"/>
                <w:b/>
                <w:bCs/>
                <w:kern w:val="24"/>
                <w:sz w:val="28"/>
                <w:szCs w:val="28"/>
                <w:lang w:val="kk-KZ"/>
              </w:rPr>
              <w:lastRenderedPageBreak/>
              <w:t>ай</w:t>
            </w:r>
          </w:p>
        </w:tc>
      </w:tr>
      <w:tr w:rsidR="001A3CA4" w:rsidRPr="00B03262" w14:paraId="24F0FA41" w14:textId="77777777" w:rsidTr="00282711">
        <w:trPr>
          <w:trHeight w:val="60"/>
        </w:trPr>
        <w:tc>
          <w:tcPr>
            <w:tcW w:w="236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EC3C713" w14:textId="77777777" w:rsidR="001A3CA4" w:rsidRPr="00B03262" w:rsidRDefault="001A3CA4" w:rsidP="00282711">
            <w:pPr>
              <w:spacing w:after="0" w:line="240" w:lineRule="auto"/>
              <w:jc w:val="center"/>
              <w:textAlignment w:val="baseline"/>
              <w:rPr>
                <w:rFonts w:ascii="Times New Roman" w:hAnsi="Times New Roman"/>
                <w:b/>
                <w:bCs/>
                <w:kern w:val="24"/>
                <w:sz w:val="28"/>
                <w:szCs w:val="28"/>
                <w:lang w:val="kk-KZ"/>
              </w:rPr>
            </w:pPr>
            <w:r w:rsidRPr="00B03262">
              <w:rPr>
                <w:rFonts w:ascii="Times New Roman" w:hAnsi="Times New Roman"/>
                <w:b/>
                <w:bCs/>
                <w:kern w:val="24"/>
                <w:sz w:val="28"/>
                <w:szCs w:val="28"/>
                <w:lang w:val="kk-KZ"/>
              </w:rPr>
              <w:lastRenderedPageBreak/>
              <w:t>1</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7B9145F" w14:textId="77777777" w:rsidR="001A3CA4" w:rsidRPr="00B03262" w:rsidRDefault="001A3CA4" w:rsidP="00282711">
            <w:pPr>
              <w:spacing w:after="0" w:line="240" w:lineRule="auto"/>
              <w:jc w:val="center"/>
              <w:textAlignment w:val="baseline"/>
              <w:rPr>
                <w:rFonts w:ascii="Times New Roman" w:hAnsi="Times New Roman"/>
                <w:b/>
                <w:bCs/>
                <w:kern w:val="24"/>
                <w:sz w:val="28"/>
                <w:szCs w:val="28"/>
                <w:lang w:val="kk-KZ"/>
              </w:rPr>
            </w:pPr>
            <w:r w:rsidRPr="00B03262">
              <w:rPr>
                <w:rFonts w:ascii="Times New Roman" w:hAnsi="Times New Roman"/>
                <w:b/>
                <w:bCs/>
                <w:kern w:val="24"/>
                <w:sz w:val="28"/>
                <w:szCs w:val="28"/>
                <w:lang w:val="kk-KZ"/>
              </w:rPr>
              <w:t>2</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24F4CA4" w14:textId="77777777" w:rsidR="001A3CA4" w:rsidRPr="00B03262" w:rsidRDefault="001A3CA4" w:rsidP="00282711">
            <w:pPr>
              <w:spacing w:after="0" w:line="240" w:lineRule="auto"/>
              <w:jc w:val="center"/>
              <w:textAlignment w:val="baseline"/>
              <w:rPr>
                <w:rFonts w:ascii="Times New Roman" w:hAnsi="Times New Roman"/>
                <w:b/>
                <w:bCs/>
                <w:kern w:val="24"/>
                <w:sz w:val="28"/>
                <w:szCs w:val="28"/>
                <w:lang w:val="kk-KZ"/>
              </w:rPr>
            </w:pPr>
            <w:r w:rsidRPr="00B03262">
              <w:rPr>
                <w:rFonts w:ascii="Times New Roman" w:hAnsi="Times New Roman"/>
                <w:b/>
                <w:bCs/>
                <w:kern w:val="24"/>
                <w:sz w:val="28"/>
                <w:szCs w:val="28"/>
                <w:lang w:val="kk-KZ"/>
              </w:rPr>
              <w:t>3</w:t>
            </w:r>
          </w:p>
        </w:tc>
        <w:tc>
          <w:tcPr>
            <w:tcW w:w="641" w:type="pct"/>
            <w:tcBorders>
              <w:top w:val="single" w:sz="8" w:space="0" w:color="000000"/>
              <w:left w:val="single" w:sz="8" w:space="0" w:color="000000"/>
              <w:bottom w:val="single" w:sz="8" w:space="0" w:color="000000"/>
              <w:right w:val="single" w:sz="4" w:space="0" w:color="auto"/>
            </w:tcBorders>
            <w:shd w:val="clear" w:color="auto" w:fill="FFFFFF"/>
            <w:tcMar>
              <w:top w:w="15" w:type="dxa"/>
              <w:left w:w="15" w:type="dxa"/>
              <w:bottom w:w="0" w:type="dxa"/>
              <w:right w:w="15" w:type="dxa"/>
            </w:tcMar>
            <w:vAlign w:val="center"/>
          </w:tcPr>
          <w:p w14:paraId="273BF809" w14:textId="77777777" w:rsidR="001A3CA4" w:rsidRPr="00B03262" w:rsidRDefault="001A3CA4" w:rsidP="00282711">
            <w:pPr>
              <w:spacing w:after="0" w:line="240" w:lineRule="auto"/>
              <w:jc w:val="center"/>
              <w:textAlignment w:val="baseline"/>
              <w:rPr>
                <w:rFonts w:ascii="Times New Roman" w:hAnsi="Times New Roman"/>
                <w:b/>
                <w:bCs/>
                <w:kern w:val="24"/>
                <w:sz w:val="28"/>
                <w:szCs w:val="28"/>
                <w:lang w:val="kk-KZ"/>
              </w:rPr>
            </w:pPr>
            <w:r w:rsidRPr="00B03262">
              <w:rPr>
                <w:rFonts w:ascii="Times New Roman" w:hAnsi="Times New Roman"/>
                <w:b/>
                <w:bCs/>
                <w:kern w:val="24"/>
                <w:sz w:val="28"/>
                <w:szCs w:val="28"/>
                <w:lang w:val="kk-KZ"/>
              </w:rPr>
              <w:t>4</w:t>
            </w:r>
          </w:p>
        </w:tc>
        <w:tc>
          <w:tcPr>
            <w:tcW w:w="713" w:type="pct"/>
            <w:tcBorders>
              <w:top w:val="single" w:sz="8" w:space="0" w:color="000000"/>
              <w:left w:val="single" w:sz="8" w:space="0" w:color="000000"/>
              <w:bottom w:val="single" w:sz="8" w:space="0" w:color="000000"/>
              <w:right w:val="single" w:sz="4" w:space="0" w:color="auto"/>
            </w:tcBorders>
            <w:shd w:val="clear" w:color="auto" w:fill="FFFFFF"/>
          </w:tcPr>
          <w:p w14:paraId="42A73D8C" w14:textId="77777777" w:rsidR="001A3CA4" w:rsidRPr="00B03262" w:rsidRDefault="001A3CA4" w:rsidP="00282711">
            <w:pPr>
              <w:spacing w:after="0" w:line="240" w:lineRule="auto"/>
              <w:jc w:val="center"/>
              <w:textAlignment w:val="baseline"/>
              <w:rPr>
                <w:rFonts w:ascii="Times New Roman" w:hAnsi="Times New Roman"/>
                <w:b/>
                <w:bCs/>
                <w:kern w:val="24"/>
                <w:sz w:val="28"/>
                <w:szCs w:val="28"/>
                <w:lang w:val="kk-KZ"/>
              </w:rPr>
            </w:pPr>
            <w:r w:rsidRPr="00B03262">
              <w:rPr>
                <w:rFonts w:ascii="Times New Roman" w:hAnsi="Times New Roman"/>
                <w:b/>
                <w:bCs/>
                <w:kern w:val="24"/>
                <w:sz w:val="28"/>
                <w:szCs w:val="28"/>
                <w:lang w:val="kk-KZ"/>
              </w:rPr>
              <w:t>5</w:t>
            </w:r>
          </w:p>
        </w:tc>
      </w:tr>
      <w:tr w:rsidR="001A3CA4" w:rsidRPr="00B03262" w14:paraId="69C1B79E" w14:textId="77777777" w:rsidTr="00282711">
        <w:trPr>
          <w:trHeight w:val="60"/>
        </w:trPr>
        <w:tc>
          <w:tcPr>
            <w:tcW w:w="236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BBD53A6" w14:textId="77777777" w:rsidR="001A3CA4" w:rsidRPr="00B03262" w:rsidRDefault="001A3CA4" w:rsidP="00282711">
            <w:pPr>
              <w:spacing w:after="0" w:line="240" w:lineRule="auto"/>
              <w:jc w:val="both"/>
              <w:rPr>
                <w:rFonts w:ascii="Times New Roman" w:hAnsi="Times New Roman"/>
                <w:sz w:val="28"/>
                <w:szCs w:val="28"/>
                <w:lang w:val="kk-KZ"/>
              </w:rPr>
            </w:pPr>
            <w:r w:rsidRPr="00B03262">
              <w:rPr>
                <w:rFonts w:ascii="Times New Roman" w:hAnsi="Times New Roman"/>
                <w:kern w:val="24"/>
                <w:sz w:val="28"/>
                <w:szCs w:val="28"/>
                <w:lang w:val="kk-KZ"/>
              </w:rPr>
              <w:t>Ауыл шаруашылығы жалпы өнім көлемі, млн. теңге</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93EDE72" w14:textId="77777777" w:rsidR="001A3CA4" w:rsidRPr="00B03262" w:rsidRDefault="001A3CA4" w:rsidP="00282711">
            <w:pPr>
              <w:spacing w:after="0" w:line="240" w:lineRule="auto"/>
              <w:jc w:val="center"/>
              <w:textAlignment w:val="baseline"/>
              <w:rPr>
                <w:rFonts w:ascii="Times New Roman" w:hAnsi="Times New Roman"/>
                <w:sz w:val="28"/>
                <w:szCs w:val="28"/>
                <w:lang w:val="kk-KZ"/>
              </w:rPr>
            </w:pPr>
            <w:r w:rsidRPr="00B03262">
              <w:rPr>
                <w:rFonts w:ascii="Times New Roman" w:hAnsi="Times New Roman"/>
                <w:sz w:val="28"/>
                <w:szCs w:val="28"/>
                <w:lang w:val="kk-KZ"/>
              </w:rPr>
              <w:t>105055,7</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BE89EC5" w14:textId="77777777" w:rsidR="001A3CA4" w:rsidRPr="00B03262" w:rsidRDefault="001A3CA4" w:rsidP="00282711">
            <w:pPr>
              <w:spacing w:after="0" w:line="240" w:lineRule="auto"/>
              <w:jc w:val="center"/>
              <w:textAlignment w:val="baseline"/>
              <w:rPr>
                <w:rFonts w:ascii="Times New Roman" w:hAnsi="Times New Roman"/>
                <w:sz w:val="28"/>
                <w:szCs w:val="28"/>
                <w:lang w:val="kk-KZ"/>
              </w:rPr>
            </w:pPr>
            <w:r w:rsidRPr="00B03262">
              <w:rPr>
                <w:rFonts w:ascii="Times New Roman" w:hAnsi="Times New Roman"/>
                <w:sz w:val="28"/>
                <w:szCs w:val="28"/>
                <w:lang w:val="kk-KZ"/>
              </w:rPr>
              <w:t>119230,3</w:t>
            </w:r>
          </w:p>
        </w:tc>
        <w:tc>
          <w:tcPr>
            <w:tcW w:w="641" w:type="pct"/>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661FBFDC" w14:textId="77777777" w:rsidR="001A3CA4" w:rsidRPr="00B03262" w:rsidRDefault="001A3CA4" w:rsidP="00282711">
            <w:pPr>
              <w:spacing w:after="0" w:line="240" w:lineRule="auto"/>
              <w:jc w:val="center"/>
              <w:textAlignment w:val="baseline"/>
              <w:rPr>
                <w:rFonts w:ascii="Times New Roman" w:hAnsi="Times New Roman"/>
                <w:sz w:val="28"/>
                <w:szCs w:val="28"/>
                <w:lang w:val="kk-KZ"/>
              </w:rPr>
            </w:pPr>
            <w:r w:rsidRPr="00B03262">
              <w:rPr>
                <w:rFonts w:ascii="Times New Roman" w:hAnsi="Times New Roman"/>
                <w:sz w:val="28"/>
                <w:szCs w:val="28"/>
                <w:lang w:val="kk-KZ"/>
              </w:rPr>
              <w:t>135812,0</w:t>
            </w:r>
          </w:p>
        </w:tc>
        <w:tc>
          <w:tcPr>
            <w:tcW w:w="713" w:type="pct"/>
            <w:tcBorders>
              <w:top w:val="single" w:sz="8" w:space="0" w:color="000000"/>
              <w:left w:val="single" w:sz="8" w:space="0" w:color="000000"/>
              <w:bottom w:val="single" w:sz="8" w:space="0" w:color="000000"/>
              <w:right w:val="single" w:sz="4" w:space="0" w:color="auto"/>
            </w:tcBorders>
            <w:shd w:val="clear" w:color="auto" w:fill="FFFFFF"/>
          </w:tcPr>
          <w:p w14:paraId="6B104205"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35156,7</w:t>
            </w:r>
          </w:p>
        </w:tc>
      </w:tr>
      <w:tr w:rsidR="001A3CA4" w:rsidRPr="00B03262" w14:paraId="5B8FEA96" w14:textId="77777777" w:rsidTr="00282711">
        <w:trPr>
          <w:trHeight w:val="60"/>
        </w:trPr>
        <w:tc>
          <w:tcPr>
            <w:tcW w:w="236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7AE27B4" w14:textId="77777777" w:rsidR="001A3CA4" w:rsidRPr="00B03262" w:rsidRDefault="001A3CA4" w:rsidP="00282711">
            <w:pPr>
              <w:spacing w:after="0" w:line="240" w:lineRule="auto"/>
              <w:jc w:val="both"/>
              <w:rPr>
                <w:rFonts w:ascii="Times New Roman" w:hAnsi="Times New Roman"/>
                <w:sz w:val="28"/>
                <w:szCs w:val="28"/>
                <w:lang w:val="kk-KZ"/>
              </w:rPr>
            </w:pPr>
            <w:r w:rsidRPr="00B03262">
              <w:rPr>
                <w:rFonts w:ascii="Times New Roman" w:hAnsi="Times New Roman"/>
                <w:kern w:val="24"/>
                <w:sz w:val="28"/>
                <w:szCs w:val="28"/>
                <w:lang w:val="kk-KZ"/>
              </w:rPr>
              <w:t>Нақты көлем индексі,  %</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F35EF2A" w14:textId="77777777" w:rsidR="001A3CA4" w:rsidRPr="00B03262" w:rsidRDefault="001A3CA4" w:rsidP="00282711">
            <w:pPr>
              <w:spacing w:after="0" w:line="240" w:lineRule="auto"/>
              <w:jc w:val="center"/>
              <w:textAlignment w:val="baseline"/>
              <w:rPr>
                <w:rFonts w:ascii="Times New Roman" w:hAnsi="Times New Roman"/>
                <w:sz w:val="28"/>
                <w:szCs w:val="28"/>
                <w:lang w:val="kk-KZ"/>
              </w:rPr>
            </w:pPr>
            <w:r w:rsidRPr="00B03262">
              <w:rPr>
                <w:rFonts w:ascii="Times New Roman" w:hAnsi="Times New Roman"/>
                <w:sz w:val="28"/>
                <w:szCs w:val="28"/>
                <w:lang w:val="kk-KZ"/>
              </w:rPr>
              <w:t>101,3</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53252919" w14:textId="77777777" w:rsidR="001A3CA4" w:rsidRPr="00B03262" w:rsidRDefault="001A3CA4" w:rsidP="00282711">
            <w:pPr>
              <w:spacing w:after="0" w:line="240" w:lineRule="auto"/>
              <w:jc w:val="center"/>
              <w:textAlignment w:val="baseline"/>
              <w:rPr>
                <w:rFonts w:ascii="Times New Roman" w:hAnsi="Times New Roman"/>
                <w:sz w:val="28"/>
                <w:szCs w:val="28"/>
                <w:lang w:val="kk-KZ"/>
              </w:rPr>
            </w:pPr>
            <w:r w:rsidRPr="00B03262">
              <w:rPr>
                <w:rFonts w:ascii="Times New Roman" w:hAnsi="Times New Roman"/>
                <w:sz w:val="28"/>
                <w:szCs w:val="28"/>
                <w:lang w:val="kk-KZ"/>
              </w:rPr>
              <w:t>90,5</w:t>
            </w:r>
          </w:p>
        </w:tc>
        <w:tc>
          <w:tcPr>
            <w:tcW w:w="641" w:type="pct"/>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53A69440" w14:textId="77777777" w:rsidR="001A3CA4" w:rsidRPr="00B03262" w:rsidRDefault="001A3CA4" w:rsidP="00282711">
            <w:pPr>
              <w:spacing w:after="0" w:line="240" w:lineRule="auto"/>
              <w:jc w:val="center"/>
              <w:textAlignment w:val="baseline"/>
              <w:rPr>
                <w:rFonts w:ascii="Times New Roman" w:hAnsi="Times New Roman"/>
                <w:sz w:val="28"/>
                <w:szCs w:val="28"/>
                <w:lang w:val="kk-KZ"/>
              </w:rPr>
            </w:pPr>
            <w:r w:rsidRPr="00B03262">
              <w:rPr>
                <w:rFonts w:ascii="Times New Roman" w:hAnsi="Times New Roman"/>
                <w:sz w:val="28"/>
                <w:szCs w:val="28"/>
                <w:lang w:val="kk-KZ"/>
              </w:rPr>
              <w:t>106,2</w:t>
            </w:r>
          </w:p>
        </w:tc>
        <w:tc>
          <w:tcPr>
            <w:tcW w:w="713" w:type="pct"/>
            <w:tcBorders>
              <w:top w:val="single" w:sz="8" w:space="0" w:color="000000"/>
              <w:left w:val="single" w:sz="8" w:space="0" w:color="000000"/>
              <w:bottom w:val="single" w:sz="8" w:space="0" w:color="000000"/>
              <w:right w:val="single" w:sz="4" w:space="0" w:color="auto"/>
            </w:tcBorders>
            <w:shd w:val="clear" w:color="auto" w:fill="FFFFFF"/>
          </w:tcPr>
          <w:p w14:paraId="389231DE" w14:textId="77777777" w:rsidR="001A3CA4" w:rsidRPr="00B03262" w:rsidRDefault="001A3CA4" w:rsidP="00282711">
            <w:pPr>
              <w:spacing w:after="0" w:line="240" w:lineRule="auto"/>
              <w:jc w:val="center"/>
              <w:textAlignment w:val="baseline"/>
              <w:rPr>
                <w:rFonts w:ascii="Times New Roman" w:hAnsi="Times New Roman"/>
                <w:sz w:val="28"/>
                <w:szCs w:val="28"/>
                <w:lang w:val="kk-KZ"/>
              </w:rPr>
            </w:pPr>
            <w:r w:rsidRPr="00B03262">
              <w:rPr>
                <w:rFonts w:ascii="Times New Roman" w:hAnsi="Times New Roman"/>
                <w:sz w:val="28"/>
                <w:szCs w:val="28"/>
                <w:lang w:val="kk-KZ"/>
              </w:rPr>
              <w:t>93,8</w:t>
            </w:r>
          </w:p>
        </w:tc>
      </w:tr>
      <w:tr w:rsidR="001A3CA4" w:rsidRPr="00B03262" w14:paraId="3B2E959A" w14:textId="77777777" w:rsidTr="00282711">
        <w:trPr>
          <w:trHeight w:val="60"/>
        </w:trPr>
        <w:tc>
          <w:tcPr>
            <w:tcW w:w="236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3B276DA2" w14:textId="77777777" w:rsidR="001A3CA4" w:rsidRPr="00B03262" w:rsidRDefault="001A3CA4" w:rsidP="00282711">
            <w:pPr>
              <w:spacing w:after="0" w:line="240" w:lineRule="auto"/>
              <w:jc w:val="both"/>
              <w:rPr>
                <w:rFonts w:ascii="Times New Roman" w:hAnsi="Times New Roman"/>
                <w:kern w:val="24"/>
                <w:sz w:val="28"/>
                <w:szCs w:val="28"/>
                <w:lang w:val="kk-KZ"/>
              </w:rPr>
            </w:pPr>
            <w:r w:rsidRPr="00B03262">
              <w:rPr>
                <w:rFonts w:ascii="Times New Roman" w:hAnsi="Times New Roman"/>
                <w:kern w:val="24"/>
                <w:sz w:val="28"/>
                <w:szCs w:val="28"/>
                <w:lang w:val="kk-KZ"/>
              </w:rPr>
              <w:t>Ет өндіру (тірі салмақта), мың тонна</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2A5C454"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16,7</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5C69BA9B"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17,1</w:t>
            </w:r>
          </w:p>
        </w:tc>
        <w:tc>
          <w:tcPr>
            <w:tcW w:w="641" w:type="pct"/>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5F28C252"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17,2</w:t>
            </w:r>
          </w:p>
        </w:tc>
        <w:tc>
          <w:tcPr>
            <w:tcW w:w="713" w:type="pct"/>
            <w:tcBorders>
              <w:top w:val="single" w:sz="8" w:space="0" w:color="000000"/>
              <w:left w:val="single" w:sz="8" w:space="0" w:color="000000"/>
              <w:bottom w:val="single" w:sz="8" w:space="0" w:color="000000"/>
              <w:right w:val="single" w:sz="4" w:space="0" w:color="auto"/>
            </w:tcBorders>
            <w:shd w:val="clear" w:color="auto" w:fill="FFFFFF"/>
          </w:tcPr>
          <w:p w14:paraId="39B3A0DA"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6,1</w:t>
            </w:r>
          </w:p>
        </w:tc>
      </w:tr>
      <w:tr w:rsidR="001A3CA4" w:rsidRPr="00B03262" w14:paraId="3872D64F" w14:textId="77777777" w:rsidTr="00282711">
        <w:trPr>
          <w:trHeight w:val="60"/>
        </w:trPr>
        <w:tc>
          <w:tcPr>
            <w:tcW w:w="236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52DF696" w14:textId="77777777" w:rsidR="001A3CA4" w:rsidRPr="00B03262" w:rsidRDefault="001A3CA4" w:rsidP="00282711">
            <w:pPr>
              <w:spacing w:after="0" w:line="240" w:lineRule="auto"/>
              <w:jc w:val="both"/>
              <w:rPr>
                <w:rFonts w:ascii="Times New Roman" w:hAnsi="Times New Roman"/>
                <w:kern w:val="24"/>
                <w:sz w:val="28"/>
                <w:szCs w:val="28"/>
                <w:lang w:val="kk-KZ"/>
              </w:rPr>
            </w:pPr>
            <w:r w:rsidRPr="00B03262">
              <w:rPr>
                <w:rFonts w:ascii="Times New Roman" w:hAnsi="Times New Roman"/>
                <w:kern w:val="24"/>
                <w:sz w:val="28"/>
                <w:szCs w:val="28"/>
                <w:lang w:val="kk-KZ"/>
              </w:rPr>
              <w:t>Сүт өндіру, мың тонна</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4F599077"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56,3</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A07F302"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58,3</w:t>
            </w:r>
          </w:p>
        </w:tc>
        <w:tc>
          <w:tcPr>
            <w:tcW w:w="641" w:type="pct"/>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5E025C08"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58,6</w:t>
            </w:r>
          </w:p>
        </w:tc>
        <w:tc>
          <w:tcPr>
            <w:tcW w:w="713" w:type="pct"/>
            <w:tcBorders>
              <w:top w:val="single" w:sz="8" w:space="0" w:color="000000"/>
              <w:left w:val="single" w:sz="8" w:space="0" w:color="000000"/>
              <w:bottom w:val="single" w:sz="8" w:space="0" w:color="000000"/>
              <w:right w:val="single" w:sz="4" w:space="0" w:color="auto"/>
            </w:tcBorders>
            <w:shd w:val="clear" w:color="auto" w:fill="FFFFFF"/>
          </w:tcPr>
          <w:p w14:paraId="1B91839D"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20,5</w:t>
            </w:r>
          </w:p>
        </w:tc>
      </w:tr>
      <w:tr w:rsidR="001A3CA4" w:rsidRPr="00B03262" w14:paraId="7B82F7EC" w14:textId="77777777" w:rsidTr="00282711">
        <w:trPr>
          <w:trHeight w:val="60"/>
        </w:trPr>
        <w:tc>
          <w:tcPr>
            <w:tcW w:w="236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289457FD" w14:textId="77777777" w:rsidR="001A3CA4" w:rsidRPr="00B03262" w:rsidRDefault="001A3CA4" w:rsidP="00282711">
            <w:pPr>
              <w:spacing w:after="0" w:line="240" w:lineRule="auto"/>
              <w:jc w:val="both"/>
              <w:rPr>
                <w:rFonts w:ascii="Times New Roman" w:hAnsi="Times New Roman"/>
                <w:kern w:val="24"/>
                <w:sz w:val="28"/>
                <w:szCs w:val="28"/>
                <w:lang w:val="kk-KZ"/>
              </w:rPr>
            </w:pPr>
            <w:r w:rsidRPr="00B03262">
              <w:rPr>
                <w:rFonts w:ascii="Times New Roman" w:hAnsi="Times New Roman"/>
                <w:kern w:val="24"/>
                <w:sz w:val="28"/>
                <w:szCs w:val="28"/>
                <w:lang w:val="kk-KZ"/>
              </w:rPr>
              <w:t>Жұмыртқа өндіру, млн. дана</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5E003CBB"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96,8</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4A26B823"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121,9</w:t>
            </w:r>
          </w:p>
        </w:tc>
        <w:tc>
          <w:tcPr>
            <w:tcW w:w="641" w:type="pct"/>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4A72E743"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125,5</w:t>
            </w:r>
          </w:p>
        </w:tc>
        <w:tc>
          <w:tcPr>
            <w:tcW w:w="713" w:type="pct"/>
            <w:tcBorders>
              <w:top w:val="single" w:sz="8" w:space="0" w:color="000000"/>
              <w:left w:val="single" w:sz="8" w:space="0" w:color="000000"/>
              <w:bottom w:val="single" w:sz="8" w:space="0" w:color="000000"/>
              <w:right w:val="single" w:sz="4" w:space="0" w:color="auto"/>
            </w:tcBorders>
            <w:shd w:val="clear" w:color="auto" w:fill="FFFFFF"/>
          </w:tcPr>
          <w:p w14:paraId="351ED94C"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52,9</w:t>
            </w:r>
          </w:p>
        </w:tc>
      </w:tr>
      <w:tr w:rsidR="001A3CA4" w:rsidRPr="00B03262" w14:paraId="41AA8ECC" w14:textId="77777777" w:rsidTr="00282711">
        <w:trPr>
          <w:trHeight w:val="60"/>
        </w:trPr>
        <w:tc>
          <w:tcPr>
            <w:tcW w:w="236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6A6E053A" w14:textId="77777777" w:rsidR="001A3CA4" w:rsidRPr="00B03262" w:rsidRDefault="001A3CA4" w:rsidP="00282711">
            <w:pPr>
              <w:spacing w:after="0" w:line="240" w:lineRule="auto"/>
              <w:jc w:val="both"/>
              <w:rPr>
                <w:rFonts w:ascii="Times New Roman" w:hAnsi="Times New Roman"/>
                <w:kern w:val="24"/>
                <w:sz w:val="28"/>
                <w:szCs w:val="28"/>
                <w:lang w:val="kk-KZ"/>
              </w:rPr>
            </w:pPr>
            <w:r w:rsidRPr="00B03262">
              <w:rPr>
                <w:rFonts w:ascii="Times New Roman" w:hAnsi="Times New Roman"/>
                <w:kern w:val="24"/>
                <w:sz w:val="28"/>
                <w:szCs w:val="28"/>
                <w:lang w:val="kk-KZ"/>
              </w:rPr>
              <w:t>ІҚМ басын ұлғайту, мың бас</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19CB82E0"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65,5</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F688811"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54,2</w:t>
            </w:r>
          </w:p>
        </w:tc>
        <w:tc>
          <w:tcPr>
            <w:tcW w:w="641" w:type="pct"/>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5838D2F5"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56,1</w:t>
            </w:r>
          </w:p>
        </w:tc>
        <w:tc>
          <w:tcPr>
            <w:tcW w:w="713" w:type="pct"/>
            <w:tcBorders>
              <w:top w:val="single" w:sz="8" w:space="0" w:color="000000"/>
              <w:left w:val="single" w:sz="8" w:space="0" w:color="000000"/>
              <w:bottom w:val="single" w:sz="8" w:space="0" w:color="000000"/>
              <w:right w:val="single" w:sz="4" w:space="0" w:color="auto"/>
            </w:tcBorders>
            <w:shd w:val="clear" w:color="auto" w:fill="FFFFFF"/>
          </w:tcPr>
          <w:p w14:paraId="1701F898"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68,1</w:t>
            </w:r>
          </w:p>
        </w:tc>
      </w:tr>
      <w:tr w:rsidR="001A3CA4" w:rsidRPr="00B03262" w14:paraId="3AF1D378" w14:textId="77777777" w:rsidTr="00282711">
        <w:trPr>
          <w:trHeight w:val="60"/>
        </w:trPr>
        <w:tc>
          <w:tcPr>
            <w:tcW w:w="236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7350F10" w14:textId="77777777" w:rsidR="001A3CA4" w:rsidRPr="00B03262" w:rsidRDefault="001A3CA4" w:rsidP="00282711">
            <w:pPr>
              <w:spacing w:after="0" w:line="240" w:lineRule="auto"/>
              <w:jc w:val="both"/>
              <w:rPr>
                <w:rFonts w:ascii="Times New Roman" w:hAnsi="Times New Roman"/>
                <w:kern w:val="24"/>
                <w:sz w:val="28"/>
                <w:szCs w:val="28"/>
                <w:lang w:val="kk-KZ"/>
              </w:rPr>
            </w:pPr>
            <w:r w:rsidRPr="00B03262">
              <w:rPr>
                <w:rFonts w:ascii="Times New Roman" w:hAnsi="Times New Roman"/>
                <w:kern w:val="24"/>
                <w:sz w:val="28"/>
                <w:szCs w:val="28"/>
                <w:lang w:val="kk-KZ"/>
              </w:rPr>
              <w:t>Қой-ешкі басын ұлғайту, мың бас</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598FA251"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475,7</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652DE88"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439,3</w:t>
            </w:r>
          </w:p>
        </w:tc>
        <w:tc>
          <w:tcPr>
            <w:tcW w:w="641" w:type="pct"/>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642FF0D4"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461,4</w:t>
            </w:r>
          </w:p>
        </w:tc>
        <w:tc>
          <w:tcPr>
            <w:tcW w:w="713" w:type="pct"/>
            <w:tcBorders>
              <w:top w:val="single" w:sz="8" w:space="0" w:color="000000"/>
              <w:left w:val="single" w:sz="8" w:space="0" w:color="000000"/>
              <w:bottom w:val="single" w:sz="8" w:space="0" w:color="000000"/>
              <w:right w:val="single" w:sz="4" w:space="0" w:color="auto"/>
            </w:tcBorders>
            <w:shd w:val="clear" w:color="auto" w:fill="FFFFFF"/>
          </w:tcPr>
          <w:p w14:paraId="1E36E4BC"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545,3</w:t>
            </w:r>
          </w:p>
        </w:tc>
      </w:tr>
      <w:tr w:rsidR="001A3CA4" w:rsidRPr="00B03262" w14:paraId="5CA5F7EA" w14:textId="77777777" w:rsidTr="00282711">
        <w:trPr>
          <w:trHeight w:val="60"/>
        </w:trPr>
        <w:tc>
          <w:tcPr>
            <w:tcW w:w="236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6A4A6DE5" w14:textId="77777777" w:rsidR="001A3CA4" w:rsidRPr="00B03262" w:rsidRDefault="001A3CA4" w:rsidP="00282711">
            <w:pPr>
              <w:spacing w:after="0" w:line="240" w:lineRule="auto"/>
              <w:jc w:val="both"/>
              <w:rPr>
                <w:rFonts w:ascii="Times New Roman" w:hAnsi="Times New Roman"/>
                <w:kern w:val="24"/>
                <w:sz w:val="28"/>
                <w:szCs w:val="28"/>
                <w:lang w:val="kk-KZ"/>
              </w:rPr>
            </w:pPr>
            <w:r w:rsidRPr="00B03262">
              <w:rPr>
                <w:rFonts w:ascii="Times New Roman" w:hAnsi="Times New Roman"/>
                <w:kern w:val="24"/>
                <w:sz w:val="28"/>
                <w:szCs w:val="28"/>
                <w:lang w:val="kk-KZ"/>
              </w:rPr>
              <w:t>Құс басын ұлғайту, мың бас</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4466D916"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551,7</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8A2F43D"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541,2</w:t>
            </w:r>
          </w:p>
        </w:tc>
        <w:tc>
          <w:tcPr>
            <w:tcW w:w="641" w:type="pct"/>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5E809A6E"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668,9</w:t>
            </w:r>
          </w:p>
        </w:tc>
        <w:tc>
          <w:tcPr>
            <w:tcW w:w="713" w:type="pct"/>
            <w:tcBorders>
              <w:top w:val="single" w:sz="8" w:space="0" w:color="000000"/>
              <w:left w:val="single" w:sz="8" w:space="0" w:color="000000"/>
              <w:bottom w:val="single" w:sz="8" w:space="0" w:color="000000"/>
              <w:right w:val="single" w:sz="4" w:space="0" w:color="auto"/>
            </w:tcBorders>
            <w:shd w:val="clear" w:color="auto" w:fill="FFFFFF"/>
          </w:tcPr>
          <w:p w14:paraId="06B158BD" w14:textId="77777777" w:rsidR="001A3CA4" w:rsidRPr="00B03262" w:rsidRDefault="001A3CA4" w:rsidP="00282711">
            <w:pPr>
              <w:spacing w:after="0" w:line="240" w:lineRule="auto"/>
              <w:jc w:val="center"/>
              <w:textAlignment w:val="baseline"/>
              <w:rPr>
                <w:rFonts w:ascii="Times New Roman" w:hAnsi="Times New Roman"/>
                <w:kern w:val="24"/>
                <w:sz w:val="28"/>
                <w:szCs w:val="28"/>
                <w:lang w:val="kk-KZ"/>
              </w:rPr>
            </w:pPr>
            <w:r w:rsidRPr="00B03262">
              <w:rPr>
                <w:rFonts w:ascii="Times New Roman" w:hAnsi="Times New Roman"/>
                <w:kern w:val="24"/>
                <w:sz w:val="28"/>
                <w:szCs w:val="28"/>
                <w:lang w:val="kk-KZ"/>
              </w:rPr>
              <w:t>582,4</w:t>
            </w:r>
          </w:p>
        </w:tc>
      </w:tr>
    </w:tbl>
    <w:p w14:paraId="6624C11E" w14:textId="77777777" w:rsidR="001A3CA4" w:rsidRPr="00B03262" w:rsidRDefault="001A3CA4" w:rsidP="001A3CA4">
      <w:pPr>
        <w:spacing w:after="0" w:line="240" w:lineRule="auto"/>
        <w:ind w:firstLine="709"/>
        <w:contextualSpacing/>
        <w:jc w:val="both"/>
        <w:rPr>
          <w:rFonts w:ascii="Times New Roman" w:hAnsi="Times New Roman"/>
          <w:b/>
          <w:sz w:val="28"/>
          <w:szCs w:val="28"/>
          <w:lang w:val="kk-KZ"/>
        </w:rPr>
      </w:pPr>
      <w:r w:rsidRPr="00B03262">
        <w:rPr>
          <w:rFonts w:ascii="Times New Roman" w:hAnsi="Times New Roman"/>
          <w:b/>
          <w:sz w:val="28"/>
          <w:szCs w:val="28"/>
          <w:lang w:val="kk-KZ"/>
        </w:rPr>
        <w:t>Мал шаруашылығы өнімдерін өндіру, оның ішінде:</w:t>
      </w:r>
    </w:p>
    <w:p w14:paraId="2B11986E" w14:textId="77777777" w:rsidR="001A3CA4" w:rsidRPr="00B03262" w:rsidRDefault="001A3CA4" w:rsidP="001A3CA4">
      <w:pPr>
        <w:spacing w:after="0" w:line="240" w:lineRule="auto"/>
        <w:ind w:firstLine="709"/>
        <w:contextualSpacing/>
        <w:jc w:val="both"/>
        <w:rPr>
          <w:rFonts w:ascii="Times New Roman" w:hAnsi="Times New Roman"/>
          <w:b/>
          <w:sz w:val="28"/>
          <w:szCs w:val="28"/>
          <w:lang w:val="kk-KZ"/>
        </w:rPr>
      </w:pPr>
      <w:r w:rsidRPr="00B03262">
        <w:rPr>
          <w:rFonts w:ascii="Times New Roman" w:hAnsi="Times New Roman"/>
          <w:sz w:val="28"/>
          <w:szCs w:val="28"/>
          <w:lang w:val="kk-KZ"/>
        </w:rPr>
        <w:t>Өндірілген ет тірі салмақпен 2021 ж –16,7  мың тонна, 2022 ж. – 17,1 мың тонна, 2023 ж. – 17,2 тонна және 2024 ж. 6 айда 6,1 мың тоннаны құраған.</w:t>
      </w:r>
    </w:p>
    <w:p w14:paraId="5D118974" w14:textId="77777777" w:rsidR="001A3CA4" w:rsidRPr="00B03262" w:rsidRDefault="001A3CA4" w:rsidP="001A3CA4">
      <w:pPr>
        <w:spacing w:after="0" w:line="240" w:lineRule="auto"/>
        <w:ind w:firstLine="709"/>
        <w:contextualSpacing/>
        <w:jc w:val="both"/>
        <w:rPr>
          <w:rFonts w:ascii="Times New Roman" w:hAnsi="Times New Roman"/>
          <w:b/>
          <w:sz w:val="28"/>
          <w:szCs w:val="28"/>
          <w:lang w:val="kk-KZ"/>
        </w:rPr>
      </w:pPr>
      <w:r w:rsidRPr="00B03262">
        <w:rPr>
          <w:rFonts w:ascii="Times New Roman" w:hAnsi="Times New Roman"/>
          <w:sz w:val="28"/>
          <w:szCs w:val="28"/>
          <w:lang w:val="kk-KZ"/>
        </w:rPr>
        <w:t>Сиырдан сауылған сүт: 2021 жылы – 56,3 мың тонна, 2022 жылы – 58,3 мың тонна, 2023 жылы – 58,6 мың тонна және 2024 ж. 6 айда 20,5 мың тоннаны құраған.</w:t>
      </w:r>
    </w:p>
    <w:p w14:paraId="04D30AA6" w14:textId="77777777" w:rsidR="001A3CA4" w:rsidRPr="00B03262" w:rsidRDefault="001A3CA4" w:rsidP="001A3CA4">
      <w:pPr>
        <w:spacing w:after="0" w:line="240" w:lineRule="auto"/>
        <w:ind w:firstLine="709"/>
        <w:contextualSpacing/>
        <w:jc w:val="both"/>
        <w:rPr>
          <w:rFonts w:ascii="Times New Roman" w:hAnsi="Times New Roman"/>
          <w:sz w:val="28"/>
          <w:szCs w:val="28"/>
          <w:lang w:val="kk-KZ"/>
        </w:rPr>
      </w:pPr>
      <w:r w:rsidRPr="00B03262">
        <w:rPr>
          <w:rFonts w:ascii="Times New Roman" w:hAnsi="Times New Roman"/>
          <w:sz w:val="28"/>
          <w:szCs w:val="28"/>
          <w:lang w:val="kk-KZ"/>
        </w:rPr>
        <w:t>Алынған тауық жұмыртқасы: 2021 жылы – 96,8 мың дана, 2022 жылы – 121,9 мың дана, 2023 жылы – 125,5 мың дана және 2024 ж. 6 айда 52,9 мың дананы құраған.</w:t>
      </w:r>
    </w:p>
    <w:p w14:paraId="2F4C3E2C" w14:textId="77777777" w:rsidR="001A3CA4" w:rsidRPr="00B03262" w:rsidRDefault="001A3CA4" w:rsidP="001A3CA4">
      <w:pPr>
        <w:spacing w:after="0" w:line="240" w:lineRule="auto"/>
        <w:ind w:firstLine="709"/>
        <w:contextualSpacing/>
        <w:jc w:val="both"/>
        <w:rPr>
          <w:rFonts w:ascii="Times New Roman" w:hAnsi="Times New Roman"/>
          <w:sz w:val="28"/>
          <w:szCs w:val="28"/>
          <w:lang w:val="kk-KZ"/>
        </w:rPr>
      </w:pPr>
      <w:r w:rsidRPr="00B03262">
        <w:rPr>
          <w:rFonts w:ascii="Times New Roman" w:hAnsi="Times New Roman"/>
          <w:b/>
          <w:sz w:val="28"/>
          <w:szCs w:val="28"/>
          <w:lang w:val="kk-KZ"/>
        </w:rPr>
        <w:t xml:space="preserve">Өсімдік шаруашылығы өнімінің көлемі: </w:t>
      </w:r>
      <w:r w:rsidRPr="00B03262">
        <w:rPr>
          <w:rFonts w:ascii="Times New Roman" w:hAnsi="Times New Roman"/>
          <w:sz w:val="28"/>
          <w:szCs w:val="28"/>
          <w:lang w:val="kk-KZ"/>
        </w:rPr>
        <w:t xml:space="preserve">2021 жылы </w:t>
      </w:r>
      <w:r w:rsidRPr="00B03262">
        <w:rPr>
          <w:rFonts w:ascii="Times New Roman" w:hAnsi="Times New Roman"/>
          <w:bCs/>
          <w:sz w:val="28"/>
          <w:szCs w:val="28"/>
          <w:lang w:val="kk-KZ"/>
        </w:rPr>
        <w:t>77 882,9</w:t>
      </w:r>
      <w:r w:rsidRPr="00B03262">
        <w:rPr>
          <w:rFonts w:ascii="Times New Roman" w:hAnsi="Times New Roman"/>
          <w:sz w:val="28"/>
          <w:szCs w:val="28"/>
          <w:lang w:val="kk-KZ"/>
        </w:rPr>
        <w:t xml:space="preserve"> млн. теңгені, нақты көлем индексі 100,0%-ды құраса, 2022 жылы 87 211,2 млн. теңге,  нақты көлем индексі 100,0%-ды құраған, 2023 жылы– 98 715,7 млн. теңге, нақты көлем индексі  114,0%-ды құраған және 2024 ж. 6 айда 25 013,9 млн. теңге, нақты көлем индексі  103,1%-ды құраған</w:t>
      </w:r>
    </w:p>
    <w:p w14:paraId="1AF9FCD9" w14:textId="77777777" w:rsidR="001A3CA4" w:rsidRPr="00B03262" w:rsidRDefault="001A3CA4" w:rsidP="001A3CA4">
      <w:pPr>
        <w:spacing w:after="0" w:line="240" w:lineRule="auto"/>
        <w:ind w:firstLine="709"/>
        <w:contextualSpacing/>
        <w:jc w:val="both"/>
        <w:rPr>
          <w:rFonts w:ascii="Times New Roman" w:hAnsi="Times New Roman"/>
          <w:sz w:val="28"/>
          <w:szCs w:val="28"/>
          <w:lang w:val="kk-KZ"/>
        </w:rPr>
      </w:pPr>
      <w:r w:rsidRPr="00B03262">
        <w:rPr>
          <w:rFonts w:ascii="Times New Roman" w:hAnsi="Times New Roman"/>
          <w:b/>
          <w:sz w:val="28"/>
          <w:szCs w:val="28"/>
          <w:lang w:val="kk-KZ"/>
        </w:rPr>
        <w:t xml:space="preserve">Мал  шаруашылығы өнімінің көлемі: </w:t>
      </w:r>
      <w:r w:rsidRPr="00B03262">
        <w:rPr>
          <w:rFonts w:ascii="Times New Roman" w:hAnsi="Times New Roman"/>
          <w:sz w:val="28"/>
          <w:szCs w:val="28"/>
          <w:lang w:val="kk-KZ"/>
        </w:rPr>
        <w:t xml:space="preserve">2021 жылы </w:t>
      </w:r>
      <w:r w:rsidRPr="00B03262">
        <w:rPr>
          <w:rFonts w:ascii="Times New Roman" w:hAnsi="Times New Roman"/>
          <w:bCs/>
          <w:sz w:val="28"/>
          <w:szCs w:val="28"/>
          <w:lang w:val="kk-KZ"/>
        </w:rPr>
        <w:t>27 172,8</w:t>
      </w:r>
      <w:r w:rsidRPr="00B03262">
        <w:rPr>
          <w:rFonts w:ascii="Times New Roman" w:hAnsi="Times New Roman"/>
          <w:sz w:val="28"/>
          <w:szCs w:val="28"/>
          <w:lang w:val="kk-KZ"/>
        </w:rPr>
        <w:t xml:space="preserve"> млн. теңгені, нақты көлем индексі 103,0%-ды құраса, 2022 жылы 32 019,1 млн. теңге,  нақты көлем индексі 105,3%-ды құраған, 2023 жылы– 37 053,8 млн теңге, нақты көлем индексі  100,8%-ды  құраған және 2024 жылдың 6 айында 14 314,8 млн теңге, нақты көлем индексі  86,6%-ды  құраған.</w:t>
      </w:r>
    </w:p>
    <w:p w14:paraId="5FFC274A" w14:textId="77777777" w:rsidR="00075931" w:rsidRPr="00B03262" w:rsidRDefault="00075931" w:rsidP="00075931">
      <w:pPr>
        <w:keepLines/>
        <w:pBdr>
          <w:bottom w:val="single" w:sz="4" w:space="3" w:color="FFFFFF"/>
        </w:pBdr>
        <w:shd w:val="clear" w:color="auto" w:fill="FFFFFF"/>
        <w:spacing w:after="0" w:line="240" w:lineRule="auto"/>
        <w:ind w:firstLine="709"/>
        <w:contextualSpacing/>
        <w:jc w:val="both"/>
        <w:rPr>
          <w:rFonts w:ascii="Times New Roman" w:hAnsi="Times New Roman"/>
          <w:b/>
          <w:sz w:val="28"/>
          <w:szCs w:val="28"/>
          <w:lang w:val="kk-KZ"/>
        </w:rPr>
      </w:pPr>
      <w:r w:rsidRPr="00B03262">
        <w:rPr>
          <w:rFonts w:ascii="Times New Roman" w:hAnsi="Times New Roman"/>
          <w:b/>
          <w:sz w:val="28"/>
          <w:szCs w:val="28"/>
          <w:lang w:val="kk-KZ"/>
        </w:rPr>
        <w:t>Денсаулық сақтау</w:t>
      </w:r>
    </w:p>
    <w:p w14:paraId="677C2ADB" w14:textId="77777777" w:rsidR="00075931" w:rsidRPr="00B03262" w:rsidRDefault="00075931" w:rsidP="00075931">
      <w:pPr>
        <w:keepLines/>
        <w:pBdr>
          <w:bottom w:val="single" w:sz="4" w:space="3" w:color="FFFFFF"/>
        </w:pBdr>
        <w:shd w:val="clear" w:color="auto" w:fill="FFFFFF"/>
        <w:spacing w:after="0" w:line="240" w:lineRule="auto"/>
        <w:ind w:firstLine="709"/>
        <w:contextualSpacing/>
        <w:jc w:val="both"/>
        <w:rPr>
          <w:rFonts w:ascii="Times New Roman" w:hAnsi="Times New Roman"/>
          <w:color w:val="000000" w:themeColor="text1"/>
          <w:sz w:val="28"/>
          <w:szCs w:val="28"/>
          <w:lang w:val="kk-KZ"/>
        </w:rPr>
      </w:pPr>
      <w:r w:rsidRPr="00B03262">
        <w:rPr>
          <w:rFonts w:ascii="Times New Roman" w:hAnsi="Times New Roman"/>
          <w:color w:val="000000" w:themeColor="text1"/>
          <w:sz w:val="28"/>
          <w:szCs w:val="28"/>
          <w:lang w:val="kk-KZ"/>
        </w:rPr>
        <w:t>2024 жылдың 6 ай қорытындысы бойынша Сарыағаш ауданында денсаулық сақтау мекемелері 78, оның ішінде: Орталық аудандық аурухана -1,  орталық ауданедық емхана -1,  Ауылдық аурухана-6, Тері м ерез бөлімі-1,Туберкулез бөлімі-1,БМСҚО -4, Дәрігерлік амбулатория -21, Медициналық акушерлік тірек -16, Фельдшерлік амбулаториялық пункт -26.</w:t>
      </w:r>
    </w:p>
    <w:p w14:paraId="2184FFC2" w14:textId="77777777" w:rsidR="00075931" w:rsidRPr="00B03262" w:rsidRDefault="00075931" w:rsidP="00075931">
      <w:pPr>
        <w:keepLines/>
        <w:pBdr>
          <w:bottom w:val="single" w:sz="4" w:space="3" w:color="FFFFFF"/>
        </w:pBdr>
        <w:shd w:val="clear" w:color="auto" w:fill="FFFFFF"/>
        <w:spacing w:after="0" w:line="240" w:lineRule="auto"/>
        <w:ind w:firstLine="709"/>
        <w:contextualSpacing/>
        <w:jc w:val="both"/>
        <w:rPr>
          <w:rFonts w:ascii="Times New Roman" w:hAnsi="Times New Roman"/>
          <w:color w:val="000000" w:themeColor="text1"/>
          <w:sz w:val="28"/>
          <w:szCs w:val="28"/>
          <w:lang w:val="kk-KZ"/>
        </w:rPr>
      </w:pPr>
      <w:r w:rsidRPr="00B03262">
        <w:rPr>
          <w:rFonts w:ascii="Times New Roman" w:hAnsi="Times New Roman"/>
          <w:color w:val="000000" w:themeColor="text1"/>
          <w:sz w:val="28"/>
          <w:szCs w:val="28"/>
          <w:lang w:val="kk-KZ"/>
        </w:rPr>
        <w:t xml:space="preserve">Сарыағаш ауданынында денсаулық сақтау саласында 2021-2022 жылы ана өлімі   тіркелген жок.                   </w:t>
      </w:r>
    </w:p>
    <w:p w14:paraId="70F4972B" w14:textId="77777777" w:rsidR="00075931" w:rsidRPr="00B03262" w:rsidRDefault="00075931" w:rsidP="00075931">
      <w:pPr>
        <w:keepLines/>
        <w:pBdr>
          <w:bottom w:val="single" w:sz="4" w:space="3" w:color="FFFFFF"/>
        </w:pBdr>
        <w:shd w:val="clear" w:color="auto" w:fill="FFFFFF"/>
        <w:spacing w:after="0" w:line="240" w:lineRule="auto"/>
        <w:ind w:firstLine="709"/>
        <w:contextualSpacing/>
        <w:jc w:val="both"/>
        <w:rPr>
          <w:rFonts w:ascii="Times New Roman" w:hAnsi="Times New Roman"/>
          <w:color w:val="000000" w:themeColor="text1"/>
          <w:sz w:val="28"/>
          <w:szCs w:val="28"/>
          <w:lang w:val="kk-KZ"/>
        </w:rPr>
      </w:pPr>
      <w:r w:rsidRPr="00B03262">
        <w:rPr>
          <w:rFonts w:ascii="Times New Roman" w:hAnsi="Times New Roman"/>
          <w:color w:val="000000" w:themeColor="text1"/>
          <w:sz w:val="28"/>
          <w:szCs w:val="28"/>
          <w:lang w:val="kk-KZ"/>
        </w:rPr>
        <w:lastRenderedPageBreak/>
        <w:t>2021 жылы нәресте өлім-жітімінің деңгейі  көрсеткіш 9,9  (64 бірлікті),  2022 жылы  көрсеткіш 7,9 (46 бірлікті) 2023 жылы- көрсеткіш 7,2 - (40 бірлікті) құраған. 2024 жылы 6 айда-көрсеткіш 7,7 (18 нәресте өлімі тіркелген). Нәрестелер өлімінің деңгейі 2023 жылы 2022 жылмен салыстырғанда 15% - ға төмендеген.</w:t>
      </w:r>
    </w:p>
    <w:p w14:paraId="72585044" w14:textId="081D7668" w:rsidR="00075931" w:rsidRPr="00B03262" w:rsidRDefault="00075931" w:rsidP="00075931">
      <w:pPr>
        <w:keepLines/>
        <w:pBdr>
          <w:bottom w:val="single" w:sz="4" w:space="3" w:color="FFFFFF"/>
        </w:pBdr>
        <w:shd w:val="clear" w:color="auto" w:fill="FFFFFF"/>
        <w:spacing w:after="0" w:line="240" w:lineRule="auto"/>
        <w:ind w:firstLine="709"/>
        <w:contextualSpacing/>
        <w:jc w:val="both"/>
        <w:rPr>
          <w:rFonts w:ascii="Times New Roman" w:hAnsi="Times New Roman"/>
          <w:color w:val="000000" w:themeColor="text1"/>
          <w:sz w:val="28"/>
          <w:szCs w:val="28"/>
          <w:lang w:val="kk-KZ"/>
        </w:rPr>
      </w:pPr>
      <w:r w:rsidRPr="00B03262">
        <w:rPr>
          <w:rFonts w:ascii="Times New Roman" w:hAnsi="Times New Roman"/>
          <w:color w:val="000000" w:themeColor="text1"/>
          <w:sz w:val="28"/>
          <w:szCs w:val="28"/>
          <w:lang w:val="kk-KZ"/>
        </w:rPr>
        <w:t>Өлім-жітімнің жалпы коэффициенті 2021 жылы 5,5 көрсеткішті,</w:t>
      </w:r>
      <w:r>
        <w:rPr>
          <w:rFonts w:ascii="Times New Roman" w:hAnsi="Times New Roman"/>
          <w:color w:val="000000" w:themeColor="text1"/>
          <w:sz w:val="28"/>
          <w:szCs w:val="28"/>
          <w:lang w:val="kk-KZ"/>
        </w:rPr>
        <w:t xml:space="preserve">                    </w:t>
      </w:r>
      <w:r w:rsidRPr="00B03262">
        <w:rPr>
          <w:rFonts w:ascii="Times New Roman" w:hAnsi="Times New Roman"/>
          <w:color w:val="000000" w:themeColor="text1"/>
          <w:sz w:val="28"/>
          <w:szCs w:val="28"/>
          <w:lang w:val="kk-KZ"/>
        </w:rPr>
        <w:t xml:space="preserve"> 2022 жылы- көрсеткіш 3,5 – ті құраған. 2023 жылы көрсеткіш 4,2-құраған. </w:t>
      </w:r>
      <w:r>
        <w:rPr>
          <w:rFonts w:ascii="Times New Roman" w:hAnsi="Times New Roman"/>
          <w:color w:val="000000" w:themeColor="text1"/>
          <w:sz w:val="28"/>
          <w:szCs w:val="28"/>
          <w:lang w:val="kk-KZ"/>
        </w:rPr>
        <w:t xml:space="preserve">              </w:t>
      </w:r>
      <w:r w:rsidRPr="00B03262">
        <w:rPr>
          <w:rFonts w:ascii="Times New Roman" w:hAnsi="Times New Roman"/>
          <w:color w:val="000000" w:themeColor="text1"/>
          <w:sz w:val="28"/>
          <w:szCs w:val="28"/>
          <w:lang w:val="kk-KZ"/>
        </w:rPr>
        <w:t>2024 жылы 6 айда- көрсеткіш 1,9құрайды. 2023 жылы өлім-жітім 2022 жылға қарағанда 11,3% - ға жоғарылаған.</w:t>
      </w:r>
    </w:p>
    <w:p w14:paraId="410C4673" w14:textId="77777777" w:rsidR="00075931" w:rsidRPr="00B03262" w:rsidRDefault="00075931" w:rsidP="00075931">
      <w:pPr>
        <w:keepLines/>
        <w:pBdr>
          <w:bottom w:val="single" w:sz="4" w:space="3" w:color="FFFFFF"/>
        </w:pBdr>
        <w:shd w:val="clear" w:color="auto" w:fill="FFFFFF"/>
        <w:spacing w:after="0" w:line="240" w:lineRule="auto"/>
        <w:ind w:firstLine="709"/>
        <w:contextualSpacing/>
        <w:jc w:val="both"/>
        <w:rPr>
          <w:rFonts w:ascii="Times New Roman" w:hAnsi="Times New Roman"/>
          <w:b/>
          <w:sz w:val="28"/>
          <w:szCs w:val="28"/>
          <w:lang w:val="kk-KZ"/>
        </w:rPr>
      </w:pPr>
      <w:r w:rsidRPr="00B03262">
        <w:rPr>
          <w:rFonts w:ascii="Times New Roman" w:hAnsi="Times New Roman"/>
          <w:b/>
          <w:sz w:val="28"/>
          <w:szCs w:val="28"/>
          <w:lang w:val="kk-KZ"/>
        </w:rPr>
        <w:t>Еңбек және халықты әлеуметтік қорғау</w:t>
      </w:r>
    </w:p>
    <w:p w14:paraId="0EF78C76" w14:textId="77777777" w:rsidR="00075931" w:rsidRPr="00B03262" w:rsidRDefault="00075931" w:rsidP="00075931">
      <w:pPr>
        <w:keepLines/>
        <w:pBdr>
          <w:bottom w:val="single" w:sz="4" w:space="3" w:color="FFFFFF"/>
        </w:pBdr>
        <w:shd w:val="clear" w:color="auto" w:fill="FFFFFF"/>
        <w:spacing w:after="0" w:line="240" w:lineRule="auto"/>
        <w:ind w:firstLine="709"/>
        <w:contextualSpacing/>
        <w:jc w:val="both"/>
        <w:rPr>
          <w:rFonts w:ascii="Times New Roman" w:hAnsi="Times New Roman"/>
          <w:sz w:val="28"/>
          <w:szCs w:val="28"/>
          <w:lang w:val="kk-KZ"/>
        </w:rPr>
      </w:pPr>
      <w:r w:rsidRPr="00B03262">
        <w:rPr>
          <w:rFonts w:ascii="Times New Roman" w:hAnsi="Times New Roman"/>
          <w:sz w:val="28"/>
          <w:szCs w:val="28"/>
          <w:lang w:val="kk-KZ"/>
        </w:rPr>
        <w:t>2023 жылдың қорытындысы бойынша «2021 – 2025 жылдарға арналған кәсіпкерлікті дамыту жөніндегі ұлттық жобасының» жұмыспен қамту бағытында жастар практикасына- 601, ақылы қоғамдық жұмысқа -1273, әлеуметтік жұмыс орындарына – 445, алғашқы жұмыс орындарына -134, «Күміс жас» жобасына 177 адам тартылған.</w:t>
      </w:r>
    </w:p>
    <w:p w14:paraId="49D446CF" w14:textId="77777777" w:rsidR="00075931" w:rsidRPr="00B03262" w:rsidRDefault="00075931" w:rsidP="00075931">
      <w:pPr>
        <w:keepLines/>
        <w:pBdr>
          <w:bottom w:val="single" w:sz="4" w:space="3" w:color="FFFFFF"/>
        </w:pBdr>
        <w:shd w:val="clear" w:color="auto" w:fill="FFFFFF"/>
        <w:spacing w:after="0" w:line="240" w:lineRule="auto"/>
        <w:ind w:firstLine="709"/>
        <w:contextualSpacing/>
        <w:jc w:val="both"/>
        <w:rPr>
          <w:rFonts w:ascii="Times New Roman" w:hAnsi="Times New Roman"/>
          <w:sz w:val="28"/>
          <w:szCs w:val="28"/>
          <w:lang w:val="kk-KZ"/>
        </w:rPr>
      </w:pPr>
      <w:r w:rsidRPr="00B03262">
        <w:rPr>
          <w:rFonts w:ascii="Times New Roman" w:hAnsi="Times New Roman"/>
          <w:sz w:val="28"/>
          <w:szCs w:val="28"/>
          <w:lang w:val="kk-KZ"/>
        </w:rPr>
        <w:t>Ал, жаңа бизнес идеяларды іске асыруға 150 азаматқа мемлекеттік грант берілген. Жастарға өз кәсіптерін ашуға 70 адамға жеңілдетілген шағын несие берілген. Тұрақты жұмыспен 3462 азамат жұмыспен қамтылған.</w:t>
      </w:r>
    </w:p>
    <w:p w14:paraId="6FAD5906" w14:textId="77777777" w:rsidR="00075931" w:rsidRPr="00B03262" w:rsidRDefault="00075931" w:rsidP="00075931">
      <w:pPr>
        <w:keepLines/>
        <w:pBdr>
          <w:bottom w:val="single" w:sz="4" w:space="3" w:color="FFFFFF"/>
        </w:pBdr>
        <w:shd w:val="clear" w:color="auto" w:fill="FFFFFF"/>
        <w:spacing w:after="0" w:line="240" w:lineRule="auto"/>
        <w:ind w:firstLine="709"/>
        <w:contextualSpacing/>
        <w:jc w:val="both"/>
        <w:rPr>
          <w:rFonts w:ascii="Times New Roman" w:hAnsi="Times New Roman"/>
          <w:sz w:val="28"/>
          <w:szCs w:val="28"/>
          <w:lang w:val="kk-KZ"/>
        </w:rPr>
      </w:pPr>
      <w:r w:rsidRPr="00B03262">
        <w:rPr>
          <w:rFonts w:ascii="Times New Roman" w:hAnsi="Times New Roman"/>
          <w:sz w:val="28"/>
          <w:szCs w:val="28"/>
          <w:lang w:val="kk-KZ"/>
        </w:rPr>
        <w:t>Сонымен қатар, Мемлекет басшысының «10 мың тұрғынға 100 тұрақты жұмыс орындарын ашу» жөніндегі тапсырмасының аясында 5 044 жұмыс орындары ашылған. 2021ж-жоқ, 2022ж-1502, 2023ж-3253, 2024ж 6 айда-289 жұмыс орны ашылды.</w:t>
      </w:r>
    </w:p>
    <w:p w14:paraId="376E6D17" w14:textId="77777777" w:rsidR="0045214A" w:rsidRDefault="00075931" w:rsidP="0045214A">
      <w:pPr>
        <w:keepLines/>
        <w:pBdr>
          <w:bottom w:val="single" w:sz="4" w:space="3" w:color="FFFFFF"/>
        </w:pBdr>
        <w:shd w:val="clear" w:color="auto" w:fill="FFFFFF"/>
        <w:spacing w:after="0" w:line="240" w:lineRule="auto"/>
        <w:ind w:firstLine="709"/>
        <w:contextualSpacing/>
        <w:jc w:val="both"/>
        <w:rPr>
          <w:rFonts w:ascii="Times New Roman" w:hAnsi="Times New Roman"/>
          <w:sz w:val="28"/>
          <w:szCs w:val="28"/>
          <w:lang w:val="kk-KZ"/>
        </w:rPr>
      </w:pPr>
      <w:r w:rsidRPr="00B03262">
        <w:rPr>
          <w:rFonts w:ascii="Times New Roman" w:hAnsi="Times New Roman"/>
          <w:sz w:val="28"/>
          <w:szCs w:val="28"/>
          <w:lang w:val="kk-KZ"/>
        </w:rPr>
        <w:t>Ұлттық жобалар аясында 2703 жұмыс орны ашылып, жұмыссыз азаматтар жұмыспен қамтылған. 2021ж- 350 жұмыс орны, 2022ж-1904 жұмыс орны, 2023ж-232 жұмыс орны, 2024 ж 6 айда 217 жұмыс орны ашыл</w:t>
      </w:r>
      <w:r>
        <w:rPr>
          <w:rFonts w:ascii="Times New Roman" w:hAnsi="Times New Roman"/>
          <w:sz w:val="28"/>
          <w:szCs w:val="28"/>
          <w:lang w:val="kk-KZ"/>
        </w:rPr>
        <w:t>ған</w:t>
      </w:r>
      <w:r w:rsidRPr="00B03262">
        <w:rPr>
          <w:rFonts w:ascii="Times New Roman" w:hAnsi="Times New Roman"/>
          <w:sz w:val="28"/>
          <w:szCs w:val="28"/>
          <w:lang w:val="kk-KZ"/>
        </w:rPr>
        <w:t>.</w:t>
      </w:r>
    </w:p>
    <w:p w14:paraId="18FCF6D1" w14:textId="77777777" w:rsidR="0045214A" w:rsidRDefault="00163077" w:rsidP="0045214A">
      <w:pPr>
        <w:keepLines/>
        <w:pBdr>
          <w:bottom w:val="single" w:sz="4" w:space="3" w:color="FFFFFF"/>
        </w:pBdr>
        <w:shd w:val="clear" w:color="auto" w:fill="FFFFFF"/>
        <w:spacing w:after="0" w:line="240" w:lineRule="auto"/>
        <w:ind w:firstLine="709"/>
        <w:contextualSpacing/>
        <w:jc w:val="both"/>
        <w:rPr>
          <w:rFonts w:ascii="Times New Roman" w:hAnsi="Times New Roman"/>
          <w:b/>
          <w:sz w:val="28"/>
          <w:szCs w:val="28"/>
          <w:lang w:val="kk-KZ"/>
        </w:rPr>
      </w:pPr>
      <w:r w:rsidRPr="00B03262">
        <w:rPr>
          <w:rFonts w:ascii="Times New Roman" w:hAnsi="Times New Roman"/>
          <w:b/>
          <w:sz w:val="28"/>
          <w:szCs w:val="28"/>
          <w:lang w:val="kk-KZ"/>
        </w:rPr>
        <w:t>Құрылыс</w:t>
      </w:r>
    </w:p>
    <w:p w14:paraId="67E7E30B" w14:textId="3B956114" w:rsidR="00163077" w:rsidRPr="00B03262" w:rsidRDefault="00163077" w:rsidP="0045214A">
      <w:pPr>
        <w:keepLines/>
        <w:pBdr>
          <w:bottom w:val="single" w:sz="4" w:space="3" w:color="FFFFFF"/>
        </w:pBdr>
        <w:shd w:val="clear" w:color="auto" w:fill="FFFFFF"/>
        <w:spacing w:after="0" w:line="240" w:lineRule="auto"/>
        <w:ind w:firstLine="709"/>
        <w:contextualSpacing/>
        <w:jc w:val="both"/>
        <w:rPr>
          <w:rFonts w:ascii="Times New Roman" w:hAnsi="Times New Roman"/>
          <w:sz w:val="28"/>
          <w:szCs w:val="28"/>
          <w:lang w:val="kk-KZ"/>
        </w:rPr>
      </w:pPr>
      <w:r w:rsidRPr="00B03262">
        <w:rPr>
          <w:rFonts w:ascii="Times New Roman" w:hAnsi="Times New Roman"/>
          <w:sz w:val="28"/>
          <w:szCs w:val="28"/>
          <w:lang w:val="kk-KZ"/>
        </w:rPr>
        <w:t>Құрылыс жұмыстарының көлемі 2021 жылы 14950,03 млн. теңгені құраса, 2022 жылы 7104,4 млн. теңгені құрап, нақты көлем индексі 47,0%-ды құраған, 2023 жылы 18393 млн. теңгені құрап, нақты көлем индексі 119,1%-ды құраған және 2024 ж. 6 айда 7642,9млн. теңгені құрап, нақты көлем индексі 237,1%-ды құраған. Пайдалануға берілген тұрғын үйдің жалпы алаңы 2021 жылы 51319 шаршы метрді құраса</w:t>
      </w:r>
      <w:r w:rsidRPr="00B03262">
        <w:rPr>
          <w:rFonts w:ascii="Times New Roman" w:hAnsi="Times New Roman"/>
          <w:i/>
          <w:sz w:val="28"/>
          <w:szCs w:val="28"/>
          <w:lang w:val="kk-KZ"/>
        </w:rPr>
        <w:t>,</w:t>
      </w:r>
      <w:r w:rsidRPr="00B03262">
        <w:rPr>
          <w:rFonts w:ascii="Times New Roman" w:hAnsi="Times New Roman"/>
          <w:sz w:val="28"/>
          <w:szCs w:val="28"/>
          <w:lang w:val="kk-KZ"/>
        </w:rPr>
        <w:t>2022 жылы 47268 шаршы метрді құрап</w:t>
      </w:r>
      <w:r w:rsidRPr="00B03262">
        <w:rPr>
          <w:rFonts w:ascii="Times New Roman" w:hAnsi="Times New Roman"/>
          <w:i/>
          <w:sz w:val="28"/>
          <w:szCs w:val="28"/>
          <w:lang w:val="kk-KZ"/>
        </w:rPr>
        <w:t>,</w:t>
      </w:r>
      <w:r w:rsidRPr="00B03262">
        <w:rPr>
          <w:rFonts w:ascii="Times New Roman" w:hAnsi="Times New Roman"/>
          <w:sz w:val="28"/>
          <w:szCs w:val="28"/>
          <w:lang w:val="kk-KZ"/>
        </w:rPr>
        <w:t>нақты көлем индексі 92,1%-ды құраған, 2023 жылы 50162 шаршы метрді құрап, нақты көлем индексі 106,1%-ды құраған және 2024 ж. 6 айда 27000 шаршы метрді құрап, нақты көлем индексі 110,6%-ды құраған.</w:t>
      </w:r>
    </w:p>
    <w:p w14:paraId="5E3C4519" w14:textId="1ABA3873" w:rsidR="00E706B0" w:rsidRPr="00487129" w:rsidRDefault="00E706B0" w:rsidP="00741834">
      <w:pPr>
        <w:shd w:val="clear" w:color="auto" w:fill="FFFFFF" w:themeFill="background1"/>
        <w:spacing w:after="0" w:line="240" w:lineRule="auto"/>
        <w:ind w:firstLine="709"/>
        <w:jc w:val="both"/>
        <w:rPr>
          <w:rFonts w:ascii="Times New Roman" w:eastAsia="Arial Unicode MS" w:hAnsi="Times New Roman"/>
          <w:b/>
          <w:color w:val="000000"/>
          <w:kern w:val="3"/>
          <w:sz w:val="28"/>
          <w:szCs w:val="28"/>
          <w:lang w:val="kk-KZ"/>
        </w:rPr>
      </w:pPr>
      <w:r w:rsidRPr="00487129">
        <w:rPr>
          <w:rFonts w:ascii="Times New Roman" w:eastAsia="Arial Unicode MS" w:hAnsi="Times New Roman"/>
          <w:b/>
          <w:color w:val="000000"/>
          <w:kern w:val="3"/>
          <w:sz w:val="28"/>
          <w:szCs w:val="28"/>
          <w:lang w:val="kk-KZ"/>
        </w:rPr>
        <w:t>2.2. Мемлекеттік аудиттің негізгі нәтижелері</w:t>
      </w:r>
    </w:p>
    <w:p w14:paraId="5E4411D1" w14:textId="7FA02E6C" w:rsidR="00E706B0" w:rsidRPr="009840DC" w:rsidRDefault="00E706B0" w:rsidP="00741834">
      <w:pPr>
        <w:widowControl w:val="0"/>
        <w:suppressAutoHyphens/>
        <w:autoSpaceDN w:val="0"/>
        <w:spacing w:after="0" w:line="240" w:lineRule="auto"/>
        <w:ind w:firstLine="709"/>
        <w:jc w:val="both"/>
        <w:textAlignment w:val="baseline"/>
        <w:rPr>
          <w:rFonts w:ascii="Times New Roman" w:eastAsia="Times New Roman" w:hAnsi="Times New Roman"/>
          <w:bCs/>
          <w:i/>
          <w:kern w:val="36"/>
          <w:sz w:val="28"/>
          <w:szCs w:val="28"/>
          <w:lang w:val="kk-KZ" w:eastAsia="ru-RU"/>
        </w:rPr>
      </w:pPr>
      <w:r w:rsidRPr="009840DC">
        <w:rPr>
          <w:rFonts w:ascii="Times New Roman" w:eastAsia="Times New Roman" w:hAnsi="Times New Roman"/>
          <w:sz w:val="28"/>
          <w:szCs w:val="28"/>
          <w:lang w:val="kk-KZ" w:eastAsia="ru-RU"/>
        </w:rPr>
        <w:t xml:space="preserve">Аудиторлық іс-шарамен жалпы </w:t>
      </w:r>
      <w:r w:rsidR="003B5F29" w:rsidRPr="009840DC">
        <w:rPr>
          <w:rFonts w:ascii="Times New Roman" w:eastAsia="Times New Roman" w:hAnsi="Times New Roman"/>
          <w:sz w:val="28"/>
          <w:szCs w:val="28"/>
          <w:lang w:val="kk-KZ" w:eastAsia="ru-RU"/>
        </w:rPr>
        <w:t>3</w:t>
      </w:r>
      <w:r w:rsidR="00487129" w:rsidRPr="009840DC">
        <w:rPr>
          <w:rFonts w:ascii="Times New Roman" w:eastAsia="Times New Roman" w:hAnsi="Times New Roman"/>
          <w:sz w:val="28"/>
          <w:szCs w:val="28"/>
          <w:lang w:val="kk-KZ" w:eastAsia="ru-RU"/>
        </w:rPr>
        <w:t>2</w:t>
      </w:r>
      <w:r w:rsidR="00CC7DF1" w:rsidRPr="009840DC">
        <w:rPr>
          <w:rFonts w:ascii="Times New Roman" w:eastAsia="Times New Roman" w:hAnsi="Times New Roman"/>
          <w:sz w:val="28"/>
          <w:szCs w:val="28"/>
          <w:lang w:val="kk-KZ" w:eastAsia="ru-RU"/>
        </w:rPr>
        <w:t xml:space="preserve"> аудит объектілерінде </w:t>
      </w:r>
      <w:r w:rsidR="00280DDB" w:rsidRPr="009840DC">
        <w:rPr>
          <w:rFonts w:ascii="Times New Roman" w:eastAsia="Times New Roman" w:hAnsi="Times New Roman"/>
          <w:sz w:val="28"/>
          <w:szCs w:val="28"/>
          <w:lang w:val="kk-KZ" w:eastAsia="ru-RU"/>
        </w:rPr>
        <w:t>б</w:t>
      </w:r>
      <w:r w:rsidRPr="009840DC">
        <w:rPr>
          <w:rFonts w:ascii="Times New Roman" w:eastAsia="Times New Roman" w:hAnsi="Times New Roman"/>
          <w:sz w:val="28"/>
          <w:szCs w:val="28"/>
          <w:lang w:val="kk-KZ" w:eastAsia="ru-RU"/>
        </w:rPr>
        <w:t>арлығы</w:t>
      </w:r>
      <w:r w:rsidR="00280DDB" w:rsidRPr="009840DC">
        <w:rPr>
          <w:rFonts w:ascii="Times New Roman" w:eastAsia="Times New Roman" w:hAnsi="Times New Roman"/>
          <w:bCs/>
          <w:kern w:val="36"/>
          <w:sz w:val="28"/>
          <w:szCs w:val="28"/>
          <w:lang w:val="kk-KZ" w:eastAsia="ru-RU"/>
        </w:rPr>
        <w:t xml:space="preserve"> </w:t>
      </w:r>
      <w:r w:rsidR="00487129" w:rsidRPr="009840DC">
        <w:rPr>
          <w:rFonts w:ascii="Times New Roman" w:eastAsia="Times New Roman" w:hAnsi="Times New Roman"/>
          <w:bCs/>
          <w:kern w:val="36"/>
          <w:sz w:val="28"/>
          <w:szCs w:val="28"/>
          <w:lang w:val="kk-KZ" w:eastAsia="ru-RU"/>
        </w:rPr>
        <w:t>29 621 110,4</w:t>
      </w:r>
      <w:r w:rsidRPr="009840DC">
        <w:rPr>
          <w:rFonts w:ascii="Times New Roman" w:eastAsia="Times New Roman" w:hAnsi="Times New Roman"/>
          <w:bCs/>
          <w:kern w:val="36"/>
          <w:sz w:val="28"/>
          <w:szCs w:val="28"/>
          <w:lang w:val="kk-KZ" w:eastAsia="ru-RU"/>
        </w:rPr>
        <w:t xml:space="preserve"> мың теңге </w:t>
      </w:r>
      <w:r w:rsidRPr="009840DC">
        <w:rPr>
          <w:rFonts w:ascii="Times New Roman" w:eastAsia="Times New Roman" w:hAnsi="Times New Roman"/>
          <w:bCs/>
          <w:i/>
          <w:kern w:val="36"/>
          <w:sz w:val="24"/>
          <w:szCs w:val="24"/>
          <w:lang w:val="kk-KZ" w:eastAsia="ru-RU"/>
        </w:rPr>
        <w:t>(01.0</w:t>
      </w:r>
      <w:r w:rsidR="000817C8" w:rsidRPr="009840DC">
        <w:rPr>
          <w:rFonts w:ascii="Times New Roman" w:eastAsia="Times New Roman" w:hAnsi="Times New Roman"/>
          <w:bCs/>
          <w:i/>
          <w:kern w:val="36"/>
          <w:sz w:val="24"/>
          <w:szCs w:val="24"/>
          <w:lang w:val="kk-KZ" w:eastAsia="ru-RU"/>
        </w:rPr>
        <w:t>7</w:t>
      </w:r>
      <w:r w:rsidRPr="009840DC">
        <w:rPr>
          <w:rFonts w:ascii="Times New Roman" w:eastAsia="Times New Roman" w:hAnsi="Times New Roman"/>
          <w:bCs/>
          <w:i/>
          <w:kern w:val="36"/>
          <w:sz w:val="24"/>
          <w:szCs w:val="24"/>
          <w:lang w:val="kk-KZ" w:eastAsia="ru-RU"/>
        </w:rPr>
        <w:t xml:space="preserve">-31.12.2021 жыл аралығына </w:t>
      </w:r>
      <w:r w:rsidR="004C179B" w:rsidRPr="009840DC">
        <w:rPr>
          <w:rFonts w:ascii="Times New Roman" w:eastAsia="Times New Roman" w:hAnsi="Times New Roman"/>
          <w:bCs/>
          <w:i/>
          <w:kern w:val="36"/>
          <w:sz w:val="24"/>
          <w:szCs w:val="24"/>
          <w:lang w:val="kk-KZ" w:eastAsia="ru-RU"/>
        </w:rPr>
        <w:t>–</w:t>
      </w:r>
      <w:r w:rsidR="000817C8" w:rsidRPr="009840DC">
        <w:rPr>
          <w:rFonts w:ascii="Times New Roman" w:eastAsia="Times New Roman" w:hAnsi="Times New Roman"/>
          <w:bCs/>
          <w:i/>
          <w:kern w:val="36"/>
          <w:sz w:val="24"/>
          <w:szCs w:val="24"/>
          <w:lang w:val="kk-KZ" w:eastAsia="ru-RU"/>
        </w:rPr>
        <w:t xml:space="preserve">3 879 963,4 </w:t>
      </w:r>
      <w:r w:rsidR="00AB6191" w:rsidRPr="009840DC">
        <w:rPr>
          <w:rFonts w:ascii="Times New Roman" w:eastAsia="Times New Roman" w:hAnsi="Times New Roman"/>
          <w:bCs/>
          <w:i/>
          <w:kern w:val="36"/>
          <w:sz w:val="24"/>
          <w:szCs w:val="24"/>
          <w:lang w:val="kk-KZ" w:eastAsia="ru-RU"/>
        </w:rPr>
        <w:t xml:space="preserve"> </w:t>
      </w:r>
      <w:r w:rsidRPr="009840DC">
        <w:rPr>
          <w:rFonts w:ascii="Times New Roman" w:eastAsia="Times New Roman" w:hAnsi="Times New Roman"/>
          <w:bCs/>
          <w:i/>
          <w:kern w:val="36"/>
          <w:sz w:val="24"/>
          <w:szCs w:val="24"/>
          <w:lang w:val="kk-KZ" w:eastAsia="ru-RU"/>
        </w:rPr>
        <w:t>мың теңге</w:t>
      </w:r>
      <w:r w:rsidR="000817C8" w:rsidRPr="009840DC">
        <w:rPr>
          <w:rFonts w:ascii="Times New Roman" w:eastAsia="Times New Roman" w:hAnsi="Times New Roman"/>
          <w:bCs/>
          <w:i/>
          <w:kern w:val="36"/>
          <w:sz w:val="24"/>
          <w:szCs w:val="24"/>
          <w:lang w:val="kk-KZ" w:eastAsia="ru-RU"/>
        </w:rPr>
        <w:t>,</w:t>
      </w:r>
      <w:r w:rsidRPr="009840DC">
        <w:rPr>
          <w:rFonts w:ascii="Times New Roman" w:eastAsia="Times New Roman" w:hAnsi="Times New Roman"/>
          <w:bCs/>
          <w:i/>
          <w:kern w:val="36"/>
          <w:sz w:val="24"/>
          <w:szCs w:val="24"/>
          <w:lang w:val="kk-KZ" w:eastAsia="ru-RU"/>
        </w:rPr>
        <w:t xml:space="preserve"> 2022 жылғы – </w:t>
      </w:r>
      <w:r w:rsidR="000817C8" w:rsidRPr="009840DC">
        <w:rPr>
          <w:rFonts w:ascii="Times New Roman" w:eastAsia="Times New Roman" w:hAnsi="Times New Roman"/>
          <w:bCs/>
          <w:i/>
          <w:kern w:val="36"/>
          <w:sz w:val="24"/>
          <w:szCs w:val="24"/>
          <w:lang w:val="kk-KZ" w:eastAsia="ru-RU"/>
        </w:rPr>
        <w:t>9 099 484,0</w:t>
      </w:r>
      <w:r w:rsidRPr="009840DC">
        <w:rPr>
          <w:rFonts w:ascii="Times New Roman" w:eastAsia="Times New Roman" w:hAnsi="Times New Roman"/>
          <w:bCs/>
          <w:i/>
          <w:kern w:val="36"/>
          <w:sz w:val="24"/>
          <w:szCs w:val="24"/>
          <w:lang w:val="kk-KZ" w:eastAsia="ru-RU"/>
        </w:rPr>
        <w:t xml:space="preserve"> мың теңге</w:t>
      </w:r>
      <w:r w:rsidR="000817C8" w:rsidRPr="009840DC">
        <w:rPr>
          <w:rFonts w:ascii="Times New Roman" w:eastAsia="Times New Roman" w:hAnsi="Times New Roman"/>
          <w:bCs/>
          <w:i/>
          <w:kern w:val="36"/>
          <w:sz w:val="24"/>
          <w:szCs w:val="24"/>
          <w:lang w:val="kk-KZ" w:eastAsia="ru-RU"/>
        </w:rPr>
        <w:t>,</w:t>
      </w:r>
      <w:r w:rsidRPr="009840DC">
        <w:rPr>
          <w:rFonts w:ascii="Times New Roman" w:eastAsia="Times New Roman" w:hAnsi="Times New Roman"/>
          <w:bCs/>
          <w:i/>
          <w:kern w:val="36"/>
          <w:sz w:val="24"/>
          <w:szCs w:val="24"/>
          <w:lang w:val="kk-KZ" w:eastAsia="ru-RU"/>
        </w:rPr>
        <w:t xml:space="preserve"> 2023 жыл</w:t>
      </w:r>
      <w:r w:rsidR="004C179B" w:rsidRPr="009840DC">
        <w:rPr>
          <w:rFonts w:ascii="Times New Roman" w:eastAsia="Times New Roman" w:hAnsi="Times New Roman"/>
          <w:bCs/>
          <w:i/>
          <w:kern w:val="36"/>
          <w:sz w:val="24"/>
          <w:szCs w:val="24"/>
          <w:lang w:val="kk-KZ" w:eastAsia="ru-RU"/>
        </w:rPr>
        <w:t>ғы</w:t>
      </w:r>
      <w:r w:rsidRPr="009840DC">
        <w:rPr>
          <w:rFonts w:ascii="Times New Roman" w:eastAsia="Times New Roman" w:hAnsi="Times New Roman"/>
          <w:bCs/>
          <w:i/>
          <w:kern w:val="36"/>
          <w:sz w:val="24"/>
          <w:szCs w:val="24"/>
          <w:lang w:val="kk-KZ" w:eastAsia="ru-RU"/>
        </w:rPr>
        <w:t xml:space="preserve"> </w:t>
      </w:r>
      <w:r w:rsidR="004C179B" w:rsidRPr="009840DC">
        <w:rPr>
          <w:rFonts w:ascii="Times New Roman" w:eastAsia="Times New Roman" w:hAnsi="Times New Roman"/>
          <w:bCs/>
          <w:i/>
          <w:kern w:val="36"/>
          <w:sz w:val="24"/>
          <w:szCs w:val="24"/>
          <w:lang w:val="kk-KZ" w:eastAsia="ru-RU"/>
        </w:rPr>
        <w:t xml:space="preserve">– </w:t>
      </w:r>
      <w:r w:rsidR="000817C8" w:rsidRPr="009840DC">
        <w:rPr>
          <w:rFonts w:ascii="Times New Roman" w:eastAsia="Times New Roman" w:hAnsi="Times New Roman"/>
          <w:bCs/>
          <w:i/>
          <w:kern w:val="36"/>
          <w:sz w:val="24"/>
          <w:szCs w:val="24"/>
          <w:lang w:val="kk-KZ" w:eastAsia="ru-RU"/>
        </w:rPr>
        <w:t xml:space="preserve">12 233 641,0 </w:t>
      </w:r>
      <w:r w:rsidRPr="009840DC">
        <w:rPr>
          <w:rFonts w:ascii="Times New Roman" w:eastAsia="Times New Roman" w:hAnsi="Times New Roman"/>
          <w:bCs/>
          <w:i/>
          <w:kern w:val="36"/>
          <w:sz w:val="24"/>
          <w:szCs w:val="24"/>
          <w:lang w:val="kk-KZ" w:eastAsia="ru-RU"/>
        </w:rPr>
        <w:t>мың теңге</w:t>
      </w:r>
      <w:r w:rsidR="000817C8" w:rsidRPr="009840DC">
        <w:rPr>
          <w:rFonts w:ascii="Times New Roman" w:eastAsia="Times New Roman" w:hAnsi="Times New Roman"/>
          <w:bCs/>
          <w:i/>
          <w:kern w:val="36"/>
          <w:sz w:val="24"/>
          <w:szCs w:val="24"/>
          <w:lang w:val="kk-KZ" w:eastAsia="ru-RU"/>
        </w:rPr>
        <w:t>, 01.01-30.06.2024 жылғы – 4 408 022,0 мың теңге</w:t>
      </w:r>
      <w:r w:rsidRPr="009840DC">
        <w:rPr>
          <w:rFonts w:ascii="Times New Roman" w:hAnsi="Times New Roman"/>
          <w:i/>
          <w:sz w:val="24"/>
          <w:szCs w:val="24"/>
          <w:lang w:val="kk-KZ" w:eastAsia="ru-RU"/>
        </w:rPr>
        <w:t>)</w:t>
      </w:r>
      <w:r w:rsidR="00CC7DF1" w:rsidRPr="009840DC">
        <w:rPr>
          <w:rFonts w:ascii="Times New Roman" w:eastAsia="Times New Roman" w:hAnsi="Times New Roman"/>
          <w:bCs/>
          <w:kern w:val="36"/>
          <w:sz w:val="28"/>
          <w:szCs w:val="28"/>
          <w:lang w:val="kk-KZ" w:eastAsia="ru-RU"/>
        </w:rPr>
        <w:t xml:space="preserve"> қамтылды.</w:t>
      </w:r>
    </w:p>
    <w:p w14:paraId="24EB13EE" w14:textId="533FC643" w:rsidR="006C032F" w:rsidRPr="00E2048C" w:rsidRDefault="00E706B0" w:rsidP="00741834">
      <w:pPr>
        <w:spacing w:after="0" w:line="240" w:lineRule="auto"/>
        <w:ind w:firstLine="709"/>
        <w:jc w:val="both"/>
        <w:rPr>
          <w:rFonts w:ascii="Times New Roman" w:hAnsi="Times New Roman"/>
          <w:sz w:val="28"/>
          <w:szCs w:val="28"/>
          <w:lang w:val="kk-KZ" w:eastAsia="ru-RU"/>
        </w:rPr>
      </w:pPr>
      <w:r w:rsidRPr="00E2048C">
        <w:rPr>
          <w:rFonts w:ascii="Times New Roman" w:hAnsi="Times New Roman"/>
          <w:sz w:val="28"/>
          <w:szCs w:val="28"/>
          <w:lang w:val="kk-KZ" w:eastAsia="ru-RU"/>
        </w:rPr>
        <w:t>Жалпы аудитпен</w:t>
      </w:r>
      <w:r w:rsidR="004357C9">
        <w:rPr>
          <w:rFonts w:ascii="Times New Roman" w:hAnsi="Times New Roman"/>
          <w:sz w:val="28"/>
          <w:szCs w:val="28"/>
          <w:lang w:val="kk-KZ" w:eastAsia="ru-RU"/>
        </w:rPr>
        <w:t xml:space="preserve"> </w:t>
      </w:r>
      <w:r w:rsidRPr="00E2048C">
        <w:rPr>
          <w:rFonts w:ascii="Times New Roman" w:hAnsi="Times New Roman"/>
          <w:sz w:val="28"/>
          <w:szCs w:val="28"/>
          <w:lang w:val="kk-KZ" w:eastAsia="ru-RU"/>
        </w:rPr>
        <w:t xml:space="preserve">– </w:t>
      </w:r>
      <w:r w:rsidR="00081E74">
        <w:rPr>
          <w:rFonts w:ascii="Times New Roman" w:hAnsi="Times New Roman"/>
          <w:b/>
          <w:sz w:val="28"/>
          <w:szCs w:val="28"/>
          <w:lang w:val="kk-KZ" w:eastAsia="ru-RU"/>
        </w:rPr>
        <w:t>5 491 803,8</w:t>
      </w:r>
      <w:r w:rsidR="007479B5" w:rsidRPr="00E2048C">
        <w:rPr>
          <w:rFonts w:ascii="Times New Roman" w:hAnsi="Times New Roman"/>
          <w:b/>
          <w:sz w:val="28"/>
          <w:szCs w:val="28"/>
          <w:lang w:val="kk-KZ" w:eastAsia="ru-RU"/>
        </w:rPr>
        <w:t xml:space="preserve"> </w:t>
      </w:r>
      <w:r w:rsidRPr="00E2048C">
        <w:rPr>
          <w:rFonts w:ascii="Times New Roman" w:hAnsi="Times New Roman"/>
          <w:b/>
          <w:sz w:val="28"/>
          <w:szCs w:val="28"/>
          <w:lang w:val="kk-KZ" w:eastAsia="ru-RU"/>
        </w:rPr>
        <w:t xml:space="preserve">мың теңгені </w:t>
      </w:r>
      <w:r w:rsidRPr="00E2048C">
        <w:rPr>
          <w:rFonts w:ascii="Times New Roman" w:hAnsi="Times New Roman"/>
          <w:sz w:val="28"/>
          <w:szCs w:val="28"/>
          <w:lang w:val="kk-KZ" w:eastAsia="ru-RU"/>
        </w:rPr>
        <w:t xml:space="preserve">құрайтын </w:t>
      </w:r>
      <w:r w:rsidR="004C179B" w:rsidRPr="00E2048C">
        <w:rPr>
          <w:rFonts w:ascii="Times New Roman" w:hAnsi="Times New Roman"/>
          <w:sz w:val="28"/>
          <w:szCs w:val="28"/>
          <w:lang w:val="kk-KZ" w:eastAsia="ru-RU"/>
        </w:rPr>
        <w:t xml:space="preserve">өтеуге, қалпына келтіруге жататын </w:t>
      </w:r>
      <w:r w:rsidRPr="00E2048C">
        <w:rPr>
          <w:rFonts w:ascii="Times New Roman" w:hAnsi="Times New Roman"/>
          <w:sz w:val="28"/>
          <w:szCs w:val="28"/>
          <w:lang w:val="kk-KZ" w:eastAsia="ru-RU"/>
        </w:rPr>
        <w:t>қаржылық</w:t>
      </w:r>
      <w:r w:rsidR="006C032F" w:rsidRPr="00E2048C">
        <w:rPr>
          <w:rFonts w:ascii="Times New Roman" w:hAnsi="Times New Roman"/>
          <w:sz w:val="28"/>
          <w:szCs w:val="28"/>
          <w:lang w:val="kk-KZ" w:eastAsia="ru-RU"/>
        </w:rPr>
        <w:t xml:space="preserve"> </w:t>
      </w:r>
      <w:r w:rsidR="004C179B" w:rsidRPr="00E2048C">
        <w:rPr>
          <w:rFonts w:ascii="Times New Roman" w:hAnsi="Times New Roman"/>
          <w:sz w:val="28"/>
          <w:szCs w:val="28"/>
          <w:lang w:val="kk-KZ" w:eastAsia="ru-RU"/>
        </w:rPr>
        <w:t>және</w:t>
      </w:r>
      <w:r w:rsidRPr="00E2048C">
        <w:rPr>
          <w:rFonts w:ascii="Times New Roman" w:hAnsi="Times New Roman"/>
          <w:b/>
          <w:sz w:val="28"/>
          <w:szCs w:val="28"/>
          <w:lang w:val="kk-KZ" w:eastAsia="ru-RU"/>
        </w:rPr>
        <w:t xml:space="preserve"> </w:t>
      </w:r>
      <w:r w:rsidRPr="00E2048C">
        <w:rPr>
          <w:rFonts w:ascii="Times New Roman" w:hAnsi="Times New Roman"/>
          <w:sz w:val="28"/>
          <w:szCs w:val="28"/>
          <w:lang w:val="kk-KZ" w:eastAsia="ru-RU"/>
        </w:rPr>
        <w:t xml:space="preserve">тиімсіз </w:t>
      </w:r>
      <w:r w:rsidR="00D33A8B" w:rsidRPr="00E2048C">
        <w:rPr>
          <w:rFonts w:ascii="Times New Roman" w:hAnsi="Times New Roman"/>
          <w:sz w:val="28"/>
          <w:szCs w:val="28"/>
          <w:lang w:val="kk-KZ" w:eastAsia="ru-RU"/>
        </w:rPr>
        <w:t xml:space="preserve">жоспарлау мен </w:t>
      </w:r>
      <w:r w:rsidRPr="00E2048C">
        <w:rPr>
          <w:rFonts w:ascii="Times New Roman" w:hAnsi="Times New Roman"/>
          <w:sz w:val="28"/>
          <w:szCs w:val="28"/>
          <w:lang w:val="kk-KZ" w:eastAsia="ru-RU"/>
        </w:rPr>
        <w:t>тиімсіз пайдалану бойынша бұзушылықтар анықтал</w:t>
      </w:r>
      <w:r w:rsidR="006C032F" w:rsidRPr="00E2048C">
        <w:rPr>
          <w:rFonts w:ascii="Times New Roman" w:hAnsi="Times New Roman"/>
          <w:sz w:val="28"/>
          <w:szCs w:val="28"/>
          <w:lang w:val="kk-KZ" w:eastAsia="ru-RU"/>
        </w:rPr>
        <w:t xml:space="preserve">ды </w:t>
      </w:r>
      <w:r w:rsidR="00625063" w:rsidRPr="00E2048C">
        <w:rPr>
          <w:rFonts w:ascii="Times New Roman" w:eastAsia="Times New Roman" w:hAnsi="Times New Roman"/>
          <w:i/>
          <w:sz w:val="24"/>
          <w:szCs w:val="24"/>
          <w:lang w:val="kk-KZ" w:eastAsia="ru-RU"/>
        </w:rPr>
        <w:t xml:space="preserve">(жалпы қамтылған қаржының </w:t>
      </w:r>
      <w:r w:rsidR="00673433" w:rsidRPr="00E2048C">
        <w:rPr>
          <w:rFonts w:ascii="Times New Roman" w:eastAsia="Times New Roman" w:hAnsi="Times New Roman"/>
          <w:i/>
          <w:sz w:val="24"/>
          <w:szCs w:val="24"/>
          <w:lang w:val="kk-KZ" w:eastAsia="ru-RU"/>
        </w:rPr>
        <w:t>1</w:t>
      </w:r>
      <w:r w:rsidR="00546D12">
        <w:rPr>
          <w:rFonts w:ascii="Times New Roman" w:eastAsia="Times New Roman" w:hAnsi="Times New Roman"/>
          <w:i/>
          <w:sz w:val="24"/>
          <w:szCs w:val="24"/>
          <w:lang w:val="kk-KZ" w:eastAsia="ru-RU"/>
        </w:rPr>
        <w:t>7</w:t>
      </w:r>
      <w:r w:rsidR="00673433" w:rsidRPr="00E2048C">
        <w:rPr>
          <w:rFonts w:ascii="Times New Roman" w:eastAsia="Times New Roman" w:hAnsi="Times New Roman"/>
          <w:i/>
          <w:sz w:val="24"/>
          <w:szCs w:val="24"/>
          <w:lang w:val="kk-KZ" w:eastAsia="ru-RU"/>
        </w:rPr>
        <w:t>,</w:t>
      </w:r>
      <w:r w:rsidR="00546D12">
        <w:rPr>
          <w:rFonts w:ascii="Times New Roman" w:eastAsia="Times New Roman" w:hAnsi="Times New Roman"/>
          <w:i/>
          <w:sz w:val="24"/>
          <w:szCs w:val="24"/>
          <w:lang w:val="kk-KZ" w:eastAsia="ru-RU"/>
        </w:rPr>
        <w:t>8</w:t>
      </w:r>
      <w:r w:rsidR="00631A10" w:rsidRPr="00E2048C">
        <w:rPr>
          <w:rFonts w:ascii="Times New Roman" w:eastAsia="Times New Roman" w:hAnsi="Times New Roman"/>
          <w:i/>
          <w:sz w:val="24"/>
          <w:szCs w:val="24"/>
          <w:lang w:val="kk-KZ" w:eastAsia="ru-RU"/>
        </w:rPr>
        <w:t xml:space="preserve"> </w:t>
      </w:r>
      <w:r w:rsidR="00625063" w:rsidRPr="00E2048C">
        <w:rPr>
          <w:rFonts w:ascii="Times New Roman" w:eastAsia="Times New Roman" w:hAnsi="Times New Roman"/>
          <w:i/>
          <w:sz w:val="24"/>
          <w:szCs w:val="24"/>
          <w:lang w:val="kk-KZ" w:eastAsia="ru-RU"/>
        </w:rPr>
        <w:t>пайызы)</w:t>
      </w:r>
      <w:r w:rsidRPr="00E2048C">
        <w:rPr>
          <w:rFonts w:ascii="Times New Roman" w:hAnsi="Times New Roman"/>
          <w:sz w:val="28"/>
          <w:szCs w:val="28"/>
          <w:lang w:val="kk-KZ" w:eastAsia="ru-RU"/>
        </w:rPr>
        <w:t xml:space="preserve">. </w:t>
      </w:r>
    </w:p>
    <w:p w14:paraId="746C78FB" w14:textId="69684F20" w:rsidR="00E706B0" w:rsidRPr="00E2048C" w:rsidRDefault="00E706B0" w:rsidP="00741834">
      <w:pPr>
        <w:spacing w:after="0" w:line="240" w:lineRule="auto"/>
        <w:ind w:firstLine="709"/>
        <w:jc w:val="both"/>
        <w:rPr>
          <w:rFonts w:ascii="Times New Roman" w:hAnsi="Times New Roman"/>
          <w:b/>
          <w:sz w:val="28"/>
          <w:szCs w:val="28"/>
          <w:lang w:val="kk-KZ" w:eastAsia="ru-RU"/>
        </w:rPr>
      </w:pPr>
      <w:r w:rsidRPr="00E2048C">
        <w:rPr>
          <w:rFonts w:ascii="Times New Roman" w:hAnsi="Times New Roman"/>
          <w:sz w:val="28"/>
          <w:szCs w:val="28"/>
          <w:lang w:val="kk-KZ" w:eastAsia="ru-RU"/>
        </w:rPr>
        <w:t>Оның ішінде:</w:t>
      </w:r>
    </w:p>
    <w:p w14:paraId="006A3145" w14:textId="35BD569D" w:rsidR="00E706B0" w:rsidRPr="00E2048C" w:rsidRDefault="00E706B0" w:rsidP="00741834">
      <w:pPr>
        <w:spacing w:after="0" w:line="240" w:lineRule="auto"/>
        <w:ind w:firstLine="708"/>
        <w:jc w:val="both"/>
        <w:rPr>
          <w:rFonts w:ascii="Times New Roman" w:hAnsi="Times New Roman"/>
          <w:sz w:val="28"/>
          <w:szCs w:val="28"/>
          <w:lang w:val="kk-KZ" w:eastAsia="ru-RU"/>
        </w:rPr>
      </w:pPr>
      <w:r w:rsidRPr="00E2048C">
        <w:rPr>
          <w:rFonts w:ascii="Times New Roman" w:hAnsi="Times New Roman"/>
          <w:sz w:val="28"/>
          <w:szCs w:val="28"/>
          <w:lang w:val="kk-KZ" w:eastAsia="ru-RU"/>
        </w:rPr>
        <w:lastRenderedPageBreak/>
        <w:t xml:space="preserve">- барлық қаржылық бұзушылықтар </w:t>
      </w:r>
      <w:r w:rsidR="00E2048C" w:rsidRPr="00E2048C">
        <w:rPr>
          <w:rFonts w:ascii="Times New Roman" w:hAnsi="Times New Roman"/>
          <w:b/>
          <w:sz w:val="28"/>
          <w:szCs w:val="28"/>
          <w:lang w:val="kk-KZ" w:eastAsia="ru-RU"/>
        </w:rPr>
        <w:t>1 496 0</w:t>
      </w:r>
      <w:r w:rsidR="00B35FDC">
        <w:rPr>
          <w:rFonts w:ascii="Times New Roman" w:hAnsi="Times New Roman"/>
          <w:b/>
          <w:sz w:val="28"/>
          <w:szCs w:val="28"/>
          <w:lang w:val="kk-KZ" w:eastAsia="ru-RU"/>
        </w:rPr>
        <w:t>89</w:t>
      </w:r>
      <w:r w:rsidR="00E2048C" w:rsidRPr="00E2048C">
        <w:rPr>
          <w:rFonts w:ascii="Times New Roman" w:hAnsi="Times New Roman"/>
          <w:b/>
          <w:sz w:val="28"/>
          <w:szCs w:val="28"/>
          <w:lang w:val="kk-KZ" w:eastAsia="ru-RU"/>
        </w:rPr>
        <w:t>,5</w:t>
      </w:r>
      <w:r w:rsidR="00386BA1" w:rsidRPr="00E2048C">
        <w:rPr>
          <w:rFonts w:ascii="Times New Roman" w:hAnsi="Times New Roman"/>
          <w:b/>
          <w:sz w:val="28"/>
          <w:szCs w:val="28"/>
          <w:lang w:val="kk-KZ" w:eastAsia="ru-RU"/>
        </w:rPr>
        <w:t xml:space="preserve"> </w:t>
      </w:r>
      <w:r w:rsidRPr="00E2048C">
        <w:rPr>
          <w:rFonts w:ascii="Times New Roman" w:hAnsi="Times New Roman"/>
          <w:b/>
          <w:sz w:val="28"/>
          <w:szCs w:val="28"/>
          <w:lang w:val="kk-KZ" w:eastAsia="ru-RU"/>
        </w:rPr>
        <w:t xml:space="preserve">мың теңгеге </w:t>
      </w:r>
      <w:r w:rsidRPr="00E2048C">
        <w:rPr>
          <w:rFonts w:ascii="Times New Roman" w:hAnsi="Times New Roman"/>
          <w:i/>
          <w:sz w:val="24"/>
          <w:szCs w:val="24"/>
          <w:lang w:val="kk-KZ" w:eastAsia="ru-RU"/>
        </w:rPr>
        <w:t xml:space="preserve">(қалпына келтірілуге жататын қаржы көлемі </w:t>
      </w:r>
      <w:r w:rsidR="0067635D">
        <w:rPr>
          <w:rFonts w:ascii="Times New Roman" w:hAnsi="Times New Roman"/>
          <w:i/>
          <w:sz w:val="24"/>
          <w:szCs w:val="24"/>
          <w:lang w:val="kk-KZ" w:eastAsia="ru-RU"/>
        </w:rPr>
        <w:t xml:space="preserve">1 434 454,6 </w:t>
      </w:r>
      <w:r w:rsidRPr="00E2048C">
        <w:rPr>
          <w:rFonts w:ascii="Times New Roman" w:hAnsi="Times New Roman"/>
          <w:i/>
          <w:sz w:val="24"/>
          <w:szCs w:val="24"/>
          <w:lang w:val="kk-KZ" w:eastAsia="ru-RU"/>
        </w:rPr>
        <w:t xml:space="preserve">мың теңге, өтелуге жататын қаржы көлемі </w:t>
      </w:r>
      <w:r w:rsidR="0067635D">
        <w:rPr>
          <w:rFonts w:ascii="Times New Roman" w:hAnsi="Times New Roman"/>
          <w:i/>
          <w:sz w:val="24"/>
          <w:szCs w:val="24"/>
          <w:lang w:val="kk-KZ" w:eastAsia="ru-RU"/>
        </w:rPr>
        <w:t>61 6</w:t>
      </w:r>
      <w:r w:rsidR="00214193">
        <w:rPr>
          <w:rFonts w:ascii="Times New Roman" w:hAnsi="Times New Roman"/>
          <w:i/>
          <w:sz w:val="24"/>
          <w:szCs w:val="24"/>
          <w:lang w:val="kk-KZ" w:eastAsia="ru-RU"/>
        </w:rPr>
        <w:t>34</w:t>
      </w:r>
      <w:r w:rsidR="0067635D">
        <w:rPr>
          <w:rFonts w:ascii="Times New Roman" w:hAnsi="Times New Roman"/>
          <w:i/>
          <w:sz w:val="24"/>
          <w:szCs w:val="24"/>
          <w:lang w:val="kk-KZ" w:eastAsia="ru-RU"/>
        </w:rPr>
        <w:t>,9</w:t>
      </w:r>
      <w:r w:rsidR="00E2048C" w:rsidRPr="00E2048C">
        <w:rPr>
          <w:rFonts w:ascii="Times New Roman" w:hAnsi="Times New Roman"/>
          <w:i/>
          <w:sz w:val="24"/>
          <w:szCs w:val="24"/>
          <w:lang w:val="kk-KZ" w:eastAsia="ru-RU"/>
        </w:rPr>
        <w:t xml:space="preserve"> </w:t>
      </w:r>
      <w:r w:rsidRPr="00E2048C">
        <w:rPr>
          <w:rFonts w:ascii="Times New Roman" w:hAnsi="Times New Roman"/>
          <w:i/>
          <w:sz w:val="24"/>
          <w:szCs w:val="24"/>
          <w:lang w:val="kk-KZ" w:eastAsia="ru-RU"/>
        </w:rPr>
        <w:t xml:space="preserve"> мың теңге)</w:t>
      </w:r>
      <w:r w:rsidRPr="00E2048C">
        <w:rPr>
          <w:rFonts w:ascii="Times New Roman" w:hAnsi="Times New Roman"/>
          <w:b/>
          <w:sz w:val="28"/>
          <w:szCs w:val="28"/>
          <w:lang w:val="kk-KZ" w:eastAsia="ru-RU"/>
        </w:rPr>
        <w:t xml:space="preserve"> </w:t>
      </w:r>
      <w:r w:rsidR="00E2048C" w:rsidRPr="00E2048C">
        <w:rPr>
          <w:rFonts w:ascii="Times New Roman" w:hAnsi="Times New Roman"/>
          <w:sz w:val="28"/>
          <w:szCs w:val="28"/>
          <w:lang w:val="kk-KZ" w:eastAsia="ru-RU"/>
        </w:rPr>
        <w:t>24</w:t>
      </w:r>
      <w:r w:rsidRPr="00E2048C">
        <w:rPr>
          <w:rFonts w:ascii="Times New Roman" w:hAnsi="Times New Roman"/>
          <w:sz w:val="28"/>
          <w:szCs w:val="28"/>
          <w:lang w:val="kk-KZ" w:eastAsia="ru-RU"/>
        </w:rPr>
        <w:t xml:space="preserve"> аудит объектісінде;</w:t>
      </w:r>
    </w:p>
    <w:p w14:paraId="04F0CFC1" w14:textId="38228EA0" w:rsidR="00E706B0" w:rsidRPr="00E2048C" w:rsidRDefault="00E706B0" w:rsidP="00741834">
      <w:pPr>
        <w:spacing w:after="0" w:line="240" w:lineRule="auto"/>
        <w:ind w:firstLine="708"/>
        <w:jc w:val="both"/>
        <w:rPr>
          <w:rFonts w:ascii="Times New Roman" w:hAnsi="Times New Roman"/>
          <w:sz w:val="28"/>
          <w:szCs w:val="28"/>
          <w:lang w:val="kk-KZ" w:eastAsia="ru-RU"/>
        </w:rPr>
      </w:pPr>
      <w:r w:rsidRPr="00E2048C">
        <w:rPr>
          <w:rFonts w:ascii="Times New Roman" w:hAnsi="Times New Roman"/>
          <w:sz w:val="28"/>
          <w:szCs w:val="28"/>
          <w:lang w:val="kk-KZ" w:eastAsia="ru-RU"/>
        </w:rPr>
        <w:t xml:space="preserve">- тиімсіз жоспарланған бюджет қаражатының (активтердің) сомасы </w:t>
      </w:r>
      <w:r w:rsidR="00081E74">
        <w:rPr>
          <w:rFonts w:ascii="Times New Roman" w:hAnsi="Times New Roman"/>
          <w:b/>
          <w:sz w:val="28"/>
          <w:szCs w:val="28"/>
          <w:lang w:val="kk-KZ" w:eastAsia="ru-RU"/>
        </w:rPr>
        <w:t>3 821</w:t>
      </w:r>
      <w:r w:rsidR="00277E98">
        <w:rPr>
          <w:rFonts w:ascii="Times New Roman" w:hAnsi="Times New Roman"/>
          <w:b/>
          <w:sz w:val="28"/>
          <w:szCs w:val="28"/>
          <w:lang w:val="kk-KZ" w:eastAsia="ru-RU"/>
        </w:rPr>
        <w:t> 878,</w:t>
      </w:r>
      <w:r w:rsidR="00081E74">
        <w:rPr>
          <w:rFonts w:ascii="Times New Roman" w:hAnsi="Times New Roman"/>
          <w:b/>
          <w:sz w:val="28"/>
          <w:szCs w:val="28"/>
          <w:lang w:val="kk-KZ" w:eastAsia="ru-RU"/>
        </w:rPr>
        <w:t>3</w:t>
      </w:r>
      <w:r w:rsidR="00081E74" w:rsidRPr="001A3697">
        <w:rPr>
          <w:rFonts w:ascii="Times New Roman" w:hAnsi="Times New Roman"/>
          <w:b/>
          <w:sz w:val="28"/>
          <w:szCs w:val="28"/>
          <w:lang w:val="kk-KZ" w:eastAsia="ru-RU"/>
        </w:rPr>
        <w:t xml:space="preserve"> </w:t>
      </w:r>
      <w:r w:rsidRPr="00E2048C">
        <w:rPr>
          <w:rFonts w:ascii="Times New Roman" w:hAnsi="Times New Roman"/>
          <w:b/>
          <w:sz w:val="28"/>
          <w:szCs w:val="28"/>
          <w:lang w:val="kk-KZ" w:eastAsia="ru-RU"/>
        </w:rPr>
        <w:t>мың теңгеге</w:t>
      </w:r>
      <w:r w:rsidRPr="00E2048C">
        <w:rPr>
          <w:rFonts w:ascii="Times New Roman" w:hAnsi="Times New Roman"/>
          <w:sz w:val="28"/>
          <w:szCs w:val="28"/>
          <w:lang w:val="kk-KZ" w:eastAsia="ru-RU"/>
        </w:rPr>
        <w:t xml:space="preserve"> </w:t>
      </w:r>
      <w:r w:rsidR="00E2048C" w:rsidRPr="00E2048C">
        <w:rPr>
          <w:rFonts w:ascii="Times New Roman" w:hAnsi="Times New Roman"/>
          <w:sz w:val="28"/>
          <w:szCs w:val="28"/>
          <w:lang w:val="kk-KZ" w:eastAsia="ru-RU"/>
        </w:rPr>
        <w:t>1</w:t>
      </w:r>
      <w:r w:rsidR="008D13B7">
        <w:rPr>
          <w:rFonts w:ascii="Times New Roman" w:hAnsi="Times New Roman"/>
          <w:sz w:val="28"/>
          <w:szCs w:val="28"/>
          <w:lang w:val="kk-KZ" w:eastAsia="ru-RU"/>
        </w:rPr>
        <w:t>5</w:t>
      </w:r>
      <w:r w:rsidRPr="00E2048C">
        <w:rPr>
          <w:rFonts w:ascii="Times New Roman" w:hAnsi="Times New Roman"/>
          <w:sz w:val="28"/>
          <w:szCs w:val="28"/>
          <w:lang w:val="kk-KZ" w:eastAsia="ru-RU"/>
        </w:rPr>
        <w:t xml:space="preserve"> аудит объектісінде;</w:t>
      </w:r>
    </w:p>
    <w:p w14:paraId="6D8F825E" w14:textId="0E9EDD73" w:rsidR="00E706B0" w:rsidRPr="001B55B0" w:rsidRDefault="00E706B0" w:rsidP="00741834">
      <w:pPr>
        <w:spacing w:after="0" w:line="240" w:lineRule="auto"/>
        <w:ind w:firstLine="708"/>
        <w:jc w:val="both"/>
        <w:rPr>
          <w:rFonts w:ascii="Times New Roman" w:hAnsi="Times New Roman"/>
          <w:sz w:val="28"/>
          <w:szCs w:val="28"/>
          <w:lang w:val="kk-KZ" w:eastAsia="ru-RU"/>
        </w:rPr>
      </w:pPr>
      <w:r w:rsidRPr="001B55B0">
        <w:rPr>
          <w:rFonts w:ascii="Times New Roman" w:hAnsi="Times New Roman"/>
          <w:sz w:val="28"/>
          <w:szCs w:val="28"/>
          <w:lang w:val="kk-KZ" w:eastAsia="ru-RU"/>
        </w:rPr>
        <w:t xml:space="preserve">- тиімсіз пайдаланылған бюджет қаражатының (активтердің) сомасы </w:t>
      </w:r>
      <w:r w:rsidR="001B55B0" w:rsidRPr="001B55B0">
        <w:rPr>
          <w:rFonts w:ascii="Times New Roman" w:hAnsi="Times New Roman"/>
          <w:b/>
          <w:sz w:val="28"/>
          <w:szCs w:val="28"/>
          <w:lang w:val="kk-KZ" w:eastAsia="ru-RU"/>
        </w:rPr>
        <w:t>173 836,0</w:t>
      </w:r>
      <w:r w:rsidRPr="001B55B0">
        <w:rPr>
          <w:rFonts w:ascii="Times New Roman" w:hAnsi="Times New Roman"/>
          <w:b/>
          <w:sz w:val="28"/>
          <w:szCs w:val="28"/>
          <w:lang w:val="kk-KZ" w:eastAsia="ru-RU"/>
        </w:rPr>
        <w:t xml:space="preserve"> мың теңгеге</w:t>
      </w:r>
      <w:r w:rsidRPr="001B55B0">
        <w:rPr>
          <w:rFonts w:ascii="Times New Roman" w:hAnsi="Times New Roman"/>
          <w:sz w:val="28"/>
          <w:szCs w:val="28"/>
          <w:lang w:val="kk-KZ" w:eastAsia="ru-RU"/>
        </w:rPr>
        <w:t xml:space="preserve"> </w:t>
      </w:r>
      <w:r w:rsidR="001B55B0" w:rsidRPr="001B55B0">
        <w:rPr>
          <w:rFonts w:ascii="Times New Roman" w:hAnsi="Times New Roman"/>
          <w:sz w:val="28"/>
          <w:szCs w:val="28"/>
          <w:lang w:val="kk-KZ" w:eastAsia="ru-RU"/>
        </w:rPr>
        <w:t>10</w:t>
      </w:r>
      <w:r w:rsidRPr="001B55B0">
        <w:rPr>
          <w:rFonts w:ascii="Times New Roman" w:hAnsi="Times New Roman"/>
          <w:sz w:val="28"/>
          <w:szCs w:val="28"/>
          <w:lang w:val="kk-KZ" w:eastAsia="ru-RU"/>
        </w:rPr>
        <w:t xml:space="preserve"> аудит объектісінде</w:t>
      </w:r>
      <w:r w:rsidR="00A45247" w:rsidRPr="001B55B0">
        <w:rPr>
          <w:rFonts w:ascii="Times New Roman" w:hAnsi="Times New Roman"/>
          <w:sz w:val="28"/>
          <w:szCs w:val="28"/>
          <w:lang w:val="kk-KZ" w:eastAsia="ru-RU"/>
        </w:rPr>
        <w:t xml:space="preserve"> анықталған.</w:t>
      </w:r>
    </w:p>
    <w:p w14:paraId="719D0716" w14:textId="77777777" w:rsidR="00932749" w:rsidRDefault="00932749" w:rsidP="00932749">
      <w:pPr>
        <w:spacing w:after="0" w:line="240" w:lineRule="auto"/>
        <w:ind w:firstLine="709"/>
        <w:jc w:val="both"/>
        <w:rPr>
          <w:rFonts w:ascii="Times New Roman" w:hAnsi="Times New Roman"/>
          <w:sz w:val="28"/>
          <w:szCs w:val="28"/>
          <w:lang w:val="kk-KZ" w:eastAsia="ru-RU"/>
        </w:rPr>
      </w:pPr>
      <w:r w:rsidRPr="00D02446">
        <w:rPr>
          <w:rFonts w:ascii="Times New Roman" w:hAnsi="Times New Roman"/>
          <w:sz w:val="28"/>
          <w:szCs w:val="28"/>
          <w:lang w:val="kk-KZ" w:eastAsia="ru-RU"/>
        </w:rPr>
        <w:t xml:space="preserve">Жалпы аудиторлық іс-шара барысында барлығы </w:t>
      </w:r>
      <w:r>
        <w:rPr>
          <w:rFonts w:ascii="Times New Roman" w:hAnsi="Times New Roman"/>
          <w:b/>
          <w:sz w:val="28"/>
          <w:szCs w:val="28"/>
          <w:lang w:val="kk-KZ" w:eastAsia="ru-RU"/>
        </w:rPr>
        <w:t>145 434,6</w:t>
      </w:r>
      <w:r w:rsidRPr="00D02446">
        <w:rPr>
          <w:rFonts w:ascii="Times New Roman" w:hAnsi="Times New Roman"/>
          <w:b/>
          <w:sz w:val="28"/>
          <w:szCs w:val="28"/>
          <w:lang w:val="kk-KZ" w:eastAsia="ru-RU"/>
        </w:rPr>
        <w:t xml:space="preserve"> </w:t>
      </w:r>
      <w:r w:rsidRPr="00D02446">
        <w:rPr>
          <w:rFonts w:ascii="Times New Roman" w:hAnsi="Times New Roman"/>
          <w:sz w:val="28"/>
          <w:szCs w:val="28"/>
          <w:lang w:val="kk-KZ" w:eastAsia="ru-RU"/>
        </w:rPr>
        <w:t xml:space="preserve">мың теңге қалпына келтіріліп, </w:t>
      </w:r>
      <w:r w:rsidRPr="008A626B">
        <w:rPr>
          <w:rFonts w:ascii="Times New Roman" w:hAnsi="Times New Roman"/>
          <w:b/>
          <w:sz w:val="28"/>
          <w:szCs w:val="28"/>
          <w:lang w:val="kk-KZ" w:eastAsia="ru-RU"/>
        </w:rPr>
        <w:t>16 364,6 мың</w:t>
      </w:r>
      <w:r w:rsidRPr="00D02446">
        <w:rPr>
          <w:rFonts w:ascii="Times New Roman" w:hAnsi="Times New Roman"/>
          <w:b/>
          <w:sz w:val="28"/>
          <w:szCs w:val="28"/>
          <w:lang w:val="kk-KZ" w:eastAsia="ru-RU"/>
        </w:rPr>
        <w:t xml:space="preserve"> теңге</w:t>
      </w:r>
      <w:r w:rsidRPr="00D02446">
        <w:rPr>
          <w:rFonts w:ascii="Times New Roman" w:hAnsi="Times New Roman"/>
          <w:sz w:val="28"/>
          <w:szCs w:val="28"/>
          <w:lang w:val="kk-KZ" w:eastAsia="ru-RU"/>
        </w:rPr>
        <w:t xml:space="preserve"> өтелген.</w:t>
      </w:r>
    </w:p>
    <w:p w14:paraId="6DEB14E3" w14:textId="12201FDC" w:rsidR="00E706B0" w:rsidRPr="00526008" w:rsidRDefault="007B234D" w:rsidP="00741834">
      <w:pPr>
        <w:spacing w:after="0" w:line="240" w:lineRule="auto"/>
        <w:ind w:firstLine="709"/>
        <w:jc w:val="both"/>
        <w:rPr>
          <w:rFonts w:ascii="Times New Roman" w:eastAsia="Times New Roman" w:hAnsi="Times New Roman"/>
          <w:bCs/>
          <w:kern w:val="36"/>
          <w:sz w:val="28"/>
          <w:szCs w:val="28"/>
          <w:lang w:val="kk-KZ" w:eastAsia="ru-RU"/>
        </w:rPr>
      </w:pPr>
      <w:r>
        <w:rPr>
          <w:rFonts w:ascii="Times New Roman" w:eastAsia="Times New Roman" w:hAnsi="Times New Roman"/>
          <w:bCs/>
          <w:kern w:val="36"/>
          <w:sz w:val="28"/>
          <w:szCs w:val="28"/>
          <w:lang w:val="kk-KZ" w:eastAsia="ru-RU"/>
        </w:rPr>
        <w:t>Аудит нәтижесімен</w:t>
      </w:r>
      <w:r w:rsidR="00E706B0" w:rsidRPr="00526008">
        <w:rPr>
          <w:rFonts w:ascii="Times New Roman" w:eastAsia="Times New Roman" w:hAnsi="Times New Roman"/>
          <w:bCs/>
          <w:kern w:val="36"/>
          <w:sz w:val="28"/>
          <w:szCs w:val="28"/>
          <w:lang w:val="kk-KZ" w:eastAsia="ru-RU"/>
        </w:rPr>
        <w:t xml:space="preserve"> рәсімдік сипаттағы бұзушылық</w:t>
      </w:r>
      <w:r w:rsidR="00D33A8B" w:rsidRPr="00526008">
        <w:rPr>
          <w:rFonts w:ascii="Times New Roman" w:eastAsia="Times New Roman" w:hAnsi="Times New Roman"/>
          <w:bCs/>
          <w:kern w:val="36"/>
          <w:sz w:val="28"/>
          <w:szCs w:val="28"/>
          <w:lang w:val="kk-KZ" w:eastAsia="ru-RU"/>
        </w:rPr>
        <w:t>тар</w:t>
      </w:r>
      <w:r w:rsidR="00E706B0" w:rsidRPr="00526008">
        <w:rPr>
          <w:rFonts w:ascii="Times New Roman" w:eastAsia="Times New Roman" w:hAnsi="Times New Roman"/>
          <w:bCs/>
          <w:kern w:val="36"/>
          <w:sz w:val="28"/>
          <w:szCs w:val="28"/>
          <w:lang w:val="kk-KZ" w:eastAsia="ru-RU"/>
        </w:rPr>
        <w:t xml:space="preserve"> </w:t>
      </w:r>
      <w:r w:rsidR="00526008" w:rsidRPr="00526008">
        <w:rPr>
          <w:rFonts w:ascii="Times New Roman" w:eastAsia="Times New Roman" w:hAnsi="Times New Roman"/>
          <w:bCs/>
          <w:kern w:val="36"/>
          <w:sz w:val="28"/>
          <w:szCs w:val="28"/>
          <w:lang w:val="kk-KZ" w:eastAsia="ru-RU"/>
        </w:rPr>
        <w:t>10</w:t>
      </w:r>
      <w:r w:rsidR="00CC7DF1" w:rsidRPr="00526008">
        <w:rPr>
          <w:rFonts w:ascii="Times New Roman" w:eastAsia="Times New Roman" w:hAnsi="Times New Roman"/>
          <w:bCs/>
          <w:kern w:val="36"/>
          <w:sz w:val="28"/>
          <w:szCs w:val="28"/>
          <w:lang w:val="kk-KZ" w:eastAsia="ru-RU"/>
        </w:rPr>
        <w:t xml:space="preserve">4 бірлікті құрады </w:t>
      </w:r>
      <w:r w:rsidR="00CC7DF1" w:rsidRPr="00526008">
        <w:rPr>
          <w:rFonts w:ascii="Times New Roman" w:eastAsia="Times New Roman" w:hAnsi="Times New Roman"/>
          <w:bCs/>
          <w:i/>
          <w:kern w:val="36"/>
          <w:sz w:val="24"/>
          <w:szCs w:val="24"/>
          <w:lang w:val="kk-KZ" w:eastAsia="ru-RU"/>
        </w:rPr>
        <w:t>(</w:t>
      </w:r>
      <w:r w:rsidR="00E706B0" w:rsidRPr="00526008">
        <w:rPr>
          <w:rFonts w:ascii="Times New Roman" w:eastAsia="Times New Roman" w:hAnsi="Times New Roman"/>
          <w:bCs/>
          <w:i/>
          <w:kern w:val="36"/>
          <w:sz w:val="24"/>
          <w:szCs w:val="24"/>
          <w:lang w:val="kk-KZ" w:eastAsia="ru-RU"/>
        </w:rPr>
        <w:t xml:space="preserve">оның ішінде бюджет заңнамасын бұзушылықтары </w:t>
      </w:r>
      <w:r w:rsidR="00526008">
        <w:rPr>
          <w:rFonts w:ascii="Times New Roman" w:eastAsia="Times New Roman" w:hAnsi="Times New Roman"/>
          <w:bCs/>
          <w:i/>
          <w:kern w:val="36"/>
          <w:sz w:val="24"/>
          <w:szCs w:val="24"/>
          <w:lang w:val="kk-KZ" w:eastAsia="ru-RU"/>
        </w:rPr>
        <w:t>5</w:t>
      </w:r>
      <w:r w:rsidR="007F1AC0" w:rsidRPr="00526008">
        <w:rPr>
          <w:rFonts w:ascii="Times New Roman" w:eastAsia="Times New Roman" w:hAnsi="Times New Roman"/>
          <w:bCs/>
          <w:i/>
          <w:kern w:val="36"/>
          <w:sz w:val="24"/>
          <w:szCs w:val="24"/>
          <w:lang w:val="kk-KZ" w:eastAsia="ru-RU"/>
        </w:rPr>
        <w:t>5</w:t>
      </w:r>
      <w:r w:rsidR="00E706B0" w:rsidRPr="00526008">
        <w:rPr>
          <w:rFonts w:ascii="Times New Roman" w:eastAsia="Times New Roman" w:hAnsi="Times New Roman"/>
          <w:bCs/>
          <w:i/>
          <w:kern w:val="36"/>
          <w:sz w:val="24"/>
          <w:szCs w:val="24"/>
          <w:lang w:val="kk-KZ" w:eastAsia="ru-RU"/>
        </w:rPr>
        <w:t xml:space="preserve"> бірлік, бухгалтерлік есепті жүргізу кезінде заңнама бұзушылықтары </w:t>
      </w:r>
      <w:r w:rsidR="00526008">
        <w:rPr>
          <w:rFonts w:ascii="Times New Roman" w:eastAsia="Times New Roman" w:hAnsi="Times New Roman"/>
          <w:bCs/>
          <w:i/>
          <w:kern w:val="36"/>
          <w:sz w:val="24"/>
          <w:szCs w:val="24"/>
          <w:lang w:val="kk-KZ" w:eastAsia="ru-RU"/>
        </w:rPr>
        <w:t>4</w:t>
      </w:r>
      <w:r w:rsidR="00E706B0" w:rsidRPr="00526008">
        <w:rPr>
          <w:rFonts w:ascii="Times New Roman" w:eastAsia="Times New Roman" w:hAnsi="Times New Roman"/>
          <w:bCs/>
          <w:i/>
          <w:kern w:val="36"/>
          <w:sz w:val="24"/>
          <w:szCs w:val="24"/>
          <w:lang w:val="kk-KZ" w:eastAsia="ru-RU"/>
        </w:rPr>
        <w:t xml:space="preserve"> бірлік, </w:t>
      </w:r>
      <w:r w:rsidR="007F1AC0" w:rsidRPr="00526008">
        <w:rPr>
          <w:rFonts w:ascii="Times New Roman" w:eastAsia="Times New Roman" w:hAnsi="Times New Roman"/>
          <w:bCs/>
          <w:i/>
          <w:kern w:val="36"/>
          <w:sz w:val="24"/>
          <w:szCs w:val="24"/>
          <w:lang w:val="kk-KZ" w:eastAsia="ru-RU"/>
        </w:rPr>
        <w:t xml:space="preserve">құрылыс және қала құрылысы саласындағы </w:t>
      </w:r>
      <w:r w:rsidR="00E706B0" w:rsidRPr="00526008">
        <w:rPr>
          <w:rFonts w:ascii="Times New Roman" w:eastAsia="Times New Roman" w:hAnsi="Times New Roman"/>
          <w:bCs/>
          <w:i/>
          <w:kern w:val="36"/>
          <w:sz w:val="24"/>
          <w:szCs w:val="24"/>
          <w:lang w:val="kk-KZ" w:eastAsia="ru-RU"/>
        </w:rPr>
        <w:t>заңнаманы бұз</w:t>
      </w:r>
      <w:r w:rsidR="00E37818" w:rsidRPr="00526008">
        <w:rPr>
          <w:rFonts w:ascii="Times New Roman" w:eastAsia="Times New Roman" w:hAnsi="Times New Roman"/>
          <w:bCs/>
          <w:i/>
          <w:kern w:val="36"/>
          <w:sz w:val="24"/>
          <w:szCs w:val="24"/>
          <w:lang w:val="kk-KZ" w:eastAsia="ru-RU"/>
        </w:rPr>
        <w:t>у</w:t>
      </w:r>
      <w:r w:rsidR="00E706B0" w:rsidRPr="00526008">
        <w:rPr>
          <w:rFonts w:ascii="Times New Roman" w:eastAsia="Times New Roman" w:hAnsi="Times New Roman"/>
          <w:bCs/>
          <w:i/>
          <w:kern w:val="36"/>
          <w:sz w:val="24"/>
          <w:szCs w:val="24"/>
          <w:lang w:val="kk-KZ" w:eastAsia="ru-RU"/>
        </w:rPr>
        <w:t xml:space="preserve">шылық </w:t>
      </w:r>
      <w:r w:rsidR="00526008">
        <w:rPr>
          <w:rFonts w:ascii="Times New Roman" w:eastAsia="Times New Roman" w:hAnsi="Times New Roman"/>
          <w:bCs/>
          <w:i/>
          <w:kern w:val="36"/>
          <w:sz w:val="24"/>
          <w:szCs w:val="24"/>
          <w:lang w:val="kk-KZ" w:eastAsia="ru-RU"/>
        </w:rPr>
        <w:t>11</w:t>
      </w:r>
      <w:r w:rsidR="00E706B0" w:rsidRPr="00526008">
        <w:rPr>
          <w:rFonts w:ascii="Times New Roman" w:eastAsia="Times New Roman" w:hAnsi="Times New Roman"/>
          <w:bCs/>
          <w:i/>
          <w:kern w:val="36"/>
          <w:sz w:val="24"/>
          <w:szCs w:val="24"/>
          <w:lang w:val="kk-KZ" w:eastAsia="ru-RU"/>
        </w:rPr>
        <w:t xml:space="preserve"> бірлік</w:t>
      </w:r>
      <w:r w:rsidR="00526008">
        <w:rPr>
          <w:rFonts w:ascii="Times New Roman" w:eastAsia="Times New Roman" w:hAnsi="Times New Roman"/>
          <w:bCs/>
          <w:i/>
          <w:kern w:val="36"/>
          <w:sz w:val="24"/>
          <w:szCs w:val="24"/>
          <w:lang w:val="kk-KZ" w:eastAsia="ru-RU"/>
        </w:rPr>
        <w:t xml:space="preserve">, </w:t>
      </w:r>
      <w:r w:rsidR="00526008" w:rsidRPr="00526008">
        <w:rPr>
          <w:rFonts w:ascii="Times New Roman" w:eastAsia="Times New Roman" w:hAnsi="Times New Roman"/>
          <w:bCs/>
          <w:i/>
          <w:kern w:val="36"/>
          <w:sz w:val="24"/>
          <w:szCs w:val="24"/>
          <w:lang w:val="kk-KZ" w:eastAsia="ru-RU"/>
        </w:rPr>
        <w:t>мемлекеттік сатып алу саласындағы заңнаманы бұзушылық</w:t>
      </w:r>
      <w:r w:rsidR="00526008">
        <w:rPr>
          <w:rFonts w:ascii="Times New Roman" w:eastAsia="Times New Roman" w:hAnsi="Times New Roman"/>
          <w:bCs/>
          <w:i/>
          <w:kern w:val="36"/>
          <w:sz w:val="24"/>
          <w:szCs w:val="24"/>
          <w:lang w:val="kk-KZ" w:eastAsia="ru-RU"/>
        </w:rPr>
        <w:t xml:space="preserve"> 10 </w:t>
      </w:r>
      <w:r w:rsidR="00E706B0" w:rsidRPr="00526008">
        <w:rPr>
          <w:rFonts w:ascii="Times New Roman" w:eastAsia="Times New Roman" w:hAnsi="Times New Roman"/>
          <w:bCs/>
          <w:i/>
          <w:kern w:val="36"/>
          <w:sz w:val="24"/>
          <w:szCs w:val="24"/>
          <w:lang w:val="kk-KZ" w:eastAsia="ru-RU"/>
        </w:rPr>
        <w:t xml:space="preserve"> және өзге де салалық заңнама бұзушылықтары </w:t>
      </w:r>
      <w:r w:rsidR="00526008">
        <w:rPr>
          <w:rFonts w:ascii="Times New Roman" w:eastAsia="Times New Roman" w:hAnsi="Times New Roman"/>
          <w:bCs/>
          <w:i/>
          <w:kern w:val="36"/>
          <w:sz w:val="24"/>
          <w:szCs w:val="24"/>
          <w:lang w:val="kk-KZ" w:eastAsia="ru-RU"/>
        </w:rPr>
        <w:t>24</w:t>
      </w:r>
      <w:r w:rsidR="00E706B0" w:rsidRPr="00526008">
        <w:rPr>
          <w:rFonts w:ascii="Times New Roman" w:eastAsia="Times New Roman" w:hAnsi="Times New Roman"/>
          <w:bCs/>
          <w:i/>
          <w:kern w:val="36"/>
          <w:sz w:val="24"/>
          <w:szCs w:val="24"/>
          <w:lang w:val="kk-KZ" w:eastAsia="ru-RU"/>
        </w:rPr>
        <w:t xml:space="preserve"> бірлік</w:t>
      </w:r>
      <w:r w:rsidR="00CC7DF1" w:rsidRPr="00526008">
        <w:rPr>
          <w:rFonts w:ascii="Times New Roman" w:eastAsia="Times New Roman" w:hAnsi="Times New Roman"/>
          <w:bCs/>
          <w:i/>
          <w:kern w:val="36"/>
          <w:sz w:val="24"/>
          <w:szCs w:val="24"/>
          <w:lang w:val="kk-KZ" w:eastAsia="ru-RU"/>
        </w:rPr>
        <w:t>)</w:t>
      </w:r>
      <w:r w:rsidR="00E706B0" w:rsidRPr="00526008">
        <w:rPr>
          <w:rFonts w:ascii="Times New Roman" w:eastAsia="Times New Roman" w:hAnsi="Times New Roman"/>
          <w:bCs/>
          <w:kern w:val="36"/>
          <w:sz w:val="28"/>
          <w:szCs w:val="28"/>
          <w:lang w:val="kk-KZ" w:eastAsia="ru-RU"/>
        </w:rPr>
        <w:t>.</w:t>
      </w:r>
    </w:p>
    <w:p w14:paraId="6E8D4631" w14:textId="43067564" w:rsidR="00E706B0" w:rsidRDefault="009067AA" w:rsidP="00741834">
      <w:pPr>
        <w:pBdr>
          <w:bottom w:val="single" w:sz="4" w:space="2"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eastAsia="ru-RU"/>
        </w:rPr>
        <w:t>Сонымен қатар</w:t>
      </w:r>
      <w:r w:rsidR="00E706B0" w:rsidRPr="00884F04">
        <w:rPr>
          <w:rFonts w:ascii="Times New Roman" w:hAnsi="Times New Roman"/>
          <w:sz w:val="28"/>
          <w:szCs w:val="28"/>
          <w:lang w:val="kk-KZ" w:eastAsia="ru-RU"/>
        </w:rPr>
        <w:t xml:space="preserve">, </w:t>
      </w:r>
      <w:r w:rsidR="0048041C" w:rsidRPr="004B6433">
        <w:rPr>
          <w:rFonts w:ascii="Times New Roman" w:hAnsi="Times New Roman"/>
          <w:sz w:val="28"/>
          <w:szCs w:val="28"/>
          <w:lang w:val="kk-KZ" w:eastAsia="ru-RU"/>
        </w:rPr>
        <w:t>3</w:t>
      </w:r>
      <w:r w:rsidR="0048041C">
        <w:rPr>
          <w:rFonts w:ascii="Times New Roman" w:hAnsi="Times New Roman"/>
          <w:sz w:val="28"/>
          <w:szCs w:val="28"/>
          <w:lang w:val="kk-KZ" w:eastAsia="ru-RU"/>
        </w:rPr>
        <w:t>8</w:t>
      </w:r>
      <w:r w:rsidR="0048041C" w:rsidRPr="004B6433">
        <w:rPr>
          <w:rFonts w:ascii="Times New Roman" w:hAnsi="Times New Roman"/>
          <w:sz w:val="28"/>
          <w:szCs w:val="28"/>
          <w:lang w:val="kk-KZ" w:eastAsia="ru-RU"/>
        </w:rPr>
        <w:t xml:space="preserve"> ә</w:t>
      </w:r>
      <w:r w:rsidR="0048041C" w:rsidRPr="004B6433">
        <w:rPr>
          <w:rFonts w:ascii="Times New Roman" w:hAnsi="Times New Roman"/>
          <w:sz w:val="28"/>
          <w:szCs w:val="28"/>
          <w:lang w:val="kk-KZ"/>
        </w:rPr>
        <w:t xml:space="preserve">кімшілік құқық бұзушылық белгілері бар материалдар әкімшілік іс жүргізуді қозғау үшін уәкілетті органдарға </w:t>
      </w:r>
      <w:r w:rsidR="0048041C" w:rsidRPr="004B6433">
        <w:rPr>
          <w:rFonts w:ascii="Times New Roman" w:hAnsi="Times New Roman"/>
          <w:i/>
          <w:sz w:val="24"/>
          <w:szCs w:val="24"/>
          <w:lang w:val="kk-KZ"/>
        </w:rPr>
        <w:t>(Ішкі мемлекеттік аудит департаментімен Түркістан облысы бойынша бақылау жөніндегі басқармасына)</w:t>
      </w:r>
      <w:r w:rsidR="0048041C" w:rsidRPr="004B6433">
        <w:rPr>
          <w:rFonts w:ascii="Times New Roman" w:hAnsi="Times New Roman"/>
          <w:sz w:val="28"/>
          <w:szCs w:val="28"/>
          <w:lang w:val="kk-KZ"/>
        </w:rPr>
        <w:t xml:space="preserve"> жолданып, нәтижесінде 1</w:t>
      </w:r>
      <w:r w:rsidR="0048041C">
        <w:rPr>
          <w:rFonts w:ascii="Times New Roman" w:hAnsi="Times New Roman"/>
          <w:sz w:val="28"/>
          <w:szCs w:val="28"/>
          <w:lang w:val="kk-KZ"/>
        </w:rPr>
        <w:t>6</w:t>
      </w:r>
      <w:r w:rsidR="0048041C" w:rsidRPr="004B6433">
        <w:rPr>
          <w:rFonts w:ascii="Times New Roman" w:hAnsi="Times New Roman"/>
          <w:sz w:val="28"/>
          <w:szCs w:val="28"/>
          <w:lang w:val="kk-KZ"/>
        </w:rPr>
        <w:t xml:space="preserve"> материал бойынша </w:t>
      </w:r>
      <w:r w:rsidR="00FF0A25">
        <w:rPr>
          <w:rFonts w:ascii="Times New Roman" w:hAnsi="Times New Roman"/>
          <w:sz w:val="28"/>
          <w:szCs w:val="28"/>
          <w:lang w:val="kk-KZ"/>
        </w:rPr>
        <w:t>5 386,8</w:t>
      </w:r>
      <w:r w:rsidR="0048041C" w:rsidRPr="004B6433">
        <w:rPr>
          <w:rFonts w:ascii="Times New Roman" w:hAnsi="Times New Roman"/>
          <w:sz w:val="28"/>
          <w:szCs w:val="28"/>
          <w:lang w:val="kk-KZ"/>
        </w:rPr>
        <w:t xml:space="preserve"> мың теңге айыппұл салынған, </w:t>
      </w:r>
      <w:r w:rsidR="0048041C">
        <w:rPr>
          <w:rFonts w:ascii="Times New Roman" w:hAnsi="Times New Roman"/>
          <w:sz w:val="28"/>
          <w:szCs w:val="28"/>
          <w:lang w:val="kk-KZ"/>
        </w:rPr>
        <w:t>8</w:t>
      </w:r>
      <w:r w:rsidR="0048041C" w:rsidRPr="004B6433">
        <w:rPr>
          <w:rFonts w:ascii="Times New Roman" w:hAnsi="Times New Roman"/>
          <w:sz w:val="28"/>
          <w:szCs w:val="28"/>
          <w:lang w:val="kk-KZ"/>
        </w:rPr>
        <w:t xml:space="preserve"> материал уәкілетті орган тарапынан бас тартылса, </w:t>
      </w:r>
      <w:r w:rsidR="0048041C">
        <w:rPr>
          <w:rFonts w:ascii="Times New Roman" w:hAnsi="Times New Roman"/>
          <w:sz w:val="28"/>
          <w:szCs w:val="28"/>
          <w:lang w:val="kk-KZ"/>
        </w:rPr>
        <w:t xml:space="preserve">           </w:t>
      </w:r>
      <w:r w:rsidR="0048041C" w:rsidRPr="004B6433">
        <w:rPr>
          <w:rFonts w:ascii="Times New Roman" w:hAnsi="Times New Roman"/>
          <w:sz w:val="28"/>
          <w:szCs w:val="28"/>
          <w:lang w:val="kk-KZ"/>
        </w:rPr>
        <w:t>1</w:t>
      </w:r>
      <w:r w:rsidR="0048041C">
        <w:rPr>
          <w:rFonts w:ascii="Times New Roman" w:hAnsi="Times New Roman"/>
          <w:sz w:val="28"/>
          <w:szCs w:val="28"/>
          <w:lang w:val="kk-KZ"/>
        </w:rPr>
        <w:t>4</w:t>
      </w:r>
      <w:r w:rsidR="0048041C" w:rsidRPr="004B6433">
        <w:rPr>
          <w:rFonts w:ascii="Times New Roman" w:hAnsi="Times New Roman"/>
          <w:sz w:val="28"/>
          <w:szCs w:val="28"/>
          <w:lang w:val="kk-KZ"/>
        </w:rPr>
        <w:t xml:space="preserve"> материал уәкілетті органдардың қарауында.</w:t>
      </w:r>
    </w:p>
    <w:p w14:paraId="057841CE" w14:textId="242C8121" w:rsidR="008162B4" w:rsidRPr="00AC7E50" w:rsidRDefault="00A10D35" w:rsidP="008E04DB">
      <w:pPr>
        <w:spacing w:after="0" w:line="240" w:lineRule="auto"/>
        <w:ind w:right="-79" w:firstLine="709"/>
        <w:jc w:val="both"/>
        <w:rPr>
          <w:rFonts w:ascii="Times New Roman" w:hAnsi="Times New Roman"/>
          <w:sz w:val="28"/>
          <w:szCs w:val="28"/>
          <w:lang w:val="kk-KZ"/>
        </w:rPr>
      </w:pPr>
      <w:r>
        <w:rPr>
          <w:rFonts w:ascii="Times New Roman" w:hAnsi="Times New Roman"/>
          <w:sz w:val="28"/>
          <w:szCs w:val="28"/>
          <w:lang w:val="kk-KZ"/>
        </w:rPr>
        <w:t>Сондай-ақ,</w:t>
      </w:r>
      <w:r w:rsidR="008162B4" w:rsidRPr="0091410F">
        <w:rPr>
          <w:rFonts w:ascii="Times New Roman" w:hAnsi="Times New Roman"/>
          <w:sz w:val="28"/>
          <w:szCs w:val="28"/>
          <w:lang w:val="kk-KZ"/>
        </w:rPr>
        <w:t xml:space="preserve"> Тексеру комиссиясы тарапынан</w:t>
      </w:r>
      <w:r w:rsidR="008162B4">
        <w:rPr>
          <w:rFonts w:ascii="Times New Roman" w:hAnsi="Times New Roman"/>
          <w:sz w:val="28"/>
          <w:szCs w:val="28"/>
          <w:lang w:val="kk-KZ"/>
        </w:rPr>
        <w:t xml:space="preserve"> </w:t>
      </w:r>
      <w:r w:rsidR="008162B4" w:rsidRPr="000B38D0">
        <w:rPr>
          <w:rFonts w:ascii="Times New Roman" w:hAnsi="Times New Roman"/>
          <w:sz w:val="28"/>
          <w:szCs w:val="28"/>
          <w:bdr w:val="none" w:sz="0" w:space="0" w:color="auto" w:frame="1"/>
          <w:lang w:val="kk-KZ"/>
        </w:rPr>
        <w:t>Сарыағаш ауданының жұмыспен қамту және әлеуметтік бағдарламалар бөлімінің</w:t>
      </w:r>
      <w:r w:rsidR="008162B4">
        <w:rPr>
          <w:rFonts w:ascii="Times New Roman" w:hAnsi="Times New Roman"/>
          <w:sz w:val="28"/>
          <w:szCs w:val="28"/>
          <w:bdr w:val="none" w:sz="0" w:space="0" w:color="auto" w:frame="1"/>
          <w:lang w:val="kk-KZ"/>
        </w:rPr>
        <w:t xml:space="preserve"> бұрынғы бөлім басшысы қызметін атқарған </w:t>
      </w:r>
      <w:r w:rsidR="008162B4" w:rsidRPr="000B38D0">
        <w:rPr>
          <w:rFonts w:ascii="Times New Roman" w:hAnsi="Times New Roman"/>
          <w:sz w:val="28"/>
          <w:szCs w:val="28"/>
          <w:bdr w:val="none" w:sz="0" w:space="0" w:color="auto" w:frame="1"/>
          <w:lang w:val="kk-KZ"/>
        </w:rPr>
        <w:t xml:space="preserve">Б.Ы.Ибрагимоваға </w:t>
      </w:r>
      <w:r w:rsidR="008162B4" w:rsidRPr="000B38D0">
        <w:rPr>
          <w:rFonts w:ascii="Times New Roman" w:hAnsi="Times New Roman"/>
          <w:sz w:val="28"/>
          <w:szCs w:val="28"/>
          <w:lang w:val="kk-KZ"/>
        </w:rPr>
        <w:t>«Әкімшілік құқық бұзушылық туралы</w:t>
      </w:r>
      <w:r w:rsidR="008162B4" w:rsidRPr="00AC7E50">
        <w:rPr>
          <w:rFonts w:ascii="Times New Roman" w:hAnsi="Times New Roman"/>
          <w:sz w:val="28"/>
          <w:szCs w:val="28"/>
          <w:lang w:val="kk-KZ"/>
        </w:rPr>
        <w:t>» №235-V Кодексінің 234-1-бабына  сәйкес хаттама толтырылып 184,6 мың теңге айыппұл салынып, өндірілген.</w:t>
      </w:r>
    </w:p>
    <w:p w14:paraId="680C098B" w14:textId="77777777" w:rsidR="00ED08BA" w:rsidRPr="00AC7E50" w:rsidRDefault="00ED08BA" w:rsidP="00ED08BA">
      <w:pPr>
        <w:spacing w:after="0" w:line="240" w:lineRule="auto"/>
        <w:ind w:firstLine="709"/>
        <w:jc w:val="both"/>
        <w:rPr>
          <w:rFonts w:ascii="Times New Roman" w:hAnsi="Times New Roman"/>
          <w:bCs/>
          <w:i/>
          <w:sz w:val="28"/>
          <w:szCs w:val="28"/>
          <w:lang w:val="kk-KZ" w:eastAsia="ru-RU"/>
        </w:rPr>
      </w:pPr>
      <w:r w:rsidRPr="00AC7E50">
        <w:rPr>
          <w:rFonts w:ascii="Times New Roman" w:hAnsi="Times New Roman"/>
          <w:i/>
          <w:sz w:val="28"/>
          <w:szCs w:val="28"/>
          <w:lang w:val="kk-KZ" w:eastAsia="ru-RU"/>
        </w:rPr>
        <w:t>Бюджет қаражатын пайдалану кезіндегі бюджет заңнамасының және өзге де заңнаманың талаптары сақтамау салдарынан төмендегі  бұзушылықтары орын алған</w:t>
      </w:r>
      <w:r w:rsidRPr="00AC7E50">
        <w:rPr>
          <w:rFonts w:ascii="Times New Roman" w:hAnsi="Times New Roman"/>
          <w:bCs/>
          <w:i/>
          <w:sz w:val="28"/>
          <w:szCs w:val="28"/>
          <w:lang w:val="kk-KZ" w:eastAsia="ru-RU"/>
        </w:rPr>
        <w:t>.</w:t>
      </w:r>
    </w:p>
    <w:p w14:paraId="22F6C408" w14:textId="77777777" w:rsidR="005D4897" w:rsidRPr="005D4897" w:rsidRDefault="005D4897" w:rsidP="005D4897">
      <w:pPr>
        <w:tabs>
          <w:tab w:val="left" w:pos="567"/>
        </w:tabs>
        <w:spacing w:after="0" w:line="240" w:lineRule="auto"/>
        <w:jc w:val="both"/>
        <w:rPr>
          <w:rFonts w:ascii="Times New Roman" w:eastAsia="Times New Roman" w:hAnsi="Times New Roman"/>
          <w:sz w:val="28"/>
          <w:szCs w:val="28"/>
          <w:lang w:val="kk-KZ" w:eastAsia="ru-RU"/>
        </w:rPr>
      </w:pPr>
      <w:r w:rsidRPr="00AC7E50">
        <w:rPr>
          <w:rFonts w:ascii="Times New Roman" w:eastAsia="Times New Roman" w:hAnsi="Times New Roman"/>
          <w:sz w:val="28"/>
          <w:szCs w:val="28"/>
          <w:lang w:val="kk-KZ" w:eastAsia="ru-RU"/>
        </w:rPr>
        <w:tab/>
        <w:t>Қазақстан Республикасының</w:t>
      </w:r>
      <w:r w:rsidRPr="005D4897">
        <w:rPr>
          <w:rFonts w:ascii="Times New Roman" w:eastAsia="Times New Roman" w:hAnsi="Times New Roman"/>
          <w:sz w:val="28"/>
          <w:szCs w:val="28"/>
          <w:lang w:val="kk-KZ" w:eastAsia="ru-RU"/>
        </w:rPr>
        <w:t xml:space="preserve"> 2015 жылғы 23 қарашадағы № 414-V ҚРЗ «Қазақстан Республикасы Еңбек кодексінің» 79-бабы 1-тармағының </w:t>
      </w:r>
      <w:r w:rsidRPr="005D4897">
        <w:rPr>
          <w:rFonts w:ascii="Times New Roman" w:eastAsia="Times New Roman" w:hAnsi="Times New Roman"/>
          <w:i/>
          <w:sz w:val="28"/>
          <w:szCs w:val="28"/>
          <w:lang w:val="kk-KZ" w:eastAsia="ru-RU"/>
        </w:rPr>
        <w:t>«Жұмыс беруші жұмыскердің нақты жұмыс істеген жұмыс уақытын есепке алуды жүргізуге міндетті»</w:t>
      </w:r>
      <w:r w:rsidRPr="005D4897">
        <w:rPr>
          <w:rFonts w:ascii="Times New Roman" w:eastAsia="Times New Roman" w:hAnsi="Times New Roman"/>
          <w:sz w:val="28"/>
          <w:szCs w:val="28"/>
          <w:lang w:val="kk-KZ" w:eastAsia="ru-RU"/>
        </w:rPr>
        <w:t xml:space="preserve"> және 103-бабы 1-тармағының </w:t>
      </w:r>
      <w:r w:rsidRPr="005D4897">
        <w:rPr>
          <w:rFonts w:ascii="Times New Roman" w:eastAsia="Times New Roman" w:hAnsi="Times New Roman"/>
          <w:i/>
          <w:sz w:val="28"/>
          <w:szCs w:val="28"/>
          <w:lang w:val="kk-KZ" w:eastAsia="ru-RU"/>
        </w:rPr>
        <w:t>«Жұмыскердің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 Жалақы жұмыскерге жұмыс уақытын есепке алу бойынша жұмыс берушінің құжаттарында есепке алынған нақты жұмыс істеген уақыт үшін төленеді»</w:t>
      </w:r>
      <w:r w:rsidRPr="005D4897">
        <w:rPr>
          <w:rFonts w:ascii="Times New Roman" w:eastAsia="Times New Roman" w:hAnsi="Times New Roman"/>
          <w:sz w:val="28"/>
          <w:szCs w:val="28"/>
          <w:lang w:val="kk-KZ" w:eastAsia="ru-RU"/>
        </w:rPr>
        <w:t xml:space="preserve"> делінген.</w:t>
      </w:r>
    </w:p>
    <w:p w14:paraId="6FCB39ED" w14:textId="5E61AD25" w:rsidR="005D4897" w:rsidRPr="005D4897" w:rsidRDefault="005D4897" w:rsidP="005D4897">
      <w:pPr>
        <w:tabs>
          <w:tab w:val="left" w:pos="567"/>
        </w:tabs>
        <w:spacing w:after="0" w:line="240" w:lineRule="auto"/>
        <w:jc w:val="both"/>
        <w:rPr>
          <w:rFonts w:ascii="Times New Roman" w:eastAsia="Malgun Gothic" w:hAnsi="Times New Roman"/>
          <w:b/>
          <w:sz w:val="28"/>
          <w:szCs w:val="28"/>
          <w:lang w:val="kk-KZ" w:eastAsia="ru-RU"/>
        </w:rPr>
      </w:pPr>
      <w:r w:rsidRPr="005D4897">
        <w:rPr>
          <w:rFonts w:ascii="Times New Roman" w:eastAsia="Times New Roman" w:hAnsi="Times New Roman"/>
          <w:sz w:val="28"/>
          <w:szCs w:val="28"/>
          <w:lang w:val="kk-KZ" w:eastAsia="ru-RU"/>
        </w:rPr>
        <w:tab/>
        <w:t>Алайда, айлық жалақысына аудит жүргізу барысында нақты төленуі тиіс қаржыдан бөлек артық</w:t>
      </w:r>
      <w:r>
        <w:rPr>
          <w:rFonts w:ascii="Times New Roman" w:eastAsia="Times New Roman" w:hAnsi="Times New Roman"/>
          <w:sz w:val="28"/>
          <w:szCs w:val="28"/>
          <w:lang w:val="kk-KZ" w:eastAsia="ru-RU"/>
        </w:rPr>
        <w:t xml:space="preserve"> және кем</w:t>
      </w:r>
      <w:r w:rsidRPr="005D4897">
        <w:rPr>
          <w:rFonts w:ascii="Times New Roman" w:eastAsia="Times New Roman" w:hAnsi="Times New Roman"/>
          <w:sz w:val="28"/>
          <w:szCs w:val="28"/>
          <w:lang w:val="kk-KZ" w:eastAsia="ru-RU"/>
        </w:rPr>
        <w:t xml:space="preserve"> қаржы аударылғандығы анықталды.</w:t>
      </w:r>
    </w:p>
    <w:p w14:paraId="30799BBC" w14:textId="357D3757" w:rsidR="005D4897" w:rsidRPr="00EA715B" w:rsidRDefault="00AC7E50" w:rsidP="00AC7E50">
      <w:pPr>
        <w:pBdr>
          <w:bottom w:val="single" w:sz="4" w:space="1"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
          <w:bCs/>
          <w:sz w:val="28"/>
          <w:szCs w:val="28"/>
          <w:lang w:val="kk-KZ" w:eastAsia="ru-RU"/>
        </w:rPr>
        <w:t>1</w:t>
      </w:r>
      <w:r w:rsidR="005D4897" w:rsidRPr="002B0C63">
        <w:rPr>
          <w:rFonts w:ascii="Times New Roman" w:hAnsi="Times New Roman"/>
          <w:b/>
          <w:bCs/>
          <w:sz w:val="28"/>
          <w:szCs w:val="28"/>
          <w:lang w:val="kk-KZ" w:eastAsia="ru-RU"/>
        </w:rPr>
        <w:t>-</w:t>
      </w:r>
      <w:r w:rsidR="005D4897" w:rsidRPr="00B5158A">
        <w:rPr>
          <w:rFonts w:ascii="Times New Roman" w:hAnsi="Times New Roman"/>
          <w:b/>
          <w:bCs/>
          <w:sz w:val="28"/>
          <w:szCs w:val="28"/>
          <w:lang w:val="kk-KZ" w:eastAsia="ru-RU"/>
        </w:rPr>
        <w:t>тармақ.</w:t>
      </w:r>
      <w:r w:rsidR="005D4897" w:rsidRPr="00B5158A">
        <w:rPr>
          <w:rFonts w:ascii="Times New Roman" w:hAnsi="Times New Roman"/>
          <w:bCs/>
          <w:sz w:val="28"/>
          <w:szCs w:val="28"/>
          <w:lang w:val="kk-KZ" w:eastAsia="ru-RU"/>
        </w:rPr>
        <w:t xml:space="preserve"> </w:t>
      </w:r>
      <w:r w:rsidR="00415088" w:rsidRPr="00415088">
        <w:rPr>
          <w:rFonts w:ascii="Times New Roman" w:hAnsi="Times New Roman"/>
          <w:bCs/>
          <w:sz w:val="28"/>
          <w:szCs w:val="28"/>
          <w:lang w:val="kk-KZ" w:eastAsia="ru-RU"/>
        </w:rPr>
        <w:t xml:space="preserve">2008 жылғы 4 желтоқсандағы №95-IV </w:t>
      </w:r>
      <w:r w:rsidR="005D4897" w:rsidRPr="005D4897">
        <w:rPr>
          <w:rFonts w:ascii="Times New Roman" w:hAnsi="Times New Roman"/>
          <w:bCs/>
          <w:sz w:val="28"/>
          <w:szCs w:val="28"/>
          <w:lang w:val="kk-KZ" w:eastAsia="ru-RU"/>
        </w:rPr>
        <w:t xml:space="preserve">Қазақстан Республикасы Бюджет кодексінің </w:t>
      </w:r>
      <w:r w:rsidR="001D0B7C" w:rsidRPr="00415088">
        <w:rPr>
          <w:rFonts w:ascii="Times New Roman" w:hAnsi="Times New Roman"/>
          <w:bCs/>
          <w:i/>
          <w:sz w:val="24"/>
          <w:szCs w:val="24"/>
          <w:lang w:val="kk-KZ" w:eastAsia="ru-RU"/>
        </w:rPr>
        <w:t>(әрі қарай – Бюджет Кодексі)</w:t>
      </w:r>
      <w:r w:rsidR="001D0B7C">
        <w:rPr>
          <w:rFonts w:ascii="Times New Roman" w:hAnsi="Times New Roman"/>
          <w:bCs/>
          <w:sz w:val="28"/>
          <w:szCs w:val="28"/>
          <w:lang w:val="kk-KZ" w:eastAsia="ru-RU"/>
        </w:rPr>
        <w:t xml:space="preserve"> </w:t>
      </w:r>
      <w:r w:rsidR="005D4897" w:rsidRPr="005D4897">
        <w:rPr>
          <w:rFonts w:ascii="Times New Roman" w:hAnsi="Times New Roman"/>
          <w:bCs/>
          <w:sz w:val="28"/>
          <w:szCs w:val="28"/>
          <w:lang w:val="kk-KZ" w:eastAsia="ru-RU"/>
        </w:rPr>
        <w:t xml:space="preserve">97-бабы 6-тармағы, Қазақстан Республикасының 2015 жылғы 23 қарашадағы №414-V ҚРЗ «Қазақстан Республикасы Еңбек кодексінің» 139-бабы 10-тармағының, 79-бабы 1-тармағының, 96-бабы 2-тармағының және 103-бабы 1-тармағының, Қазақстан </w:t>
      </w:r>
      <w:r w:rsidR="005D4897" w:rsidRPr="005D4897">
        <w:rPr>
          <w:rFonts w:ascii="Times New Roman" w:hAnsi="Times New Roman"/>
          <w:bCs/>
          <w:sz w:val="28"/>
          <w:szCs w:val="28"/>
          <w:lang w:val="kk-KZ" w:eastAsia="ru-RU"/>
        </w:rPr>
        <w:lastRenderedPageBreak/>
        <w:t xml:space="preserve">Республикасы Қаржы министрінің 2010 жылғы 3 тамыздағы №393 бұйрығымен бекітілген Мемлекеттік мекемелерде бухгалтерлік есепке алуды жүргізу қағидаларының 187-тармағының, Қазақстан Республикасы Қаржы министрінің 2014 жылғы 4 желтоқсандағы №540 бұйрығымен бекітілген Бюджеттің атқарылуы және оған кассалық қызмет көрсету ережесінің 215-тармағының талаптары сақталмай, мемлекеттік аудит </w:t>
      </w:r>
      <w:r w:rsidR="005D4897" w:rsidRPr="00EA715B">
        <w:rPr>
          <w:rFonts w:ascii="Times New Roman" w:hAnsi="Times New Roman"/>
          <w:bCs/>
          <w:sz w:val="28"/>
          <w:szCs w:val="28"/>
          <w:lang w:val="kk-KZ" w:eastAsia="ru-RU"/>
        </w:rPr>
        <w:t xml:space="preserve">барысында </w:t>
      </w:r>
      <w:r w:rsidR="00DE793B">
        <w:rPr>
          <w:rFonts w:ascii="Times New Roman" w:hAnsi="Times New Roman"/>
          <w:bCs/>
          <w:sz w:val="28"/>
          <w:szCs w:val="28"/>
          <w:lang w:val="kk-KZ" w:eastAsia="ru-RU"/>
        </w:rPr>
        <w:t>10</w:t>
      </w:r>
      <w:r w:rsidR="005D4897" w:rsidRPr="00EA715B">
        <w:rPr>
          <w:rFonts w:ascii="Times New Roman" w:hAnsi="Times New Roman"/>
          <w:bCs/>
          <w:sz w:val="28"/>
          <w:szCs w:val="28"/>
          <w:lang w:val="kk-KZ" w:eastAsia="ru-RU"/>
        </w:rPr>
        <w:t xml:space="preserve"> мекемеде мекеме қызметкерлеріне 24 175,2</w:t>
      </w:r>
      <w:r w:rsidR="005D4897" w:rsidRPr="005D4897">
        <w:rPr>
          <w:rFonts w:ascii="Times New Roman" w:hAnsi="Times New Roman"/>
          <w:bCs/>
          <w:sz w:val="28"/>
          <w:szCs w:val="28"/>
          <w:lang w:val="kk-KZ" w:eastAsia="ru-RU"/>
        </w:rPr>
        <w:t xml:space="preserve"> мың теңге еңбек ақыдан артық </w:t>
      </w:r>
      <w:r w:rsidR="005D4897">
        <w:rPr>
          <w:rFonts w:ascii="Times New Roman" w:hAnsi="Times New Roman"/>
          <w:bCs/>
          <w:sz w:val="28"/>
          <w:szCs w:val="28"/>
          <w:lang w:val="kk-KZ" w:eastAsia="ru-RU"/>
        </w:rPr>
        <w:t>және</w:t>
      </w:r>
      <w:r w:rsidR="00EA715B">
        <w:rPr>
          <w:rFonts w:ascii="Times New Roman" w:hAnsi="Times New Roman"/>
          <w:bCs/>
          <w:sz w:val="28"/>
          <w:szCs w:val="28"/>
          <w:lang w:val="kk-KZ" w:eastAsia="ru-RU"/>
        </w:rPr>
        <w:t xml:space="preserve"> кем</w:t>
      </w:r>
      <w:r w:rsidR="005D4897">
        <w:rPr>
          <w:rFonts w:ascii="Times New Roman" w:hAnsi="Times New Roman"/>
          <w:bCs/>
          <w:sz w:val="28"/>
          <w:szCs w:val="28"/>
          <w:lang w:val="kk-KZ" w:eastAsia="ru-RU"/>
        </w:rPr>
        <w:t xml:space="preserve"> </w:t>
      </w:r>
      <w:r w:rsidR="005D4897" w:rsidRPr="005D4897">
        <w:rPr>
          <w:rFonts w:ascii="Times New Roman" w:hAnsi="Times New Roman"/>
          <w:bCs/>
          <w:sz w:val="28"/>
          <w:szCs w:val="28"/>
          <w:lang w:val="kk-KZ" w:eastAsia="ru-RU"/>
        </w:rPr>
        <w:t xml:space="preserve">аударылғаны анықталды. </w:t>
      </w:r>
      <w:r w:rsidR="005D4897">
        <w:rPr>
          <w:rFonts w:ascii="Times New Roman" w:hAnsi="Times New Roman"/>
          <w:bCs/>
          <w:sz w:val="28"/>
          <w:szCs w:val="28"/>
          <w:lang w:val="kk-KZ" w:eastAsia="ru-RU"/>
        </w:rPr>
        <w:t xml:space="preserve"> </w:t>
      </w:r>
      <w:r w:rsidR="005D4897" w:rsidRPr="006301AF">
        <w:rPr>
          <w:rFonts w:ascii="Times New Roman" w:hAnsi="Times New Roman"/>
          <w:bCs/>
          <w:sz w:val="28"/>
          <w:szCs w:val="28"/>
          <w:lang w:val="kk-KZ" w:eastAsia="ru-RU"/>
        </w:rPr>
        <w:t>Атап айтқанда</w:t>
      </w:r>
      <w:r w:rsidR="006301AF">
        <w:rPr>
          <w:rFonts w:ascii="Times New Roman" w:hAnsi="Times New Roman"/>
          <w:bCs/>
          <w:sz w:val="28"/>
          <w:szCs w:val="28"/>
          <w:lang w:val="kk-KZ" w:eastAsia="ru-RU"/>
        </w:rPr>
        <w:t xml:space="preserve"> </w:t>
      </w:r>
      <w:r w:rsidR="007E131D">
        <w:rPr>
          <w:rFonts w:ascii="Times New Roman" w:hAnsi="Times New Roman"/>
          <w:bCs/>
          <w:sz w:val="28"/>
          <w:szCs w:val="28"/>
          <w:lang w:val="kk-KZ" w:eastAsia="ru-RU"/>
        </w:rPr>
        <w:t>8</w:t>
      </w:r>
      <w:r w:rsidR="006301AF">
        <w:rPr>
          <w:rFonts w:ascii="Times New Roman" w:hAnsi="Times New Roman"/>
          <w:bCs/>
          <w:sz w:val="28"/>
          <w:szCs w:val="28"/>
          <w:lang w:val="kk-KZ" w:eastAsia="ru-RU"/>
        </w:rPr>
        <w:t xml:space="preserve"> мекемеде </w:t>
      </w:r>
      <w:r w:rsidR="007E131D">
        <w:rPr>
          <w:rFonts w:ascii="Times New Roman" w:hAnsi="Times New Roman"/>
          <w:bCs/>
          <w:sz w:val="28"/>
          <w:szCs w:val="28"/>
          <w:lang w:val="kk-KZ" w:eastAsia="ru-RU"/>
        </w:rPr>
        <w:t>23 494,0</w:t>
      </w:r>
      <w:r w:rsidR="006301AF" w:rsidRPr="00EA715B">
        <w:rPr>
          <w:rFonts w:ascii="Times New Roman" w:hAnsi="Times New Roman"/>
          <w:bCs/>
          <w:sz w:val="28"/>
          <w:szCs w:val="28"/>
          <w:lang w:val="kk-KZ" w:eastAsia="ru-RU"/>
        </w:rPr>
        <w:t xml:space="preserve"> мың теңге артық төленген:</w:t>
      </w:r>
    </w:p>
    <w:p w14:paraId="0DF5F0E2" w14:textId="36364FA4" w:rsidR="005D4897" w:rsidRPr="00EA715B" w:rsidRDefault="005D4897" w:rsidP="00AC7E50">
      <w:pPr>
        <w:pBdr>
          <w:bottom w:val="single" w:sz="4" w:space="1" w:color="FFFFFF"/>
        </w:pBdr>
        <w:spacing w:after="0" w:line="240" w:lineRule="auto"/>
        <w:ind w:firstLine="708"/>
        <w:contextualSpacing/>
        <w:jc w:val="both"/>
        <w:rPr>
          <w:rFonts w:ascii="Times New Roman" w:hAnsi="Times New Roman"/>
          <w:b/>
          <w:bCs/>
          <w:i/>
          <w:sz w:val="24"/>
          <w:szCs w:val="24"/>
          <w:lang w:val="kk-KZ" w:eastAsia="ru-RU"/>
        </w:rPr>
      </w:pPr>
      <w:r w:rsidRPr="00EA715B">
        <w:rPr>
          <w:rFonts w:ascii="Times New Roman" w:eastAsiaTheme="minorEastAsia" w:hAnsi="Times New Roman"/>
          <w:i/>
          <w:sz w:val="28"/>
          <w:szCs w:val="28"/>
          <w:lang w:val="kk-KZ"/>
        </w:rPr>
        <w:t xml:space="preserve">- Сарыағаш қаласы әкімінің аппаратында </w:t>
      </w:r>
      <w:r w:rsidRPr="00EA715B">
        <w:rPr>
          <w:rFonts w:ascii="Times New Roman" w:hAnsi="Times New Roman"/>
          <w:i/>
          <w:sz w:val="28"/>
          <w:szCs w:val="28"/>
          <w:lang w:val="kk-KZ"/>
        </w:rPr>
        <w:t xml:space="preserve">2 670,6 мың теңге; </w:t>
      </w:r>
    </w:p>
    <w:p w14:paraId="2F26D223" w14:textId="7B8CDAC3" w:rsidR="005D4897" w:rsidRPr="00EA715B" w:rsidRDefault="005D4897" w:rsidP="005D4897">
      <w:pPr>
        <w:pBdr>
          <w:bottom w:val="single" w:sz="4" w:space="0" w:color="FFFFFF"/>
        </w:pBdr>
        <w:spacing w:after="0" w:line="240" w:lineRule="auto"/>
        <w:ind w:firstLine="708"/>
        <w:contextualSpacing/>
        <w:jc w:val="both"/>
        <w:rPr>
          <w:rFonts w:ascii="Times New Roman" w:eastAsia="Malgun Gothic" w:hAnsi="Times New Roman"/>
          <w:bCs/>
          <w:i/>
          <w:sz w:val="28"/>
          <w:szCs w:val="28"/>
          <w:lang w:val="kk-KZ"/>
        </w:rPr>
      </w:pPr>
      <w:r w:rsidRPr="00EA715B">
        <w:rPr>
          <w:rFonts w:ascii="Times New Roman" w:eastAsiaTheme="minorEastAsia" w:hAnsi="Times New Roman" w:cstheme="minorBidi"/>
          <w:i/>
          <w:sz w:val="28"/>
          <w:szCs w:val="28"/>
          <w:lang w:val="kk-KZ"/>
        </w:rPr>
        <w:t>- Жұмыспен қамту және әлеуметтік бағдарламалар бөлімінде 11 035,1 мың теңге;</w:t>
      </w:r>
    </w:p>
    <w:p w14:paraId="7F585FDA" w14:textId="06018D40" w:rsidR="005D4897" w:rsidRPr="00EA715B" w:rsidRDefault="005D4897" w:rsidP="005D4897">
      <w:pPr>
        <w:tabs>
          <w:tab w:val="num" w:pos="720"/>
        </w:tabs>
        <w:spacing w:after="0" w:line="240" w:lineRule="auto"/>
        <w:ind w:firstLine="709"/>
        <w:contextualSpacing/>
        <w:jc w:val="both"/>
        <w:rPr>
          <w:rFonts w:ascii="Times New Roman" w:hAnsi="Times New Roman"/>
          <w:i/>
          <w:sz w:val="24"/>
          <w:szCs w:val="24"/>
          <w:lang w:val="kk-KZ"/>
        </w:rPr>
      </w:pPr>
      <w:r w:rsidRPr="00EA715B">
        <w:rPr>
          <w:rFonts w:ascii="Times New Roman" w:eastAsia="Malgun Gothic" w:hAnsi="Times New Roman"/>
          <w:bCs/>
          <w:i/>
          <w:sz w:val="28"/>
          <w:szCs w:val="28"/>
          <w:lang w:val="kk-KZ"/>
        </w:rPr>
        <w:t xml:space="preserve">- Аялы алақан және Қамқор әлеуметтік қызметтер көрсету орталығында 2 506,6 мың теңге; </w:t>
      </w:r>
    </w:p>
    <w:p w14:paraId="7C6237E9" w14:textId="6EC2FC14" w:rsidR="005D4897" w:rsidRPr="00EA715B" w:rsidRDefault="005D4897" w:rsidP="005D4897">
      <w:pPr>
        <w:tabs>
          <w:tab w:val="num" w:pos="720"/>
        </w:tabs>
        <w:spacing w:after="0" w:line="240" w:lineRule="auto"/>
        <w:ind w:firstLine="709"/>
        <w:contextualSpacing/>
        <w:jc w:val="both"/>
        <w:rPr>
          <w:rFonts w:ascii="Times New Roman" w:hAnsi="Times New Roman"/>
          <w:i/>
          <w:sz w:val="24"/>
          <w:szCs w:val="24"/>
          <w:lang w:val="kk-KZ"/>
        </w:rPr>
      </w:pPr>
      <w:r w:rsidRPr="00EA715B">
        <w:rPr>
          <w:rFonts w:ascii="Times New Roman" w:hAnsi="Times New Roman"/>
          <w:i/>
          <w:sz w:val="28"/>
          <w:szCs w:val="28"/>
          <w:lang w:val="kk-KZ"/>
        </w:rPr>
        <w:t xml:space="preserve">- Тілдерді дамыту орталығында 105,0 мың теңге; </w:t>
      </w:r>
    </w:p>
    <w:p w14:paraId="5F07E073" w14:textId="5BE0E944" w:rsidR="005D4897" w:rsidRPr="00EA715B" w:rsidRDefault="005D4897" w:rsidP="005D4897">
      <w:pPr>
        <w:tabs>
          <w:tab w:val="num" w:pos="720"/>
        </w:tabs>
        <w:spacing w:after="0" w:line="240" w:lineRule="auto"/>
        <w:ind w:firstLine="709"/>
        <w:contextualSpacing/>
        <w:jc w:val="both"/>
        <w:rPr>
          <w:rFonts w:ascii="Times New Roman" w:hAnsi="Times New Roman"/>
          <w:i/>
          <w:sz w:val="28"/>
          <w:szCs w:val="28"/>
          <w:lang w:val="kk-KZ"/>
        </w:rPr>
      </w:pPr>
      <w:r w:rsidRPr="00EA715B">
        <w:rPr>
          <w:rFonts w:ascii="Times New Roman" w:hAnsi="Times New Roman"/>
          <w:i/>
          <w:sz w:val="28"/>
          <w:szCs w:val="28"/>
          <w:lang w:val="kk-KZ"/>
        </w:rPr>
        <w:t xml:space="preserve">- Жер қатынастары бөлімінде 5 818,3 мың теңге; </w:t>
      </w:r>
    </w:p>
    <w:p w14:paraId="19E1C959" w14:textId="3F50D464" w:rsidR="006301AF" w:rsidRPr="00EA715B" w:rsidRDefault="006301AF" w:rsidP="005D4897">
      <w:pPr>
        <w:tabs>
          <w:tab w:val="num" w:pos="720"/>
        </w:tabs>
        <w:spacing w:after="0" w:line="240" w:lineRule="auto"/>
        <w:ind w:firstLine="709"/>
        <w:contextualSpacing/>
        <w:jc w:val="both"/>
        <w:rPr>
          <w:rFonts w:ascii="Times New Roman" w:hAnsi="Times New Roman"/>
          <w:i/>
          <w:sz w:val="28"/>
          <w:szCs w:val="28"/>
          <w:lang w:val="kk-KZ"/>
        </w:rPr>
      </w:pPr>
      <w:r w:rsidRPr="00EA715B">
        <w:rPr>
          <w:rFonts w:ascii="Times New Roman" w:eastAsia="Malgun Gothic" w:hAnsi="Times New Roman"/>
          <w:bCs/>
          <w:i/>
          <w:sz w:val="28"/>
          <w:szCs w:val="28"/>
          <w:lang w:val="kk-KZ"/>
        </w:rPr>
        <w:t xml:space="preserve">- </w:t>
      </w:r>
      <w:r w:rsidRPr="00EA715B">
        <w:rPr>
          <w:rFonts w:ascii="Times New Roman" w:hAnsi="Times New Roman"/>
          <w:i/>
          <w:sz w:val="28"/>
          <w:szCs w:val="28"/>
          <w:lang w:val="kk-KZ"/>
        </w:rPr>
        <w:t>ТҮКШ бөлімінде 103,1 мың теңге;</w:t>
      </w:r>
    </w:p>
    <w:p w14:paraId="6C039054" w14:textId="384A0A6F" w:rsidR="006301AF" w:rsidRDefault="006301AF" w:rsidP="006301AF">
      <w:pPr>
        <w:tabs>
          <w:tab w:val="num" w:pos="720"/>
        </w:tabs>
        <w:spacing w:after="0" w:line="240" w:lineRule="auto"/>
        <w:ind w:firstLine="709"/>
        <w:contextualSpacing/>
        <w:jc w:val="both"/>
        <w:rPr>
          <w:rFonts w:ascii="Times New Roman" w:hAnsi="Times New Roman"/>
          <w:i/>
          <w:sz w:val="28"/>
          <w:szCs w:val="28"/>
          <w:lang w:val="kk-KZ"/>
        </w:rPr>
      </w:pPr>
      <w:r w:rsidRPr="00EA715B">
        <w:rPr>
          <w:rFonts w:ascii="Times New Roman" w:hAnsi="Times New Roman"/>
          <w:i/>
          <w:sz w:val="28"/>
          <w:szCs w:val="28"/>
          <w:lang w:val="kk-KZ"/>
        </w:rPr>
        <w:t xml:space="preserve">- құрылыс, сәулет және қала құрылысы бөлімінде 745,5 мың теңге; </w:t>
      </w:r>
    </w:p>
    <w:p w14:paraId="795EB2E4" w14:textId="143BCFD9" w:rsidR="007E131D" w:rsidRPr="00EA715B" w:rsidRDefault="007E131D" w:rsidP="00CD5A16">
      <w:pPr>
        <w:pBdr>
          <w:bottom w:val="single" w:sz="4" w:space="2" w:color="FFFFFF"/>
        </w:pBdr>
        <w:spacing w:after="0" w:line="240" w:lineRule="auto"/>
        <w:ind w:firstLine="708"/>
        <w:contextualSpacing/>
        <w:jc w:val="both"/>
        <w:rPr>
          <w:rFonts w:ascii="Times New Roman" w:hAnsi="Times New Roman"/>
          <w:i/>
          <w:sz w:val="28"/>
          <w:szCs w:val="28"/>
          <w:lang w:val="kk-KZ"/>
        </w:rPr>
      </w:pPr>
      <w:r w:rsidRPr="00EA715B">
        <w:rPr>
          <w:rFonts w:ascii="Times New Roman" w:hAnsi="Times New Roman"/>
          <w:i/>
          <w:sz w:val="28"/>
          <w:szCs w:val="28"/>
          <w:lang w:val="kk-KZ"/>
        </w:rPr>
        <w:t>- Жолаушылар көлігі және автомобиль жолдары бөлімінде 50</w:t>
      </w:r>
      <w:r>
        <w:rPr>
          <w:rFonts w:ascii="Times New Roman" w:hAnsi="Times New Roman"/>
          <w:i/>
          <w:sz w:val="28"/>
          <w:szCs w:val="28"/>
          <w:lang w:val="kk-KZ"/>
        </w:rPr>
        <w:t>9,</w:t>
      </w:r>
      <w:r w:rsidRPr="00EA715B">
        <w:rPr>
          <w:rFonts w:ascii="Times New Roman" w:hAnsi="Times New Roman"/>
          <w:i/>
          <w:sz w:val="28"/>
          <w:szCs w:val="28"/>
          <w:lang w:val="kk-KZ"/>
        </w:rPr>
        <w:t xml:space="preserve">8 мың теңге анықталды. </w:t>
      </w:r>
    </w:p>
    <w:p w14:paraId="099CC05A" w14:textId="01EED3A8" w:rsidR="00EA715B" w:rsidRPr="00305485" w:rsidRDefault="00EA715B" w:rsidP="00CD5A16">
      <w:pPr>
        <w:pBdr>
          <w:bottom w:val="single" w:sz="4" w:space="2" w:color="FFFFFF"/>
        </w:pBdr>
        <w:spacing w:after="0" w:line="240" w:lineRule="auto"/>
        <w:ind w:firstLine="708"/>
        <w:contextualSpacing/>
        <w:jc w:val="both"/>
        <w:rPr>
          <w:rFonts w:ascii="Times New Roman" w:hAnsi="Times New Roman"/>
          <w:bCs/>
          <w:sz w:val="28"/>
          <w:szCs w:val="28"/>
          <w:lang w:val="kk-KZ" w:eastAsia="ru-RU"/>
        </w:rPr>
      </w:pPr>
      <w:r w:rsidRPr="00305485">
        <w:rPr>
          <w:rFonts w:ascii="Times New Roman" w:hAnsi="Times New Roman"/>
          <w:sz w:val="28"/>
          <w:szCs w:val="28"/>
          <w:lang w:val="kk-KZ"/>
        </w:rPr>
        <w:t>Сонымен қатар</w:t>
      </w:r>
      <w:r w:rsidRPr="00305485">
        <w:rPr>
          <w:rFonts w:ascii="Times New Roman" w:hAnsi="Times New Roman"/>
          <w:bCs/>
          <w:sz w:val="28"/>
          <w:szCs w:val="28"/>
          <w:lang w:val="kk-KZ" w:eastAsia="ru-RU"/>
        </w:rPr>
        <w:t xml:space="preserve"> 2 мекемеде 1 191,0 мың теңге </w:t>
      </w:r>
      <w:r w:rsidRPr="00305485">
        <w:rPr>
          <w:rFonts w:ascii="Times New Roman" w:hAnsi="Times New Roman"/>
          <w:sz w:val="28"/>
          <w:szCs w:val="28"/>
          <w:lang w:val="kk-KZ"/>
        </w:rPr>
        <w:t>айлық жалақыларына аударуға тиіс қаржылар толық төленбеген</w:t>
      </w:r>
      <w:r w:rsidRPr="00305485">
        <w:rPr>
          <w:rFonts w:ascii="Times New Roman" w:hAnsi="Times New Roman"/>
          <w:bCs/>
          <w:sz w:val="28"/>
          <w:szCs w:val="28"/>
          <w:lang w:val="kk-KZ" w:eastAsia="ru-RU"/>
        </w:rPr>
        <w:t>:</w:t>
      </w:r>
    </w:p>
    <w:p w14:paraId="1EEF0D48" w14:textId="4E8B8876" w:rsidR="00EA715B" w:rsidRPr="00EA715B" w:rsidRDefault="00EA715B" w:rsidP="00CD5A16">
      <w:pPr>
        <w:pBdr>
          <w:bottom w:val="single" w:sz="4" w:space="2" w:color="FFFFFF"/>
        </w:pBdr>
        <w:spacing w:after="0" w:line="240" w:lineRule="auto"/>
        <w:ind w:firstLine="708"/>
        <w:contextualSpacing/>
        <w:jc w:val="both"/>
        <w:rPr>
          <w:rFonts w:ascii="Times New Roman" w:hAnsi="Times New Roman"/>
          <w:i/>
          <w:sz w:val="28"/>
          <w:szCs w:val="28"/>
          <w:lang w:val="kk-KZ"/>
        </w:rPr>
      </w:pPr>
      <w:r w:rsidRPr="00EA715B">
        <w:rPr>
          <w:rFonts w:ascii="Times New Roman" w:hAnsi="Times New Roman"/>
          <w:bCs/>
          <w:i/>
          <w:sz w:val="28"/>
          <w:szCs w:val="28"/>
          <w:lang w:val="kk-KZ" w:eastAsia="ru-RU"/>
        </w:rPr>
        <w:t xml:space="preserve">- </w:t>
      </w:r>
      <w:r w:rsidRPr="00EA715B">
        <w:rPr>
          <w:rFonts w:ascii="Times New Roman" w:hAnsi="Times New Roman"/>
          <w:i/>
          <w:sz w:val="28"/>
          <w:szCs w:val="28"/>
          <w:lang w:val="kk-KZ"/>
        </w:rPr>
        <w:t xml:space="preserve"> Жер қатынастары бөлімінде </w:t>
      </w:r>
      <w:r w:rsidR="00305485">
        <w:rPr>
          <w:rFonts w:ascii="Times New Roman" w:hAnsi="Times New Roman"/>
          <w:i/>
          <w:sz w:val="28"/>
          <w:szCs w:val="28"/>
          <w:lang w:val="kk-KZ"/>
        </w:rPr>
        <w:t>682,1</w:t>
      </w:r>
      <w:r w:rsidRPr="00EA715B">
        <w:rPr>
          <w:rFonts w:ascii="Times New Roman" w:hAnsi="Times New Roman"/>
          <w:i/>
          <w:sz w:val="28"/>
          <w:szCs w:val="28"/>
          <w:lang w:val="kk-KZ"/>
        </w:rPr>
        <w:t xml:space="preserve"> мың теңге; </w:t>
      </w:r>
    </w:p>
    <w:p w14:paraId="7B911C20" w14:textId="4C683C96" w:rsidR="005D4897" w:rsidRPr="00EA715B" w:rsidRDefault="00EA715B" w:rsidP="00CD5A16">
      <w:pPr>
        <w:pBdr>
          <w:bottom w:val="single" w:sz="4" w:space="2" w:color="FFFFFF"/>
        </w:pBdr>
        <w:spacing w:after="0" w:line="240" w:lineRule="auto"/>
        <w:ind w:firstLine="708"/>
        <w:contextualSpacing/>
        <w:jc w:val="both"/>
        <w:rPr>
          <w:rFonts w:ascii="Times New Roman" w:hAnsi="Times New Roman"/>
          <w:i/>
          <w:sz w:val="28"/>
          <w:szCs w:val="28"/>
          <w:lang w:val="kk-KZ"/>
        </w:rPr>
      </w:pPr>
      <w:r w:rsidRPr="00EA715B">
        <w:rPr>
          <w:rFonts w:ascii="Times New Roman" w:hAnsi="Times New Roman"/>
          <w:i/>
          <w:sz w:val="28"/>
          <w:szCs w:val="28"/>
          <w:lang w:val="kk-KZ"/>
        </w:rPr>
        <w:t>- Жолаушылар көлігі және автомобиль жолдары бөлімінде 508,9 м</w:t>
      </w:r>
      <w:r w:rsidR="005D4897" w:rsidRPr="00EA715B">
        <w:rPr>
          <w:rFonts w:ascii="Times New Roman" w:hAnsi="Times New Roman"/>
          <w:i/>
          <w:sz w:val="28"/>
          <w:szCs w:val="28"/>
          <w:lang w:val="kk-KZ"/>
        </w:rPr>
        <w:t xml:space="preserve">ың теңге анықталды. </w:t>
      </w:r>
    </w:p>
    <w:p w14:paraId="4CEF4BFC" w14:textId="77777777" w:rsidR="005D4897" w:rsidRPr="009D40E1" w:rsidRDefault="005D4897" w:rsidP="005D4897">
      <w:pPr>
        <w:pBdr>
          <w:bottom w:val="single" w:sz="4" w:space="2" w:color="FFFFFF"/>
        </w:pBdr>
        <w:tabs>
          <w:tab w:val="num" w:pos="720"/>
        </w:tabs>
        <w:spacing w:after="0" w:line="240" w:lineRule="auto"/>
        <w:contextualSpacing/>
        <w:jc w:val="both"/>
        <w:rPr>
          <w:rFonts w:ascii="Times New Roman" w:hAnsi="Times New Roman"/>
          <w:color w:val="000000"/>
          <w:sz w:val="28"/>
          <w:szCs w:val="28"/>
          <w:lang w:val="kk-KZ"/>
        </w:rPr>
      </w:pPr>
      <w:r w:rsidRPr="009D40E1">
        <w:rPr>
          <w:rFonts w:ascii="Times New Roman" w:hAnsi="Times New Roman"/>
          <w:bCs/>
          <w:spacing w:val="1"/>
          <w:sz w:val="28"/>
          <w:szCs w:val="28"/>
          <w:lang w:val="kk-KZ"/>
        </w:rPr>
        <w:tab/>
        <w:t xml:space="preserve">131 «Техникалық персоналдың еңбегіне ақы төлеу» ерекшелігі бойынша, </w:t>
      </w:r>
      <w:r w:rsidRPr="009D40E1">
        <w:rPr>
          <w:rFonts w:ascii="Times New Roman" w:hAnsi="Times New Roman"/>
          <w:color w:val="000000"/>
          <w:sz w:val="28"/>
          <w:szCs w:val="28"/>
          <w:lang w:val="kk-KZ"/>
        </w:rPr>
        <w:t xml:space="preserve">техникалық қызметті көрсетуді жүзеге асыратын және мемлекеттік органдардың жұмыс істеуін қамтамасыз ететін және мемлекеттік қызметші болып табылмайтын қызметкерлерді, тұлғаларды қоса алғанда, Қазақстан Республикасының Еңбек кодексіне сәйкес еңбек шарты бойынша қабылданған қызметкерлердің еңбекақысына ақшалай төлемдер, сондай-ақ жеке тұлғалардан алынатын табыс салықтары, міндетті зейнетақы жарналары және төлемдерге есептелетін басқа жалақыдан ұстаулар кіретіні көрсетілген. </w:t>
      </w:r>
    </w:p>
    <w:p w14:paraId="1342D6FE" w14:textId="77777777" w:rsidR="005D4897" w:rsidRPr="00305485" w:rsidRDefault="005D4897" w:rsidP="005D4897">
      <w:pPr>
        <w:pBdr>
          <w:bottom w:val="single" w:sz="4" w:space="2" w:color="FFFFFF"/>
        </w:pBdr>
        <w:tabs>
          <w:tab w:val="num" w:pos="720"/>
        </w:tabs>
        <w:spacing w:after="0" w:line="240" w:lineRule="auto"/>
        <w:contextualSpacing/>
        <w:jc w:val="both"/>
        <w:rPr>
          <w:rFonts w:ascii="Times New Roman" w:hAnsi="Times New Roman"/>
          <w:sz w:val="28"/>
          <w:szCs w:val="28"/>
          <w:lang w:val="kk-KZ"/>
        </w:rPr>
      </w:pPr>
      <w:r w:rsidRPr="00305485">
        <w:rPr>
          <w:rFonts w:ascii="Times New Roman" w:hAnsi="Times New Roman"/>
          <w:color w:val="000000"/>
          <w:sz w:val="28"/>
          <w:szCs w:val="28"/>
          <w:lang w:val="kk-KZ"/>
        </w:rPr>
        <w:tab/>
        <w:t>Яғни ш</w:t>
      </w:r>
      <w:r w:rsidRPr="00305485">
        <w:rPr>
          <w:rFonts w:ascii="Times New Roman" w:hAnsi="Times New Roman"/>
          <w:bCs/>
          <w:spacing w:val="1"/>
          <w:sz w:val="28"/>
          <w:szCs w:val="28"/>
          <w:lang w:val="kk-KZ"/>
        </w:rPr>
        <w:t>ығыстардың бұл түрінде сыйлықақылар қарастырылмаған.</w:t>
      </w:r>
    </w:p>
    <w:p w14:paraId="063E9CF4" w14:textId="4F009A31" w:rsidR="005D4897" w:rsidRPr="009D40E1" w:rsidRDefault="005D4897" w:rsidP="005D4897">
      <w:pPr>
        <w:pBdr>
          <w:bottom w:val="single" w:sz="4" w:space="2" w:color="FFFFFF"/>
        </w:pBdr>
        <w:tabs>
          <w:tab w:val="num" w:pos="720"/>
        </w:tabs>
        <w:spacing w:after="0" w:line="240" w:lineRule="auto"/>
        <w:contextualSpacing/>
        <w:jc w:val="both"/>
        <w:rPr>
          <w:rFonts w:ascii="Times New Roman" w:hAnsi="Times New Roman"/>
          <w:bCs/>
          <w:spacing w:val="1"/>
          <w:sz w:val="28"/>
          <w:szCs w:val="28"/>
          <w:lang w:val="kk-KZ"/>
        </w:rPr>
      </w:pPr>
      <w:r w:rsidRPr="009D40E1">
        <w:rPr>
          <w:rFonts w:ascii="Times New Roman" w:hAnsi="Times New Roman"/>
          <w:bCs/>
          <w:spacing w:val="1"/>
          <w:sz w:val="28"/>
          <w:szCs w:val="28"/>
          <w:lang w:val="kk-KZ"/>
        </w:rPr>
        <w:tab/>
      </w:r>
      <w:r w:rsidR="00305485">
        <w:rPr>
          <w:rFonts w:ascii="Times New Roman" w:hAnsi="Times New Roman"/>
          <w:bCs/>
          <w:spacing w:val="1"/>
          <w:sz w:val="28"/>
          <w:szCs w:val="28"/>
          <w:lang w:val="kk-KZ"/>
        </w:rPr>
        <w:t xml:space="preserve">Қала әкімінің аппаратында </w:t>
      </w:r>
      <w:r w:rsidRPr="009D40E1">
        <w:rPr>
          <w:rFonts w:ascii="Times New Roman" w:hAnsi="Times New Roman"/>
          <w:bCs/>
          <w:spacing w:val="1"/>
          <w:sz w:val="28"/>
          <w:szCs w:val="28"/>
          <w:lang w:val="kk-KZ"/>
        </w:rPr>
        <w:t>үнемделген қаржылар бойынша (</w:t>
      </w:r>
      <w:r w:rsidRPr="009D40E1">
        <w:rPr>
          <w:rFonts w:ascii="Times New Roman" w:hAnsi="Times New Roman"/>
          <w:bCs/>
          <w:i/>
          <w:spacing w:val="1"/>
          <w:sz w:val="28"/>
          <w:szCs w:val="28"/>
          <w:lang w:val="kk-KZ"/>
        </w:rPr>
        <w:t xml:space="preserve">үнемделген қаржылар бойынша мәлімет ұсынылмаған) </w:t>
      </w:r>
      <w:r w:rsidRPr="009D40E1">
        <w:rPr>
          <w:rFonts w:ascii="Times New Roman" w:hAnsi="Times New Roman"/>
          <w:bCs/>
          <w:spacing w:val="1"/>
          <w:sz w:val="28"/>
          <w:szCs w:val="28"/>
          <w:lang w:val="kk-KZ"/>
        </w:rPr>
        <w:t xml:space="preserve">жұмыскерлер өкілдерінің шешімдері хаттамамен рәсімделмеген. </w:t>
      </w:r>
    </w:p>
    <w:p w14:paraId="2B17E57A" w14:textId="4BC5260F" w:rsidR="005D4897" w:rsidRPr="009D40E1" w:rsidRDefault="005D4897" w:rsidP="005D4897">
      <w:pPr>
        <w:tabs>
          <w:tab w:val="num" w:pos="720"/>
        </w:tabs>
        <w:spacing w:after="0" w:line="240" w:lineRule="auto"/>
        <w:ind w:firstLine="709"/>
        <w:contextualSpacing/>
        <w:jc w:val="both"/>
        <w:rPr>
          <w:rFonts w:ascii="Times New Roman" w:hAnsi="Times New Roman"/>
          <w:sz w:val="28"/>
          <w:szCs w:val="28"/>
          <w:lang w:val="kk-KZ"/>
        </w:rPr>
      </w:pPr>
      <w:r w:rsidRPr="009D40E1">
        <w:rPr>
          <w:rFonts w:ascii="Times New Roman" w:hAnsi="Times New Roman"/>
          <w:sz w:val="28"/>
          <w:szCs w:val="28"/>
          <w:lang w:val="kk-KZ"/>
        </w:rPr>
        <w:t xml:space="preserve">Бұдан бөлек </w:t>
      </w:r>
      <w:r w:rsidR="00305485">
        <w:rPr>
          <w:rFonts w:ascii="Times New Roman" w:hAnsi="Times New Roman"/>
          <w:sz w:val="28"/>
          <w:szCs w:val="28"/>
          <w:lang w:val="kk-KZ"/>
        </w:rPr>
        <w:t>қала әкімінің аппаратының</w:t>
      </w:r>
      <w:r w:rsidRPr="009D40E1">
        <w:rPr>
          <w:rFonts w:ascii="Times New Roman" w:hAnsi="Times New Roman"/>
          <w:sz w:val="28"/>
          <w:szCs w:val="28"/>
          <w:lang w:val="kk-KZ"/>
        </w:rPr>
        <w:t xml:space="preserve"> ұсынған мәліметіне сәйкес, 2023 жылдың 31 желтоқсанына мекеменің электр жарығы үшін «Энергопоток» ЖШС-не кредиторлық қарызы 12 922,9 мың теңгені құраған.</w:t>
      </w:r>
    </w:p>
    <w:p w14:paraId="4ECB52EF" w14:textId="07D6F998" w:rsidR="005D4897" w:rsidRPr="009D40E1" w:rsidRDefault="005D4897" w:rsidP="005D4897">
      <w:pPr>
        <w:pBdr>
          <w:bottom w:val="single" w:sz="4" w:space="2" w:color="FFFFFF"/>
        </w:pBdr>
        <w:tabs>
          <w:tab w:val="num" w:pos="720"/>
        </w:tabs>
        <w:spacing w:after="0" w:line="240" w:lineRule="auto"/>
        <w:contextualSpacing/>
        <w:jc w:val="both"/>
        <w:rPr>
          <w:rFonts w:ascii="Times New Roman" w:hAnsi="Times New Roman"/>
          <w:bCs/>
          <w:spacing w:val="1"/>
          <w:sz w:val="28"/>
          <w:szCs w:val="28"/>
          <w:lang w:val="kk-KZ"/>
        </w:rPr>
      </w:pPr>
      <w:r w:rsidRPr="009D40E1">
        <w:rPr>
          <w:rFonts w:ascii="Times New Roman" w:eastAsia="Malgun Gothic" w:hAnsi="Times New Roman"/>
          <w:bCs/>
          <w:sz w:val="28"/>
          <w:szCs w:val="28"/>
          <w:lang w:val="kk-KZ"/>
        </w:rPr>
        <w:tab/>
      </w:r>
      <w:r w:rsidR="00AC7E50" w:rsidRPr="00AC7E50">
        <w:rPr>
          <w:rFonts w:ascii="Times New Roman" w:eastAsia="Malgun Gothic" w:hAnsi="Times New Roman"/>
          <w:b/>
          <w:bCs/>
          <w:sz w:val="28"/>
          <w:szCs w:val="28"/>
          <w:lang w:val="kk-KZ"/>
        </w:rPr>
        <w:t>2</w:t>
      </w:r>
      <w:r w:rsidRPr="00AC7E50">
        <w:rPr>
          <w:rFonts w:ascii="Times New Roman" w:eastAsia="Malgun Gothic" w:hAnsi="Times New Roman"/>
          <w:b/>
          <w:bCs/>
          <w:sz w:val="28"/>
          <w:szCs w:val="28"/>
          <w:lang w:val="kk-KZ"/>
        </w:rPr>
        <w:t>-тармақ</w:t>
      </w:r>
      <w:r w:rsidRPr="009D40E1">
        <w:rPr>
          <w:rFonts w:ascii="Times New Roman" w:eastAsia="Malgun Gothic" w:hAnsi="Times New Roman"/>
          <w:b/>
          <w:bCs/>
          <w:sz w:val="28"/>
          <w:szCs w:val="28"/>
          <w:lang w:val="kk-KZ"/>
        </w:rPr>
        <w:t xml:space="preserve">. </w:t>
      </w:r>
      <w:r w:rsidRPr="009D40E1">
        <w:rPr>
          <w:rFonts w:ascii="Times New Roman" w:eastAsia="Malgun Gothic" w:hAnsi="Times New Roman"/>
          <w:bCs/>
          <w:sz w:val="28"/>
          <w:szCs w:val="28"/>
          <w:lang w:val="kk-KZ"/>
        </w:rPr>
        <w:t>Осылайша</w:t>
      </w:r>
      <w:r w:rsidR="00305485">
        <w:rPr>
          <w:rFonts w:ascii="Times New Roman" w:eastAsia="Malgun Gothic" w:hAnsi="Times New Roman"/>
          <w:bCs/>
          <w:sz w:val="28"/>
          <w:szCs w:val="28"/>
          <w:lang w:val="kk-KZ"/>
        </w:rPr>
        <w:t xml:space="preserve">, </w:t>
      </w:r>
      <w:r w:rsidR="00305485" w:rsidRPr="00305485">
        <w:rPr>
          <w:rFonts w:ascii="Times New Roman" w:eastAsia="Malgun Gothic" w:hAnsi="Times New Roman"/>
          <w:bCs/>
          <w:sz w:val="28"/>
          <w:szCs w:val="28"/>
          <w:lang w:val="kk-KZ"/>
        </w:rPr>
        <w:t xml:space="preserve">Қазақстан Республикасының 2015 жылғы 23 қарашадағы №414-V «Еңбек кодексінің» 11-бабының, 12-бабының 1, 2, 3, 4 тармақтарының, 23-бабының 1 тармағы 6) тармақшасының,    107-баптың 3 тармағының, Қазақстан Республикасы Үкіметінің 2001 жылғы 29 тамыздағы «Мемлекеттiк бюджет қаражаты есебінен Қазақстан Республикасы </w:t>
      </w:r>
      <w:r w:rsidR="00305485" w:rsidRPr="00305485">
        <w:rPr>
          <w:rFonts w:ascii="Times New Roman" w:eastAsia="Malgun Gothic" w:hAnsi="Times New Roman"/>
          <w:bCs/>
          <w:sz w:val="28"/>
          <w:szCs w:val="28"/>
          <w:lang w:val="kk-KZ"/>
        </w:rPr>
        <w:lastRenderedPageBreak/>
        <w:t>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 №1127 қаулысымен бекітілген қағиданың, Қазақстан Республикасы Қаржы министрінің 2014 жылғы 18 қыркүйектегі «Қазақстан Республикасының Бірыңғай бюджеттік сыныптамасының кейбір мәселелері» №403 бұйрығына 2-қосымша бюджет шығыстарының экономикалық сыныптама ерекшелігі құрылымының 130 кіші сыныбының 131 ерекшелігінің талаптары сақталма</w:t>
      </w:r>
      <w:r w:rsidR="00305485">
        <w:rPr>
          <w:rFonts w:ascii="Times New Roman" w:eastAsia="Malgun Gothic" w:hAnsi="Times New Roman"/>
          <w:bCs/>
          <w:sz w:val="28"/>
          <w:szCs w:val="28"/>
          <w:lang w:val="kk-KZ"/>
        </w:rPr>
        <w:t>й,</w:t>
      </w:r>
      <w:r w:rsidRPr="009D40E1">
        <w:rPr>
          <w:rFonts w:ascii="Times New Roman" w:eastAsia="Malgun Gothic" w:hAnsi="Times New Roman"/>
          <w:bCs/>
          <w:sz w:val="28"/>
          <w:szCs w:val="28"/>
          <w:lang w:val="kk-KZ"/>
        </w:rPr>
        <w:t xml:space="preserve"> аудит объектісінің коммуналдық төлемдерге берешегі қалыптаса тұрып, </w:t>
      </w:r>
      <w:r w:rsidRPr="009D40E1">
        <w:rPr>
          <w:rFonts w:ascii="Times New Roman" w:hAnsi="Times New Roman"/>
          <w:bCs/>
          <w:spacing w:val="1"/>
          <w:sz w:val="28"/>
          <w:szCs w:val="28"/>
          <w:lang w:val="kk-KZ"/>
        </w:rPr>
        <w:t>131 «Техникалық персоналдың еңбегіне ақы төлеу» ерекшелігі бойынша мекеме басшысының 2023 жылғы 15 желтоқсандағы «Қала әкімі аппаратының мемлекеттік қызметші болып табылмайтын келісім-шарт негізіндегі қызметкерлерін көтермелеу туралы» №137 бұйрығына сәйкес 16 желтоқсан ҚР Тәуелсіздік күні мерекесіне орай, мекеменің 16 жұмыскерлері 2 169,8 мың теңге көлемінде біржолғы ақшалай сыйақымен көтермеленген.</w:t>
      </w:r>
    </w:p>
    <w:p w14:paraId="165963FA" w14:textId="4F0C75AC" w:rsidR="002B2752" w:rsidRPr="00F01E3D" w:rsidRDefault="005D4897" w:rsidP="00305485">
      <w:pPr>
        <w:pBdr>
          <w:bottom w:val="single" w:sz="4" w:space="2" w:color="FFFFFF"/>
        </w:pBdr>
        <w:tabs>
          <w:tab w:val="num" w:pos="720"/>
        </w:tabs>
        <w:spacing w:after="0" w:line="240" w:lineRule="auto"/>
        <w:contextualSpacing/>
        <w:jc w:val="both"/>
        <w:rPr>
          <w:rFonts w:ascii="Times New Roman" w:hAnsi="Times New Roman"/>
          <w:bCs/>
          <w:sz w:val="28"/>
          <w:szCs w:val="28"/>
          <w:lang w:val="kk-KZ" w:eastAsia="ru-RU"/>
        </w:rPr>
      </w:pPr>
      <w:r w:rsidRPr="009D40E1">
        <w:rPr>
          <w:rFonts w:ascii="Times New Roman" w:hAnsi="Times New Roman"/>
          <w:sz w:val="28"/>
          <w:szCs w:val="28"/>
          <w:lang w:val="kk-KZ"/>
        </w:rPr>
        <w:tab/>
      </w:r>
      <w:r w:rsidR="002B2752" w:rsidRPr="00F01E3D">
        <w:rPr>
          <w:rFonts w:ascii="Times New Roman" w:hAnsi="Times New Roman"/>
          <w:bCs/>
          <w:sz w:val="28"/>
          <w:szCs w:val="28"/>
          <w:lang w:val="kk-KZ" w:eastAsia="ru-RU"/>
        </w:rPr>
        <w:t>Қазақстан Республикасы Үкiметiнiң 2000 жылғы 22 қыркүйектегі №1428 қаулысымен «Мемлекеттiк бюджеттiк қаражаты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қызметтік iссапарлары туралы</w:t>
      </w:r>
      <w:r w:rsidR="00E60534" w:rsidRPr="00F01E3D">
        <w:rPr>
          <w:rFonts w:ascii="Times New Roman" w:hAnsi="Times New Roman"/>
          <w:bCs/>
          <w:sz w:val="28"/>
          <w:szCs w:val="28"/>
          <w:lang w:val="kk-KZ" w:eastAsia="ru-RU"/>
        </w:rPr>
        <w:t xml:space="preserve">» Ережесі </w:t>
      </w:r>
      <w:r w:rsidR="002B2752" w:rsidRPr="00F01E3D">
        <w:rPr>
          <w:rFonts w:ascii="Times New Roman" w:hAnsi="Times New Roman"/>
          <w:bCs/>
          <w:i/>
          <w:sz w:val="24"/>
          <w:szCs w:val="24"/>
          <w:lang w:val="kk-KZ" w:eastAsia="ru-RU"/>
        </w:rPr>
        <w:t>(бұдан әрі – Ереже)</w:t>
      </w:r>
      <w:r w:rsidR="002B2752" w:rsidRPr="00F01E3D">
        <w:rPr>
          <w:rFonts w:ascii="Times New Roman" w:hAnsi="Times New Roman"/>
          <w:bCs/>
          <w:sz w:val="28"/>
          <w:szCs w:val="28"/>
          <w:lang w:val="kk-KZ" w:eastAsia="ru-RU"/>
        </w:rPr>
        <w:t xml:space="preserve"> бекітілген. Осы Ереже, Қазақстан Республикасының шегiнде қызметтiк iссапарларға жiберiлетiн Қазақстан Республикасы мемлекеттiк мекемелерi қызметкерлерiнің іссапар тәртібін айқындайды.</w:t>
      </w:r>
    </w:p>
    <w:p w14:paraId="7E5D32E7" w14:textId="77777777" w:rsidR="002B2752" w:rsidRPr="00F01E3D"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F01E3D">
        <w:rPr>
          <w:rFonts w:ascii="Times New Roman" w:hAnsi="Times New Roman"/>
          <w:bCs/>
          <w:sz w:val="28"/>
          <w:szCs w:val="28"/>
          <w:lang w:val="kk-KZ" w:eastAsia="ru-RU"/>
        </w:rPr>
        <w:t>Сондай-ақ Ережеге сәйкес, Мемлекеттiк мекемелердiң қызметкерлерiн iссапарға жiберудi:</w:t>
      </w:r>
    </w:p>
    <w:p w14:paraId="5876B3E3" w14:textId="77777777" w:rsidR="002B2752" w:rsidRPr="00F01E3D"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F01E3D">
        <w:rPr>
          <w:rFonts w:ascii="Times New Roman" w:hAnsi="Times New Roman"/>
          <w:bCs/>
          <w:sz w:val="28"/>
          <w:szCs w:val="28"/>
          <w:lang w:val="kk-KZ" w:eastAsia="ru-RU"/>
        </w:rPr>
        <w:t>1) баратын жерi мен ұйымның атауы;</w:t>
      </w:r>
    </w:p>
    <w:p w14:paraId="5CE001ED" w14:textId="77777777" w:rsidR="002B2752" w:rsidRPr="00F01E3D"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F01E3D">
        <w:rPr>
          <w:rFonts w:ascii="Times New Roman" w:hAnsi="Times New Roman"/>
          <w:bCs/>
          <w:sz w:val="28"/>
          <w:szCs w:val="28"/>
          <w:lang w:val="kk-KZ" w:eastAsia="ru-RU"/>
        </w:rPr>
        <w:t>2) iссапарда болу мерзiмi;</w:t>
      </w:r>
    </w:p>
    <w:p w14:paraId="18B6C19C" w14:textId="77777777" w:rsidR="002B2752" w:rsidRPr="002B2752"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F01E3D">
        <w:rPr>
          <w:rFonts w:ascii="Times New Roman" w:hAnsi="Times New Roman"/>
          <w:bCs/>
          <w:sz w:val="28"/>
          <w:szCs w:val="28"/>
          <w:lang w:val="kk-KZ" w:eastAsia="ru-RU"/>
        </w:rPr>
        <w:t>3) іссапардың мақсаты;</w:t>
      </w:r>
    </w:p>
    <w:p w14:paraId="362E2F5A" w14:textId="77777777" w:rsidR="002B2752" w:rsidRPr="00866859"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866859">
        <w:rPr>
          <w:rFonts w:ascii="Times New Roman" w:hAnsi="Times New Roman"/>
          <w:bCs/>
          <w:sz w:val="28"/>
          <w:szCs w:val="28"/>
          <w:lang w:val="kk-KZ" w:eastAsia="ru-RU"/>
        </w:rPr>
        <w:t>4) іссапар шығыстарын өтеу шарттарын көрсете отырып, жол жүру шығыстары өтелетін көлік түрі көрсетілген бұйрықтың негізінде осы мемлекеттiк мекеменiң басшысы жүргiзедi.</w:t>
      </w:r>
    </w:p>
    <w:p w14:paraId="713B835C" w14:textId="24DB5395" w:rsidR="002B77EC" w:rsidRPr="00866859"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866859">
        <w:rPr>
          <w:rFonts w:ascii="Times New Roman" w:hAnsi="Times New Roman"/>
          <w:bCs/>
          <w:sz w:val="28"/>
          <w:szCs w:val="28"/>
          <w:lang w:val="kk-KZ" w:eastAsia="ru-RU"/>
        </w:rPr>
        <w:t xml:space="preserve">Қазақстан Республикасы Үкiметiнiң 2018 жылғы 11 мамырдағы №256 қаулысымен «Бюджет қаражаты есебінен қызметтік іссапарларға, оның ішінде шет мемлекеттерге қызметтік іссапарларға арналған шығыстарды өтеу қағидалары» </w:t>
      </w:r>
      <w:r w:rsidRPr="00866859">
        <w:rPr>
          <w:rFonts w:ascii="Times New Roman" w:hAnsi="Times New Roman"/>
          <w:bCs/>
          <w:i/>
          <w:sz w:val="24"/>
          <w:szCs w:val="24"/>
          <w:lang w:val="kk-KZ" w:eastAsia="ru-RU"/>
        </w:rPr>
        <w:t>(бұдан әрі – Қағидалар)</w:t>
      </w:r>
      <w:r w:rsidRPr="00866859">
        <w:rPr>
          <w:rFonts w:ascii="Times New Roman" w:hAnsi="Times New Roman"/>
          <w:bCs/>
          <w:sz w:val="28"/>
          <w:szCs w:val="28"/>
          <w:lang w:val="kk-KZ" w:eastAsia="ru-RU"/>
        </w:rPr>
        <w:t xml:space="preserve"> бекітілген.</w:t>
      </w:r>
    </w:p>
    <w:p w14:paraId="3084795E" w14:textId="77777777" w:rsidR="00120C59" w:rsidRPr="00866859" w:rsidRDefault="002B2752" w:rsidP="00741834">
      <w:pPr>
        <w:pBdr>
          <w:bottom w:val="single" w:sz="4" w:space="0" w:color="FFFFFF"/>
        </w:pBdr>
        <w:spacing w:after="0" w:line="240" w:lineRule="auto"/>
        <w:ind w:firstLine="708"/>
        <w:contextualSpacing/>
        <w:jc w:val="both"/>
        <w:rPr>
          <w:rFonts w:ascii="Times New Roman" w:eastAsia="Times New Roman" w:hAnsi="Times New Roman"/>
          <w:sz w:val="28"/>
          <w:szCs w:val="28"/>
          <w:lang w:val="kk-KZ" w:eastAsia="ru-RU"/>
        </w:rPr>
      </w:pPr>
      <w:r w:rsidRPr="00866859">
        <w:rPr>
          <w:rFonts w:ascii="Times New Roman" w:eastAsia="Times New Roman" w:hAnsi="Times New Roman"/>
          <w:sz w:val="28"/>
          <w:szCs w:val="28"/>
          <w:lang w:val="kk-KZ" w:eastAsia="ru-RU"/>
        </w:rPr>
        <w:t>Қағидалардың 3-тармағына сәйкес,</w:t>
      </w:r>
      <w:r w:rsidR="00120C59" w:rsidRPr="00866859">
        <w:rPr>
          <w:rFonts w:ascii="Times New Roman" w:eastAsia="Times New Roman" w:hAnsi="Times New Roman"/>
          <w:sz w:val="28"/>
          <w:szCs w:val="28"/>
          <w:lang w:val="kk-KZ" w:eastAsia="ru-RU"/>
        </w:rPr>
        <w:t xml:space="preserve"> іссапарға жiберiлген қызметкердiң</w:t>
      </w:r>
      <w:r w:rsidR="00120C59" w:rsidRPr="00866859">
        <w:rPr>
          <w:lang w:val="kk-KZ"/>
        </w:rPr>
        <w:t xml:space="preserve"> </w:t>
      </w:r>
      <w:r w:rsidR="00120C59" w:rsidRPr="00866859">
        <w:rPr>
          <w:rFonts w:ascii="Times New Roman" w:eastAsia="Times New Roman" w:hAnsi="Times New Roman"/>
          <w:sz w:val="28"/>
          <w:szCs w:val="28"/>
          <w:lang w:val="kk-KZ" w:eastAsia="ru-RU"/>
        </w:rPr>
        <w:t>iссапарда жүрген әрбiр күнi үшiн екі айлық есептік көрсеткіш мөлшерiнде тәулiкақы және тұрғын үй-жайды жалдау жөнiндегi шығыстарды өтеу нормасы бекітілген.</w:t>
      </w:r>
    </w:p>
    <w:p w14:paraId="7085CE81" w14:textId="77777777" w:rsidR="00ED08BA" w:rsidRPr="00604A64" w:rsidRDefault="00ED08BA" w:rsidP="00ED08BA">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Алайда, іссапар шығындарына негіз болып табылатын мекеме басшысының бұйрығы (өкімі) қабылданбай іссапар шығындары төленгендігі немесе мекеме басшысының бұйрығы (өкімі) қабылданған жағдайда да іссапар шығындары артық төленгендігі анықталды.</w:t>
      </w:r>
    </w:p>
    <w:p w14:paraId="27E88F88" w14:textId="5F2A1851" w:rsidR="00F92AE3" w:rsidRPr="00946595" w:rsidRDefault="00AC7E50" w:rsidP="00741834">
      <w:pPr>
        <w:pBdr>
          <w:bottom w:val="single" w:sz="4" w:space="0" w:color="FFFFFF"/>
        </w:pBdr>
        <w:spacing w:after="0" w:line="240" w:lineRule="auto"/>
        <w:ind w:firstLine="708"/>
        <w:contextualSpacing/>
        <w:jc w:val="both"/>
        <w:rPr>
          <w:rFonts w:ascii="Times New Roman" w:hAnsi="Times New Roman"/>
          <w:bCs/>
          <w:i/>
          <w:sz w:val="28"/>
          <w:szCs w:val="28"/>
          <w:lang w:val="kk-KZ" w:eastAsia="ru-RU"/>
        </w:rPr>
      </w:pPr>
      <w:r>
        <w:rPr>
          <w:rFonts w:ascii="Times New Roman" w:hAnsi="Times New Roman"/>
          <w:b/>
          <w:bCs/>
          <w:sz w:val="28"/>
          <w:szCs w:val="28"/>
          <w:lang w:val="kk-KZ" w:eastAsia="ru-RU"/>
        </w:rPr>
        <w:lastRenderedPageBreak/>
        <w:t>3</w:t>
      </w:r>
      <w:r w:rsidR="00E44159" w:rsidRPr="00295326">
        <w:rPr>
          <w:rFonts w:ascii="Times New Roman" w:hAnsi="Times New Roman"/>
          <w:b/>
          <w:bCs/>
          <w:sz w:val="28"/>
          <w:szCs w:val="28"/>
          <w:lang w:val="kk-KZ" w:eastAsia="ru-RU"/>
        </w:rPr>
        <w:t>-тармақ.</w:t>
      </w:r>
      <w:r w:rsidR="00E44159" w:rsidRPr="00295326">
        <w:rPr>
          <w:rFonts w:ascii="Times New Roman" w:hAnsi="Times New Roman"/>
          <w:bCs/>
          <w:sz w:val="28"/>
          <w:szCs w:val="28"/>
          <w:lang w:val="kk-KZ" w:eastAsia="ru-RU"/>
        </w:rPr>
        <w:t xml:space="preserve"> </w:t>
      </w:r>
      <w:r w:rsidR="00F92AE3" w:rsidRPr="00F92AE3">
        <w:rPr>
          <w:rFonts w:ascii="Times New Roman" w:hAnsi="Times New Roman"/>
          <w:bCs/>
          <w:sz w:val="28"/>
          <w:szCs w:val="28"/>
          <w:lang w:val="kk-KZ" w:eastAsia="ru-RU"/>
        </w:rPr>
        <w:t xml:space="preserve">Іссапарға жiберiлген қызметкердiң  шығыстары Қазақстан Республикасы Үкіметінің 22.09.2000 жылғы  №1428 санды қаулысымен бекітілген Мемлекеттiк бюджеттiк қаражаты есебiнен ұсталатын мемлекеттiк мекемелер қызметкерлерiнiң, сондай-ақ, Қазақстан Республикасы Парламенті депутаттарының Қазақстан Республикасы шегiндегi қызметтік iссапарлары туралы ереженің 2-тармағының, сонымен қатар Қазақстан Республикасы Үкіметінің 2018 жылғы 11 мамырдағы №256 санды қаулысымен бекітілген Бюджет қаражаты есебінен қызметтік іссапарларға, оның ішінде шет </w:t>
      </w:r>
      <w:r w:rsidR="00F92AE3" w:rsidRPr="00946595">
        <w:rPr>
          <w:rFonts w:ascii="Times New Roman" w:hAnsi="Times New Roman"/>
          <w:bCs/>
          <w:sz w:val="28"/>
          <w:szCs w:val="28"/>
          <w:lang w:val="kk-KZ" w:eastAsia="ru-RU"/>
        </w:rPr>
        <w:t xml:space="preserve">мемлекеттерге қызметтік іссапарларға арналған шығыстарды өтеу қағидаларының 3-тармағының    талаптары сақталмай, мемлекеттік аудит барысында </w:t>
      </w:r>
      <w:r w:rsidR="00946595" w:rsidRPr="00946595">
        <w:rPr>
          <w:rFonts w:ascii="Times New Roman" w:hAnsi="Times New Roman"/>
          <w:bCs/>
          <w:sz w:val="28"/>
          <w:szCs w:val="28"/>
          <w:lang w:val="kk-KZ" w:eastAsia="ru-RU"/>
        </w:rPr>
        <w:t>7</w:t>
      </w:r>
      <w:r w:rsidR="00F92AE3" w:rsidRPr="00946595">
        <w:rPr>
          <w:rFonts w:ascii="Times New Roman" w:hAnsi="Times New Roman"/>
          <w:bCs/>
          <w:sz w:val="28"/>
          <w:szCs w:val="28"/>
          <w:lang w:val="kk-KZ" w:eastAsia="ru-RU"/>
        </w:rPr>
        <w:t xml:space="preserve"> мекемеде қызметкерлеріне </w:t>
      </w:r>
      <w:r w:rsidR="00946595" w:rsidRPr="00946595">
        <w:rPr>
          <w:rFonts w:ascii="Times New Roman" w:hAnsi="Times New Roman"/>
          <w:bCs/>
          <w:sz w:val="28"/>
          <w:szCs w:val="28"/>
          <w:lang w:val="kk-KZ" w:eastAsia="ru-RU"/>
        </w:rPr>
        <w:t>1 859,3</w:t>
      </w:r>
      <w:r w:rsidR="00F92AE3" w:rsidRPr="00946595">
        <w:rPr>
          <w:rFonts w:ascii="Times New Roman" w:hAnsi="Times New Roman"/>
          <w:bCs/>
          <w:sz w:val="28"/>
          <w:szCs w:val="28"/>
          <w:lang w:val="kk-KZ" w:eastAsia="ru-RU"/>
        </w:rPr>
        <w:t xml:space="preserve"> мың теңге іс-сапар </w:t>
      </w:r>
      <w:r w:rsidR="00946595" w:rsidRPr="00946595">
        <w:rPr>
          <w:rFonts w:ascii="Times New Roman" w:hAnsi="Times New Roman"/>
          <w:bCs/>
          <w:sz w:val="28"/>
          <w:szCs w:val="28"/>
          <w:lang w:val="kk-KZ" w:eastAsia="ru-RU"/>
        </w:rPr>
        <w:t xml:space="preserve"> </w:t>
      </w:r>
      <w:r w:rsidR="00F92AE3" w:rsidRPr="00946595">
        <w:rPr>
          <w:rFonts w:ascii="Times New Roman" w:hAnsi="Times New Roman"/>
          <w:bCs/>
          <w:sz w:val="28"/>
          <w:szCs w:val="28"/>
          <w:lang w:val="kk-KZ" w:eastAsia="ru-RU"/>
        </w:rPr>
        <w:t xml:space="preserve">шығындарына </w:t>
      </w:r>
      <w:r w:rsidR="00946595" w:rsidRPr="00946595">
        <w:rPr>
          <w:rFonts w:ascii="Times New Roman" w:hAnsi="Times New Roman"/>
          <w:bCs/>
          <w:sz w:val="28"/>
          <w:szCs w:val="28"/>
          <w:lang w:val="kk-KZ" w:eastAsia="ru-RU"/>
        </w:rPr>
        <w:t xml:space="preserve"> </w:t>
      </w:r>
      <w:r w:rsidR="00F92AE3" w:rsidRPr="00946595">
        <w:rPr>
          <w:rFonts w:ascii="Times New Roman" w:hAnsi="Times New Roman"/>
          <w:bCs/>
          <w:sz w:val="28"/>
          <w:szCs w:val="28"/>
          <w:lang w:val="kk-KZ" w:eastAsia="ru-RU"/>
        </w:rPr>
        <w:t xml:space="preserve">артық аударылғаны анықталды. </w:t>
      </w:r>
      <w:r w:rsidR="00F92AE3" w:rsidRPr="00946595">
        <w:rPr>
          <w:rFonts w:ascii="Times New Roman" w:hAnsi="Times New Roman"/>
          <w:bCs/>
          <w:i/>
          <w:sz w:val="28"/>
          <w:szCs w:val="28"/>
          <w:lang w:val="kk-KZ" w:eastAsia="ru-RU"/>
        </w:rPr>
        <w:t>Атап айтқанда:</w:t>
      </w:r>
    </w:p>
    <w:p w14:paraId="5701722F" w14:textId="77777777" w:rsidR="00946595" w:rsidRPr="00946595" w:rsidRDefault="00946595" w:rsidP="00946595">
      <w:pPr>
        <w:pBdr>
          <w:bottom w:val="single" w:sz="4" w:space="0" w:color="FFFFFF"/>
        </w:pBdr>
        <w:spacing w:after="0" w:line="240" w:lineRule="auto"/>
        <w:ind w:firstLine="708"/>
        <w:contextualSpacing/>
        <w:jc w:val="both"/>
        <w:rPr>
          <w:rFonts w:ascii="Times New Roman" w:hAnsi="Times New Roman"/>
          <w:i/>
          <w:sz w:val="28"/>
          <w:szCs w:val="28"/>
          <w:lang w:val="kk-KZ"/>
        </w:rPr>
      </w:pPr>
      <w:r w:rsidRPr="00946595">
        <w:rPr>
          <w:rFonts w:ascii="Times New Roman" w:hAnsi="Times New Roman"/>
          <w:i/>
          <w:sz w:val="28"/>
          <w:szCs w:val="28"/>
          <w:lang w:val="kk-KZ"/>
        </w:rPr>
        <w:t>- Тілдерді дамыту орталығында 575,6 мың теңге;</w:t>
      </w:r>
    </w:p>
    <w:p w14:paraId="5382E4B5" w14:textId="7F75A78F" w:rsidR="00946595" w:rsidRDefault="00946595" w:rsidP="00946595">
      <w:pPr>
        <w:pBdr>
          <w:bottom w:val="single" w:sz="4" w:space="0" w:color="FFFFFF"/>
        </w:pBdr>
        <w:spacing w:after="0" w:line="240" w:lineRule="auto"/>
        <w:ind w:firstLine="708"/>
        <w:contextualSpacing/>
        <w:jc w:val="both"/>
        <w:rPr>
          <w:rFonts w:ascii="Times New Roman" w:hAnsi="Times New Roman"/>
          <w:i/>
          <w:sz w:val="28"/>
          <w:szCs w:val="28"/>
          <w:lang w:val="kk-KZ"/>
        </w:rPr>
      </w:pPr>
      <w:r w:rsidRPr="00946595">
        <w:rPr>
          <w:rFonts w:ascii="Times New Roman" w:hAnsi="Times New Roman"/>
          <w:i/>
          <w:sz w:val="28"/>
          <w:szCs w:val="28"/>
          <w:lang w:val="kk-KZ"/>
        </w:rPr>
        <w:t>- Жер қатына</w:t>
      </w:r>
      <w:r>
        <w:rPr>
          <w:rFonts w:ascii="Times New Roman" w:hAnsi="Times New Roman"/>
          <w:i/>
          <w:sz w:val="28"/>
          <w:szCs w:val="28"/>
          <w:lang w:val="kk-KZ"/>
        </w:rPr>
        <w:t>стары бөлімінде 558,4 мың теңге;</w:t>
      </w:r>
    </w:p>
    <w:p w14:paraId="39D9F945" w14:textId="77777777" w:rsidR="00946595" w:rsidRPr="00946595" w:rsidRDefault="00946595" w:rsidP="00946595">
      <w:pPr>
        <w:pBdr>
          <w:bottom w:val="single" w:sz="4" w:space="0" w:color="FFFFFF"/>
        </w:pBdr>
        <w:spacing w:after="0" w:line="240" w:lineRule="auto"/>
        <w:ind w:firstLine="708"/>
        <w:contextualSpacing/>
        <w:jc w:val="both"/>
        <w:rPr>
          <w:rFonts w:ascii="Times New Roman" w:hAnsi="Times New Roman"/>
          <w:i/>
          <w:sz w:val="28"/>
          <w:szCs w:val="28"/>
          <w:lang w:val="kk-KZ"/>
        </w:rPr>
      </w:pPr>
      <w:r w:rsidRPr="00946595">
        <w:rPr>
          <w:rFonts w:ascii="Times New Roman" w:hAnsi="Times New Roman"/>
          <w:i/>
          <w:sz w:val="28"/>
          <w:szCs w:val="28"/>
          <w:lang w:val="kk-KZ"/>
        </w:rPr>
        <w:t>- Мәдениет, тілдерді дамыту, дене шынықтыру және спорт бөлімінде  226,9 мың теңге;</w:t>
      </w:r>
    </w:p>
    <w:p w14:paraId="45B7E61A" w14:textId="7A3C9D6F" w:rsidR="00946595" w:rsidRDefault="00946595" w:rsidP="00946595">
      <w:pPr>
        <w:pBdr>
          <w:bottom w:val="single" w:sz="4" w:space="0" w:color="FFFFFF"/>
        </w:pBdr>
        <w:spacing w:after="0" w:line="240" w:lineRule="auto"/>
        <w:ind w:firstLine="708"/>
        <w:contextualSpacing/>
        <w:jc w:val="both"/>
        <w:rPr>
          <w:rFonts w:ascii="Times New Roman" w:hAnsi="Times New Roman"/>
          <w:i/>
          <w:sz w:val="28"/>
          <w:szCs w:val="28"/>
          <w:lang w:val="kk-KZ"/>
        </w:rPr>
      </w:pPr>
      <w:r w:rsidRPr="00946595">
        <w:rPr>
          <w:rFonts w:ascii="Times New Roman" w:hAnsi="Times New Roman"/>
          <w:i/>
          <w:sz w:val="28"/>
          <w:szCs w:val="28"/>
          <w:lang w:val="kk-KZ"/>
        </w:rPr>
        <w:t>- Мәдениет үйінде 258,6 мың теңге;</w:t>
      </w:r>
    </w:p>
    <w:p w14:paraId="6134EB7A" w14:textId="716C6088" w:rsidR="00AC4021" w:rsidRPr="00946595" w:rsidRDefault="00F92AE3" w:rsidP="006C78ED">
      <w:pPr>
        <w:pBdr>
          <w:bottom w:val="single" w:sz="4" w:space="0" w:color="FFFFFF"/>
        </w:pBdr>
        <w:spacing w:after="0" w:line="240" w:lineRule="auto"/>
        <w:ind w:firstLine="708"/>
        <w:contextualSpacing/>
        <w:jc w:val="both"/>
        <w:rPr>
          <w:rFonts w:ascii="Times New Roman" w:hAnsi="Times New Roman"/>
          <w:bCs/>
          <w:i/>
          <w:sz w:val="28"/>
          <w:szCs w:val="28"/>
          <w:lang w:val="kk-KZ" w:eastAsia="ru-RU"/>
        </w:rPr>
      </w:pPr>
      <w:r w:rsidRPr="00946595">
        <w:rPr>
          <w:rFonts w:ascii="Times New Roman" w:hAnsi="Times New Roman"/>
          <w:bCs/>
          <w:i/>
          <w:sz w:val="28"/>
          <w:szCs w:val="28"/>
          <w:lang w:val="kk-KZ" w:eastAsia="ru-RU"/>
        </w:rPr>
        <w:t>- О</w:t>
      </w:r>
      <w:r w:rsidR="00AC4021" w:rsidRPr="00946595">
        <w:rPr>
          <w:rFonts w:ascii="Times New Roman" w:hAnsi="Times New Roman"/>
          <w:bCs/>
          <w:i/>
          <w:sz w:val="28"/>
          <w:szCs w:val="28"/>
          <w:lang w:val="kk-KZ" w:eastAsia="ru-RU"/>
        </w:rPr>
        <w:t>рталықтандырылған кітапханалар жүйесі</w:t>
      </w:r>
      <w:r w:rsidRPr="00946595">
        <w:rPr>
          <w:rFonts w:ascii="Times New Roman" w:hAnsi="Times New Roman"/>
          <w:bCs/>
          <w:i/>
          <w:sz w:val="28"/>
          <w:szCs w:val="28"/>
          <w:lang w:val="kk-KZ" w:eastAsia="ru-RU"/>
        </w:rPr>
        <w:t>нде</w:t>
      </w:r>
      <w:r w:rsidR="00AC4021" w:rsidRPr="00946595">
        <w:rPr>
          <w:rFonts w:ascii="Times New Roman" w:hAnsi="Times New Roman"/>
          <w:i/>
          <w:sz w:val="28"/>
          <w:szCs w:val="28"/>
          <w:lang w:val="kk-KZ"/>
        </w:rPr>
        <w:t xml:space="preserve"> 168,6 мың теңге </w:t>
      </w:r>
      <w:r w:rsidRPr="00946595">
        <w:rPr>
          <w:rFonts w:ascii="Times New Roman" w:hAnsi="Times New Roman"/>
          <w:i/>
          <w:sz w:val="28"/>
          <w:szCs w:val="28"/>
          <w:lang w:val="kk-KZ"/>
        </w:rPr>
        <w:t>;</w:t>
      </w:r>
    </w:p>
    <w:p w14:paraId="6539B017" w14:textId="4F539A97" w:rsidR="00F92AE3" w:rsidRDefault="00946595" w:rsidP="00704EDB">
      <w:pPr>
        <w:pBdr>
          <w:bottom w:val="single" w:sz="4" w:space="3" w:color="FFFFFF"/>
        </w:pBdr>
        <w:tabs>
          <w:tab w:val="num" w:pos="720"/>
        </w:tabs>
        <w:spacing w:after="0" w:line="240" w:lineRule="auto"/>
        <w:ind w:firstLine="709"/>
        <w:jc w:val="both"/>
        <w:rPr>
          <w:rFonts w:ascii="Times New Roman" w:hAnsi="Times New Roman"/>
          <w:i/>
          <w:sz w:val="28"/>
          <w:szCs w:val="28"/>
          <w:lang w:val="kk-KZ"/>
        </w:rPr>
      </w:pPr>
      <w:r w:rsidRPr="00946595">
        <w:rPr>
          <w:rFonts w:ascii="Times New Roman" w:hAnsi="Times New Roman"/>
          <w:i/>
          <w:sz w:val="28"/>
          <w:szCs w:val="28"/>
          <w:lang w:val="kk-KZ"/>
        </w:rPr>
        <w:t>- Дарбаза ауылдық округінде 50,8 мың теңге;</w:t>
      </w:r>
    </w:p>
    <w:p w14:paraId="1B2F235E" w14:textId="60AF4A74" w:rsidR="00946595" w:rsidRDefault="00946595" w:rsidP="00946595">
      <w:pPr>
        <w:pBdr>
          <w:bottom w:val="single" w:sz="4" w:space="3" w:color="FFFFFF"/>
        </w:pBdr>
        <w:tabs>
          <w:tab w:val="num" w:pos="720"/>
        </w:tabs>
        <w:spacing w:after="0" w:line="240" w:lineRule="auto"/>
        <w:ind w:firstLine="709"/>
        <w:jc w:val="both"/>
        <w:rPr>
          <w:rFonts w:ascii="Times New Roman" w:hAnsi="Times New Roman"/>
          <w:i/>
          <w:sz w:val="28"/>
          <w:szCs w:val="28"/>
          <w:lang w:val="kk-KZ"/>
        </w:rPr>
      </w:pPr>
      <w:r>
        <w:rPr>
          <w:rFonts w:ascii="Times New Roman" w:hAnsi="Times New Roman"/>
          <w:i/>
          <w:sz w:val="28"/>
          <w:szCs w:val="28"/>
          <w:lang w:val="kk-KZ"/>
        </w:rPr>
        <w:t>- Ақжар</w:t>
      </w:r>
      <w:r w:rsidRPr="00946595">
        <w:rPr>
          <w:rFonts w:ascii="Times New Roman" w:hAnsi="Times New Roman"/>
          <w:i/>
          <w:sz w:val="28"/>
          <w:szCs w:val="28"/>
          <w:lang w:val="kk-KZ"/>
        </w:rPr>
        <w:t xml:space="preserve"> ауылдық округінде </w:t>
      </w:r>
      <w:r>
        <w:rPr>
          <w:rFonts w:ascii="Times New Roman" w:hAnsi="Times New Roman"/>
          <w:i/>
          <w:sz w:val="28"/>
          <w:szCs w:val="28"/>
          <w:lang w:val="kk-KZ"/>
        </w:rPr>
        <w:t>20,4</w:t>
      </w:r>
      <w:r w:rsidRPr="00946595">
        <w:rPr>
          <w:rFonts w:ascii="Times New Roman" w:hAnsi="Times New Roman"/>
          <w:i/>
          <w:sz w:val="28"/>
          <w:szCs w:val="28"/>
          <w:lang w:val="kk-KZ"/>
        </w:rPr>
        <w:t xml:space="preserve"> мың теңге</w:t>
      </w:r>
      <w:r>
        <w:rPr>
          <w:rFonts w:ascii="Times New Roman" w:hAnsi="Times New Roman"/>
          <w:i/>
          <w:sz w:val="28"/>
          <w:szCs w:val="28"/>
          <w:lang w:val="kk-KZ"/>
        </w:rPr>
        <w:t xml:space="preserve"> анықталған.</w:t>
      </w:r>
    </w:p>
    <w:p w14:paraId="2C2B417A" w14:textId="030DB883" w:rsidR="00941920" w:rsidRDefault="00941920" w:rsidP="0029548D">
      <w:pPr>
        <w:pBdr>
          <w:bottom w:val="single" w:sz="4" w:space="3" w:color="FFFFFF"/>
        </w:pBdr>
        <w:tabs>
          <w:tab w:val="num" w:pos="720"/>
        </w:tabs>
        <w:spacing w:after="0" w:line="240" w:lineRule="auto"/>
        <w:ind w:firstLine="709"/>
        <w:jc w:val="both"/>
        <w:rPr>
          <w:rFonts w:ascii="Times New Roman" w:hAnsi="Times New Roman"/>
          <w:color w:val="000000"/>
          <w:spacing w:val="2"/>
          <w:sz w:val="28"/>
          <w:szCs w:val="28"/>
          <w:shd w:val="clear" w:color="auto" w:fill="FFFFFF"/>
          <w:lang w:val="kk-KZ"/>
        </w:rPr>
      </w:pPr>
      <w:r w:rsidRPr="0038187C">
        <w:rPr>
          <w:rFonts w:ascii="Times New Roman" w:hAnsi="Times New Roman"/>
          <w:sz w:val="28"/>
          <w:szCs w:val="28"/>
          <w:lang w:val="kk-KZ"/>
        </w:rPr>
        <w:t>Бюджет кодексінің 97 бабы 6 тармағы</w:t>
      </w:r>
      <w:r w:rsidR="003A35D4" w:rsidRPr="0038187C">
        <w:rPr>
          <w:rFonts w:ascii="Times New Roman" w:hAnsi="Times New Roman"/>
          <w:sz w:val="28"/>
          <w:szCs w:val="28"/>
          <w:lang w:val="kk-KZ"/>
        </w:rPr>
        <w:t xml:space="preserve"> </w:t>
      </w:r>
      <w:r w:rsidR="0038187C" w:rsidRPr="0038187C">
        <w:rPr>
          <w:rFonts w:ascii="Times New Roman" w:hAnsi="Times New Roman"/>
          <w:color w:val="000000"/>
          <w:spacing w:val="2"/>
          <w:sz w:val="28"/>
          <w:szCs w:val="28"/>
          <w:shd w:val="clear" w:color="auto" w:fill="FFFFFF"/>
          <w:lang w:val="kk-KZ"/>
        </w:rPr>
        <w:t xml:space="preserve">және </w:t>
      </w:r>
      <w:r w:rsidR="0038187C" w:rsidRPr="0038187C">
        <w:rPr>
          <w:rFonts w:ascii="Times New Roman" w:hAnsi="Times New Roman"/>
          <w:sz w:val="28"/>
          <w:szCs w:val="28"/>
          <w:lang w:val="kk-KZ"/>
        </w:rPr>
        <w:t xml:space="preserve">Қазақстан Республикасы Қаржы министрінің 2014 жылғы 4 желтоқсандағы №540 бұйрығымен бекітілген бюджеттің атқарылуы және оған кассалық қызмет көрсету ережесінің </w:t>
      </w:r>
      <w:r w:rsidR="00365024">
        <w:rPr>
          <w:rFonts w:ascii="Times New Roman" w:hAnsi="Times New Roman"/>
          <w:sz w:val="28"/>
          <w:szCs w:val="28"/>
          <w:lang w:val="kk-KZ"/>
        </w:rPr>
        <w:t xml:space="preserve">215, </w:t>
      </w:r>
      <w:r w:rsidR="0038187C" w:rsidRPr="0038187C">
        <w:rPr>
          <w:rFonts w:ascii="Times New Roman" w:hAnsi="Times New Roman"/>
          <w:sz w:val="28"/>
          <w:szCs w:val="28"/>
          <w:lang w:val="kk-KZ"/>
        </w:rPr>
        <w:t>163-тарма</w:t>
      </w:r>
      <w:r w:rsidR="00365024">
        <w:rPr>
          <w:rFonts w:ascii="Times New Roman" w:hAnsi="Times New Roman"/>
          <w:sz w:val="28"/>
          <w:szCs w:val="28"/>
          <w:lang w:val="kk-KZ"/>
        </w:rPr>
        <w:t>қтарында</w:t>
      </w:r>
      <w:r w:rsidR="0038187C" w:rsidRPr="0038187C">
        <w:rPr>
          <w:rFonts w:ascii="Times New Roman" w:hAnsi="Times New Roman"/>
          <w:sz w:val="28"/>
          <w:szCs w:val="28"/>
          <w:lang w:val="kk-KZ"/>
        </w:rPr>
        <w:t xml:space="preserve"> </w:t>
      </w:r>
      <w:r w:rsidR="0038187C" w:rsidRPr="0038187C">
        <w:rPr>
          <w:rFonts w:ascii="Times New Roman" w:hAnsi="Times New Roman"/>
          <w:color w:val="000000"/>
          <w:spacing w:val="2"/>
          <w:sz w:val="28"/>
          <w:szCs w:val="28"/>
          <w:shd w:val="clear" w:color="auto" w:fill="FFFFFF"/>
          <w:lang w:val="kk-KZ"/>
        </w:rPr>
        <w:t> </w:t>
      </w:r>
      <w:r w:rsidR="003A35D4" w:rsidRPr="0038187C">
        <w:rPr>
          <w:rFonts w:ascii="Times New Roman" w:hAnsi="Times New Roman"/>
          <w:sz w:val="28"/>
          <w:szCs w:val="28"/>
          <w:lang w:val="kk-KZ"/>
        </w:rPr>
        <w:t xml:space="preserve">көрсетілгендей </w:t>
      </w:r>
      <w:r w:rsidR="003A35D4" w:rsidRPr="0038187C">
        <w:rPr>
          <w:rFonts w:ascii="Times New Roman" w:hAnsi="Times New Roman"/>
          <w:color w:val="000000"/>
          <w:spacing w:val="2"/>
          <w:sz w:val="28"/>
          <w:szCs w:val="28"/>
          <w:shd w:val="clear" w:color="auto" w:fill="FFFFFF"/>
          <w:lang w:val="kk-KZ"/>
        </w:rPr>
        <w:t> мемлекеттік мекеме</w:t>
      </w:r>
      <w:r w:rsidR="0038187C" w:rsidRPr="0038187C">
        <w:rPr>
          <w:rFonts w:ascii="Times New Roman" w:hAnsi="Times New Roman"/>
          <w:color w:val="000000"/>
          <w:spacing w:val="2"/>
          <w:sz w:val="28"/>
          <w:szCs w:val="28"/>
          <w:shd w:val="clear" w:color="auto" w:fill="FFFFFF"/>
          <w:lang w:val="kk-KZ"/>
        </w:rPr>
        <w:t>,</w:t>
      </w:r>
      <w:r w:rsidR="003A35D4" w:rsidRPr="0038187C">
        <w:rPr>
          <w:rFonts w:ascii="Times New Roman" w:hAnsi="Times New Roman"/>
          <w:color w:val="000000"/>
          <w:spacing w:val="2"/>
          <w:sz w:val="28"/>
          <w:szCs w:val="28"/>
          <w:shd w:val="clear" w:color="auto" w:fill="FFFFFF"/>
          <w:lang w:val="kk-KZ"/>
        </w:rPr>
        <w:t xml:space="preserve"> жасалған азаматтық-құқықтық мәмілелерге сәйкес тауарлардың берілуін, орындалған жұмыстарды және (немесе) көрсетілген қызметті растаудың дұрыстығын қамтамасыз ету</w:t>
      </w:r>
      <w:r w:rsidR="0038187C" w:rsidRPr="0038187C">
        <w:rPr>
          <w:rFonts w:ascii="Times New Roman" w:hAnsi="Times New Roman"/>
          <w:color w:val="000000"/>
          <w:spacing w:val="2"/>
          <w:sz w:val="28"/>
          <w:szCs w:val="28"/>
          <w:shd w:val="clear" w:color="auto" w:fill="FFFFFF"/>
          <w:lang w:val="kk-KZ"/>
        </w:rPr>
        <w:t xml:space="preserve">, </w:t>
      </w:r>
      <w:r w:rsidR="003A35D4" w:rsidRPr="0038187C">
        <w:rPr>
          <w:rFonts w:ascii="Times New Roman" w:hAnsi="Times New Roman"/>
          <w:color w:val="000000"/>
          <w:spacing w:val="2"/>
          <w:sz w:val="28"/>
          <w:szCs w:val="28"/>
          <w:shd w:val="clear" w:color="auto" w:fill="FFFFFF"/>
          <w:lang w:val="kk-KZ"/>
        </w:rPr>
        <w:t>Мемлекеттік мекеме шарт жасасқан кезде Қазақстан Республикасы заңнамасының талаптарын сақтауды, сондай-ақ шартты келтірілген деректердің шынайылығын қамтамасыз етеді және олар</w:t>
      </w:r>
      <w:r w:rsidR="0038187C" w:rsidRPr="0038187C">
        <w:rPr>
          <w:rFonts w:ascii="Times New Roman" w:hAnsi="Times New Roman"/>
          <w:color w:val="000000"/>
          <w:spacing w:val="2"/>
          <w:sz w:val="28"/>
          <w:szCs w:val="28"/>
          <w:shd w:val="clear" w:color="auto" w:fill="FFFFFF"/>
          <w:lang w:val="kk-KZ"/>
        </w:rPr>
        <w:t>ды сақтамағаны үшін жауап беру көзделген.</w:t>
      </w:r>
    </w:p>
    <w:p w14:paraId="3AB8AD6B" w14:textId="406C2473" w:rsidR="0029548D" w:rsidRPr="00136BE0" w:rsidRDefault="00AC7E50" w:rsidP="0029548D">
      <w:pPr>
        <w:pBdr>
          <w:bottom w:val="single" w:sz="4" w:space="3" w:color="FFFFFF"/>
        </w:pBdr>
        <w:tabs>
          <w:tab w:val="num" w:pos="720"/>
        </w:tabs>
        <w:spacing w:after="0" w:line="240" w:lineRule="auto"/>
        <w:ind w:firstLine="709"/>
        <w:jc w:val="both"/>
        <w:rPr>
          <w:rFonts w:ascii="Times New Roman" w:eastAsia="Consolas" w:hAnsi="Times New Roman"/>
          <w:sz w:val="28"/>
          <w:szCs w:val="28"/>
          <w:lang w:val="kk-KZ"/>
        </w:rPr>
      </w:pPr>
      <w:r>
        <w:rPr>
          <w:rFonts w:ascii="Times New Roman" w:hAnsi="Times New Roman"/>
          <w:b/>
          <w:bCs/>
          <w:sz w:val="28"/>
          <w:szCs w:val="28"/>
          <w:lang w:val="kk-KZ" w:eastAsia="ru-RU"/>
        </w:rPr>
        <w:t>4</w:t>
      </w:r>
      <w:r w:rsidR="00136BE0" w:rsidRPr="00F90F1F">
        <w:rPr>
          <w:rFonts w:ascii="Times New Roman" w:hAnsi="Times New Roman"/>
          <w:b/>
          <w:bCs/>
          <w:sz w:val="28"/>
          <w:szCs w:val="28"/>
          <w:lang w:val="kk-KZ" w:eastAsia="ru-RU"/>
        </w:rPr>
        <w:t xml:space="preserve">-тармақ. </w:t>
      </w:r>
      <w:r w:rsidR="00B213F0" w:rsidRPr="00F90F1F">
        <w:rPr>
          <w:rFonts w:ascii="Times New Roman" w:hAnsi="Times New Roman"/>
          <w:spacing w:val="2"/>
          <w:sz w:val="28"/>
          <w:szCs w:val="28"/>
          <w:shd w:val="clear" w:color="auto" w:fill="FFFFFF"/>
          <w:lang w:val="kk-KZ"/>
        </w:rPr>
        <w:t>Алайда,</w:t>
      </w:r>
      <w:r w:rsidR="008E2787" w:rsidRPr="00F90F1F">
        <w:rPr>
          <w:rFonts w:ascii="Times New Roman" w:hAnsi="Times New Roman"/>
          <w:spacing w:val="2"/>
          <w:sz w:val="28"/>
          <w:szCs w:val="28"/>
          <w:shd w:val="clear" w:color="auto" w:fill="FFFFFF"/>
          <w:lang w:val="kk-KZ"/>
        </w:rPr>
        <w:t xml:space="preserve"> </w:t>
      </w:r>
      <w:r w:rsidR="008E2787" w:rsidRPr="00F90F1F">
        <w:rPr>
          <w:rFonts w:ascii="Times New Roman" w:hAnsi="Times New Roman"/>
          <w:sz w:val="28"/>
          <w:szCs w:val="28"/>
          <w:lang w:val="kk-KZ"/>
        </w:rPr>
        <w:t>Бюджет кодексінің 96 бабы 1 тармағының, 97 бабы 6 тармағының</w:t>
      </w:r>
      <w:r w:rsidR="008E2787" w:rsidRPr="008E2787">
        <w:rPr>
          <w:rFonts w:ascii="Times New Roman" w:hAnsi="Times New Roman"/>
          <w:sz w:val="28"/>
          <w:szCs w:val="28"/>
          <w:lang w:val="kk-KZ"/>
        </w:rPr>
        <w:t xml:space="preserve"> және Қазақстан Республикасы Қаржы министрінің 2014 жылғы 4 желтоқсандағы №540 бұйрығымен бекітілген бюджеттің атқарылуы және оған кассалық қызмет көрсету ережесінің 163, 215 тармақтарының талаптары сақталмай</w:t>
      </w:r>
      <w:r w:rsidR="0028001A" w:rsidRPr="008E2787">
        <w:rPr>
          <w:rFonts w:ascii="Times New Roman" w:hAnsi="Times New Roman"/>
          <w:spacing w:val="2"/>
          <w:sz w:val="28"/>
          <w:szCs w:val="28"/>
          <w:shd w:val="clear" w:color="auto" w:fill="FFFFFF"/>
          <w:lang w:val="kk-KZ"/>
        </w:rPr>
        <w:t xml:space="preserve"> </w:t>
      </w:r>
      <w:r w:rsidR="006E0507" w:rsidRPr="00F902E8">
        <w:rPr>
          <w:rFonts w:ascii="Times New Roman" w:hAnsi="Times New Roman"/>
          <w:b/>
          <w:bCs/>
          <w:sz w:val="28"/>
          <w:szCs w:val="28"/>
          <w:lang w:val="kk-KZ" w:eastAsia="ru-RU"/>
        </w:rPr>
        <w:t>5</w:t>
      </w:r>
      <w:r w:rsidR="00264493" w:rsidRPr="00F902E8">
        <w:rPr>
          <w:rFonts w:ascii="Times New Roman" w:hAnsi="Times New Roman"/>
          <w:b/>
          <w:bCs/>
          <w:sz w:val="28"/>
          <w:szCs w:val="28"/>
          <w:lang w:val="kk-KZ" w:eastAsia="ru-RU"/>
        </w:rPr>
        <w:t xml:space="preserve"> мемлекеттік аудит объектісі бойынша</w:t>
      </w:r>
      <w:r w:rsidR="00264493" w:rsidRPr="00136BE0">
        <w:rPr>
          <w:rFonts w:ascii="Times New Roman" w:hAnsi="Times New Roman"/>
          <w:b/>
          <w:bCs/>
          <w:sz w:val="28"/>
          <w:szCs w:val="28"/>
          <w:lang w:val="kk-KZ" w:eastAsia="ru-RU"/>
        </w:rPr>
        <w:t xml:space="preserve"> </w:t>
      </w:r>
      <w:r w:rsidR="00D0672A" w:rsidRPr="00136BE0">
        <w:rPr>
          <w:rFonts w:ascii="Times New Roman" w:hAnsi="Times New Roman"/>
          <w:b/>
          <w:bCs/>
          <w:sz w:val="28"/>
          <w:szCs w:val="28"/>
          <w:lang w:val="kk-KZ" w:eastAsia="ru-RU"/>
        </w:rPr>
        <w:t xml:space="preserve">жалпы сомасы </w:t>
      </w:r>
      <w:r w:rsidR="00AC01EF" w:rsidRPr="00136BE0">
        <w:rPr>
          <w:rFonts w:ascii="Times New Roman" w:hAnsi="Times New Roman"/>
          <w:b/>
          <w:bCs/>
          <w:sz w:val="28"/>
          <w:szCs w:val="28"/>
          <w:lang w:val="kk-KZ" w:eastAsia="ru-RU"/>
        </w:rPr>
        <w:t>42 059,3</w:t>
      </w:r>
      <w:r w:rsidR="00D0672A" w:rsidRPr="00136BE0">
        <w:rPr>
          <w:rFonts w:ascii="Times New Roman" w:hAnsi="Times New Roman"/>
          <w:b/>
          <w:bCs/>
          <w:sz w:val="28"/>
          <w:szCs w:val="28"/>
          <w:lang w:val="kk-KZ" w:eastAsia="ru-RU"/>
        </w:rPr>
        <w:t xml:space="preserve"> мың теңге көлемінде </w:t>
      </w:r>
      <w:r w:rsidR="00264493" w:rsidRPr="00136BE0">
        <w:rPr>
          <w:rFonts w:ascii="Times New Roman" w:hAnsi="Times New Roman"/>
          <w:b/>
          <w:bCs/>
          <w:sz w:val="28"/>
          <w:szCs w:val="28"/>
          <w:lang w:val="kk-KZ" w:eastAsia="ru-RU"/>
        </w:rPr>
        <w:t xml:space="preserve">орындалмаған жұмыстарға және </w:t>
      </w:r>
      <w:r w:rsidR="00264493" w:rsidRPr="00136BE0">
        <w:rPr>
          <w:rFonts w:ascii="Times New Roman" w:eastAsia="Consolas" w:hAnsi="Times New Roman"/>
          <w:b/>
          <w:sz w:val="28"/>
          <w:szCs w:val="28"/>
          <w:lang w:val="kk-KZ"/>
        </w:rPr>
        <w:t>жеткізілмеген</w:t>
      </w:r>
      <w:r w:rsidR="00D0672A" w:rsidRPr="00136BE0">
        <w:rPr>
          <w:rFonts w:ascii="Times New Roman" w:eastAsia="Consolas" w:hAnsi="Times New Roman"/>
          <w:b/>
          <w:sz w:val="28"/>
          <w:szCs w:val="28"/>
          <w:lang w:val="kk-KZ"/>
        </w:rPr>
        <w:t xml:space="preserve"> тауарлар мен жабдық</w:t>
      </w:r>
      <w:r w:rsidR="00264493" w:rsidRPr="00136BE0">
        <w:rPr>
          <w:rFonts w:ascii="Times New Roman" w:eastAsia="Consolas" w:hAnsi="Times New Roman"/>
          <w:b/>
          <w:sz w:val="28"/>
          <w:szCs w:val="28"/>
          <w:lang w:val="kk-KZ"/>
        </w:rPr>
        <w:t>тарға төлем жасалғаны</w:t>
      </w:r>
      <w:r w:rsidR="00444C16">
        <w:rPr>
          <w:rFonts w:ascii="Times New Roman" w:eastAsia="Consolas" w:hAnsi="Times New Roman"/>
          <w:b/>
          <w:sz w:val="28"/>
          <w:szCs w:val="28"/>
          <w:lang w:val="kk-KZ"/>
        </w:rPr>
        <w:t xml:space="preserve"> және артық аударылғаны</w:t>
      </w:r>
      <w:r w:rsidR="00264493" w:rsidRPr="00136BE0">
        <w:rPr>
          <w:rFonts w:ascii="Times New Roman" w:eastAsia="Consolas" w:hAnsi="Times New Roman"/>
          <w:b/>
          <w:sz w:val="28"/>
          <w:szCs w:val="28"/>
          <w:lang w:val="kk-KZ"/>
        </w:rPr>
        <w:t xml:space="preserve"> анықталды.</w:t>
      </w:r>
      <w:r w:rsidR="0096425C" w:rsidRPr="00136BE0">
        <w:rPr>
          <w:rFonts w:ascii="Times New Roman" w:eastAsia="Consolas" w:hAnsi="Times New Roman"/>
          <w:sz w:val="28"/>
          <w:szCs w:val="28"/>
          <w:lang w:val="kk-KZ"/>
        </w:rPr>
        <w:t xml:space="preserve"> </w:t>
      </w:r>
      <w:r w:rsidR="00264493" w:rsidRPr="00136BE0">
        <w:rPr>
          <w:rFonts w:ascii="Times New Roman" w:eastAsia="Consolas" w:hAnsi="Times New Roman"/>
          <w:sz w:val="28"/>
          <w:szCs w:val="28"/>
          <w:lang w:val="kk-KZ"/>
        </w:rPr>
        <w:t>Атап айтсақ</w:t>
      </w:r>
      <w:r w:rsidR="0029548D" w:rsidRPr="00136BE0">
        <w:rPr>
          <w:rFonts w:ascii="Times New Roman" w:eastAsia="Consolas" w:hAnsi="Times New Roman"/>
          <w:sz w:val="28"/>
          <w:szCs w:val="28"/>
          <w:lang w:val="kk-KZ"/>
        </w:rPr>
        <w:t>:</w:t>
      </w:r>
    </w:p>
    <w:p w14:paraId="27A017CC" w14:textId="77777777" w:rsidR="001C3FBF" w:rsidRPr="00444C16" w:rsidRDefault="0029548D" w:rsidP="00937BC5">
      <w:pPr>
        <w:pBdr>
          <w:bottom w:val="single" w:sz="4" w:space="3" w:color="FFFFFF"/>
        </w:pBdr>
        <w:tabs>
          <w:tab w:val="num" w:pos="720"/>
        </w:tabs>
        <w:spacing w:after="0" w:line="240" w:lineRule="auto"/>
        <w:ind w:firstLine="709"/>
        <w:jc w:val="both"/>
        <w:rPr>
          <w:rFonts w:ascii="Times New Roman" w:eastAsia="Times New Roman" w:hAnsi="Times New Roman"/>
          <w:sz w:val="28"/>
          <w:szCs w:val="28"/>
          <w:lang w:val="kk-KZ"/>
        </w:rPr>
      </w:pPr>
      <w:r w:rsidRPr="00444C16">
        <w:rPr>
          <w:rFonts w:ascii="Times New Roman" w:eastAsia="Consolas" w:hAnsi="Times New Roman"/>
          <w:sz w:val="28"/>
          <w:szCs w:val="28"/>
          <w:lang w:val="kk-KZ"/>
        </w:rPr>
        <w:t>1.</w:t>
      </w:r>
      <w:r w:rsidR="00264493" w:rsidRPr="00444C16">
        <w:rPr>
          <w:rFonts w:ascii="Times New Roman" w:eastAsia="Consolas" w:hAnsi="Times New Roman"/>
          <w:sz w:val="28"/>
          <w:szCs w:val="28"/>
          <w:lang w:val="kk-KZ"/>
        </w:rPr>
        <w:t xml:space="preserve"> </w:t>
      </w:r>
      <w:r w:rsidR="0096425C" w:rsidRPr="00444C16">
        <w:rPr>
          <w:rFonts w:ascii="Times New Roman" w:eastAsia="Consolas" w:hAnsi="Times New Roman"/>
          <w:sz w:val="28"/>
          <w:szCs w:val="28"/>
          <w:lang w:val="kk-KZ"/>
        </w:rPr>
        <w:t>«</w:t>
      </w:r>
      <w:r w:rsidR="0096425C" w:rsidRPr="000A6F04">
        <w:rPr>
          <w:rFonts w:ascii="Times New Roman" w:eastAsia="Consolas" w:hAnsi="Times New Roman"/>
          <w:sz w:val="28"/>
          <w:szCs w:val="28"/>
          <w:lang w:val="kk-KZ"/>
        </w:rPr>
        <w:t>Аялы алақан» және «Қамқор» әлеуметтік қызметтер көрсету орталығы</w:t>
      </w:r>
      <w:r w:rsidR="003F0A6A" w:rsidRPr="000A6F04">
        <w:rPr>
          <w:rFonts w:ascii="Times New Roman" w:eastAsia="Consolas" w:hAnsi="Times New Roman"/>
          <w:sz w:val="28"/>
          <w:szCs w:val="28"/>
          <w:lang w:val="kk-KZ"/>
        </w:rPr>
        <w:t xml:space="preserve"> бойынша</w:t>
      </w:r>
      <w:r w:rsidR="009556EE" w:rsidRPr="000A6F04">
        <w:rPr>
          <w:rFonts w:ascii="Times New Roman" w:eastAsia="Consolas" w:hAnsi="Times New Roman"/>
          <w:sz w:val="28"/>
          <w:szCs w:val="28"/>
          <w:lang w:val="kk-KZ"/>
        </w:rPr>
        <w:t xml:space="preserve"> </w:t>
      </w:r>
      <w:r w:rsidR="009556EE" w:rsidRPr="00444C16">
        <w:rPr>
          <w:rFonts w:ascii="Times New Roman" w:eastAsia="Consolas" w:hAnsi="Times New Roman"/>
          <w:sz w:val="28"/>
          <w:szCs w:val="28"/>
          <w:lang w:val="kk-KZ"/>
        </w:rPr>
        <w:t>5 953,3 мың теңге</w:t>
      </w:r>
      <w:r w:rsidR="009F59CA" w:rsidRPr="00444C16">
        <w:rPr>
          <w:rFonts w:ascii="Times New Roman" w:eastAsia="Consolas" w:hAnsi="Times New Roman"/>
          <w:sz w:val="28"/>
          <w:szCs w:val="28"/>
          <w:lang w:val="kk-KZ"/>
        </w:rPr>
        <w:t>;</w:t>
      </w:r>
      <w:r w:rsidR="00937BC5" w:rsidRPr="00444C16">
        <w:rPr>
          <w:rFonts w:ascii="Times New Roman" w:eastAsia="Times New Roman" w:hAnsi="Times New Roman"/>
          <w:sz w:val="28"/>
          <w:szCs w:val="28"/>
          <w:lang w:val="kk-KZ"/>
        </w:rPr>
        <w:tab/>
      </w:r>
    </w:p>
    <w:p w14:paraId="05AA0D49" w14:textId="7B069BEA" w:rsidR="00322682" w:rsidRPr="000A6F04" w:rsidRDefault="00937BC5" w:rsidP="00937BC5">
      <w:pPr>
        <w:pBdr>
          <w:bottom w:val="single" w:sz="4" w:space="3" w:color="FFFFFF"/>
        </w:pBdr>
        <w:tabs>
          <w:tab w:val="num" w:pos="720"/>
        </w:tabs>
        <w:spacing w:after="0" w:line="240" w:lineRule="auto"/>
        <w:ind w:firstLine="709"/>
        <w:jc w:val="both"/>
        <w:rPr>
          <w:rFonts w:ascii="Times New Roman" w:eastAsia="Times New Roman" w:hAnsi="Times New Roman"/>
          <w:i/>
          <w:sz w:val="24"/>
          <w:szCs w:val="24"/>
          <w:lang w:val="kk-KZ"/>
        </w:rPr>
      </w:pPr>
      <w:r w:rsidRPr="001C3FBF">
        <w:rPr>
          <w:rFonts w:ascii="Times New Roman" w:eastAsia="Times New Roman" w:hAnsi="Times New Roman"/>
          <w:b/>
          <w:i/>
          <w:sz w:val="24"/>
          <w:szCs w:val="24"/>
          <w:u w:val="single"/>
          <w:lang w:val="kk-KZ"/>
        </w:rPr>
        <w:t>А</w:t>
      </w:r>
      <w:r w:rsidR="004C0FAA" w:rsidRPr="001C3FBF">
        <w:rPr>
          <w:rFonts w:ascii="Times New Roman" w:eastAsia="Times New Roman" w:hAnsi="Times New Roman"/>
          <w:b/>
          <w:i/>
          <w:sz w:val="24"/>
          <w:szCs w:val="24"/>
          <w:u w:val="single"/>
          <w:lang w:val="kk-KZ"/>
        </w:rPr>
        <w:t>нықтама ретінде:</w:t>
      </w:r>
      <w:r w:rsidR="004C0FAA" w:rsidRPr="000A6F04">
        <w:rPr>
          <w:rFonts w:ascii="Times New Roman" w:eastAsia="Times New Roman" w:hAnsi="Times New Roman"/>
          <w:sz w:val="28"/>
          <w:szCs w:val="28"/>
          <w:lang w:val="kk-KZ"/>
        </w:rPr>
        <w:t xml:space="preserve"> </w:t>
      </w:r>
      <w:r w:rsidR="0096425C" w:rsidRPr="000A6F04">
        <w:rPr>
          <w:rFonts w:ascii="Times New Roman" w:eastAsia="Times New Roman" w:hAnsi="Times New Roman"/>
          <w:bCs/>
          <w:i/>
          <w:sz w:val="24"/>
          <w:szCs w:val="24"/>
          <w:lang w:val="kk-KZ"/>
        </w:rPr>
        <w:t>LED</w:t>
      </w:r>
      <w:r w:rsidR="0096425C" w:rsidRPr="000A6F04">
        <w:rPr>
          <w:rFonts w:ascii="Times New Roman" w:eastAsia="Times New Roman" w:hAnsi="Times New Roman"/>
          <w:b/>
          <w:bCs/>
          <w:i/>
          <w:sz w:val="24"/>
          <w:szCs w:val="24"/>
          <w:lang w:val="kk-KZ"/>
        </w:rPr>
        <w:t>-</w:t>
      </w:r>
      <w:r w:rsidR="0096425C" w:rsidRPr="000A6F04">
        <w:rPr>
          <w:rFonts w:ascii="Times New Roman" w:eastAsia="Times New Roman" w:hAnsi="Times New Roman"/>
          <w:bCs/>
          <w:i/>
          <w:sz w:val="24"/>
          <w:szCs w:val="24"/>
          <w:lang w:val="kk-KZ"/>
        </w:rPr>
        <w:t>панель 40</w:t>
      </w:r>
      <w:r w:rsidR="0096425C" w:rsidRPr="000A6F04">
        <w:rPr>
          <w:rFonts w:ascii="Times New Roman" w:eastAsia="Times New Roman" w:hAnsi="Times New Roman"/>
          <w:i/>
          <w:sz w:val="24"/>
          <w:szCs w:val="24"/>
          <w:lang w:val="kk-KZ"/>
        </w:rPr>
        <w:t xml:space="preserve"> Сурет салуға арналған флуоресцентті панель 40х60см. жиынтықта</w:t>
      </w:r>
      <w:r w:rsidR="00870D3E" w:rsidRPr="000A6F04">
        <w:rPr>
          <w:rFonts w:ascii="Times New Roman" w:eastAsia="Times New Roman" w:hAnsi="Times New Roman"/>
          <w:i/>
          <w:sz w:val="24"/>
          <w:szCs w:val="24"/>
          <w:lang w:val="kk-KZ"/>
        </w:rPr>
        <w:t xml:space="preserve"> флуоресцентті маркерлер 8 дана, </w:t>
      </w:r>
      <w:r w:rsidR="00574330" w:rsidRPr="000A6F04">
        <w:rPr>
          <w:rFonts w:ascii="Times New Roman" w:eastAsia="Times New Roman" w:hAnsi="Times New Roman"/>
          <w:bCs/>
          <w:i/>
          <w:sz w:val="24"/>
          <w:szCs w:val="24"/>
          <w:lang w:val="kk-KZ"/>
        </w:rPr>
        <w:t>«</w:t>
      </w:r>
      <w:r w:rsidR="0096425C" w:rsidRPr="000A6F04">
        <w:rPr>
          <w:rFonts w:ascii="Times New Roman" w:eastAsia="Times New Roman" w:hAnsi="Times New Roman"/>
          <w:bCs/>
          <w:i/>
          <w:sz w:val="24"/>
          <w:szCs w:val="24"/>
          <w:lang w:val="kk-KZ"/>
        </w:rPr>
        <w:t>Шексіздік 70" қабырға панелі</w:t>
      </w:r>
      <w:r w:rsidR="0096425C" w:rsidRPr="000A6F04">
        <w:rPr>
          <w:rFonts w:ascii="Times New Roman" w:eastAsia="Times New Roman" w:hAnsi="Times New Roman"/>
          <w:i/>
          <w:sz w:val="24"/>
          <w:szCs w:val="24"/>
          <w:lang w:val="kk-KZ"/>
        </w:rPr>
        <w:t xml:space="preserve"> 70х70 см. қашықтыққа кететін </w:t>
      </w:r>
      <w:r w:rsidR="00870D3E" w:rsidRPr="000A6F04">
        <w:rPr>
          <w:rFonts w:ascii="Times New Roman" w:eastAsia="Times New Roman" w:hAnsi="Times New Roman"/>
          <w:i/>
          <w:sz w:val="24"/>
          <w:szCs w:val="24"/>
          <w:lang w:val="kk-KZ"/>
        </w:rPr>
        <w:t>ж</w:t>
      </w:r>
      <w:r w:rsidR="0096425C" w:rsidRPr="000A6F04">
        <w:rPr>
          <w:rFonts w:ascii="Times New Roman" w:eastAsia="Times New Roman" w:hAnsi="Times New Roman"/>
          <w:i/>
          <w:sz w:val="24"/>
          <w:szCs w:val="24"/>
          <w:lang w:val="kk-KZ"/>
        </w:rPr>
        <w:t>арық туннеліне еліктеу</w:t>
      </w:r>
      <w:r w:rsidR="00870D3E" w:rsidRPr="000A6F04">
        <w:rPr>
          <w:rFonts w:ascii="Times New Roman" w:eastAsia="Times New Roman" w:hAnsi="Times New Roman"/>
          <w:i/>
          <w:sz w:val="24"/>
          <w:szCs w:val="24"/>
          <w:lang w:val="kk-KZ"/>
        </w:rPr>
        <w:t xml:space="preserve">, </w:t>
      </w:r>
      <w:r w:rsidR="00870D3E" w:rsidRPr="000A6F04">
        <w:rPr>
          <w:rFonts w:ascii="Times New Roman" w:eastAsia="Times New Roman" w:hAnsi="Times New Roman"/>
          <w:bCs/>
          <w:i/>
          <w:sz w:val="24"/>
          <w:szCs w:val="24"/>
          <w:lang w:val="kk-KZ"/>
        </w:rPr>
        <w:t xml:space="preserve">«8 түсті фигуралар» </w:t>
      </w:r>
      <w:r w:rsidR="0096425C" w:rsidRPr="000A6F04">
        <w:rPr>
          <w:rFonts w:ascii="Times New Roman" w:eastAsia="Times New Roman" w:hAnsi="Times New Roman"/>
          <w:bCs/>
          <w:i/>
          <w:sz w:val="24"/>
          <w:szCs w:val="24"/>
          <w:lang w:val="kk-KZ"/>
        </w:rPr>
        <w:t>панелі</w:t>
      </w:r>
      <w:r w:rsidR="0096425C" w:rsidRPr="000A6F04">
        <w:rPr>
          <w:rFonts w:ascii="Times New Roman" w:eastAsia="Times New Roman" w:hAnsi="Times New Roman"/>
          <w:i/>
          <w:sz w:val="24"/>
          <w:szCs w:val="24"/>
          <w:lang w:val="kk-KZ"/>
        </w:rPr>
        <w:t xml:space="preserve"> 120х90 см. бір-біріне тәуелсіз қосылған сегіз фигура</w:t>
      </w:r>
      <w:r w:rsidR="00870D3E" w:rsidRPr="000A6F04">
        <w:rPr>
          <w:rFonts w:ascii="Times New Roman" w:eastAsia="Times New Roman" w:hAnsi="Times New Roman"/>
          <w:i/>
          <w:sz w:val="24"/>
          <w:szCs w:val="24"/>
          <w:lang w:val="kk-KZ"/>
        </w:rPr>
        <w:t xml:space="preserve">, </w:t>
      </w:r>
      <w:r w:rsidR="0096425C" w:rsidRPr="000A6F04">
        <w:rPr>
          <w:rFonts w:ascii="Times New Roman" w:eastAsia="Times New Roman" w:hAnsi="Times New Roman"/>
          <w:bCs/>
          <w:i/>
          <w:sz w:val="24"/>
          <w:szCs w:val="24"/>
          <w:lang w:val="kk-KZ"/>
        </w:rPr>
        <w:t>Иллюминатор</w:t>
      </w:r>
      <w:r w:rsidR="00870D3E" w:rsidRPr="000A6F04">
        <w:rPr>
          <w:rFonts w:ascii="Times New Roman" w:eastAsia="Times New Roman" w:hAnsi="Times New Roman"/>
          <w:bCs/>
          <w:i/>
          <w:sz w:val="24"/>
          <w:szCs w:val="24"/>
          <w:lang w:val="kk-KZ"/>
        </w:rPr>
        <w:t xml:space="preserve"> </w:t>
      </w:r>
      <w:r w:rsidR="0096425C" w:rsidRPr="000A6F04">
        <w:rPr>
          <w:rFonts w:ascii="Times New Roman" w:eastAsia="Times New Roman" w:hAnsi="Times New Roman"/>
          <w:bCs/>
          <w:i/>
          <w:sz w:val="24"/>
          <w:szCs w:val="24"/>
          <w:lang w:val="kk-KZ"/>
        </w:rPr>
        <w:t>қабырғалық Жарық панелі</w:t>
      </w:r>
      <w:r w:rsidR="00870D3E" w:rsidRPr="000A6F04">
        <w:rPr>
          <w:rFonts w:ascii="Times New Roman" w:eastAsia="Times New Roman" w:hAnsi="Times New Roman"/>
          <w:bCs/>
          <w:i/>
          <w:sz w:val="24"/>
          <w:szCs w:val="24"/>
          <w:lang w:val="kk-KZ"/>
        </w:rPr>
        <w:t>,</w:t>
      </w:r>
      <w:r w:rsidR="0096425C" w:rsidRPr="000A6F04">
        <w:rPr>
          <w:rFonts w:ascii="Times New Roman" w:eastAsia="Times New Roman" w:hAnsi="Times New Roman"/>
          <w:i/>
          <w:sz w:val="24"/>
          <w:szCs w:val="24"/>
          <w:lang w:val="kk-KZ"/>
        </w:rPr>
        <w:t xml:space="preserve"> </w:t>
      </w:r>
      <w:r w:rsidR="00870D3E" w:rsidRPr="000A6F04">
        <w:rPr>
          <w:rFonts w:ascii="Times New Roman" w:eastAsia="Times New Roman" w:hAnsi="Times New Roman"/>
          <w:bCs/>
          <w:i/>
          <w:sz w:val="24"/>
          <w:szCs w:val="24"/>
          <w:lang w:val="kk-KZ"/>
        </w:rPr>
        <w:t>к</w:t>
      </w:r>
      <w:r w:rsidR="0096425C" w:rsidRPr="000A6F04">
        <w:rPr>
          <w:rFonts w:ascii="Times New Roman" w:eastAsia="Times New Roman" w:hAnsi="Times New Roman"/>
          <w:bCs/>
          <w:i/>
          <w:sz w:val="24"/>
          <w:szCs w:val="24"/>
          <w:lang w:val="kk-KZ"/>
        </w:rPr>
        <w:t>үн</w:t>
      </w:r>
      <w:r w:rsidR="00870D3E" w:rsidRPr="000A6F04">
        <w:rPr>
          <w:rFonts w:ascii="Times New Roman" w:eastAsia="Times New Roman" w:hAnsi="Times New Roman"/>
          <w:bCs/>
          <w:i/>
          <w:sz w:val="24"/>
          <w:szCs w:val="24"/>
          <w:lang w:val="kk-KZ"/>
        </w:rPr>
        <w:t xml:space="preserve"> </w:t>
      </w:r>
      <w:r w:rsidR="0096425C" w:rsidRPr="000A6F04">
        <w:rPr>
          <w:rFonts w:ascii="Times New Roman" w:eastAsia="Times New Roman" w:hAnsi="Times New Roman"/>
          <w:bCs/>
          <w:i/>
          <w:sz w:val="24"/>
          <w:szCs w:val="24"/>
          <w:lang w:val="kk-KZ"/>
        </w:rPr>
        <w:t>фибероптикалық модулі</w:t>
      </w:r>
      <w:r w:rsidR="00870D3E" w:rsidRPr="000A6F04">
        <w:rPr>
          <w:rFonts w:ascii="Times New Roman" w:eastAsia="Times New Roman" w:hAnsi="Times New Roman"/>
          <w:bCs/>
          <w:i/>
          <w:sz w:val="24"/>
          <w:szCs w:val="24"/>
          <w:lang w:val="kk-KZ"/>
        </w:rPr>
        <w:t>, «</w:t>
      </w:r>
      <w:r w:rsidR="0096425C" w:rsidRPr="000A6F04">
        <w:rPr>
          <w:rFonts w:ascii="Times New Roman" w:eastAsia="Times New Roman" w:hAnsi="Times New Roman"/>
          <w:bCs/>
          <w:i/>
          <w:sz w:val="24"/>
          <w:szCs w:val="24"/>
          <w:lang w:val="kk-KZ"/>
        </w:rPr>
        <w:t>Бұлт</w:t>
      </w:r>
      <w:r w:rsidR="00870D3E" w:rsidRPr="000A6F04">
        <w:rPr>
          <w:rFonts w:ascii="Times New Roman" w:eastAsia="Times New Roman" w:hAnsi="Times New Roman"/>
          <w:bCs/>
          <w:i/>
          <w:sz w:val="24"/>
          <w:szCs w:val="24"/>
          <w:lang w:val="kk-KZ"/>
        </w:rPr>
        <w:t xml:space="preserve">» </w:t>
      </w:r>
      <w:r w:rsidR="0096425C" w:rsidRPr="000A6F04">
        <w:rPr>
          <w:rFonts w:ascii="Times New Roman" w:eastAsia="Times New Roman" w:hAnsi="Times New Roman"/>
          <w:bCs/>
          <w:i/>
          <w:sz w:val="24"/>
          <w:szCs w:val="24"/>
          <w:lang w:val="kk-KZ"/>
        </w:rPr>
        <w:t xml:space="preserve">фибероптикалық талшықтары бар Айна </w:t>
      </w:r>
      <w:r w:rsidR="0096425C" w:rsidRPr="000A6F04">
        <w:rPr>
          <w:rFonts w:ascii="Times New Roman" w:eastAsia="Times New Roman" w:hAnsi="Times New Roman"/>
          <w:bCs/>
          <w:i/>
          <w:sz w:val="24"/>
          <w:szCs w:val="24"/>
          <w:lang w:val="kk-KZ"/>
        </w:rPr>
        <w:lastRenderedPageBreak/>
        <w:t>панелі</w:t>
      </w:r>
      <w:r w:rsidR="00870D3E" w:rsidRPr="000A6F04">
        <w:rPr>
          <w:rFonts w:ascii="Times New Roman" w:eastAsia="Times New Roman" w:hAnsi="Times New Roman"/>
          <w:bCs/>
          <w:i/>
          <w:sz w:val="24"/>
          <w:szCs w:val="24"/>
          <w:lang w:val="kk-KZ"/>
        </w:rPr>
        <w:t>, «</w:t>
      </w:r>
      <w:r w:rsidR="0096425C" w:rsidRPr="000A6F04">
        <w:rPr>
          <w:rFonts w:ascii="Times New Roman" w:eastAsia="Times New Roman" w:hAnsi="Times New Roman"/>
          <w:bCs/>
          <w:i/>
          <w:sz w:val="24"/>
          <w:szCs w:val="24"/>
          <w:lang w:val="kk-KZ"/>
        </w:rPr>
        <w:t>Галактика</w:t>
      </w:r>
      <w:r w:rsidR="00870D3E" w:rsidRPr="000A6F04">
        <w:rPr>
          <w:rFonts w:ascii="Times New Roman" w:eastAsia="Times New Roman" w:hAnsi="Times New Roman"/>
          <w:bCs/>
          <w:i/>
          <w:sz w:val="24"/>
          <w:szCs w:val="24"/>
          <w:lang w:val="kk-KZ"/>
        </w:rPr>
        <w:t xml:space="preserve">» </w:t>
      </w:r>
      <w:r w:rsidR="0096425C" w:rsidRPr="000A6F04">
        <w:rPr>
          <w:rFonts w:ascii="Times New Roman" w:eastAsia="Times New Roman" w:hAnsi="Times New Roman"/>
          <w:bCs/>
          <w:i/>
          <w:sz w:val="24"/>
          <w:szCs w:val="24"/>
          <w:lang w:val="kk-KZ"/>
        </w:rPr>
        <w:t>аспалы фибероптикалық модулі</w:t>
      </w:r>
      <w:r w:rsidR="00870D3E" w:rsidRPr="000A6F04">
        <w:rPr>
          <w:rFonts w:ascii="Times New Roman" w:eastAsia="Times New Roman" w:hAnsi="Times New Roman"/>
          <w:bCs/>
          <w:i/>
          <w:sz w:val="24"/>
          <w:szCs w:val="24"/>
          <w:lang w:val="kk-KZ"/>
        </w:rPr>
        <w:t>,</w:t>
      </w:r>
      <w:r w:rsidR="0096425C" w:rsidRPr="000A6F04">
        <w:rPr>
          <w:rFonts w:ascii="Times New Roman" w:eastAsia="Times New Roman" w:hAnsi="Times New Roman"/>
          <w:i/>
          <w:sz w:val="24"/>
          <w:szCs w:val="24"/>
          <w:lang w:val="kk-KZ"/>
        </w:rPr>
        <w:t xml:space="preserve"> </w:t>
      </w:r>
      <w:r w:rsidR="00870D3E" w:rsidRPr="000A6F04">
        <w:rPr>
          <w:rFonts w:ascii="Times New Roman" w:eastAsia="Times New Roman" w:hAnsi="Times New Roman"/>
          <w:i/>
          <w:sz w:val="24"/>
          <w:szCs w:val="24"/>
          <w:lang w:val="kk-KZ"/>
        </w:rPr>
        <w:t>«</w:t>
      </w:r>
      <w:r w:rsidR="0096425C" w:rsidRPr="000A6F04">
        <w:rPr>
          <w:rFonts w:ascii="Times New Roman" w:eastAsia="Times New Roman" w:hAnsi="Times New Roman"/>
          <w:bCs/>
          <w:i/>
          <w:sz w:val="24"/>
          <w:szCs w:val="24"/>
          <w:lang w:val="kk-KZ"/>
        </w:rPr>
        <w:t>Музыкалық орталық</w:t>
      </w:r>
      <w:r w:rsidR="00870D3E" w:rsidRPr="000A6F04">
        <w:rPr>
          <w:rFonts w:ascii="Times New Roman" w:eastAsia="Times New Roman" w:hAnsi="Times New Roman"/>
          <w:bCs/>
          <w:i/>
          <w:sz w:val="24"/>
          <w:szCs w:val="24"/>
          <w:lang w:val="kk-KZ"/>
        </w:rPr>
        <w:t>»</w:t>
      </w:r>
      <w:r w:rsidR="00BC2A6A" w:rsidRPr="000A6F04">
        <w:rPr>
          <w:rFonts w:ascii="Times New Roman" w:eastAsia="Times New Roman" w:hAnsi="Times New Roman"/>
          <w:i/>
          <w:sz w:val="24"/>
          <w:szCs w:val="24"/>
          <w:lang w:val="kk-KZ"/>
        </w:rPr>
        <w:t xml:space="preserve"> CD/MP3 микрожүйесі</w:t>
      </w:r>
      <w:r w:rsidRPr="000A6F04">
        <w:rPr>
          <w:rFonts w:ascii="Times New Roman" w:eastAsia="Times New Roman" w:hAnsi="Times New Roman"/>
          <w:i/>
          <w:sz w:val="24"/>
          <w:szCs w:val="24"/>
          <w:lang w:val="kk-KZ"/>
        </w:rPr>
        <w:t>,</w:t>
      </w:r>
      <w:bookmarkStart w:id="6" w:name="_Hlk183958732"/>
      <w:r w:rsidRPr="000A6F04">
        <w:rPr>
          <w:rFonts w:ascii="Times New Roman" w:eastAsia="Times New Roman" w:hAnsi="Times New Roman"/>
          <w:i/>
          <w:sz w:val="24"/>
          <w:szCs w:val="24"/>
          <w:lang w:val="kk-KZ"/>
        </w:rPr>
        <w:t xml:space="preserve"> </w:t>
      </w:r>
      <w:r w:rsidR="008A3BC0" w:rsidRPr="000A6F04">
        <w:rPr>
          <w:rFonts w:ascii="Times New Roman" w:eastAsia="Times New Roman" w:hAnsi="Times New Roman"/>
          <w:i/>
          <w:sz w:val="24"/>
          <w:szCs w:val="24"/>
          <w:lang w:val="kk-KZ"/>
        </w:rPr>
        <w:t>штанга тіректері бар орындық</w:t>
      </w:r>
      <w:r w:rsidR="00322682" w:rsidRPr="000A6F04">
        <w:rPr>
          <w:rFonts w:ascii="Times New Roman" w:eastAsia="Times New Roman" w:hAnsi="Times New Roman"/>
          <w:i/>
          <w:sz w:val="24"/>
          <w:szCs w:val="24"/>
          <w:lang w:val="kk-KZ"/>
        </w:rPr>
        <w:t xml:space="preserve"> </w:t>
      </w:r>
      <w:bookmarkEnd w:id="6"/>
      <w:r w:rsidR="00322682" w:rsidRPr="000A6F04">
        <w:rPr>
          <w:rFonts w:ascii="Times New Roman" w:eastAsia="Times New Roman" w:hAnsi="Times New Roman"/>
          <w:i/>
          <w:sz w:val="24"/>
          <w:szCs w:val="24"/>
          <w:lang w:val="kk-KZ"/>
        </w:rPr>
        <w:t xml:space="preserve">1 </w:t>
      </w:r>
      <w:r w:rsidR="008A3BC0" w:rsidRPr="000A6F04">
        <w:rPr>
          <w:rFonts w:ascii="Times New Roman" w:eastAsia="Times New Roman" w:hAnsi="Times New Roman"/>
          <w:i/>
          <w:sz w:val="24"/>
          <w:szCs w:val="24"/>
          <w:lang w:val="kk-KZ"/>
        </w:rPr>
        <w:t>дана, күшейткіш және</w:t>
      </w:r>
      <w:r w:rsidR="00322682" w:rsidRPr="000A6F04">
        <w:rPr>
          <w:rFonts w:ascii="Times New Roman" w:eastAsia="Times New Roman" w:hAnsi="Times New Roman"/>
          <w:i/>
          <w:sz w:val="24"/>
          <w:szCs w:val="24"/>
          <w:lang w:val="kk-KZ"/>
        </w:rPr>
        <w:t xml:space="preserve"> граммофон 1 комп.</w:t>
      </w:r>
      <w:r w:rsidR="008A3BC0" w:rsidRPr="000A6F04">
        <w:rPr>
          <w:rFonts w:ascii="Times New Roman" w:eastAsia="Times New Roman" w:hAnsi="Times New Roman"/>
          <w:i/>
          <w:sz w:val="24"/>
          <w:szCs w:val="24"/>
          <w:lang w:val="kk-KZ"/>
        </w:rPr>
        <w:t>, п</w:t>
      </w:r>
      <w:r w:rsidR="00322682" w:rsidRPr="000A6F04">
        <w:rPr>
          <w:rFonts w:ascii="Times New Roman" w:eastAsia="Times New Roman" w:hAnsi="Times New Roman"/>
          <w:i/>
          <w:sz w:val="24"/>
          <w:szCs w:val="24"/>
          <w:lang w:val="kk-KZ"/>
        </w:rPr>
        <w:t xml:space="preserve">ринтер </w:t>
      </w:r>
      <w:r w:rsidR="00322682" w:rsidRPr="000A6F04">
        <w:rPr>
          <w:rFonts w:ascii="Times New Roman" w:eastAsia="Times New Roman" w:hAnsi="Times New Roman"/>
          <w:bCs/>
          <w:i/>
          <w:sz w:val="24"/>
          <w:szCs w:val="24"/>
          <w:lang w:val="kk-KZ"/>
        </w:rPr>
        <w:t>3 в 1</w:t>
      </w:r>
      <w:r w:rsidR="00322682" w:rsidRPr="000A6F04">
        <w:rPr>
          <w:rFonts w:ascii="Times New Roman" w:eastAsia="Times New Roman" w:hAnsi="Times New Roman"/>
          <w:i/>
          <w:sz w:val="24"/>
          <w:szCs w:val="24"/>
          <w:lang w:val="kk-KZ"/>
        </w:rPr>
        <w:t xml:space="preserve"> (черно-белый) 3</w:t>
      </w:r>
      <w:r w:rsidR="000F250E" w:rsidRPr="000A6F04">
        <w:rPr>
          <w:rFonts w:ascii="Times New Roman" w:eastAsia="Times New Roman" w:hAnsi="Times New Roman"/>
          <w:i/>
          <w:sz w:val="24"/>
          <w:szCs w:val="24"/>
          <w:lang w:val="kk-KZ"/>
        </w:rPr>
        <w:t xml:space="preserve"> дана</w:t>
      </w:r>
      <w:r w:rsidR="008A3BC0" w:rsidRPr="000A6F04">
        <w:rPr>
          <w:rFonts w:ascii="Times New Roman" w:eastAsia="Times New Roman" w:hAnsi="Times New Roman"/>
          <w:i/>
          <w:sz w:val="24"/>
          <w:szCs w:val="24"/>
          <w:lang w:val="kk-KZ"/>
        </w:rPr>
        <w:t xml:space="preserve">, </w:t>
      </w:r>
      <w:r w:rsidR="00322682" w:rsidRPr="000A6F04">
        <w:rPr>
          <w:rFonts w:ascii="Times New Roman" w:eastAsia="Times New Roman" w:hAnsi="Times New Roman"/>
          <w:i/>
          <w:sz w:val="24"/>
          <w:szCs w:val="24"/>
          <w:lang w:val="kk-KZ"/>
        </w:rPr>
        <w:t xml:space="preserve"> моноблок</w:t>
      </w:r>
      <w:r w:rsidR="000F250E" w:rsidRPr="000A6F04">
        <w:rPr>
          <w:rFonts w:ascii="Times New Roman" w:eastAsia="Times New Roman" w:hAnsi="Times New Roman"/>
          <w:i/>
          <w:sz w:val="24"/>
          <w:szCs w:val="24"/>
          <w:lang w:val="kk-KZ"/>
        </w:rPr>
        <w:t xml:space="preserve"> 4 дана</w:t>
      </w:r>
      <w:r w:rsidR="008A3BC0" w:rsidRPr="000A6F04">
        <w:rPr>
          <w:rFonts w:ascii="Times New Roman" w:eastAsia="Times New Roman" w:hAnsi="Times New Roman"/>
          <w:i/>
          <w:sz w:val="24"/>
          <w:szCs w:val="24"/>
          <w:lang w:val="kk-KZ"/>
        </w:rPr>
        <w:t xml:space="preserve">, </w:t>
      </w:r>
      <w:r w:rsidR="00322682" w:rsidRPr="000A6F04">
        <w:rPr>
          <w:rFonts w:ascii="Times New Roman" w:eastAsia="Times New Roman" w:hAnsi="Times New Roman"/>
          <w:i/>
          <w:sz w:val="24"/>
          <w:szCs w:val="24"/>
          <w:lang w:val="kk-KZ"/>
        </w:rPr>
        <w:t>ПЖБ</w:t>
      </w:r>
      <w:r w:rsidR="00A44EE9">
        <w:rPr>
          <w:rFonts w:ascii="Times New Roman" w:eastAsia="Times New Roman" w:hAnsi="Times New Roman"/>
          <w:i/>
          <w:sz w:val="24"/>
          <w:szCs w:val="24"/>
          <w:lang w:val="kk-KZ"/>
        </w:rPr>
        <w:t xml:space="preserve"> құрал-жабдықтар жеткізілмеген.</w:t>
      </w:r>
      <w:r w:rsidR="008A3BC0" w:rsidRPr="000A6F04">
        <w:rPr>
          <w:rFonts w:ascii="Times New Roman" w:eastAsia="Times New Roman" w:hAnsi="Times New Roman"/>
          <w:i/>
          <w:sz w:val="24"/>
          <w:szCs w:val="24"/>
          <w:lang w:val="kk-KZ"/>
        </w:rPr>
        <w:t>.</w:t>
      </w:r>
    </w:p>
    <w:p w14:paraId="61DB1421" w14:textId="271DFA7C" w:rsidR="00420CDB" w:rsidRPr="000A6F04" w:rsidRDefault="00420CDB" w:rsidP="00322682">
      <w:pPr>
        <w:spacing w:after="0" w:line="240" w:lineRule="auto"/>
        <w:ind w:firstLine="708"/>
        <w:jc w:val="both"/>
        <w:rPr>
          <w:rFonts w:ascii="Times New Roman" w:eastAsia="Times New Roman" w:hAnsi="Times New Roman"/>
          <w:i/>
          <w:sz w:val="24"/>
          <w:szCs w:val="24"/>
          <w:lang w:val="kk-KZ" w:eastAsia="ja-JP"/>
        </w:rPr>
      </w:pPr>
      <w:r w:rsidRPr="00444C16">
        <w:rPr>
          <w:rFonts w:ascii="Times New Roman" w:hAnsi="Times New Roman"/>
          <w:sz w:val="28"/>
          <w:szCs w:val="28"/>
          <w:lang w:val="kk-KZ"/>
        </w:rPr>
        <w:t>2.</w:t>
      </w:r>
      <w:r w:rsidRPr="000A6F04">
        <w:rPr>
          <w:rFonts w:ascii="Times New Roman" w:hAnsi="Times New Roman"/>
          <w:sz w:val="28"/>
          <w:szCs w:val="28"/>
          <w:lang w:val="kk-KZ"/>
        </w:rPr>
        <w:t xml:space="preserve"> </w:t>
      </w:r>
      <w:r w:rsidR="003853CF" w:rsidRPr="000A6F04">
        <w:rPr>
          <w:rFonts w:ascii="Times New Roman" w:eastAsia="Times New Roman" w:hAnsi="Times New Roman"/>
          <w:sz w:val="28"/>
          <w:szCs w:val="28"/>
          <w:lang w:val="kk-KZ" w:eastAsia="ja-JP"/>
        </w:rPr>
        <w:t>Жастар орталығы</w:t>
      </w:r>
      <w:r w:rsidR="00A44EE9">
        <w:rPr>
          <w:rFonts w:ascii="Times New Roman" w:eastAsia="Times New Roman" w:hAnsi="Times New Roman"/>
          <w:sz w:val="28"/>
          <w:szCs w:val="28"/>
          <w:lang w:val="kk-KZ" w:eastAsia="ja-JP"/>
        </w:rPr>
        <w:t>нда</w:t>
      </w:r>
      <w:r w:rsidR="003853CF" w:rsidRPr="000A6F04">
        <w:rPr>
          <w:rFonts w:ascii="Times New Roman" w:eastAsia="Times New Roman" w:hAnsi="Times New Roman"/>
          <w:sz w:val="28"/>
          <w:szCs w:val="28"/>
          <w:lang w:val="kk-KZ" w:eastAsia="ja-JP"/>
        </w:rPr>
        <w:t xml:space="preserve"> </w:t>
      </w:r>
      <w:r w:rsidR="003853CF" w:rsidRPr="00444C16">
        <w:rPr>
          <w:rFonts w:ascii="Times New Roman" w:eastAsia="Times New Roman" w:hAnsi="Times New Roman"/>
          <w:sz w:val="28"/>
          <w:szCs w:val="28"/>
          <w:lang w:val="kk-KZ" w:eastAsia="ja-JP"/>
        </w:rPr>
        <w:t>30,5 мың теңге</w:t>
      </w:r>
      <w:r w:rsidR="003853CF" w:rsidRPr="000A6F04">
        <w:rPr>
          <w:rFonts w:ascii="Times New Roman" w:eastAsia="Times New Roman" w:hAnsi="Times New Roman"/>
          <w:sz w:val="28"/>
          <w:szCs w:val="28"/>
          <w:lang w:val="kk-KZ" w:eastAsia="ja-JP"/>
        </w:rPr>
        <w:t xml:space="preserve"> </w:t>
      </w:r>
      <w:r w:rsidR="00293F45" w:rsidRPr="000A6F04">
        <w:rPr>
          <w:rFonts w:ascii="Times New Roman" w:eastAsia="Times New Roman" w:hAnsi="Times New Roman"/>
          <w:i/>
          <w:sz w:val="24"/>
          <w:szCs w:val="24"/>
          <w:lang w:val="kk-KZ" w:eastAsia="ja-JP"/>
        </w:rPr>
        <w:t xml:space="preserve">(Аудит барысында </w:t>
      </w:r>
      <w:r w:rsidR="004F7955" w:rsidRPr="000A6F04">
        <w:rPr>
          <w:rFonts w:ascii="Times New Roman" w:eastAsia="Times New Roman" w:hAnsi="Times New Roman"/>
          <w:i/>
          <w:sz w:val="24"/>
          <w:szCs w:val="24"/>
          <w:lang w:val="kk-KZ" w:eastAsia="ja-JP"/>
        </w:rPr>
        <w:t xml:space="preserve">артық аударылғаны </w:t>
      </w:r>
      <w:r w:rsidR="00293F45" w:rsidRPr="000A6F04">
        <w:rPr>
          <w:rFonts w:ascii="Times New Roman" w:eastAsia="Times New Roman" w:hAnsi="Times New Roman"/>
          <w:i/>
          <w:sz w:val="24"/>
          <w:szCs w:val="24"/>
          <w:lang w:val="kk-KZ" w:eastAsia="ja-JP"/>
        </w:rPr>
        <w:t>сома көлемі бюджетке кері қайтарылды)</w:t>
      </w:r>
      <w:r w:rsidR="004F7955" w:rsidRPr="000A6F04">
        <w:rPr>
          <w:rFonts w:ascii="Times New Roman" w:eastAsia="Times New Roman" w:hAnsi="Times New Roman"/>
          <w:i/>
          <w:sz w:val="24"/>
          <w:szCs w:val="24"/>
          <w:lang w:val="kk-KZ" w:eastAsia="ja-JP"/>
        </w:rPr>
        <w:t>;</w:t>
      </w:r>
    </w:p>
    <w:p w14:paraId="25386140" w14:textId="165079DA" w:rsidR="00A44EE9" w:rsidRPr="00444C16" w:rsidRDefault="00862B05" w:rsidP="0011506F">
      <w:pPr>
        <w:pBdr>
          <w:bottom w:val="single" w:sz="4" w:space="3" w:color="FFFFFF"/>
        </w:pBdr>
        <w:tabs>
          <w:tab w:val="num" w:pos="720"/>
        </w:tabs>
        <w:spacing w:after="0" w:line="240" w:lineRule="auto"/>
        <w:ind w:firstLine="709"/>
        <w:jc w:val="both"/>
        <w:rPr>
          <w:rFonts w:ascii="Times New Roman" w:hAnsi="Times New Roman"/>
          <w:sz w:val="28"/>
          <w:szCs w:val="28"/>
          <w:lang w:val="kk-KZ"/>
        </w:rPr>
      </w:pPr>
      <w:r w:rsidRPr="00444C16">
        <w:rPr>
          <w:rFonts w:ascii="Times New Roman" w:eastAsia="Times New Roman" w:hAnsi="Times New Roman"/>
          <w:sz w:val="28"/>
          <w:szCs w:val="28"/>
          <w:lang w:val="kk-KZ" w:eastAsia="ja-JP"/>
        </w:rPr>
        <w:t>3.</w:t>
      </w:r>
      <w:r w:rsidRPr="000A6F04">
        <w:rPr>
          <w:rFonts w:ascii="Times New Roman" w:eastAsia="Times New Roman" w:hAnsi="Times New Roman"/>
          <w:b/>
          <w:sz w:val="28"/>
          <w:szCs w:val="28"/>
          <w:lang w:val="kk-KZ" w:eastAsia="ja-JP"/>
        </w:rPr>
        <w:t xml:space="preserve"> </w:t>
      </w:r>
      <w:r w:rsidR="00444C16" w:rsidRPr="00444C16">
        <w:rPr>
          <w:rFonts w:ascii="Times New Roman" w:eastAsia="Times New Roman" w:hAnsi="Times New Roman"/>
          <w:sz w:val="28"/>
          <w:szCs w:val="28"/>
          <w:lang w:val="kk-KZ" w:eastAsia="ja-JP"/>
        </w:rPr>
        <w:t xml:space="preserve">Жолаушылар көлігі және автомобиль жолдары </w:t>
      </w:r>
      <w:r w:rsidR="00A44EE9" w:rsidRPr="00444C16">
        <w:rPr>
          <w:rFonts w:ascii="Times New Roman" w:eastAsia="Times New Roman" w:hAnsi="Times New Roman"/>
          <w:sz w:val="28"/>
          <w:szCs w:val="28"/>
          <w:lang w:val="kk-KZ" w:eastAsia="ja-JP"/>
        </w:rPr>
        <w:t>бөлімі</w:t>
      </w:r>
      <w:r w:rsidR="008E2D7D" w:rsidRPr="00444C16">
        <w:rPr>
          <w:rFonts w:ascii="Times New Roman" w:hAnsi="Times New Roman"/>
          <w:sz w:val="28"/>
          <w:szCs w:val="28"/>
          <w:lang w:val="kk-KZ"/>
        </w:rPr>
        <w:t xml:space="preserve"> бойынша </w:t>
      </w:r>
      <w:r w:rsidR="007E18A5" w:rsidRPr="00444C16">
        <w:rPr>
          <w:rFonts w:ascii="Times New Roman" w:hAnsi="Times New Roman"/>
          <w:sz w:val="28"/>
          <w:szCs w:val="28"/>
          <w:lang w:val="kk-KZ"/>
        </w:rPr>
        <w:t>4 710,7 мың теңге</w:t>
      </w:r>
      <w:r w:rsidR="00A44EE9" w:rsidRPr="00444C16">
        <w:rPr>
          <w:rFonts w:ascii="Times New Roman" w:hAnsi="Times New Roman"/>
          <w:sz w:val="28"/>
          <w:szCs w:val="28"/>
          <w:lang w:val="kk-KZ"/>
        </w:rPr>
        <w:t>;</w:t>
      </w:r>
      <w:r w:rsidR="007E18A5" w:rsidRPr="00444C16">
        <w:rPr>
          <w:rFonts w:ascii="Times New Roman" w:hAnsi="Times New Roman"/>
          <w:sz w:val="28"/>
          <w:szCs w:val="28"/>
          <w:lang w:val="kk-KZ"/>
        </w:rPr>
        <w:t xml:space="preserve"> </w:t>
      </w:r>
    </w:p>
    <w:p w14:paraId="1CFFF8BF" w14:textId="25A25018" w:rsidR="0035506D" w:rsidRPr="000A6F04" w:rsidRDefault="007E18A5" w:rsidP="0011506F">
      <w:pPr>
        <w:pBdr>
          <w:bottom w:val="single" w:sz="4" w:space="3" w:color="FFFFFF"/>
        </w:pBdr>
        <w:tabs>
          <w:tab w:val="num" w:pos="720"/>
        </w:tabs>
        <w:spacing w:after="0" w:line="240" w:lineRule="auto"/>
        <w:ind w:firstLine="709"/>
        <w:jc w:val="both"/>
        <w:rPr>
          <w:rFonts w:ascii="Times New Roman" w:hAnsi="Times New Roman"/>
          <w:sz w:val="28"/>
          <w:szCs w:val="28"/>
          <w:lang w:val="kk-KZ"/>
        </w:rPr>
      </w:pPr>
      <w:r w:rsidRPr="00444C16">
        <w:rPr>
          <w:rFonts w:ascii="Times New Roman" w:hAnsi="Times New Roman"/>
          <w:b/>
          <w:i/>
          <w:sz w:val="24"/>
          <w:szCs w:val="24"/>
          <w:u w:val="single"/>
          <w:lang w:val="kk-KZ"/>
        </w:rPr>
        <w:t>Анықтама ретінде</w:t>
      </w:r>
      <w:r w:rsidR="00A44EE9" w:rsidRPr="00444C16">
        <w:rPr>
          <w:rFonts w:ascii="Times New Roman" w:hAnsi="Times New Roman"/>
          <w:i/>
          <w:sz w:val="24"/>
          <w:szCs w:val="24"/>
          <w:lang w:val="kk-KZ"/>
        </w:rPr>
        <w:t>:</w:t>
      </w:r>
      <w:r w:rsidRPr="00A44EE9">
        <w:rPr>
          <w:rFonts w:ascii="Times New Roman" w:hAnsi="Times New Roman"/>
          <w:i/>
          <w:sz w:val="24"/>
          <w:szCs w:val="24"/>
          <w:lang w:val="kk-KZ"/>
        </w:rPr>
        <w:t xml:space="preserve"> </w:t>
      </w:r>
      <w:r w:rsidR="008E2D7D" w:rsidRPr="000A6F04">
        <w:rPr>
          <w:rFonts w:ascii="Times New Roman" w:hAnsi="Times New Roman"/>
          <w:i/>
          <w:sz w:val="24"/>
          <w:szCs w:val="24"/>
          <w:lang w:val="kk-KZ"/>
        </w:rPr>
        <w:t>Сарыағаш ауданы, аудандық маңызы бар көшелерге жөндеу жұмыстары мен күтіп ұстау жұмыстары</w:t>
      </w:r>
      <w:r w:rsidR="0035506D" w:rsidRPr="000A6F04">
        <w:rPr>
          <w:rFonts w:ascii="Times New Roman" w:hAnsi="Times New Roman"/>
          <w:i/>
          <w:sz w:val="24"/>
          <w:szCs w:val="24"/>
          <w:lang w:val="kk-KZ"/>
        </w:rPr>
        <w:t xml:space="preserve"> және Сарыағаш қаласы,  Торғай L-485 м көшесінің жол жабындысын орташа жөндеу жұмыстары</w:t>
      </w:r>
      <w:r w:rsidR="008E2D7D" w:rsidRPr="000A6F04">
        <w:rPr>
          <w:rFonts w:ascii="Times New Roman" w:hAnsi="Times New Roman"/>
          <w:i/>
          <w:sz w:val="24"/>
          <w:szCs w:val="24"/>
          <w:lang w:val="kk-KZ"/>
        </w:rPr>
        <w:t xml:space="preserve"> нысаны бойынша қосымша жұмыстарды орындауға азайту коэффициенті қолданылмай</w:t>
      </w:r>
      <w:r w:rsidR="0035506D" w:rsidRPr="000A6F04">
        <w:rPr>
          <w:rFonts w:ascii="Times New Roman" w:hAnsi="Times New Roman"/>
          <w:i/>
          <w:sz w:val="24"/>
          <w:szCs w:val="24"/>
          <w:lang w:val="kk-KZ"/>
        </w:rPr>
        <w:t xml:space="preserve"> мердігерге 4 415,2 мың теңге артық аударылса, </w:t>
      </w:r>
      <w:r w:rsidR="0035506D" w:rsidRPr="000A6F04">
        <w:rPr>
          <w:rFonts w:ascii="Times New Roman" w:hAnsi="Times New Roman"/>
          <w:bCs/>
          <w:i/>
          <w:sz w:val="24"/>
          <w:szCs w:val="24"/>
          <w:lang w:val="kk-KZ"/>
        </w:rPr>
        <w:t xml:space="preserve">Торғай L-485 м көшесінің жол жабындысын орташа жөндеу жұмыстары нысаны </w:t>
      </w:r>
      <w:r w:rsidR="0035506D" w:rsidRPr="000A6F04">
        <w:rPr>
          <w:rFonts w:ascii="Times New Roman" w:hAnsi="Times New Roman"/>
          <w:i/>
          <w:sz w:val="24"/>
          <w:szCs w:val="24"/>
          <w:lang w:val="kk-KZ"/>
        </w:rPr>
        <w:t>бойынша жұмыстардың сметалық құжаттамаға және №2 нысандағы жұмыстардың орындалу актілеріне сәйкестігін салыстыру нәтижесінде жалпы сомасы 295,5 мың теңгеге</w:t>
      </w:r>
      <w:r w:rsidR="0035506D" w:rsidRPr="000A6F04">
        <w:rPr>
          <w:rFonts w:ascii="Times New Roman" w:hAnsi="Times New Roman"/>
          <w:b/>
          <w:i/>
          <w:sz w:val="24"/>
          <w:szCs w:val="24"/>
          <w:lang w:val="kk-KZ"/>
        </w:rPr>
        <w:t xml:space="preserve"> </w:t>
      </w:r>
      <w:r w:rsidR="0035506D" w:rsidRPr="000A6F04">
        <w:rPr>
          <w:rFonts w:ascii="Times New Roman" w:hAnsi="Times New Roman"/>
          <w:i/>
          <w:sz w:val="24"/>
          <w:szCs w:val="24"/>
          <w:lang w:val="kk-KZ"/>
        </w:rPr>
        <w:t>атқарылмаған жұмыстар көлемі анықталды</w:t>
      </w:r>
      <w:r w:rsidRPr="000A6F04">
        <w:rPr>
          <w:rFonts w:ascii="Times New Roman" w:hAnsi="Times New Roman"/>
          <w:i/>
          <w:sz w:val="24"/>
          <w:szCs w:val="24"/>
          <w:lang w:val="kk-KZ"/>
        </w:rPr>
        <w:t>;</w:t>
      </w:r>
      <w:r w:rsidR="00C761C8" w:rsidRPr="000A6F04">
        <w:rPr>
          <w:rFonts w:ascii="Times New Roman" w:hAnsi="Times New Roman"/>
          <w:sz w:val="28"/>
          <w:szCs w:val="28"/>
          <w:lang w:val="kk-KZ"/>
        </w:rPr>
        <w:t xml:space="preserve"> </w:t>
      </w:r>
    </w:p>
    <w:p w14:paraId="5EAAF94C" w14:textId="77777777" w:rsidR="00444C16" w:rsidRDefault="00282711" w:rsidP="0011506F">
      <w:pPr>
        <w:pBdr>
          <w:bottom w:val="single" w:sz="4" w:space="3" w:color="FFFFFF"/>
        </w:pBdr>
        <w:tabs>
          <w:tab w:val="num" w:pos="720"/>
        </w:tabs>
        <w:spacing w:after="0" w:line="240" w:lineRule="auto"/>
        <w:ind w:firstLine="709"/>
        <w:jc w:val="both"/>
        <w:rPr>
          <w:rFonts w:ascii="Times New Roman" w:hAnsi="Times New Roman"/>
          <w:i/>
          <w:sz w:val="24"/>
          <w:szCs w:val="24"/>
          <w:lang w:val="kk-KZ"/>
        </w:rPr>
      </w:pPr>
      <w:r w:rsidRPr="00444C16">
        <w:rPr>
          <w:rFonts w:ascii="Times New Roman" w:hAnsi="Times New Roman"/>
          <w:sz w:val="28"/>
          <w:szCs w:val="28"/>
          <w:lang w:val="kk-KZ"/>
        </w:rPr>
        <w:t xml:space="preserve">4. </w:t>
      </w:r>
      <w:r w:rsidR="00444C16" w:rsidRPr="00444C16">
        <w:rPr>
          <w:rFonts w:ascii="Times New Roman" w:hAnsi="Times New Roman"/>
          <w:sz w:val="28"/>
          <w:szCs w:val="28"/>
          <w:lang w:val="kk-KZ"/>
        </w:rPr>
        <w:t>ТҮКШ</w:t>
      </w:r>
      <w:r w:rsidR="00444C16">
        <w:rPr>
          <w:rFonts w:ascii="Times New Roman" w:hAnsi="Times New Roman"/>
          <w:sz w:val="28"/>
          <w:szCs w:val="28"/>
          <w:lang w:val="kk-KZ"/>
        </w:rPr>
        <w:t xml:space="preserve"> бөлімі</w:t>
      </w:r>
      <w:r w:rsidR="00CC4CEC" w:rsidRPr="003070AD">
        <w:rPr>
          <w:rFonts w:ascii="Times New Roman" w:hAnsi="Times New Roman"/>
          <w:sz w:val="28"/>
          <w:szCs w:val="28"/>
          <w:lang w:val="kk-KZ"/>
        </w:rPr>
        <w:t xml:space="preserve"> бойынша </w:t>
      </w:r>
      <w:r w:rsidR="00AC01EF" w:rsidRPr="00444C16">
        <w:rPr>
          <w:rFonts w:ascii="Times New Roman" w:hAnsi="Times New Roman"/>
          <w:sz w:val="28"/>
          <w:szCs w:val="28"/>
          <w:lang w:val="kk-KZ"/>
        </w:rPr>
        <w:t>8 170,0</w:t>
      </w:r>
      <w:r w:rsidR="0046209C" w:rsidRPr="00444C16">
        <w:rPr>
          <w:rFonts w:ascii="Times New Roman" w:hAnsi="Times New Roman"/>
          <w:sz w:val="28"/>
          <w:szCs w:val="28"/>
          <w:lang w:val="kk-KZ"/>
        </w:rPr>
        <w:t xml:space="preserve"> мың теңге</w:t>
      </w:r>
      <w:r w:rsidR="0046209C" w:rsidRPr="003070AD">
        <w:rPr>
          <w:rFonts w:ascii="Times New Roman" w:hAnsi="Times New Roman"/>
          <w:sz w:val="28"/>
          <w:szCs w:val="28"/>
          <w:lang w:val="kk-KZ"/>
        </w:rPr>
        <w:t xml:space="preserve"> </w:t>
      </w:r>
    </w:p>
    <w:p w14:paraId="385962E8" w14:textId="6E134CF6" w:rsidR="00F5710F" w:rsidRPr="003070AD" w:rsidRDefault="00444C16" w:rsidP="0011506F">
      <w:pPr>
        <w:pBdr>
          <w:bottom w:val="single" w:sz="4" w:space="3" w:color="FFFFFF"/>
        </w:pBdr>
        <w:tabs>
          <w:tab w:val="num" w:pos="720"/>
        </w:tabs>
        <w:spacing w:after="0" w:line="240" w:lineRule="auto"/>
        <w:ind w:firstLine="709"/>
        <w:jc w:val="both"/>
        <w:rPr>
          <w:rFonts w:ascii="Times New Roman" w:hAnsi="Times New Roman"/>
          <w:i/>
          <w:sz w:val="24"/>
          <w:szCs w:val="24"/>
          <w:lang w:val="kk-KZ"/>
        </w:rPr>
      </w:pPr>
      <w:r w:rsidRPr="00444C16">
        <w:rPr>
          <w:rFonts w:ascii="Times New Roman" w:hAnsi="Times New Roman"/>
          <w:b/>
          <w:i/>
          <w:sz w:val="24"/>
          <w:szCs w:val="24"/>
          <w:u w:val="single"/>
          <w:lang w:val="kk-KZ"/>
        </w:rPr>
        <w:t>Анықтама ретінде</w:t>
      </w:r>
      <w:r w:rsidRPr="00444C16">
        <w:rPr>
          <w:rFonts w:ascii="Times New Roman" w:hAnsi="Times New Roman"/>
          <w:i/>
          <w:sz w:val="24"/>
          <w:szCs w:val="24"/>
          <w:lang w:val="kk-KZ"/>
        </w:rPr>
        <w:t>:</w:t>
      </w:r>
      <w:r w:rsidRPr="00A44EE9">
        <w:rPr>
          <w:rFonts w:ascii="Times New Roman" w:hAnsi="Times New Roman"/>
          <w:i/>
          <w:sz w:val="24"/>
          <w:szCs w:val="24"/>
          <w:lang w:val="kk-KZ"/>
        </w:rPr>
        <w:t xml:space="preserve"> </w:t>
      </w:r>
      <w:r w:rsidR="00282711" w:rsidRPr="003070AD">
        <w:rPr>
          <w:rFonts w:ascii="Times New Roman" w:hAnsi="Times New Roman"/>
          <w:i/>
          <w:sz w:val="24"/>
          <w:szCs w:val="24"/>
          <w:lang w:val="kk-KZ"/>
        </w:rPr>
        <w:t>Сарыағаш ауданы, К</w:t>
      </w:r>
      <w:r w:rsidR="003370B7">
        <w:rPr>
          <w:rFonts w:ascii="Times New Roman" w:hAnsi="Times New Roman"/>
          <w:i/>
          <w:sz w:val="24"/>
          <w:szCs w:val="24"/>
          <w:lang w:val="kk-KZ"/>
        </w:rPr>
        <w:t>ұ</w:t>
      </w:r>
      <w:r w:rsidR="00282711" w:rsidRPr="003070AD">
        <w:rPr>
          <w:rFonts w:ascii="Times New Roman" w:hAnsi="Times New Roman"/>
          <w:i/>
          <w:sz w:val="24"/>
          <w:szCs w:val="24"/>
          <w:lang w:val="kk-KZ"/>
        </w:rPr>
        <w:t>ркелес ауылдық округі, Дархан елді мекенін электрмен жабдықтау және трансформатордың құрылысы</w:t>
      </w:r>
      <w:r w:rsidR="00CC4CEC" w:rsidRPr="003070AD">
        <w:rPr>
          <w:rFonts w:ascii="Times New Roman" w:hAnsi="Times New Roman"/>
          <w:i/>
          <w:sz w:val="24"/>
          <w:szCs w:val="24"/>
          <w:lang w:val="kk-KZ"/>
        </w:rPr>
        <w:t xml:space="preserve"> </w:t>
      </w:r>
      <w:r w:rsidR="00282711" w:rsidRPr="003070AD">
        <w:rPr>
          <w:rFonts w:ascii="Times New Roman" w:hAnsi="Times New Roman"/>
          <w:i/>
          <w:sz w:val="24"/>
          <w:szCs w:val="24"/>
          <w:lang w:val="kk-KZ"/>
        </w:rPr>
        <w:t xml:space="preserve">бойынша </w:t>
      </w:r>
      <w:r w:rsidR="000A6F04" w:rsidRPr="003070AD">
        <w:rPr>
          <w:rFonts w:ascii="Times New Roman" w:hAnsi="Times New Roman"/>
          <w:i/>
          <w:sz w:val="24"/>
          <w:szCs w:val="24"/>
          <w:lang w:val="kk-KZ"/>
        </w:rPr>
        <w:t xml:space="preserve">барлық қысқартылып орындалмаған жұмыстардың соммасы 1 668,9 мың теңге, </w:t>
      </w:r>
      <w:r w:rsidR="00B67B82" w:rsidRPr="003070AD">
        <w:rPr>
          <w:rFonts w:ascii="Times New Roman" w:hAnsi="Times New Roman"/>
          <w:i/>
          <w:sz w:val="24"/>
          <w:szCs w:val="24"/>
          <w:lang w:val="kk-KZ"/>
        </w:rPr>
        <w:t xml:space="preserve">«Сарыағаш ауданы, Сарыағаш қаласындағы алаңы 10 га кварталының көп қабатты тұрғын үйлерімен, әлеуметтік мәдени нысандарымен, қазандық және инженерлік инфрақұрылымдарының құрылысы» бойынша </w:t>
      </w:r>
      <w:r w:rsidR="000A6F04" w:rsidRPr="003070AD">
        <w:rPr>
          <w:rFonts w:ascii="Times New Roman" w:hAnsi="Times New Roman"/>
          <w:i/>
          <w:sz w:val="24"/>
          <w:szCs w:val="24"/>
          <w:lang w:val="kk-KZ"/>
        </w:rPr>
        <w:t>орындалмаған және орнатылмаған жабдықтардың</w:t>
      </w:r>
      <w:r w:rsidR="00B67B82" w:rsidRPr="003070AD">
        <w:rPr>
          <w:rFonts w:ascii="Times New Roman" w:hAnsi="Times New Roman"/>
          <w:i/>
          <w:sz w:val="24"/>
          <w:szCs w:val="24"/>
          <w:lang w:val="kk-KZ"/>
        </w:rPr>
        <w:t xml:space="preserve"> </w:t>
      </w:r>
      <w:r w:rsidR="000A6F04" w:rsidRPr="003070AD">
        <w:rPr>
          <w:rFonts w:ascii="Times New Roman" w:hAnsi="Times New Roman"/>
          <w:i/>
          <w:sz w:val="24"/>
          <w:szCs w:val="24"/>
          <w:lang w:val="kk-KZ"/>
        </w:rPr>
        <w:t>сомасы</w:t>
      </w:r>
      <w:r w:rsidR="00B67B82" w:rsidRPr="003070AD">
        <w:rPr>
          <w:rFonts w:ascii="Times New Roman" w:hAnsi="Times New Roman"/>
          <w:i/>
          <w:sz w:val="24"/>
          <w:szCs w:val="24"/>
          <w:lang w:val="kk-KZ"/>
        </w:rPr>
        <w:t xml:space="preserve"> 5 019,9 мың теңге</w:t>
      </w:r>
      <w:r w:rsidR="000A6F04" w:rsidRPr="003070AD">
        <w:rPr>
          <w:rFonts w:ascii="Times New Roman" w:hAnsi="Times New Roman"/>
          <w:i/>
          <w:sz w:val="24"/>
          <w:szCs w:val="24"/>
          <w:lang w:val="kk-KZ"/>
        </w:rPr>
        <w:t xml:space="preserve">, </w:t>
      </w:r>
      <w:r w:rsidR="00F5710F" w:rsidRPr="003070AD">
        <w:rPr>
          <w:rFonts w:ascii="Times New Roman" w:hAnsi="Times New Roman"/>
          <w:i/>
          <w:sz w:val="24"/>
          <w:szCs w:val="24"/>
          <w:lang w:val="kk-KZ"/>
        </w:rPr>
        <w:t>«Түркістан облысы, Сарағаш ауданы, Құркелес ауылдық округі, Береке елді мекендерін сумен жабдықтау құрылысы бойынша  Барлық орындалмаған жұмыстар мен орна</w:t>
      </w:r>
      <w:r w:rsidR="00713DE4" w:rsidRPr="003070AD">
        <w:rPr>
          <w:rFonts w:ascii="Times New Roman" w:hAnsi="Times New Roman"/>
          <w:i/>
          <w:sz w:val="24"/>
          <w:szCs w:val="24"/>
          <w:lang w:val="kk-KZ"/>
        </w:rPr>
        <w:t>тылмаған жабдықтардың соммасы</w:t>
      </w:r>
      <w:r w:rsidR="00F5710F" w:rsidRPr="003070AD">
        <w:rPr>
          <w:rFonts w:ascii="Times New Roman" w:hAnsi="Times New Roman"/>
          <w:i/>
          <w:sz w:val="24"/>
          <w:szCs w:val="24"/>
          <w:lang w:val="kk-KZ"/>
        </w:rPr>
        <w:t xml:space="preserve"> 1 481,2 мың теңге</w:t>
      </w:r>
      <w:r w:rsidR="003070AD" w:rsidRPr="003070AD">
        <w:rPr>
          <w:rFonts w:ascii="Times New Roman" w:hAnsi="Times New Roman"/>
          <w:i/>
          <w:sz w:val="24"/>
          <w:szCs w:val="24"/>
          <w:lang w:val="kk-KZ"/>
        </w:rPr>
        <w:t>;</w:t>
      </w:r>
    </w:p>
    <w:p w14:paraId="6F97E692" w14:textId="032FF569" w:rsidR="006C702F" w:rsidRPr="00444C16" w:rsidRDefault="00BC346F" w:rsidP="0011506F">
      <w:pPr>
        <w:pBdr>
          <w:bottom w:val="single" w:sz="4" w:space="3" w:color="FFFFFF"/>
        </w:pBdr>
        <w:tabs>
          <w:tab w:val="num" w:pos="720"/>
        </w:tabs>
        <w:spacing w:after="0" w:line="240" w:lineRule="auto"/>
        <w:jc w:val="both"/>
        <w:rPr>
          <w:rFonts w:ascii="Times New Roman" w:hAnsi="Times New Roman"/>
          <w:sz w:val="28"/>
          <w:szCs w:val="28"/>
          <w:lang w:val="kk-KZ"/>
        </w:rPr>
      </w:pPr>
      <w:r>
        <w:rPr>
          <w:rFonts w:ascii="Times New Roman" w:hAnsi="Times New Roman"/>
          <w:b/>
          <w:sz w:val="28"/>
          <w:szCs w:val="28"/>
          <w:lang w:val="kk-KZ"/>
        </w:rPr>
        <w:tab/>
      </w:r>
      <w:r w:rsidR="00EC3842" w:rsidRPr="00444C16">
        <w:rPr>
          <w:rFonts w:ascii="Times New Roman" w:hAnsi="Times New Roman"/>
          <w:sz w:val="28"/>
          <w:szCs w:val="28"/>
          <w:lang w:val="kk-KZ"/>
        </w:rPr>
        <w:t xml:space="preserve">5. </w:t>
      </w:r>
      <w:r w:rsidR="00444C16" w:rsidRPr="00444C16">
        <w:rPr>
          <w:rFonts w:ascii="Times New Roman" w:hAnsi="Times New Roman"/>
          <w:sz w:val="28"/>
          <w:szCs w:val="28"/>
          <w:lang w:val="kk-KZ"/>
        </w:rPr>
        <w:t>Қ</w:t>
      </w:r>
      <w:r w:rsidR="003370B7">
        <w:rPr>
          <w:rFonts w:ascii="Times New Roman" w:hAnsi="Times New Roman"/>
          <w:sz w:val="28"/>
          <w:szCs w:val="28"/>
          <w:lang w:val="kk-KZ"/>
        </w:rPr>
        <w:t xml:space="preserve">ала </w:t>
      </w:r>
      <w:r w:rsidRPr="00444C16">
        <w:rPr>
          <w:rFonts w:ascii="Times New Roman" w:hAnsi="Times New Roman"/>
          <w:sz w:val="28"/>
          <w:szCs w:val="28"/>
          <w:lang w:val="kk-KZ"/>
        </w:rPr>
        <w:t>әкімінің аппараты бойынша 23 194,8 мың теңге</w:t>
      </w:r>
      <w:r w:rsidR="00006EB8" w:rsidRPr="00444C16">
        <w:rPr>
          <w:rFonts w:ascii="Times New Roman" w:hAnsi="Times New Roman"/>
          <w:sz w:val="28"/>
          <w:szCs w:val="28"/>
          <w:lang w:val="kk-KZ"/>
        </w:rPr>
        <w:t xml:space="preserve"> </w:t>
      </w:r>
    </w:p>
    <w:p w14:paraId="00423A65" w14:textId="35DCB5DC" w:rsidR="006C702F" w:rsidRPr="00444C16" w:rsidRDefault="006C702F" w:rsidP="0011506F">
      <w:pPr>
        <w:pBdr>
          <w:bottom w:val="single" w:sz="4" w:space="3" w:color="FFFFFF"/>
        </w:pBdr>
        <w:tabs>
          <w:tab w:val="num" w:pos="720"/>
        </w:tabs>
        <w:spacing w:after="0" w:line="240" w:lineRule="auto"/>
        <w:jc w:val="both"/>
        <w:rPr>
          <w:rFonts w:ascii="Times New Roman" w:hAnsi="Times New Roman"/>
          <w:b/>
          <w:i/>
          <w:sz w:val="24"/>
          <w:szCs w:val="24"/>
          <w:u w:val="single"/>
          <w:lang w:val="kk-KZ"/>
        </w:rPr>
      </w:pPr>
      <w:r w:rsidRPr="006F006A">
        <w:rPr>
          <w:rFonts w:ascii="Times New Roman" w:hAnsi="Times New Roman"/>
          <w:b/>
          <w:sz w:val="28"/>
          <w:szCs w:val="28"/>
          <w:lang w:val="kk-KZ"/>
        </w:rPr>
        <w:tab/>
      </w:r>
      <w:r w:rsidRPr="00444C16">
        <w:rPr>
          <w:rFonts w:ascii="Times New Roman" w:hAnsi="Times New Roman"/>
          <w:b/>
          <w:i/>
          <w:sz w:val="24"/>
          <w:szCs w:val="24"/>
          <w:u w:val="single"/>
          <w:lang w:val="kk-KZ"/>
        </w:rPr>
        <w:t>Анықтама ретінде:</w:t>
      </w:r>
    </w:p>
    <w:p w14:paraId="24AAF60C" w14:textId="0F41BC15" w:rsidR="00054989" w:rsidRPr="00935BDD" w:rsidRDefault="006C702F" w:rsidP="0011506F">
      <w:pPr>
        <w:pBdr>
          <w:bottom w:val="single" w:sz="4" w:space="3" w:color="FFFFFF"/>
        </w:pBdr>
        <w:tabs>
          <w:tab w:val="num" w:pos="720"/>
        </w:tabs>
        <w:spacing w:after="0" w:line="240" w:lineRule="auto"/>
        <w:jc w:val="both"/>
        <w:rPr>
          <w:rFonts w:ascii="Times New Roman" w:hAnsi="Times New Roman"/>
          <w:i/>
          <w:sz w:val="24"/>
          <w:szCs w:val="24"/>
          <w:lang w:val="kk-KZ"/>
        </w:rPr>
      </w:pPr>
      <w:r w:rsidRPr="006F006A">
        <w:rPr>
          <w:rFonts w:ascii="Times New Roman" w:hAnsi="Times New Roman"/>
          <w:sz w:val="28"/>
          <w:szCs w:val="28"/>
          <w:lang w:val="kk-KZ"/>
        </w:rPr>
        <w:tab/>
      </w:r>
      <w:r w:rsidR="0035507C" w:rsidRPr="00935BDD">
        <w:rPr>
          <w:rFonts w:ascii="Times New Roman" w:hAnsi="Times New Roman"/>
          <w:i/>
          <w:sz w:val="24"/>
          <w:szCs w:val="24"/>
          <w:lang w:val="kk-KZ"/>
        </w:rPr>
        <w:t>Мекеме 2021</w:t>
      </w:r>
      <w:r w:rsidR="0036778E" w:rsidRPr="00935BDD">
        <w:rPr>
          <w:rFonts w:ascii="Times New Roman" w:hAnsi="Times New Roman"/>
          <w:i/>
          <w:sz w:val="24"/>
          <w:szCs w:val="24"/>
          <w:lang w:val="kk-KZ"/>
        </w:rPr>
        <w:t>-2022 жылдары</w:t>
      </w:r>
      <w:r w:rsidR="0035507C" w:rsidRPr="00935BDD">
        <w:rPr>
          <w:rFonts w:ascii="Times New Roman" w:hAnsi="Times New Roman"/>
          <w:i/>
          <w:sz w:val="24"/>
          <w:szCs w:val="24"/>
          <w:lang w:val="kk-KZ"/>
        </w:rPr>
        <w:t xml:space="preserve"> екі жақты жасалған азаматтық-құқықтық мәмілелерге сәйкес орындалған жұмыстарды және (немесе) көрсетілген қызметті растаудың дұрыстығын қамтамасыз етпестен (мердігермен орындалған жұмыстардың Ф№2 актісі жасалмаған</w:t>
      </w:r>
      <w:r w:rsidR="006E4EEC">
        <w:rPr>
          <w:rFonts w:ascii="Times New Roman" w:hAnsi="Times New Roman"/>
          <w:i/>
          <w:sz w:val="24"/>
          <w:szCs w:val="24"/>
          <w:lang w:val="kk-KZ"/>
        </w:rPr>
        <w:t>,</w:t>
      </w:r>
      <w:r w:rsidR="0035507C" w:rsidRPr="00935BDD">
        <w:rPr>
          <w:rFonts w:ascii="Times New Roman" w:hAnsi="Times New Roman"/>
          <w:i/>
          <w:sz w:val="24"/>
          <w:szCs w:val="24"/>
          <w:lang w:val="kk-KZ"/>
        </w:rPr>
        <w:t xml:space="preserve"> тапсырысшыға ұсынылмаған</w:t>
      </w:r>
      <w:r w:rsidR="006E4EEC" w:rsidRPr="006E4EEC">
        <w:rPr>
          <w:lang w:val="kk-KZ"/>
        </w:rPr>
        <w:t xml:space="preserve"> </w:t>
      </w:r>
      <w:r w:rsidR="006E4EEC" w:rsidRPr="006E4EEC">
        <w:rPr>
          <w:rFonts w:ascii="Times New Roman" w:hAnsi="Times New Roman"/>
          <w:i/>
          <w:sz w:val="24"/>
          <w:szCs w:val="24"/>
          <w:lang w:val="kk-KZ"/>
        </w:rPr>
        <w:t>және орындалған жұмыстардың актілерінде екі рет қайталанып жазылған</w:t>
      </w:r>
      <w:r w:rsidR="0035507C" w:rsidRPr="00935BDD">
        <w:rPr>
          <w:rFonts w:ascii="Times New Roman" w:hAnsi="Times New Roman"/>
          <w:i/>
          <w:sz w:val="24"/>
          <w:szCs w:val="24"/>
          <w:lang w:val="kk-KZ"/>
        </w:rPr>
        <w:t>), орындалған жұмыстар мен шығыстар құны туралы анықтама</w:t>
      </w:r>
      <w:r w:rsidR="0036778E" w:rsidRPr="00935BDD">
        <w:rPr>
          <w:rFonts w:ascii="Times New Roman" w:hAnsi="Times New Roman"/>
          <w:i/>
          <w:sz w:val="24"/>
          <w:szCs w:val="24"/>
          <w:lang w:val="kk-KZ"/>
        </w:rPr>
        <w:t>лар</w:t>
      </w:r>
      <w:r w:rsidR="0035507C" w:rsidRPr="00935BDD">
        <w:rPr>
          <w:rFonts w:ascii="Times New Roman" w:hAnsi="Times New Roman"/>
          <w:i/>
          <w:sz w:val="24"/>
          <w:szCs w:val="24"/>
          <w:lang w:val="kk-KZ"/>
        </w:rPr>
        <w:t>ға</w:t>
      </w:r>
      <w:r w:rsidR="0036778E" w:rsidRPr="00935BDD">
        <w:rPr>
          <w:rFonts w:ascii="Times New Roman" w:hAnsi="Times New Roman"/>
          <w:i/>
          <w:sz w:val="24"/>
          <w:szCs w:val="24"/>
          <w:lang w:val="kk-KZ"/>
        </w:rPr>
        <w:t xml:space="preserve"> сәйкес негізсіз бюджет қаражаты аударылған</w:t>
      </w:r>
      <w:r w:rsidR="009D2C52">
        <w:rPr>
          <w:rFonts w:ascii="Times New Roman" w:hAnsi="Times New Roman"/>
          <w:i/>
          <w:sz w:val="24"/>
          <w:szCs w:val="24"/>
          <w:lang w:val="kk-KZ"/>
        </w:rPr>
        <w:t>ы анықталды.</w:t>
      </w:r>
    </w:p>
    <w:p w14:paraId="27EA767E" w14:textId="25BC0308" w:rsidR="0036778E" w:rsidRPr="00935BDD" w:rsidRDefault="00054989" w:rsidP="0011506F">
      <w:pPr>
        <w:pBdr>
          <w:bottom w:val="single" w:sz="4" w:space="3" w:color="FFFFFF"/>
        </w:pBdr>
        <w:tabs>
          <w:tab w:val="num" w:pos="720"/>
        </w:tabs>
        <w:spacing w:after="0" w:line="240" w:lineRule="auto"/>
        <w:jc w:val="both"/>
        <w:rPr>
          <w:rFonts w:ascii="Times New Roman" w:hAnsi="Times New Roman"/>
          <w:i/>
          <w:sz w:val="24"/>
          <w:szCs w:val="24"/>
          <w:lang w:val="kk-KZ"/>
        </w:rPr>
      </w:pPr>
      <w:r w:rsidRPr="00935BDD">
        <w:rPr>
          <w:rFonts w:ascii="Times New Roman" w:hAnsi="Times New Roman"/>
          <w:i/>
          <w:sz w:val="24"/>
          <w:szCs w:val="24"/>
          <w:lang w:val="kk-KZ"/>
        </w:rPr>
        <w:t xml:space="preserve"> </w:t>
      </w:r>
      <w:r w:rsidRPr="00935BDD">
        <w:rPr>
          <w:rFonts w:ascii="Times New Roman" w:hAnsi="Times New Roman"/>
          <w:i/>
          <w:sz w:val="24"/>
          <w:szCs w:val="24"/>
          <w:lang w:val="kk-KZ"/>
        </w:rPr>
        <w:tab/>
      </w:r>
      <w:r w:rsidR="0036778E" w:rsidRPr="00935BDD">
        <w:rPr>
          <w:rFonts w:ascii="Times New Roman" w:hAnsi="Times New Roman"/>
          <w:i/>
          <w:sz w:val="24"/>
          <w:szCs w:val="24"/>
          <w:lang w:val="kk-KZ"/>
        </w:rPr>
        <w:t>Атап айтқанда:</w:t>
      </w:r>
    </w:p>
    <w:p w14:paraId="13C692D2" w14:textId="01FDE08D" w:rsidR="00C30E46" w:rsidRPr="00461F6B" w:rsidRDefault="00C30E46" w:rsidP="0011506F">
      <w:pPr>
        <w:pBdr>
          <w:bottom w:val="single" w:sz="4" w:space="3" w:color="FFFFFF"/>
        </w:pBdr>
        <w:tabs>
          <w:tab w:val="num" w:pos="720"/>
        </w:tabs>
        <w:spacing w:after="0" w:line="240" w:lineRule="auto"/>
        <w:jc w:val="both"/>
        <w:rPr>
          <w:rFonts w:ascii="Times New Roman" w:hAnsi="Times New Roman"/>
          <w:i/>
          <w:sz w:val="24"/>
          <w:szCs w:val="24"/>
          <w:lang w:val="kk-KZ"/>
        </w:rPr>
      </w:pPr>
      <w:r w:rsidRPr="00935BDD">
        <w:rPr>
          <w:rFonts w:ascii="Times New Roman" w:hAnsi="Times New Roman"/>
          <w:i/>
          <w:sz w:val="24"/>
          <w:szCs w:val="24"/>
          <w:lang w:val="kk-KZ"/>
        </w:rPr>
        <w:tab/>
        <w:t>- «Сарыағаш қаласын жарықтандыру бағаналары шамдарын диодты шамдарға ауыстыру, ағымдағы жөндеу» жұмыстары</w:t>
      </w:r>
      <w:r w:rsidR="00461F6B">
        <w:rPr>
          <w:rFonts w:ascii="Times New Roman" w:hAnsi="Times New Roman"/>
          <w:i/>
          <w:sz w:val="24"/>
          <w:szCs w:val="24"/>
          <w:lang w:val="kk-KZ"/>
        </w:rPr>
        <w:t xml:space="preserve"> бойынша </w:t>
      </w:r>
      <w:r w:rsidR="00461F6B" w:rsidRPr="00461F6B">
        <w:rPr>
          <w:rFonts w:ascii="Times New Roman" w:hAnsi="Times New Roman"/>
          <w:i/>
          <w:sz w:val="24"/>
          <w:szCs w:val="24"/>
          <w:lang w:val="kk-KZ"/>
        </w:rPr>
        <w:t>«СБМ и Компания» ЖШС-нің есеп  шотына</w:t>
      </w:r>
      <w:r w:rsidRPr="00461F6B">
        <w:rPr>
          <w:rFonts w:ascii="Times New Roman" w:hAnsi="Times New Roman"/>
          <w:i/>
          <w:sz w:val="24"/>
          <w:szCs w:val="24"/>
          <w:lang w:val="kk-KZ"/>
        </w:rPr>
        <w:t xml:space="preserve"> 2 921,1 мың теңге;</w:t>
      </w:r>
    </w:p>
    <w:p w14:paraId="023463C2" w14:textId="6038A54A" w:rsidR="00F36D78" w:rsidRPr="00935BDD" w:rsidRDefault="00C30E46" w:rsidP="0011506F">
      <w:pPr>
        <w:pBdr>
          <w:bottom w:val="single" w:sz="4" w:space="3" w:color="FFFFFF"/>
        </w:pBdr>
        <w:tabs>
          <w:tab w:val="num" w:pos="720"/>
        </w:tabs>
        <w:spacing w:after="0" w:line="240" w:lineRule="auto"/>
        <w:jc w:val="both"/>
        <w:rPr>
          <w:rFonts w:ascii="Times New Roman" w:hAnsi="Times New Roman"/>
          <w:i/>
          <w:sz w:val="24"/>
          <w:szCs w:val="24"/>
          <w:lang w:val="kk-KZ"/>
        </w:rPr>
      </w:pPr>
      <w:r w:rsidRPr="00935BDD">
        <w:rPr>
          <w:rFonts w:ascii="Times New Roman" w:hAnsi="Times New Roman"/>
          <w:i/>
          <w:sz w:val="24"/>
          <w:szCs w:val="24"/>
          <w:lang w:val="kk-KZ"/>
        </w:rPr>
        <w:tab/>
        <w:t xml:space="preserve">- «Сарыағаш ауданы, Сарыағаш қаласында балалар ойын алаңдарын орнату» жұмыстары </w:t>
      </w:r>
      <w:r w:rsidR="00461F6B">
        <w:rPr>
          <w:rFonts w:ascii="Times New Roman" w:hAnsi="Times New Roman"/>
          <w:i/>
          <w:sz w:val="24"/>
          <w:szCs w:val="24"/>
          <w:lang w:val="kk-KZ"/>
        </w:rPr>
        <w:t xml:space="preserve">бойынша </w:t>
      </w:r>
      <w:r w:rsidR="00461F6B" w:rsidRPr="00461F6B">
        <w:rPr>
          <w:rFonts w:ascii="Times New Roman" w:hAnsi="Times New Roman"/>
          <w:i/>
          <w:sz w:val="24"/>
          <w:szCs w:val="24"/>
          <w:lang w:val="kk-KZ"/>
        </w:rPr>
        <w:t xml:space="preserve">«Artd group» ЖШС-нің есеп  шотына </w:t>
      </w:r>
      <w:r w:rsidRPr="00935BDD">
        <w:rPr>
          <w:rFonts w:ascii="Times New Roman" w:hAnsi="Times New Roman"/>
          <w:i/>
          <w:sz w:val="24"/>
          <w:szCs w:val="24"/>
          <w:lang w:val="kk-KZ"/>
        </w:rPr>
        <w:t>4</w:t>
      </w:r>
      <w:r w:rsidR="00F36D78" w:rsidRPr="00935BDD">
        <w:rPr>
          <w:rFonts w:ascii="Times New Roman" w:hAnsi="Times New Roman"/>
          <w:i/>
          <w:sz w:val="24"/>
          <w:szCs w:val="24"/>
          <w:lang w:val="kk-KZ"/>
        </w:rPr>
        <w:t> 390,</w:t>
      </w:r>
      <w:r w:rsidR="006C702F" w:rsidRPr="00935BDD">
        <w:rPr>
          <w:rFonts w:ascii="Times New Roman" w:hAnsi="Times New Roman"/>
          <w:i/>
          <w:sz w:val="24"/>
          <w:szCs w:val="24"/>
          <w:lang w:val="kk-KZ"/>
        </w:rPr>
        <w:t>3 мың теңге;</w:t>
      </w:r>
    </w:p>
    <w:p w14:paraId="300DB265" w14:textId="304D765E" w:rsidR="00716366" w:rsidRPr="00935BDD" w:rsidRDefault="00C30E46" w:rsidP="0011506F">
      <w:pPr>
        <w:pBdr>
          <w:bottom w:val="single" w:sz="4" w:space="3" w:color="FFFFFF"/>
        </w:pBdr>
        <w:tabs>
          <w:tab w:val="num" w:pos="720"/>
        </w:tabs>
        <w:spacing w:after="0" w:line="240" w:lineRule="auto"/>
        <w:jc w:val="both"/>
        <w:rPr>
          <w:rFonts w:ascii="Times New Roman" w:hAnsi="Times New Roman"/>
          <w:i/>
          <w:sz w:val="24"/>
          <w:szCs w:val="24"/>
          <w:lang w:val="kk-KZ"/>
        </w:rPr>
      </w:pPr>
      <w:r w:rsidRPr="00935BDD">
        <w:rPr>
          <w:rFonts w:ascii="Times New Roman" w:hAnsi="Times New Roman"/>
          <w:i/>
          <w:sz w:val="24"/>
          <w:szCs w:val="24"/>
          <w:lang w:val="kk-KZ"/>
        </w:rPr>
        <w:tab/>
        <w:t>- «Сарыағаш қаласының көшелеріне бейнебақылау камераларын орнату» жұмыстары</w:t>
      </w:r>
      <w:r w:rsidR="00461F6B">
        <w:rPr>
          <w:rFonts w:ascii="Times New Roman" w:hAnsi="Times New Roman"/>
          <w:i/>
          <w:sz w:val="24"/>
          <w:szCs w:val="24"/>
          <w:lang w:val="kk-KZ"/>
        </w:rPr>
        <w:t xml:space="preserve"> бойынша </w:t>
      </w:r>
      <w:r w:rsidR="00461F6B" w:rsidRPr="00461F6B">
        <w:rPr>
          <w:rFonts w:ascii="Times New Roman" w:hAnsi="Times New Roman"/>
          <w:i/>
          <w:sz w:val="24"/>
          <w:szCs w:val="24"/>
          <w:lang w:val="kk-KZ"/>
        </w:rPr>
        <w:t>«ӘЛИ» жеке кәсіпкерінің есеп  шотына</w:t>
      </w:r>
      <w:r w:rsidRPr="00935BDD">
        <w:rPr>
          <w:rFonts w:ascii="Times New Roman" w:hAnsi="Times New Roman"/>
          <w:i/>
          <w:sz w:val="24"/>
          <w:szCs w:val="24"/>
          <w:lang w:val="kk-KZ"/>
        </w:rPr>
        <w:t xml:space="preserve"> </w:t>
      </w:r>
      <w:r w:rsidR="00716366" w:rsidRPr="00935BDD">
        <w:rPr>
          <w:rFonts w:ascii="Times New Roman" w:hAnsi="Times New Roman"/>
          <w:i/>
          <w:sz w:val="24"/>
          <w:szCs w:val="24"/>
          <w:lang w:val="kk-KZ"/>
        </w:rPr>
        <w:t>3 676,</w:t>
      </w:r>
      <w:r w:rsidR="006C702F" w:rsidRPr="00935BDD">
        <w:rPr>
          <w:rFonts w:ascii="Times New Roman" w:hAnsi="Times New Roman"/>
          <w:i/>
          <w:sz w:val="24"/>
          <w:szCs w:val="24"/>
          <w:lang w:val="kk-KZ"/>
        </w:rPr>
        <w:t>8 мың теңге;</w:t>
      </w:r>
    </w:p>
    <w:p w14:paraId="684B0618" w14:textId="2E424226" w:rsidR="00726E26" w:rsidRDefault="00C30E46" w:rsidP="0011506F">
      <w:pPr>
        <w:pBdr>
          <w:bottom w:val="single" w:sz="4" w:space="3" w:color="FFFFFF"/>
        </w:pBdr>
        <w:tabs>
          <w:tab w:val="num" w:pos="720"/>
        </w:tabs>
        <w:spacing w:after="0" w:line="240" w:lineRule="auto"/>
        <w:jc w:val="both"/>
        <w:rPr>
          <w:rFonts w:ascii="Times New Roman" w:hAnsi="Times New Roman"/>
          <w:i/>
          <w:sz w:val="24"/>
          <w:szCs w:val="24"/>
          <w:lang w:val="kk-KZ"/>
        </w:rPr>
      </w:pPr>
      <w:r w:rsidRPr="00935BDD">
        <w:rPr>
          <w:rFonts w:ascii="Times New Roman" w:hAnsi="Times New Roman"/>
          <w:i/>
          <w:sz w:val="24"/>
          <w:szCs w:val="24"/>
          <w:lang w:val="kk-KZ"/>
        </w:rPr>
        <w:tab/>
        <w:t xml:space="preserve">- «Сарыағаш қаласындағы аркаларды ағымдағы жөндеу, абаттандыру және көгалдандыру» жұмыстары </w:t>
      </w:r>
      <w:r w:rsidR="00461F6B">
        <w:rPr>
          <w:rFonts w:ascii="Times New Roman" w:hAnsi="Times New Roman"/>
          <w:i/>
          <w:sz w:val="24"/>
          <w:szCs w:val="24"/>
          <w:lang w:val="kk-KZ"/>
        </w:rPr>
        <w:t xml:space="preserve">бойынша </w:t>
      </w:r>
      <w:r w:rsidR="00461F6B" w:rsidRPr="00461F6B">
        <w:rPr>
          <w:rFonts w:ascii="Times New Roman" w:hAnsi="Times New Roman"/>
          <w:i/>
          <w:sz w:val="24"/>
          <w:szCs w:val="24"/>
          <w:lang w:val="kk-KZ"/>
        </w:rPr>
        <w:t xml:space="preserve">«Саулет 2012» ЖШС-нің есеп  шотына </w:t>
      </w:r>
      <w:r w:rsidR="00726E26" w:rsidRPr="00935BDD">
        <w:rPr>
          <w:rFonts w:ascii="Times New Roman" w:hAnsi="Times New Roman"/>
          <w:i/>
          <w:sz w:val="24"/>
          <w:szCs w:val="24"/>
          <w:lang w:val="kk-KZ"/>
        </w:rPr>
        <w:t>3</w:t>
      </w:r>
      <w:r w:rsidR="00EB685F" w:rsidRPr="00935BDD">
        <w:rPr>
          <w:rFonts w:ascii="Times New Roman" w:hAnsi="Times New Roman"/>
          <w:i/>
          <w:sz w:val="24"/>
          <w:szCs w:val="24"/>
          <w:lang w:val="kk-KZ"/>
        </w:rPr>
        <w:t xml:space="preserve"> </w:t>
      </w:r>
      <w:r w:rsidR="00726E26" w:rsidRPr="00935BDD">
        <w:rPr>
          <w:rFonts w:ascii="Times New Roman" w:hAnsi="Times New Roman"/>
          <w:i/>
          <w:sz w:val="24"/>
          <w:szCs w:val="24"/>
          <w:lang w:val="kk-KZ"/>
        </w:rPr>
        <w:t>284,4 мың теңге</w:t>
      </w:r>
      <w:r w:rsidR="00461F6B">
        <w:rPr>
          <w:rFonts w:ascii="Times New Roman" w:hAnsi="Times New Roman"/>
          <w:i/>
          <w:sz w:val="24"/>
          <w:szCs w:val="24"/>
          <w:lang w:val="kk-KZ"/>
        </w:rPr>
        <w:t xml:space="preserve"> аударылған.</w:t>
      </w:r>
    </w:p>
    <w:p w14:paraId="30235883" w14:textId="77777777" w:rsidR="009D2C52" w:rsidRDefault="009D2C52" w:rsidP="009D2C52">
      <w:pPr>
        <w:pBdr>
          <w:bottom w:val="single" w:sz="4" w:space="3" w:color="FFFFFF"/>
        </w:pBdr>
        <w:tabs>
          <w:tab w:val="num" w:pos="720"/>
        </w:tabs>
        <w:spacing w:after="0" w:line="240" w:lineRule="auto"/>
        <w:jc w:val="both"/>
        <w:rPr>
          <w:rFonts w:ascii="Times New Roman" w:hAnsi="Times New Roman"/>
          <w:i/>
          <w:sz w:val="24"/>
          <w:szCs w:val="24"/>
          <w:lang w:val="kk-KZ"/>
        </w:rPr>
      </w:pPr>
      <w:r>
        <w:rPr>
          <w:rFonts w:ascii="Times New Roman" w:hAnsi="Times New Roman"/>
          <w:i/>
          <w:sz w:val="24"/>
          <w:szCs w:val="24"/>
          <w:lang w:val="kk-KZ"/>
        </w:rPr>
        <w:tab/>
      </w:r>
      <w:r w:rsidRPr="00461F6B">
        <w:rPr>
          <w:rFonts w:ascii="Times New Roman" w:hAnsi="Times New Roman"/>
          <w:i/>
          <w:sz w:val="24"/>
          <w:szCs w:val="24"/>
          <w:lang w:val="kk-KZ"/>
        </w:rPr>
        <w:t xml:space="preserve">Сарыағаш ауданы, Сарыағаш қаласы көшелері шұңқырларын жамау жұмыстарының жобалау сметалық құжаттамаға және 2021 жылдың шілде және тамыз айларында мердігер «Сарыағаш Сәулет» ЖШС-нің (18.06.2021 жылғы №32 шарт) №2 нысандағы жұмыстардың орындалу актілеріне сәйкестігін салыстыру  нәтижесінде </w:t>
      </w:r>
      <w:r w:rsidRPr="005739E9">
        <w:rPr>
          <w:rFonts w:ascii="Times New Roman" w:hAnsi="Times New Roman"/>
          <w:i/>
          <w:sz w:val="24"/>
          <w:szCs w:val="24"/>
          <w:lang w:val="kk-KZ"/>
        </w:rPr>
        <w:t xml:space="preserve">жалпы соммасы 46,6 мың теңгенің </w:t>
      </w:r>
      <w:r w:rsidRPr="00461F6B">
        <w:rPr>
          <w:rFonts w:ascii="Times New Roman" w:hAnsi="Times New Roman"/>
          <w:i/>
          <w:sz w:val="24"/>
          <w:szCs w:val="24"/>
          <w:lang w:val="kk-KZ"/>
        </w:rPr>
        <w:t>орындалған жұмыстардың актілерінде екі рет қайталанып жазылғаны анықталды).</w:t>
      </w:r>
    </w:p>
    <w:p w14:paraId="00DA4F2C" w14:textId="216F4264" w:rsidR="00451C0B" w:rsidRPr="006E4EEC" w:rsidRDefault="00461F6B" w:rsidP="00451C0B">
      <w:pPr>
        <w:pBdr>
          <w:bottom w:val="single" w:sz="4" w:space="3" w:color="FFFFFF"/>
        </w:pBdr>
        <w:tabs>
          <w:tab w:val="num" w:pos="720"/>
        </w:tabs>
        <w:spacing w:after="0" w:line="240" w:lineRule="auto"/>
        <w:jc w:val="both"/>
        <w:rPr>
          <w:rFonts w:ascii="Times New Roman" w:hAnsi="Times New Roman"/>
          <w:b/>
          <w:i/>
          <w:sz w:val="24"/>
          <w:szCs w:val="24"/>
          <w:u w:val="single"/>
          <w:lang w:val="kk-KZ"/>
        </w:rPr>
      </w:pPr>
      <w:r w:rsidRPr="00451C0B">
        <w:rPr>
          <w:rFonts w:ascii="Times New Roman" w:hAnsi="Times New Roman"/>
          <w:sz w:val="28"/>
          <w:szCs w:val="28"/>
          <w:lang w:val="kk-KZ"/>
        </w:rPr>
        <w:lastRenderedPageBreak/>
        <w:tab/>
      </w:r>
      <w:r w:rsidRPr="006E4EEC">
        <w:rPr>
          <w:rFonts w:ascii="Times New Roman" w:hAnsi="Times New Roman"/>
          <w:i/>
          <w:sz w:val="24"/>
          <w:szCs w:val="24"/>
          <w:lang w:val="kk-KZ"/>
        </w:rPr>
        <w:t xml:space="preserve">Сонымен қатар аудит барысында </w:t>
      </w:r>
      <w:r w:rsidR="00451C0B" w:rsidRPr="006E4EEC">
        <w:rPr>
          <w:rFonts w:ascii="Times New Roman" w:hAnsi="Times New Roman"/>
          <w:i/>
          <w:sz w:val="24"/>
          <w:szCs w:val="24"/>
          <w:lang w:val="kk-KZ"/>
        </w:rPr>
        <w:t>3</w:t>
      </w:r>
      <w:r w:rsidRPr="006E4EEC">
        <w:rPr>
          <w:rFonts w:ascii="Times New Roman" w:hAnsi="Times New Roman"/>
          <w:i/>
          <w:sz w:val="24"/>
          <w:szCs w:val="24"/>
          <w:lang w:val="kk-KZ"/>
        </w:rPr>
        <w:t xml:space="preserve"> нысан бойынша </w:t>
      </w:r>
      <w:r w:rsidR="009D2C52" w:rsidRPr="006E4EEC">
        <w:rPr>
          <w:rFonts w:ascii="Times New Roman" w:hAnsi="Times New Roman"/>
          <w:i/>
          <w:sz w:val="24"/>
          <w:szCs w:val="24"/>
          <w:lang w:val="kk-KZ"/>
        </w:rPr>
        <w:t>8 875,6</w:t>
      </w:r>
      <w:r w:rsidR="00451C0B" w:rsidRPr="006E4EEC">
        <w:rPr>
          <w:rFonts w:ascii="Times New Roman" w:hAnsi="Times New Roman"/>
          <w:i/>
          <w:sz w:val="24"/>
          <w:szCs w:val="24"/>
          <w:lang w:val="kk-KZ"/>
        </w:rPr>
        <w:t xml:space="preserve"> мың теңгені құрайтын жұмыстардың орындалмағаны және жабдықтардың орнатылмағаны анықталды</w:t>
      </w:r>
      <w:r w:rsidR="006E4EEC">
        <w:rPr>
          <w:rFonts w:ascii="Times New Roman" w:hAnsi="Times New Roman"/>
          <w:i/>
          <w:sz w:val="24"/>
          <w:szCs w:val="24"/>
          <w:lang w:val="kk-KZ"/>
        </w:rPr>
        <w:t>, оның ішінде:</w:t>
      </w:r>
      <w:r w:rsidR="00451C0B" w:rsidRPr="006E4EEC">
        <w:rPr>
          <w:rFonts w:ascii="Times New Roman" w:hAnsi="Times New Roman"/>
          <w:i/>
          <w:sz w:val="24"/>
          <w:szCs w:val="24"/>
          <w:lang w:val="kk-KZ"/>
        </w:rPr>
        <w:t xml:space="preserve"> </w:t>
      </w:r>
    </w:p>
    <w:p w14:paraId="23B56456" w14:textId="099833C0" w:rsidR="00451C0B" w:rsidRPr="004572D8" w:rsidRDefault="00451C0B" w:rsidP="0011506F">
      <w:pPr>
        <w:pBdr>
          <w:bottom w:val="single" w:sz="4" w:space="3" w:color="FFFFFF"/>
        </w:pBdr>
        <w:tabs>
          <w:tab w:val="num" w:pos="720"/>
        </w:tabs>
        <w:spacing w:after="0" w:line="240" w:lineRule="auto"/>
        <w:jc w:val="both"/>
        <w:rPr>
          <w:rFonts w:ascii="Times New Roman" w:hAnsi="Times New Roman"/>
          <w:i/>
          <w:sz w:val="24"/>
          <w:szCs w:val="24"/>
          <w:lang w:val="kk-KZ"/>
        </w:rPr>
      </w:pPr>
      <w:r w:rsidRPr="00451C0B">
        <w:rPr>
          <w:rFonts w:ascii="Times New Roman" w:hAnsi="Times New Roman"/>
          <w:sz w:val="28"/>
          <w:szCs w:val="28"/>
          <w:lang w:val="kk-KZ"/>
        </w:rPr>
        <w:t xml:space="preserve"> </w:t>
      </w:r>
      <w:r w:rsidR="00963357" w:rsidRPr="00451C0B">
        <w:rPr>
          <w:rFonts w:ascii="Times New Roman" w:hAnsi="Times New Roman"/>
          <w:sz w:val="28"/>
          <w:szCs w:val="28"/>
          <w:lang w:val="kk-KZ"/>
        </w:rPr>
        <w:tab/>
      </w:r>
      <w:r w:rsidR="00963357" w:rsidRPr="004572D8">
        <w:rPr>
          <w:rFonts w:ascii="Times New Roman" w:hAnsi="Times New Roman"/>
          <w:i/>
          <w:sz w:val="24"/>
          <w:szCs w:val="24"/>
          <w:lang w:val="kk-KZ"/>
        </w:rPr>
        <w:t>Сарыағаш қаласы</w:t>
      </w:r>
      <w:r w:rsidR="00461F6B" w:rsidRPr="004572D8">
        <w:rPr>
          <w:rFonts w:ascii="Times New Roman" w:hAnsi="Times New Roman"/>
          <w:i/>
          <w:sz w:val="24"/>
          <w:szCs w:val="24"/>
          <w:lang w:val="kk-KZ"/>
        </w:rPr>
        <w:t>ндағы</w:t>
      </w:r>
      <w:r w:rsidR="00963357" w:rsidRPr="004572D8">
        <w:rPr>
          <w:rFonts w:ascii="Times New Roman" w:hAnsi="Times New Roman"/>
          <w:i/>
          <w:sz w:val="24"/>
          <w:szCs w:val="24"/>
          <w:lang w:val="kk-KZ"/>
        </w:rPr>
        <w:t xml:space="preserve"> суару жүйесін орнату жұмыстары</w:t>
      </w:r>
      <w:r w:rsidR="00006EB8" w:rsidRPr="004572D8">
        <w:rPr>
          <w:rFonts w:ascii="Times New Roman" w:hAnsi="Times New Roman"/>
          <w:i/>
          <w:sz w:val="24"/>
          <w:szCs w:val="24"/>
          <w:lang w:val="kk-KZ"/>
        </w:rPr>
        <w:t xml:space="preserve"> бойынша </w:t>
      </w:r>
      <w:r w:rsidR="00233B20" w:rsidRPr="004572D8">
        <w:rPr>
          <w:rFonts w:ascii="Times New Roman" w:hAnsi="Times New Roman"/>
          <w:i/>
          <w:sz w:val="24"/>
          <w:szCs w:val="24"/>
          <w:lang w:val="kk-KZ"/>
        </w:rPr>
        <w:t>2 421,8 мың теңге</w:t>
      </w:r>
      <w:r w:rsidRPr="004572D8">
        <w:rPr>
          <w:rFonts w:ascii="Times New Roman" w:hAnsi="Times New Roman"/>
          <w:i/>
          <w:sz w:val="24"/>
          <w:szCs w:val="24"/>
          <w:lang w:val="kk-KZ"/>
        </w:rPr>
        <w:t xml:space="preserve">; </w:t>
      </w:r>
    </w:p>
    <w:p w14:paraId="1727C7E4" w14:textId="3A3EF11B" w:rsidR="00461F6B" w:rsidRPr="004572D8" w:rsidRDefault="00461F6B" w:rsidP="0011506F">
      <w:pPr>
        <w:pBdr>
          <w:bottom w:val="single" w:sz="4" w:space="3" w:color="FFFFFF"/>
        </w:pBdr>
        <w:tabs>
          <w:tab w:val="num" w:pos="720"/>
        </w:tabs>
        <w:spacing w:after="0" w:line="240" w:lineRule="auto"/>
        <w:jc w:val="both"/>
        <w:rPr>
          <w:rFonts w:ascii="Times New Roman" w:hAnsi="Times New Roman"/>
          <w:i/>
          <w:sz w:val="24"/>
          <w:szCs w:val="24"/>
          <w:lang w:val="kk-KZ"/>
        </w:rPr>
      </w:pPr>
      <w:r w:rsidRPr="004572D8">
        <w:rPr>
          <w:rFonts w:ascii="Times New Roman" w:hAnsi="Times New Roman"/>
          <w:i/>
          <w:sz w:val="24"/>
          <w:szCs w:val="24"/>
          <w:lang w:val="kk-KZ"/>
        </w:rPr>
        <w:tab/>
      </w:r>
      <w:r w:rsidR="00CF6037" w:rsidRPr="004572D8">
        <w:rPr>
          <w:rFonts w:ascii="Times New Roman" w:hAnsi="Times New Roman"/>
          <w:i/>
          <w:sz w:val="24"/>
          <w:szCs w:val="24"/>
          <w:lang w:val="kk-KZ"/>
        </w:rPr>
        <w:t>Сарыағаш қаласы Мөлтек шағын ауданына балалар алаңы спорт алаңы автотұрақ орнату» жұмыстары бойынша 5 438,6 мың теңге</w:t>
      </w:r>
      <w:r w:rsidR="004572D8" w:rsidRPr="004572D8">
        <w:rPr>
          <w:rFonts w:ascii="Times New Roman" w:hAnsi="Times New Roman"/>
          <w:i/>
          <w:sz w:val="24"/>
          <w:szCs w:val="24"/>
          <w:lang w:val="kk-KZ"/>
        </w:rPr>
        <w:t>;</w:t>
      </w:r>
      <w:r w:rsidR="00DE01FC" w:rsidRPr="004572D8">
        <w:rPr>
          <w:rFonts w:ascii="Times New Roman" w:hAnsi="Times New Roman"/>
          <w:i/>
          <w:sz w:val="24"/>
          <w:szCs w:val="24"/>
          <w:lang w:val="kk-KZ"/>
        </w:rPr>
        <w:tab/>
      </w:r>
    </w:p>
    <w:p w14:paraId="2387A187" w14:textId="4FF77FAB" w:rsidR="004572D8" w:rsidRPr="004572D8" w:rsidRDefault="00461F6B" w:rsidP="0011506F">
      <w:pPr>
        <w:pBdr>
          <w:bottom w:val="single" w:sz="4" w:space="3" w:color="FFFFFF"/>
        </w:pBdr>
        <w:tabs>
          <w:tab w:val="num" w:pos="720"/>
        </w:tabs>
        <w:spacing w:after="0" w:line="240" w:lineRule="auto"/>
        <w:jc w:val="both"/>
        <w:rPr>
          <w:rFonts w:ascii="Times New Roman" w:hAnsi="Times New Roman"/>
          <w:i/>
          <w:sz w:val="24"/>
          <w:szCs w:val="24"/>
          <w:lang w:val="kk-KZ"/>
        </w:rPr>
      </w:pPr>
      <w:r w:rsidRPr="004572D8">
        <w:rPr>
          <w:rFonts w:ascii="Times New Roman" w:hAnsi="Times New Roman"/>
          <w:i/>
          <w:sz w:val="24"/>
          <w:szCs w:val="24"/>
          <w:lang w:val="kk-KZ"/>
        </w:rPr>
        <w:tab/>
      </w:r>
      <w:r w:rsidR="00DE01FC" w:rsidRPr="004572D8">
        <w:rPr>
          <w:rFonts w:ascii="Times New Roman" w:hAnsi="Times New Roman"/>
          <w:i/>
          <w:sz w:val="24"/>
          <w:szCs w:val="24"/>
          <w:lang w:val="kk-KZ"/>
        </w:rPr>
        <w:t>Сарыағаш қаласында балалар ойын алаңдарын орнату бойынша (Сарыағаш ауданының, Сарыағаш қаласы Мөлтек аудандағы және Қасымбекова, Ы.Көшербай көшелеріндегі балалар спорт-ойын алаңын абаттандыру) 1 015,2 мың теңге</w:t>
      </w:r>
      <w:r w:rsidR="004572D8" w:rsidRPr="004572D8">
        <w:rPr>
          <w:rFonts w:ascii="Times New Roman" w:hAnsi="Times New Roman"/>
          <w:i/>
          <w:sz w:val="24"/>
          <w:szCs w:val="24"/>
          <w:lang w:val="kk-KZ"/>
        </w:rPr>
        <w:t>.</w:t>
      </w:r>
    </w:p>
    <w:p w14:paraId="5614A5B3" w14:textId="5F59BA25" w:rsidR="008D7BE2" w:rsidRDefault="002C7AF8" w:rsidP="0011506F">
      <w:pPr>
        <w:pBdr>
          <w:bottom w:val="single" w:sz="4" w:space="3" w:color="FFFFFF"/>
        </w:pBdr>
        <w:tabs>
          <w:tab w:val="num" w:pos="720"/>
        </w:tabs>
        <w:spacing w:after="0" w:line="240" w:lineRule="auto"/>
        <w:jc w:val="both"/>
        <w:rPr>
          <w:rFonts w:ascii="Times New Roman" w:hAnsi="Times New Roman"/>
          <w:sz w:val="28"/>
          <w:szCs w:val="28"/>
          <w:lang w:val="kk-KZ"/>
        </w:rPr>
      </w:pPr>
      <w:r w:rsidRPr="00461F6B">
        <w:rPr>
          <w:rFonts w:ascii="Times New Roman" w:hAnsi="Times New Roman"/>
          <w:sz w:val="28"/>
          <w:szCs w:val="28"/>
          <w:lang w:val="kk-KZ"/>
        </w:rPr>
        <w:tab/>
      </w:r>
      <w:r w:rsidR="006E4EEC" w:rsidRPr="006E4EEC">
        <w:rPr>
          <w:rFonts w:ascii="Times New Roman" w:hAnsi="Times New Roman"/>
          <w:sz w:val="28"/>
          <w:szCs w:val="28"/>
          <w:lang w:val="kk-KZ"/>
        </w:rPr>
        <w:t xml:space="preserve">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1 желтоқсандағы </w:t>
      </w:r>
      <w:r w:rsidR="009B777A">
        <w:rPr>
          <w:rFonts w:ascii="Times New Roman" w:hAnsi="Times New Roman"/>
          <w:sz w:val="28"/>
          <w:szCs w:val="28"/>
          <w:lang w:val="kk-KZ"/>
        </w:rPr>
        <w:t>«</w:t>
      </w:r>
      <w:r w:rsidR="009B777A" w:rsidRPr="00144875">
        <w:rPr>
          <w:rFonts w:ascii="Times New Roman" w:hAnsi="Times New Roman"/>
          <w:sz w:val="28"/>
          <w:szCs w:val="28"/>
          <w:lang w:val="kk-KZ"/>
        </w:rPr>
        <w:t>Құрылыстағы баға белгілеу жөніндегі нормативтік құжаттарды бекіту туралы</w:t>
      </w:r>
      <w:r w:rsidR="009B777A">
        <w:rPr>
          <w:rFonts w:ascii="Times New Roman" w:hAnsi="Times New Roman"/>
          <w:sz w:val="28"/>
          <w:szCs w:val="28"/>
          <w:lang w:val="kk-KZ"/>
        </w:rPr>
        <w:t>» №223-</w:t>
      </w:r>
      <w:r w:rsidR="009B777A" w:rsidRPr="0075719B">
        <w:rPr>
          <w:rFonts w:ascii="Times New Roman" w:hAnsi="Times New Roman"/>
          <w:sz w:val="28"/>
          <w:szCs w:val="28"/>
          <w:lang w:val="kk-KZ"/>
        </w:rPr>
        <w:t xml:space="preserve">НҚ бұйрығы </w:t>
      </w:r>
      <w:r w:rsidR="006E4EEC" w:rsidRPr="006E4EEC">
        <w:rPr>
          <w:rFonts w:ascii="Times New Roman" w:hAnsi="Times New Roman"/>
          <w:sz w:val="28"/>
          <w:szCs w:val="28"/>
          <w:lang w:val="kk-KZ"/>
        </w:rPr>
        <w:t>8.2.65.3 тармағы</w:t>
      </w:r>
      <w:r w:rsidR="006E4EEC">
        <w:rPr>
          <w:rFonts w:ascii="Times New Roman" w:hAnsi="Times New Roman"/>
          <w:sz w:val="28"/>
          <w:szCs w:val="28"/>
          <w:lang w:val="kk-KZ"/>
        </w:rPr>
        <w:t>ның</w:t>
      </w:r>
      <w:r w:rsidR="006E4EEC" w:rsidRPr="006E4EEC">
        <w:rPr>
          <w:rFonts w:ascii="Times New Roman" w:hAnsi="Times New Roman"/>
          <w:sz w:val="28"/>
          <w:szCs w:val="28"/>
          <w:lang w:val="kk-KZ"/>
        </w:rPr>
        <w:t xml:space="preserve"> </w:t>
      </w:r>
      <w:r w:rsidR="009B777A" w:rsidRPr="0075719B">
        <w:rPr>
          <w:rFonts w:ascii="Times New Roman" w:hAnsi="Times New Roman"/>
          <w:sz w:val="28"/>
          <w:szCs w:val="28"/>
          <w:lang w:val="kk-KZ"/>
        </w:rPr>
        <w:t>та</w:t>
      </w:r>
      <w:r w:rsidR="009B777A">
        <w:rPr>
          <w:rFonts w:ascii="Times New Roman" w:hAnsi="Times New Roman"/>
          <w:sz w:val="28"/>
          <w:szCs w:val="28"/>
          <w:lang w:val="kk-KZ"/>
        </w:rPr>
        <w:t xml:space="preserve">лаптарына сәйкес </w:t>
      </w:r>
      <w:r w:rsidR="007D1FD2">
        <w:rPr>
          <w:rFonts w:ascii="Times New Roman" w:hAnsi="Times New Roman"/>
          <w:sz w:val="28"/>
          <w:szCs w:val="28"/>
          <w:lang w:val="kk-KZ"/>
        </w:rPr>
        <w:t>«</w:t>
      </w:r>
      <w:r w:rsidR="007D1FD2" w:rsidRPr="005E6EFD">
        <w:rPr>
          <w:rFonts w:ascii="Times New Roman" w:hAnsi="Times New Roman"/>
          <w:sz w:val="28"/>
          <w:szCs w:val="28"/>
          <w:lang w:val="kk-KZ"/>
        </w:rPr>
        <w:t>Жабдықтың құнына және басқа да шығындарға (5 және 6-бағанд</w:t>
      </w:r>
      <w:r w:rsidR="007D1FD2">
        <w:rPr>
          <w:rFonts w:ascii="Times New Roman" w:hAnsi="Times New Roman"/>
          <w:sz w:val="28"/>
          <w:szCs w:val="28"/>
          <w:lang w:val="kk-KZ"/>
        </w:rPr>
        <w:t>ар) болжамды пайда есептелмейді»</w:t>
      </w:r>
      <w:r w:rsidR="00EE0BD8">
        <w:rPr>
          <w:rFonts w:ascii="Times New Roman" w:hAnsi="Times New Roman"/>
          <w:sz w:val="28"/>
          <w:szCs w:val="28"/>
          <w:lang w:val="kk-KZ"/>
        </w:rPr>
        <w:t xml:space="preserve"> </w:t>
      </w:r>
      <w:r w:rsidR="006E4EEC">
        <w:rPr>
          <w:rFonts w:ascii="Times New Roman" w:hAnsi="Times New Roman"/>
          <w:sz w:val="28"/>
          <w:szCs w:val="28"/>
          <w:lang w:val="kk-KZ"/>
        </w:rPr>
        <w:t>делінген</w:t>
      </w:r>
      <w:r w:rsidR="00FF75D0">
        <w:rPr>
          <w:rFonts w:ascii="Times New Roman" w:hAnsi="Times New Roman"/>
          <w:sz w:val="28"/>
          <w:szCs w:val="28"/>
          <w:lang w:val="kk-KZ"/>
        </w:rPr>
        <w:t xml:space="preserve">. </w:t>
      </w:r>
    </w:p>
    <w:p w14:paraId="1B769576" w14:textId="280D3797" w:rsidR="008E27D3" w:rsidRDefault="00070CC4" w:rsidP="008E27D3">
      <w:pPr>
        <w:pBdr>
          <w:bottom w:val="single" w:sz="4" w:space="3" w:color="FFFFFF"/>
        </w:pBdr>
        <w:tabs>
          <w:tab w:val="num" w:pos="720"/>
        </w:tabs>
        <w:spacing w:after="0" w:line="240" w:lineRule="auto"/>
        <w:ind w:firstLine="709"/>
        <w:contextualSpacing/>
        <w:jc w:val="both"/>
        <w:rPr>
          <w:rFonts w:ascii="Times New Roman" w:hAnsi="Times New Roman"/>
          <w:sz w:val="28"/>
          <w:szCs w:val="28"/>
          <w:lang w:val="kk-KZ"/>
        </w:rPr>
      </w:pPr>
      <w:r w:rsidRPr="00AC7E50">
        <w:rPr>
          <w:rFonts w:ascii="Times New Roman" w:hAnsi="Times New Roman"/>
          <w:b/>
          <w:sz w:val="28"/>
          <w:szCs w:val="28"/>
          <w:lang w:val="kk-KZ"/>
        </w:rPr>
        <w:tab/>
      </w:r>
      <w:r w:rsidR="00AC7E50" w:rsidRPr="00AC7E50">
        <w:rPr>
          <w:rFonts w:ascii="Times New Roman" w:hAnsi="Times New Roman"/>
          <w:b/>
          <w:sz w:val="28"/>
          <w:szCs w:val="28"/>
          <w:lang w:val="kk-KZ"/>
        </w:rPr>
        <w:t>5</w:t>
      </w:r>
      <w:r w:rsidRPr="00AC7E50">
        <w:rPr>
          <w:rFonts w:ascii="Times New Roman" w:hAnsi="Times New Roman"/>
          <w:b/>
          <w:bCs/>
          <w:sz w:val="28"/>
          <w:szCs w:val="28"/>
          <w:lang w:val="kk-KZ" w:eastAsia="ru-RU"/>
        </w:rPr>
        <w:t>-тармақ</w:t>
      </w:r>
      <w:r w:rsidRPr="00310FF5">
        <w:rPr>
          <w:rFonts w:ascii="Times New Roman" w:hAnsi="Times New Roman"/>
          <w:b/>
          <w:bCs/>
          <w:sz w:val="28"/>
          <w:szCs w:val="28"/>
          <w:lang w:val="kk-KZ" w:eastAsia="ru-RU"/>
        </w:rPr>
        <w:t>.</w:t>
      </w:r>
      <w:r w:rsidRPr="00310FF5">
        <w:rPr>
          <w:rFonts w:ascii="Times New Roman" w:hAnsi="Times New Roman"/>
          <w:sz w:val="28"/>
          <w:szCs w:val="28"/>
          <w:lang w:val="kk-KZ"/>
        </w:rPr>
        <w:t xml:space="preserve"> Алайда, ТҮКШ бөлімі</w:t>
      </w:r>
      <w:r w:rsidR="0099739D" w:rsidRPr="00310FF5">
        <w:rPr>
          <w:rFonts w:ascii="Times New Roman" w:hAnsi="Times New Roman"/>
          <w:sz w:val="28"/>
          <w:szCs w:val="28"/>
          <w:lang w:val="kk-KZ"/>
        </w:rPr>
        <w:t xml:space="preserve"> бойынша</w:t>
      </w:r>
      <w:r w:rsidR="006E4EEC">
        <w:rPr>
          <w:rFonts w:ascii="Times New Roman" w:hAnsi="Times New Roman"/>
          <w:sz w:val="28"/>
          <w:szCs w:val="28"/>
          <w:lang w:val="kk-KZ"/>
        </w:rPr>
        <w:t xml:space="preserve"> барлығы 2 768,1 мың теңгеге </w:t>
      </w:r>
      <w:r w:rsidR="006E4EEC" w:rsidRPr="006E4EEC">
        <w:rPr>
          <w:rFonts w:ascii="Times New Roman" w:hAnsi="Times New Roman"/>
          <w:i/>
          <w:sz w:val="24"/>
          <w:szCs w:val="24"/>
          <w:lang w:val="kk-KZ"/>
        </w:rPr>
        <w:t>(оның ішінде «Сарыағаш қаласына бейне бақылау камераларын орнату» жұмыстары бойынша 324,0 мың теңге, «Сарағаш ауданы, Құркелес ауылдық округі, Береке елді мекендерін сумен жабдықтау» құрылысы бойынша 96,4 мың теңге, «Сарағаш ауданы, Құркелес ауылдық округі, Береке елді мекендерін сумен жабдықтау» құрылысы бойынша 2 131,8 мың теңге, «Сарыағаш ауданы, Қабланбек ауылдық округі, Ташқұлақ елді мекеніне насос станциясын ағымдағы жөндеу» жұмыстары бойынша 215,9 мың теңге)</w:t>
      </w:r>
      <w:r w:rsidR="006E4EEC" w:rsidRPr="00B16A1A">
        <w:rPr>
          <w:rFonts w:ascii="Times New Roman" w:hAnsi="Times New Roman"/>
          <w:i/>
          <w:sz w:val="24"/>
          <w:szCs w:val="24"/>
          <w:lang w:val="kk-KZ"/>
        </w:rPr>
        <w:t xml:space="preserve"> </w:t>
      </w:r>
      <w:r w:rsidR="0099739D" w:rsidRPr="00310FF5">
        <w:rPr>
          <w:rFonts w:ascii="Times New Roman" w:hAnsi="Times New Roman"/>
          <w:sz w:val="28"/>
          <w:szCs w:val="28"/>
          <w:lang w:val="kk-KZ"/>
        </w:rPr>
        <w:t xml:space="preserve"> </w:t>
      </w:r>
      <w:r w:rsidR="006E4EEC" w:rsidRPr="00310FF5">
        <w:rPr>
          <w:rFonts w:ascii="Times New Roman" w:hAnsi="Times New Roman"/>
          <w:sz w:val="28"/>
          <w:szCs w:val="28"/>
          <w:lang w:val="kk-KZ"/>
        </w:rPr>
        <w:t xml:space="preserve">жабдықтарға </w:t>
      </w:r>
      <w:r w:rsidR="00CB3402" w:rsidRPr="00310FF5">
        <w:rPr>
          <w:rFonts w:ascii="Times New Roman" w:hAnsi="Times New Roman"/>
          <w:sz w:val="28"/>
          <w:szCs w:val="28"/>
          <w:lang w:val="kk-KZ"/>
        </w:rPr>
        <w:t>2 768,1 мың теңге сметалық пайда есептелін</w:t>
      </w:r>
      <w:r w:rsidR="006E4EEC">
        <w:rPr>
          <w:rFonts w:ascii="Times New Roman" w:hAnsi="Times New Roman"/>
          <w:sz w:val="28"/>
          <w:szCs w:val="28"/>
          <w:lang w:val="kk-KZ"/>
        </w:rPr>
        <w:t xml:space="preserve">іп, </w:t>
      </w:r>
      <w:r w:rsidR="008E27D3" w:rsidRPr="006C4BD0">
        <w:rPr>
          <w:rFonts w:ascii="Times New Roman" w:hAnsi="Times New Roman"/>
          <w:sz w:val="28"/>
          <w:szCs w:val="28"/>
          <w:lang w:val="kk-KZ"/>
        </w:rPr>
        <w:t>мекеме тарапынан жасалған азаматтық-құқықтық мәмілелерге сәйкес тауарлардың берілуін, орындалған жұмыстарды және (немесе) көрсетілген қызметті растаудың дұрыстығын қамтамасыз етпеген.</w:t>
      </w:r>
    </w:p>
    <w:p w14:paraId="6F9AD220" w14:textId="62D72253" w:rsidR="005E1E61" w:rsidRDefault="005E1E61" w:rsidP="0011506F">
      <w:pPr>
        <w:pBdr>
          <w:bottom w:val="single" w:sz="4" w:space="3" w:color="FFFFFF"/>
        </w:pBdr>
        <w:tabs>
          <w:tab w:val="num" w:pos="720"/>
        </w:tabs>
        <w:spacing w:after="0" w:line="240" w:lineRule="auto"/>
        <w:ind w:firstLine="709"/>
        <w:contextualSpacing/>
        <w:jc w:val="both"/>
        <w:rPr>
          <w:rFonts w:ascii="Times New Roman" w:hAnsi="Times New Roman"/>
          <w:color w:val="000000"/>
          <w:spacing w:val="2"/>
          <w:sz w:val="28"/>
          <w:szCs w:val="28"/>
          <w:shd w:val="clear" w:color="auto" w:fill="FFFFFF"/>
          <w:lang w:val="kk-KZ"/>
        </w:rPr>
      </w:pPr>
      <w:r w:rsidRPr="005E1E61">
        <w:rPr>
          <w:rFonts w:ascii="Times New Roman" w:hAnsi="Times New Roman"/>
          <w:color w:val="000000"/>
          <w:spacing w:val="2"/>
          <w:sz w:val="28"/>
          <w:szCs w:val="28"/>
          <w:shd w:val="clear" w:color="auto" w:fill="FFFFFF"/>
          <w:lang w:val="kk-KZ"/>
        </w:rPr>
        <w:t>Қазақстан Республикасының Үкіметі мен жергілікті атқарушы органдардың резервтері республикалық және жергілікті бюджеттерді әзірлеу кезінде жоспарланбаған шығындарды, олардың тосындығына және ағымдағы қаржы жылында шұғыл қаржыландыруды талап ететіндігіне байланысты қаржыландыру үшін республикалық және жергілікті бюджеттер құрамында құрылады.</w:t>
      </w:r>
    </w:p>
    <w:p w14:paraId="2F4B56E2" w14:textId="5EBAE99C" w:rsidR="005E1E61" w:rsidRPr="005E1E61" w:rsidRDefault="005E1E61" w:rsidP="005E1E61">
      <w:pPr>
        <w:shd w:val="clear" w:color="auto" w:fill="FFFFFF"/>
        <w:spacing w:after="0" w:line="240" w:lineRule="auto"/>
        <w:textAlignment w:val="baseline"/>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ab/>
      </w:r>
      <w:r w:rsidRPr="005E1E61">
        <w:rPr>
          <w:rFonts w:ascii="Times New Roman" w:eastAsia="Times New Roman" w:hAnsi="Times New Roman"/>
          <w:color w:val="000000"/>
          <w:spacing w:val="2"/>
          <w:sz w:val="28"/>
          <w:szCs w:val="28"/>
          <w:lang w:val="kk-KZ" w:eastAsia="ru-RU"/>
        </w:rPr>
        <w:t>Б</w:t>
      </w:r>
      <w:r w:rsidR="003370B7">
        <w:rPr>
          <w:rFonts w:ascii="Times New Roman" w:eastAsia="Times New Roman" w:hAnsi="Times New Roman"/>
          <w:color w:val="000000"/>
          <w:spacing w:val="2"/>
          <w:sz w:val="28"/>
          <w:szCs w:val="28"/>
          <w:lang w:val="kk-KZ" w:eastAsia="ru-RU"/>
        </w:rPr>
        <w:t>ұл ретте,  а</w:t>
      </w:r>
      <w:r w:rsidRPr="005E1E61">
        <w:rPr>
          <w:rFonts w:ascii="Times New Roman" w:eastAsia="Times New Roman" w:hAnsi="Times New Roman"/>
          <w:color w:val="000000"/>
          <w:spacing w:val="2"/>
          <w:sz w:val="28"/>
          <w:szCs w:val="28"/>
          <w:lang w:val="kk-KZ" w:eastAsia="ru-RU"/>
        </w:rPr>
        <w:t>удандардың (облыстық маңызы бар қалалардың) атқарушы органдарының резервіне:</w:t>
      </w:r>
    </w:p>
    <w:p w14:paraId="7850DE69" w14:textId="77777777" w:rsidR="005E1E61" w:rsidRPr="005E1E61" w:rsidRDefault="005E1E61" w:rsidP="005E1E61">
      <w:pPr>
        <w:shd w:val="clear" w:color="auto" w:fill="FFFFFF"/>
        <w:spacing w:after="0" w:line="240" w:lineRule="auto"/>
        <w:textAlignment w:val="baseline"/>
        <w:rPr>
          <w:rFonts w:ascii="Times New Roman" w:eastAsia="Times New Roman" w:hAnsi="Times New Roman"/>
          <w:color w:val="000000"/>
          <w:spacing w:val="2"/>
          <w:sz w:val="28"/>
          <w:szCs w:val="28"/>
          <w:lang w:val="kk-KZ" w:eastAsia="ru-RU"/>
        </w:rPr>
      </w:pPr>
      <w:r w:rsidRPr="005E1E61">
        <w:rPr>
          <w:rFonts w:ascii="Times New Roman" w:eastAsia="Times New Roman" w:hAnsi="Times New Roman"/>
          <w:color w:val="000000"/>
          <w:spacing w:val="2"/>
          <w:sz w:val="28"/>
          <w:szCs w:val="28"/>
          <w:lang w:val="kk-KZ" w:eastAsia="ru-RU"/>
        </w:rPr>
        <w:t>      1) төтенше резерв;</w:t>
      </w:r>
    </w:p>
    <w:p w14:paraId="517158D5" w14:textId="77777777" w:rsidR="005E1E61" w:rsidRPr="005E1E61" w:rsidRDefault="005E1E61" w:rsidP="005E1E61">
      <w:pPr>
        <w:shd w:val="clear" w:color="auto" w:fill="FFFFFF"/>
        <w:spacing w:after="0" w:line="240" w:lineRule="auto"/>
        <w:textAlignment w:val="baseline"/>
        <w:rPr>
          <w:rFonts w:ascii="Times New Roman" w:eastAsia="Times New Roman" w:hAnsi="Times New Roman"/>
          <w:color w:val="000000"/>
          <w:spacing w:val="2"/>
          <w:sz w:val="28"/>
          <w:szCs w:val="28"/>
          <w:lang w:val="kk-KZ" w:eastAsia="ru-RU"/>
        </w:rPr>
      </w:pPr>
      <w:r w:rsidRPr="005E1E61">
        <w:rPr>
          <w:rFonts w:ascii="Times New Roman" w:eastAsia="Times New Roman" w:hAnsi="Times New Roman"/>
          <w:color w:val="000000"/>
          <w:spacing w:val="2"/>
          <w:sz w:val="28"/>
          <w:szCs w:val="28"/>
          <w:lang w:val="kk-KZ" w:eastAsia="ru-RU"/>
        </w:rPr>
        <w:t>      2) шұғыл шығындарға арналған резерв;</w:t>
      </w:r>
    </w:p>
    <w:p w14:paraId="0469B26F" w14:textId="77777777" w:rsidR="005E1E61" w:rsidRPr="005E1E61" w:rsidRDefault="005E1E61" w:rsidP="005E1E61">
      <w:pPr>
        <w:shd w:val="clear" w:color="auto" w:fill="FFFFFF"/>
        <w:spacing w:after="0" w:line="240" w:lineRule="auto"/>
        <w:textAlignment w:val="baseline"/>
        <w:rPr>
          <w:rFonts w:ascii="Times New Roman" w:eastAsia="Times New Roman" w:hAnsi="Times New Roman"/>
          <w:color w:val="000000"/>
          <w:spacing w:val="2"/>
          <w:sz w:val="28"/>
          <w:szCs w:val="28"/>
          <w:lang w:val="kk-KZ" w:eastAsia="ru-RU"/>
        </w:rPr>
      </w:pPr>
      <w:r w:rsidRPr="005E1E61">
        <w:rPr>
          <w:rFonts w:ascii="Times New Roman" w:eastAsia="Times New Roman" w:hAnsi="Times New Roman"/>
          <w:color w:val="000000"/>
          <w:spacing w:val="2"/>
          <w:sz w:val="28"/>
          <w:szCs w:val="28"/>
          <w:lang w:val="kk-KZ" w:eastAsia="ru-RU"/>
        </w:rPr>
        <w:t>      3) соттардың шешімдері бойынша міндеттемелерді орындауға арналған резерв;</w:t>
      </w:r>
    </w:p>
    <w:p w14:paraId="65EEF1A3" w14:textId="77777777" w:rsidR="005E1E61" w:rsidRDefault="005E1E61" w:rsidP="005E1E61">
      <w:pPr>
        <w:shd w:val="clear" w:color="auto" w:fill="FFFFFF"/>
        <w:spacing w:after="0" w:line="240" w:lineRule="auto"/>
        <w:textAlignment w:val="baseline"/>
        <w:rPr>
          <w:rFonts w:ascii="Times New Roman" w:eastAsia="Times New Roman" w:hAnsi="Times New Roman"/>
          <w:color w:val="000000"/>
          <w:spacing w:val="2"/>
          <w:sz w:val="28"/>
          <w:szCs w:val="28"/>
          <w:lang w:val="kk-KZ" w:eastAsia="ru-RU"/>
        </w:rPr>
      </w:pPr>
      <w:r w:rsidRPr="005E1E61">
        <w:rPr>
          <w:rFonts w:ascii="Times New Roman" w:eastAsia="Times New Roman" w:hAnsi="Times New Roman"/>
          <w:color w:val="000000"/>
          <w:spacing w:val="2"/>
          <w:sz w:val="28"/>
          <w:szCs w:val="28"/>
          <w:lang w:val="kk-KZ" w:eastAsia="ru-RU"/>
        </w:rPr>
        <w:t>      4) аудандық маңызы бар қалалар, ауылдар, кенттер, ауылдық округтер бюджеттерінің қолма-қол ақша тапшылығын жабуға арналған резерв кіреді.</w:t>
      </w:r>
    </w:p>
    <w:p w14:paraId="142DBB9B" w14:textId="48AE4DF5" w:rsidR="00464FEA" w:rsidRPr="001C2F9C" w:rsidRDefault="00951FC7" w:rsidP="008E27D3">
      <w:pPr>
        <w:pStyle w:val="3"/>
        <w:shd w:val="clear" w:color="auto" w:fill="FFFFFF"/>
        <w:spacing w:before="0"/>
        <w:ind w:firstLine="708"/>
        <w:jc w:val="both"/>
        <w:textAlignment w:val="baseline"/>
        <w:rPr>
          <w:rFonts w:ascii="Times New Roman" w:hAnsi="Times New Roman"/>
          <w:color w:val="000000"/>
          <w:spacing w:val="2"/>
          <w:sz w:val="28"/>
          <w:szCs w:val="28"/>
          <w:lang w:val="kk-KZ" w:eastAsia="ru-RU"/>
        </w:rPr>
      </w:pPr>
      <w:r>
        <w:rPr>
          <w:rFonts w:ascii="Times New Roman" w:hAnsi="Times New Roman"/>
          <w:b w:val="0"/>
          <w:bCs w:val="0"/>
          <w:color w:val="1E1E1E"/>
          <w:sz w:val="28"/>
          <w:szCs w:val="28"/>
          <w:lang w:val="kk-KZ"/>
        </w:rPr>
        <w:lastRenderedPageBreak/>
        <w:t xml:space="preserve">Сонымен қатар, </w:t>
      </w:r>
      <w:r w:rsidR="001C2F9C" w:rsidRPr="001C2F9C">
        <w:rPr>
          <w:rFonts w:ascii="Times New Roman" w:hAnsi="Times New Roman"/>
          <w:b w:val="0"/>
          <w:bCs w:val="0"/>
          <w:color w:val="1E1E1E"/>
          <w:sz w:val="28"/>
          <w:szCs w:val="28"/>
        </w:rPr>
        <w:t>Қазақстан Республикасы Үкіметінің және жергілікті атқарушы органдардың резервтерін пайдалану қағидалары</w:t>
      </w:r>
      <w:r w:rsidR="001C2F9C">
        <w:rPr>
          <w:rFonts w:ascii="Times New Roman" w:hAnsi="Times New Roman"/>
          <w:b w:val="0"/>
          <w:bCs w:val="0"/>
          <w:color w:val="1E1E1E"/>
          <w:sz w:val="28"/>
          <w:szCs w:val="28"/>
          <w:lang w:val="kk-KZ"/>
        </w:rPr>
        <w:t xml:space="preserve">ның талаптарына сәйкес </w:t>
      </w:r>
      <w:r w:rsidR="00464FEA" w:rsidRPr="00493E1E">
        <w:rPr>
          <w:rFonts w:ascii="Times New Roman" w:hAnsi="Times New Roman"/>
          <w:b w:val="0"/>
          <w:i/>
          <w:color w:val="000000"/>
          <w:spacing w:val="2"/>
          <w:sz w:val="28"/>
          <w:szCs w:val="28"/>
          <w:shd w:val="clear" w:color="auto" w:fill="FFFFFF"/>
          <w:lang w:val="kk-KZ"/>
        </w:rPr>
        <w:t>көзделмеген шығындар – көзделмегендігіне байланысты ағымдағы қаржы жылына арналған республикалық және жергілікті бюджеттерді әзірлеу кезінде жоспарланбаған және ағымдағы қаржы жылында дереу, оның ішінде мемлекет кепілдік берген қарыздарды уақтылы өтемеу және оларға уақтылы қызмет көрсетпеу Қазақстан Республикасы үшін беделдік және қаржылық салдарға әкеп соғатын тәуекелдер бойынша не инженерлік инфрақұрылым құрылысының қымбаттау және (немесе) тоқтап қалу тәуекелдері болған кезде қаржыландыруды талап ететін шығындар</w:t>
      </w:r>
      <w:r w:rsidR="00493E1E">
        <w:rPr>
          <w:rFonts w:ascii="Times New Roman" w:hAnsi="Times New Roman"/>
          <w:b w:val="0"/>
          <w:i/>
          <w:color w:val="000000"/>
          <w:spacing w:val="2"/>
          <w:sz w:val="28"/>
          <w:szCs w:val="28"/>
          <w:shd w:val="clear" w:color="auto" w:fill="FFFFFF"/>
          <w:lang w:val="kk-KZ"/>
        </w:rPr>
        <w:t xml:space="preserve"> деп түсіндіріледі.</w:t>
      </w:r>
    </w:p>
    <w:p w14:paraId="552C6EAA" w14:textId="68F1706B" w:rsidR="00593F4A" w:rsidRPr="00FF3E24" w:rsidRDefault="00593F4A" w:rsidP="00FF3E24">
      <w:pPr>
        <w:pBdr>
          <w:bottom w:val="single" w:sz="4" w:space="1" w:color="FFFFFF"/>
        </w:pBdr>
        <w:tabs>
          <w:tab w:val="num" w:pos="720"/>
        </w:tabs>
        <w:spacing w:after="0" w:line="240" w:lineRule="auto"/>
        <w:contextualSpacing/>
        <w:jc w:val="both"/>
        <w:rPr>
          <w:rFonts w:ascii="Times New Roman" w:hAnsi="Times New Roman"/>
          <w:color w:val="FF0000"/>
          <w:sz w:val="28"/>
          <w:szCs w:val="28"/>
          <w:lang w:val="kk-KZ"/>
        </w:rPr>
      </w:pPr>
      <w:r>
        <w:rPr>
          <w:rFonts w:ascii="Times New Roman" w:eastAsia="Times New Roman" w:hAnsi="Times New Roman"/>
          <w:color w:val="000000"/>
          <w:spacing w:val="2"/>
          <w:sz w:val="28"/>
          <w:szCs w:val="28"/>
          <w:lang w:val="kk-KZ" w:eastAsia="ru-RU"/>
        </w:rPr>
        <w:tab/>
      </w:r>
      <w:r w:rsidR="00AC7E50" w:rsidRPr="00AC7E50">
        <w:rPr>
          <w:rFonts w:ascii="Times New Roman" w:eastAsia="Times New Roman" w:hAnsi="Times New Roman"/>
          <w:b/>
          <w:color w:val="000000"/>
          <w:spacing w:val="2"/>
          <w:sz w:val="28"/>
          <w:szCs w:val="28"/>
          <w:lang w:val="kk-KZ" w:eastAsia="ru-RU"/>
        </w:rPr>
        <w:t>6</w:t>
      </w:r>
      <w:r w:rsidR="00AE7101" w:rsidRPr="00AC7E50">
        <w:rPr>
          <w:rFonts w:ascii="Times New Roman" w:hAnsi="Times New Roman"/>
          <w:b/>
          <w:bCs/>
          <w:spacing w:val="1"/>
          <w:sz w:val="28"/>
          <w:szCs w:val="28"/>
          <w:lang w:val="kk-KZ"/>
        </w:rPr>
        <w:t>-тармақ</w:t>
      </w:r>
      <w:r w:rsidR="00AE7101" w:rsidRPr="00FF3E24">
        <w:rPr>
          <w:rFonts w:ascii="Times New Roman" w:hAnsi="Times New Roman"/>
          <w:bCs/>
          <w:spacing w:val="1"/>
          <w:sz w:val="28"/>
          <w:szCs w:val="28"/>
          <w:lang w:val="kk-KZ"/>
        </w:rPr>
        <w:t xml:space="preserve">. </w:t>
      </w:r>
      <w:r w:rsidR="0085781C" w:rsidRPr="00FF3E24">
        <w:rPr>
          <w:rFonts w:ascii="Times New Roman" w:eastAsia="Times New Roman" w:hAnsi="Times New Roman"/>
          <w:spacing w:val="2"/>
          <w:sz w:val="28"/>
          <w:szCs w:val="28"/>
          <w:lang w:val="kk-KZ" w:eastAsia="ru-RU"/>
        </w:rPr>
        <w:t xml:space="preserve">Алайда аудит барысында </w:t>
      </w:r>
      <w:r w:rsidR="0042245A" w:rsidRPr="00FF3E24">
        <w:rPr>
          <w:rFonts w:ascii="Times New Roman" w:hAnsi="Times New Roman"/>
          <w:sz w:val="28"/>
          <w:szCs w:val="28"/>
          <w:lang w:val="kk-KZ"/>
        </w:rPr>
        <w:t xml:space="preserve">Сарыағаш қаласы әкімінің </w:t>
      </w:r>
      <w:r w:rsidR="0042245A">
        <w:rPr>
          <w:rFonts w:ascii="Times New Roman" w:hAnsi="Times New Roman"/>
          <w:sz w:val="28"/>
          <w:szCs w:val="28"/>
          <w:lang w:val="kk-KZ"/>
        </w:rPr>
        <w:t xml:space="preserve">аппараты </w:t>
      </w:r>
      <w:r w:rsidRPr="00FF3E24">
        <w:rPr>
          <w:rFonts w:ascii="Times New Roman" w:hAnsi="Times New Roman"/>
          <w:sz w:val="28"/>
          <w:szCs w:val="28"/>
          <w:lang w:val="kk-KZ"/>
        </w:rPr>
        <w:t xml:space="preserve">бойынша қаржыландыру жоспарында </w:t>
      </w:r>
      <w:r w:rsidR="0042245A">
        <w:rPr>
          <w:rFonts w:ascii="Times New Roman" w:hAnsi="Times New Roman"/>
          <w:sz w:val="28"/>
          <w:szCs w:val="28"/>
          <w:lang w:val="kk-KZ"/>
        </w:rPr>
        <w:t>(</w:t>
      </w:r>
      <w:r w:rsidR="0042245A" w:rsidRPr="00FF3E24">
        <w:rPr>
          <w:rFonts w:ascii="Times New Roman" w:hAnsi="Times New Roman"/>
          <w:sz w:val="28"/>
          <w:szCs w:val="28"/>
          <w:lang w:val="kk-KZ"/>
        </w:rPr>
        <w:t>міндеттемелер</w:t>
      </w:r>
      <w:r w:rsidR="0042245A">
        <w:rPr>
          <w:rFonts w:ascii="Times New Roman" w:hAnsi="Times New Roman"/>
          <w:sz w:val="28"/>
          <w:szCs w:val="28"/>
          <w:lang w:val="kk-KZ"/>
        </w:rPr>
        <w:t>)</w:t>
      </w:r>
      <w:r w:rsidR="0042245A" w:rsidRPr="00FF3E24">
        <w:rPr>
          <w:rFonts w:ascii="Times New Roman" w:hAnsi="Times New Roman"/>
          <w:sz w:val="28"/>
          <w:szCs w:val="28"/>
          <w:lang w:val="kk-KZ"/>
        </w:rPr>
        <w:t xml:space="preserve"> </w:t>
      </w:r>
      <w:r w:rsidRPr="00FF3E24">
        <w:rPr>
          <w:rFonts w:ascii="Times New Roman" w:hAnsi="Times New Roman"/>
          <w:sz w:val="28"/>
          <w:szCs w:val="28"/>
          <w:lang w:val="kk-KZ"/>
        </w:rPr>
        <w:t xml:space="preserve">2024 жылға елді мекендердің санитариясын қамтамасыз етуге 70 000,0 мың теңге қаржы </w:t>
      </w:r>
      <w:r w:rsidR="00B5227C" w:rsidRPr="00FF3E24">
        <w:rPr>
          <w:rFonts w:ascii="Times New Roman" w:hAnsi="Times New Roman"/>
          <w:sz w:val="28"/>
          <w:szCs w:val="28"/>
          <w:lang w:val="kk-KZ"/>
        </w:rPr>
        <w:t xml:space="preserve">жоспарлана тұрып, </w:t>
      </w:r>
      <w:r w:rsidRPr="00FF3E24">
        <w:rPr>
          <w:rFonts w:ascii="Times New Roman" w:hAnsi="Times New Roman"/>
          <w:sz w:val="28"/>
          <w:szCs w:val="28"/>
          <w:lang w:val="kk-KZ"/>
        </w:rPr>
        <w:t>жергілікті атқарушы органның шұғыл шығындар</w:t>
      </w:r>
      <w:r w:rsidR="0085781C" w:rsidRPr="00FF3E24">
        <w:rPr>
          <w:rFonts w:ascii="Times New Roman" w:hAnsi="Times New Roman"/>
          <w:sz w:val="28"/>
          <w:szCs w:val="28"/>
          <w:lang w:val="kk-KZ"/>
        </w:rPr>
        <w:t>ына</w:t>
      </w:r>
      <w:r w:rsidRPr="00FF3E24">
        <w:rPr>
          <w:rFonts w:ascii="Times New Roman" w:hAnsi="Times New Roman"/>
          <w:sz w:val="28"/>
          <w:szCs w:val="28"/>
          <w:lang w:val="kk-KZ"/>
        </w:rPr>
        <w:t xml:space="preserve"> арналған резервінің есебінен 11 074,7 мың теңгені </w:t>
      </w:r>
      <w:r w:rsidR="00004167" w:rsidRPr="00FF3E24">
        <w:rPr>
          <w:rFonts w:ascii="Times New Roman" w:hAnsi="Times New Roman"/>
          <w:sz w:val="28"/>
          <w:szCs w:val="28"/>
          <w:lang w:val="kk-KZ"/>
        </w:rPr>
        <w:t>жоспарланған</w:t>
      </w:r>
      <w:r w:rsidR="008E27D3">
        <w:rPr>
          <w:rFonts w:ascii="Times New Roman" w:hAnsi="Times New Roman"/>
          <w:sz w:val="28"/>
          <w:szCs w:val="28"/>
          <w:lang w:val="kk-KZ"/>
        </w:rPr>
        <w:t xml:space="preserve"> немесе</w:t>
      </w:r>
      <w:r w:rsidR="00F01F8E" w:rsidRPr="00FF3E24">
        <w:rPr>
          <w:rFonts w:ascii="Times New Roman" w:hAnsi="Times New Roman"/>
          <w:sz w:val="28"/>
          <w:szCs w:val="28"/>
          <w:lang w:val="kk-KZ"/>
        </w:rPr>
        <w:t xml:space="preserve"> </w:t>
      </w:r>
      <w:r w:rsidR="00F01F8E" w:rsidRPr="00FF3E24">
        <w:rPr>
          <w:rFonts w:ascii="Times New Roman" w:hAnsi="Times New Roman"/>
          <w:bCs/>
          <w:sz w:val="28"/>
          <w:szCs w:val="28"/>
          <w:lang w:val="kk-KZ"/>
        </w:rPr>
        <w:t xml:space="preserve">жергілікті атқарушы </w:t>
      </w:r>
      <w:r w:rsidR="00F01F8E" w:rsidRPr="00FF3E24">
        <w:rPr>
          <w:rFonts w:ascii="Times New Roman" w:hAnsi="Times New Roman"/>
          <w:bCs/>
          <w:color w:val="1E1E1E"/>
          <w:sz w:val="28"/>
          <w:szCs w:val="28"/>
          <w:lang w:val="kk-KZ"/>
        </w:rPr>
        <w:t>органдардың резервтерін пайдалану қағидаларының талаптары бұзылған.</w:t>
      </w:r>
    </w:p>
    <w:p w14:paraId="7F82D6A3" w14:textId="0CCCE58F" w:rsidR="001D57F5" w:rsidRPr="00FF3E24" w:rsidRDefault="001D57F5" w:rsidP="001D57F5">
      <w:pPr>
        <w:pBdr>
          <w:bottom w:val="single" w:sz="4" w:space="2" w:color="FFFFFF"/>
        </w:pBdr>
        <w:tabs>
          <w:tab w:val="num" w:pos="720"/>
        </w:tabs>
        <w:spacing w:after="0" w:line="240" w:lineRule="auto"/>
        <w:contextualSpacing/>
        <w:jc w:val="both"/>
        <w:rPr>
          <w:rFonts w:ascii="Times New Roman" w:hAnsi="Times New Roman"/>
          <w:sz w:val="28"/>
          <w:szCs w:val="28"/>
          <w:lang w:val="kk-KZ"/>
        </w:rPr>
      </w:pPr>
      <w:r w:rsidRPr="00FF3E24">
        <w:rPr>
          <w:rFonts w:ascii="Times New Roman" w:hAnsi="Times New Roman"/>
          <w:bCs/>
          <w:spacing w:val="1"/>
          <w:sz w:val="28"/>
          <w:szCs w:val="28"/>
          <w:lang w:val="kk-KZ"/>
        </w:rPr>
        <w:tab/>
        <w:t xml:space="preserve">Яғни </w:t>
      </w:r>
      <w:r w:rsidR="009A6A3A" w:rsidRPr="00FF3E24">
        <w:rPr>
          <w:rFonts w:ascii="Times New Roman" w:hAnsi="Times New Roman"/>
          <w:sz w:val="28"/>
          <w:szCs w:val="28"/>
          <w:lang w:val="kk-KZ"/>
        </w:rPr>
        <w:t xml:space="preserve">124107000 бюджеттік бағдарламасы бойынша </w:t>
      </w:r>
      <w:r w:rsidR="0042245A">
        <w:rPr>
          <w:rFonts w:ascii="Times New Roman" w:hAnsi="Times New Roman"/>
          <w:sz w:val="28"/>
          <w:szCs w:val="28"/>
          <w:lang w:val="kk-KZ"/>
        </w:rPr>
        <w:t>Сарыағаш қаласы әкімі</w:t>
      </w:r>
      <w:r w:rsidR="00D3169A">
        <w:rPr>
          <w:rFonts w:ascii="Times New Roman" w:hAnsi="Times New Roman"/>
          <w:sz w:val="28"/>
          <w:szCs w:val="28"/>
          <w:lang w:val="kk-KZ"/>
        </w:rPr>
        <w:t>нің аппараты</w:t>
      </w:r>
      <w:r w:rsidR="009A6A3A" w:rsidRPr="00FF3E24">
        <w:rPr>
          <w:rFonts w:ascii="Times New Roman" w:hAnsi="Times New Roman"/>
          <w:sz w:val="28"/>
          <w:szCs w:val="28"/>
          <w:lang w:val="kk-KZ"/>
        </w:rPr>
        <w:t xml:space="preserve"> мен «Sana Global Group» ЖШС арасында елді мекендердің санитариясын қамтамасыз ету бойынша жобалық-сметалық құжаттама және екі жақты шарт жасал</w:t>
      </w:r>
      <w:r w:rsidRPr="00FF3E24">
        <w:rPr>
          <w:rFonts w:ascii="Times New Roman" w:hAnsi="Times New Roman"/>
          <w:sz w:val="28"/>
          <w:szCs w:val="28"/>
          <w:lang w:val="kk-KZ"/>
        </w:rPr>
        <w:t xml:space="preserve">мастан  2024 жылдың наурыз айында 5 337,7 мың теңгеге және сәуір айында 5 737,0 мың теңгеге, барлығы 11 074,7 мың теңгеге орындалған жұмыстардың актілерін мердігер тарапынан мекемеге негізсіз ұсынған. </w:t>
      </w:r>
    </w:p>
    <w:p w14:paraId="550607AE" w14:textId="77777777" w:rsidR="00345573" w:rsidRPr="00FF3E24" w:rsidRDefault="001D57F5" w:rsidP="001D57F5">
      <w:pPr>
        <w:pBdr>
          <w:bottom w:val="single" w:sz="4" w:space="2" w:color="FFFFFF"/>
        </w:pBdr>
        <w:tabs>
          <w:tab w:val="num" w:pos="720"/>
        </w:tabs>
        <w:spacing w:after="0" w:line="240" w:lineRule="auto"/>
        <w:contextualSpacing/>
        <w:jc w:val="both"/>
        <w:rPr>
          <w:rFonts w:ascii="Times New Roman" w:hAnsi="Times New Roman"/>
          <w:sz w:val="28"/>
          <w:szCs w:val="28"/>
          <w:lang w:val="kk-KZ"/>
        </w:rPr>
      </w:pPr>
      <w:r w:rsidRPr="00FF3E24">
        <w:rPr>
          <w:rFonts w:ascii="Times New Roman" w:hAnsi="Times New Roman"/>
          <w:sz w:val="28"/>
          <w:szCs w:val="28"/>
          <w:lang w:val="kk-KZ"/>
        </w:rPr>
        <w:tab/>
        <w:t>Келесі кезекте Сарыағаш қаласы әкімінің 13.05.2024 жылғы №164 шешіміне сәйкес 2024 жылдың 16 мамырындағы №24-166 төлем тапсырмасымен мекеме «Sana Global Group» ЖШС-нің есеп шотына 11 074,7 мың теңгені негізсіз аудар</w:t>
      </w:r>
      <w:r w:rsidR="00B74D04" w:rsidRPr="00FF3E24">
        <w:rPr>
          <w:rFonts w:ascii="Times New Roman" w:hAnsi="Times New Roman"/>
          <w:sz w:val="28"/>
          <w:szCs w:val="28"/>
          <w:lang w:val="kk-KZ"/>
        </w:rPr>
        <w:t>ыл</w:t>
      </w:r>
      <w:r w:rsidRPr="00FF3E24">
        <w:rPr>
          <w:rFonts w:ascii="Times New Roman" w:hAnsi="Times New Roman"/>
          <w:sz w:val="28"/>
          <w:szCs w:val="28"/>
          <w:lang w:val="kk-KZ"/>
        </w:rPr>
        <w:t>ған.</w:t>
      </w:r>
    </w:p>
    <w:p w14:paraId="59712592" w14:textId="19B990CB" w:rsidR="001D57F5" w:rsidRPr="00FF3E24" w:rsidRDefault="00345573" w:rsidP="001D57F5">
      <w:pPr>
        <w:pBdr>
          <w:bottom w:val="single" w:sz="4" w:space="2" w:color="FFFFFF"/>
        </w:pBdr>
        <w:tabs>
          <w:tab w:val="num" w:pos="720"/>
        </w:tabs>
        <w:spacing w:after="0" w:line="240" w:lineRule="auto"/>
        <w:contextualSpacing/>
        <w:jc w:val="both"/>
        <w:rPr>
          <w:rFonts w:ascii="Times New Roman" w:hAnsi="Times New Roman"/>
          <w:b/>
          <w:sz w:val="28"/>
          <w:szCs w:val="28"/>
          <w:lang w:val="kk-KZ"/>
        </w:rPr>
      </w:pPr>
      <w:r w:rsidRPr="00FF3E24">
        <w:rPr>
          <w:rFonts w:ascii="Times New Roman" w:hAnsi="Times New Roman"/>
          <w:sz w:val="28"/>
          <w:szCs w:val="28"/>
          <w:lang w:val="kk-KZ"/>
        </w:rPr>
        <w:tab/>
        <w:t>Бұл ретте,  Аталған төлем «Sana Global Group» ЖШС 24.01.2024 жылы (</w:t>
      </w:r>
      <w:r w:rsidRPr="00FF3E24">
        <w:rPr>
          <w:rFonts w:ascii="Times New Roman" w:hAnsi="Times New Roman"/>
          <w:i/>
          <w:sz w:val="28"/>
          <w:szCs w:val="28"/>
          <w:lang w:val="kk-KZ"/>
        </w:rPr>
        <w:t>қаңтар-ақпан айларына</w:t>
      </w:r>
      <w:r w:rsidRPr="00FF3E24">
        <w:rPr>
          <w:rFonts w:ascii="Times New Roman" w:hAnsi="Times New Roman"/>
          <w:sz w:val="28"/>
          <w:szCs w:val="28"/>
          <w:lang w:val="kk-KZ"/>
        </w:rPr>
        <w:t xml:space="preserve">) жасалған №05 шартты негізге алып төлем жүргізілген. </w:t>
      </w:r>
    </w:p>
    <w:p w14:paraId="460E7A14" w14:textId="0617CE01" w:rsidR="009A6A3A" w:rsidRPr="00FF3E24" w:rsidRDefault="00A76284" w:rsidP="000E4758">
      <w:pPr>
        <w:pBdr>
          <w:bottom w:val="single" w:sz="4" w:space="3" w:color="FFFFFF"/>
        </w:pBdr>
        <w:tabs>
          <w:tab w:val="num" w:pos="720"/>
        </w:tabs>
        <w:spacing w:after="0" w:line="240" w:lineRule="auto"/>
        <w:ind w:firstLine="709"/>
        <w:contextualSpacing/>
        <w:jc w:val="both"/>
        <w:rPr>
          <w:rFonts w:ascii="Times New Roman" w:hAnsi="Times New Roman"/>
          <w:sz w:val="28"/>
          <w:szCs w:val="28"/>
          <w:lang w:val="kk-KZ"/>
        </w:rPr>
      </w:pPr>
      <w:r w:rsidRPr="00FF3E24">
        <w:rPr>
          <w:rFonts w:ascii="Times New Roman" w:hAnsi="Times New Roman"/>
          <w:bCs/>
          <w:color w:val="1E1E1E"/>
          <w:sz w:val="28"/>
          <w:szCs w:val="28"/>
          <w:lang w:val="kk-KZ"/>
        </w:rPr>
        <w:t>Ж</w:t>
      </w:r>
      <w:r w:rsidR="000E4758" w:rsidRPr="00FF3E24">
        <w:rPr>
          <w:rFonts w:ascii="Times New Roman" w:hAnsi="Times New Roman"/>
          <w:bCs/>
          <w:color w:val="1E1E1E"/>
          <w:sz w:val="28"/>
          <w:szCs w:val="28"/>
          <w:lang w:val="kk-KZ"/>
        </w:rPr>
        <w:t xml:space="preserve">ергілікті атқарушы органдардың резервтерін пайдалану қағидаларының талаптарын негізге ала отырып, </w:t>
      </w:r>
      <w:r w:rsidRPr="00FF3E24">
        <w:rPr>
          <w:rFonts w:ascii="Times New Roman" w:hAnsi="Times New Roman"/>
          <w:bCs/>
          <w:color w:val="1E1E1E"/>
          <w:sz w:val="28"/>
          <w:szCs w:val="28"/>
          <w:lang w:val="kk-KZ"/>
        </w:rPr>
        <w:t xml:space="preserve">Сарыағаш ауданының бюджеттік комиссиясының </w:t>
      </w:r>
      <w:r w:rsidR="009A6A3A" w:rsidRPr="00FF3E24">
        <w:rPr>
          <w:rFonts w:ascii="Times New Roman" w:hAnsi="Times New Roman"/>
          <w:sz w:val="28"/>
          <w:szCs w:val="28"/>
          <w:lang w:val="kk-KZ"/>
        </w:rPr>
        <w:t>2024 жылғы 4 мамырдағы бюджеттік комиссияның №7 хаттамасына сәйкес алдағы уақытта жеңімпаз анықталғаннан кейін келісім шарт сомасынан 11</w:t>
      </w:r>
      <w:r w:rsidR="00D946C7" w:rsidRPr="00FF3E24">
        <w:rPr>
          <w:rFonts w:ascii="Times New Roman" w:hAnsi="Times New Roman"/>
          <w:sz w:val="28"/>
          <w:szCs w:val="28"/>
          <w:lang w:val="kk-KZ"/>
        </w:rPr>
        <w:t xml:space="preserve"> </w:t>
      </w:r>
      <w:r w:rsidR="009A6A3A" w:rsidRPr="00FF3E24">
        <w:rPr>
          <w:rFonts w:ascii="Times New Roman" w:hAnsi="Times New Roman"/>
          <w:sz w:val="28"/>
          <w:szCs w:val="28"/>
          <w:lang w:val="kk-KZ"/>
        </w:rPr>
        <w:t>075,0 мың теңге аудан бюджетіне қайтарылуы тиіс болатын.</w:t>
      </w:r>
    </w:p>
    <w:p w14:paraId="346E2BC8" w14:textId="1CF43617" w:rsidR="009A6A3A" w:rsidRPr="00FF3E24" w:rsidRDefault="009A6A3A" w:rsidP="009A6A3A">
      <w:pPr>
        <w:pBdr>
          <w:bottom w:val="single" w:sz="4" w:space="2" w:color="FFFFFF"/>
        </w:pBdr>
        <w:tabs>
          <w:tab w:val="num" w:pos="720"/>
        </w:tabs>
        <w:spacing w:after="0" w:line="240" w:lineRule="auto"/>
        <w:contextualSpacing/>
        <w:jc w:val="both"/>
        <w:rPr>
          <w:rFonts w:ascii="Times New Roman" w:hAnsi="Times New Roman"/>
          <w:sz w:val="28"/>
          <w:szCs w:val="28"/>
          <w:lang w:val="kk-KZ"/>
        </w:rPr>
      </w:pPr>
      <w:r w:rsidRPr="00FF3E24">
        <w:rPr>
          <w:rFonts w:ascii="Times New Roman" w:hAnsi="Times New Roman"/>
          <w:sz w:val="28"/>
          <w:szCs w:val="28"/>
          <w:lang w:val="kk-KZ"/>
        </w:rPr>
        <w:tab/>
        <w:t>Алайда, 21.06.2024 жылы мекеме жеңімпаз болып анықталған мердігер «Energo ВЭС» ЖШС-мен 51 654,4 мың теңгеге келісім шарт жасағанымен, бүгінгі күнге дейін келісім шарт сомасынан 11</w:t>
      </w:r>
      <w:r w:rsidR="00D204D3" w:rsidRPr="00FF3E24">
        <w:rPr>
          <w:rFonts w:ascii="Times New Roman" w:hAnsi="Times New Roman"/>
          <w:sz w:val="28"/>
          <w:szCs w:val="28"/>
          <w:lang w:val="kk-KZ"/>
        </w:rPr>
        <w:t xml:space="preserve"> </w:t>
      </w:r>
      <w:r w:rsidRPr="00FF3E24">
        <w:rPr>
          <w:rFonts w:ascii="Times New Roman" w:hAnsi="Times New Roman"/>
          <w:sz w:val="28"/>
          <w:szCs w:val="28"/>
          <w:lang w:val="kk-KZ"/>
        </w:rPr>
        <w:t>075,0 мың теңге аудан бюджетіне</w:t>
      </w:r>
      <w:r w:rsidR="00A76284" w:rsidRPr="00FF3E24">
        <w:rPr>
          <w:rFonts w:ascii="Times New Roman" w:hAnsi="Times New Roman"/>
          <w:sz w:val="28"/>
          <w:szCs w:val="28"/>
          <w:lang w:val="kk-KZ"/>
        </w:rPr>
        <w:t xml:space="preserve"> кері</w:t>
      </w:r>
      <w:r w:rsidRPr="00FF3E24">
        <w:rPr>
          <w:rFonts w:ascii="Times New Roman" w:hAnsi="Times New Roman"/>
          <w:sz w:val="28"/>
          <w:szCs w:val="28"/>
          <w:lang w:val="kk-KZ"/>
        </w:rPr>
        <w:t xml:space="preserve"> қайтарылмағаны анықталды.</w:t>
      </w:r>
    </w:p>
    <w:p w14:paraId="66C60D16" w14:textId="04430B8B" w:rsidR="009A6A3A" w:rsidRDefault="009A6A3A" w:rsidP="00A76284">
      <w:pPr>
        <w:pBdr>
          <w:bottom w:val="single" w:sz="4" w:space="2" w:color="FFFFFF"/>
        </w:pBdr>
        <w:tabs>
          <w:tab w:val="num" w:pos="720"/>
        </w:tabs>
        <w:spacing w:after="0" w:line="240" w:lineRule="auto"/>
        <w:contextualSpacing/>
        <w:jc w:val="both"/>
        <w:rPr>
          <w:rFonts w:ascii="Times New Roman" w:hAnsi="Times New Roman"/>
          <w:sz w:val="28"/>
          <w:szCs w:val="28"/>
          <w:lang w:val="kk-KZ"/>
        </w:rPr>
      </w:pPr>
      <w:r w:rsidRPr="00FF3E24">
        <w:rPr>
          <w:rFonts w:ascii="Times New Roman" w:hAnsi="Times New Roman"/>
          <w:sz w:val="28"/>
          <w:szCs w:val="28"/>
          <w:lang w:val="kk-KZ"/>
        </w:rPr>
        <w:tab/>
      </w:r>
      <w:r w:rsidR="00A76284" w:rsidRPr="00FF3E24">
        <w:rPr>
          <w:rFonts w:ascii="Times New Roman" w:hAnsi="Times New Roman"/>
          <w:sz w:val="28"/>
          <w:szCs w:val="28"/>
          <w:lang w:val="kk-KZ"/>
        </w:rPr>
        <w:t>Осылайша Қазақстан Республикасы Үкіметінің 2015 жылғы 25 сәуірдегі №325 қаулысы</w:t>
      </w:r>
      <w:r w:rsidR="00207EEA" w:rsidRPr="00FF3E24">
        <w:rPr>
          <w:rFonts w:ascii="Times New Roman" w:hAnsi="Times New Roman"/>
          <w:sz w:val="28"/>
          <w:szCs w:val="28"/>
          <w:lang w:val="kk-KZ"/>
        </w:rPr>
        <w:t xml:space="preserve">ның </w:t>
      </w:r>
      <w:r w:rsidR="0041303F" w:rsidRPr="00FF3E24">
        <w:rPr>
          <w:rFonts w:ascii="Times New Roman" w:hAnsi="Times New Roman"/>
          <w:sz w:val="28"/>
          <w:szCs w:val="28"/>
          <w:lang w:val="kk-KZ"/>
        </w:rPr>
        <w:t>және</w:t>
      </w:r>
      <w:r w:rsidR="00A76284" w:rsidRPr="00FF3E24">
        <w:rPr>
          <w:rFonts w:ascii="Times New Roman" w:hAnsi="Times New Roman"/>
          <w:sz w:val="28"/>
          <w:szCs w:val="28"/>
          <w:lang w:val="kk-KZ"/>
        </w:rPr>
        <w:t xml:space="preserve"> Б</w:t>
      </w:r>
      <w:r w:rsidRPr="00FF3E24">
        <w:rPr>
          <w:rFonts w:ascii="Times New Roman" w:hAnsi="Times New Roman"/>
          <w:sz w:val="28"/>
          <w:szCs w:val="28"/>
          <w:lang w:val="kk-KZ"/>
        </w:rPr>
        <w:t xml:space="preserve">юджет кодексінің 96-бабының 1), 2), 3), 4), 5) тармақшаларының, Қазақстан Республикасы Қаржы министрінің 2014 жылғы    </w:t>
      </w:r>
      <w:r w:rsidRPr="00FF3E24">
        <w:rPr>
          <w:rFonts w:ascii="Times New Roman" w:hAnsi="Times New Roman"/>
          <w:sz w:val="28"/>
          <w:szCs w:val="28"/>
          <w:lang w:val="kk-KZ"/>
        </w:rPr>
        <w:lastRenderedPageBreak/>
        <w:t xml:space="preserve">4 желтоқсандағы «Бюджеттің атқарылуы және оған кассалық қызмет көрсету ережесін бекіту туралы» №540 бұйрығымен бекітілген ереженің                       215 тармағының 2), 3), 6), 7) тармақшаларының </w:t>
      </w:r>
      <w:r w:rsidR="004C3AE8" w:rsidRPr="00FF3E24">
        <w:rPr>
          <w:rFonts w:ascii="Times New Roman" w:hAnsi="Times New Roman"/>
          <w:sz w:val="28"/>
          <w:szCs w:val="28"/>
          <w:lang w:val="kk-KZ"/>
        </w:rPr>
        <w:t>, сонымен қатар</w:t>
      </w:r>
      <w:r w:rsidRPr="00FF3E24">
        <w:rPr>
          <w:rFonts w:ascii="Times New Roman" w:hAnsi="Times New Roman"/>
          <w:sz w:val="28"/>
          <w:szCs w:val="28"/>
          <w:lang w:val="kk-KZ"/>
        </w:rPr>
        <w:t xml:space="preserve"> 2024 жылғы 4 мамырдағы бюджеттік комиссияның №7 хаттамасының талаптары</w:t>
      </w:r>
      <w:r w:rsidR="004C3AE8" w:rsidRPr="00FF3E24">
        <w:rPr>
          <w:rFonts w:ascii="Times New Roman" w:hAnsi="Times New Roman"/>
          <w:sz w:val="28"/>
          <w:szCs w:val="28"/>
          <w:lang w:val="kk-KZ"/>
        </w:rPr>
        <w:t>ның бұзылуына жол берілген.</w:t>
      </w:r>
      <w:r w:rsidRPr="00793936">
        <w:rPr>
          <w:rFonts w:ascii="Times New Roman" w:hAnsi="Times New Roman"/>
          <w:sz w:val="28"/>
          <w:szCs w:val="28"/>
          <w:lang w:val="kk-KZ"/>
        </w:rPr>
        <w:t xml:space="preserve"> </w:t>
      </w:r>
    </w:p>
    <w:p w14:paraId="7ADA348B" w14:textId="704E3B1D" w:rsidR="008E27D3" w:rsidRPr="008E27D3" w:rsidRDefault="008E27D3" w:rsidP="00275D0B">
      <w:pPr>
        <w:pBdr>
          <w:bottom w:val="single" w:sz="4" w:space="4" w:color="FFFFFF"/>
        </w:pBdr>
        <w:tabs>
          <w:tab w:val="num" w:pos="720"/>
        </w:tabs>
        <w:spacing w:after="0" w:line="240" w:lineRule="auto"/>
        <w:ind w:firstLine="709"/>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Аудит барысында к</w:t>
      </w:r>
      <w:r w:rsidRPr="008E27D3">
        <w:rPr>
          <w:rFonts w:ascii="Times New Roman" w:hAnsi="Times New Roman"/>
          <w:bCs/>
          <w:sz w:val="28"/>
          <w:szCs w:val="28"/>
          <w:lang w:val="kk-KZ" w:eastAsia="ru-RU"/>
        </w:rPr>
        <w:t>редиторлық қарыз көрсетілме</w:t>
      </w:r>
      <w:r>
        <w:rPr>
          <w:rFonts w:ascii="Times New Roman" w:hAnsi="Times New Roman"/>
          <w:bCs/>
          <w:sz w:val="28"/>
          <w:szCs w:val="28"/>
          <w:lang w:val="kk-KZ" w:eastAsia="ru-RU"/>
        </w:rPr>
        <w:t>у</w:t>
      </w:r>
      <w:r w:rsidRPr="008E27D3">
        <w:rPr>
          <w:rFonts w:ascii="Times New Roman" w:hAnsi="Times New Roman"/>
          <w:bCs/>
          <w:sz w:val="28"/>
          <w:szCs w:val="28"/>
          <w:lang w:val="kk-KZ" w:eastAsia="ru-RU"/>
        </w:rPr>
        <w:t>, бухгалтерлік есеп жазбаларында анықталған қателерді түзету операциялары негізсіз жаса</w:t>
      </w:r>
      <w:r>
        <w:rPr>
          <w:rFonts w:ascii="Times New Roman" w:hAnsi="Times New Roman"/>
          <w:bCs/>
          <w:sz w:val="28"/>
          <w:szCs w:val="28"/>
          <w:lang w:val="kk-KZ" w:eastAsia="ru-RU"/>
        </w:rPr>
        <w:t>у</w:t>
      </w:r>
      <w:r w:rsidRPr="008E27D3">
        <w:rPr>
          <w:rFonts w:ascii="Times New Roman" w:hAnsi="Times New Roman"/>
          <w:bCs/>
          <w:sz w:val="28"/>
          <w:szCs w:val="28"/>
          <w:lang w:val="kk-KZ" w:eastAsia="ru-RU"/>
        </w:rPr>
        <w:t>, құрылыс объектілерін (активтерді) негізсіз есептен шығар</w:t>
      </w:r>
      <w:r>
        <w:rPr>
          <w:rFonts w:ascii="Times New Roman" w:hAnsi="Times New Roman"/>
          <w:bCs/>
          <w:sz w:val="28"/>
          <w:szCs w:val="28"/>
          <w:lang w:val="kk-KZ" w:eastAsia="ru-RU"/>
        </w:rPr>
        <w:t>у</w:t>
      </w:r>
      <w:r w:rsidRPr="008E27D3">
        <w:rPr>
          <w:rFonts w:ascii="Times New Roman" w:hAnsi="Times New Roman"/>
          <w:bCs/>
          <w:sz w:val="28"/>
          <w:szCs w:val="28"/>
          <w:lang w:val="kk-KZ" w:eastAsia="ru-RU"/>
        </w:rPr>
        <w:t xml:space="preserve">, түгендеу жұмыстары жүргізілмеу салдарынан активтердің мекеменің балансына алынбау </w:t>
      </w:r>
      <w:r>
        <w:rPr>
          <w:rFonts w:ascii="Times New Roman" w:hAnsi="Times New Roman"/>
          <w:bCs/>
          <w:sz w:val="28"/>
          <w:szCs w:val="28"/>
          <w:lang w:val="kk-KZ" w:eastAsia="ru-RU"/>
        </w:rPr>
        <w:t>фактілері анықталды</w:t>
      </w:r>
      <w:r w:rsidRPr="008E27D3">
        <w:rPr>
          <w:rFonts w:ascii="Times New Roman" w:hAnsi="Times New Roman"/>
          <w:bCs/>
          <w:sz w:val="28"/>
          <w:szCs w:val="28"/>
          <w:lang w:val="kk-KZ" w:eastAsia="ru-RU"/>
        </w:rPr>
        <w:t xml:space="preserve">. </w:t>
      </w:r>
    </w:p>
    <w:p w14:paraId="2F628AE6" w14:textId="51CE9AF5" w:rsidR="00E76003" w:rsidRPr="009A6A3A" w:rsidRDefault="00AC7E50" w:rsidP="00275D0B">
      <w:pPr>
        <w:pBdr>
          <w:bottom w:val="single" w:sz="4" w:space="4" w:color="FFFFFF"/>
        </w:pBdr>
        <w:tabs>
          <w:tab w:val="num" w:pos="720"/>
        </w:tabs>
        <w:spacing w:after="0" w:line="240" w:lineRule="auto"/>
        <w:contextualSpacing/>
        <w:jc w:val="both"/>
        <w:rPr>
          <w:rFonts w:ascii="Times New Roman" w:hAnsi="Times New Roman"/>
          <w:bCs/>
          <w:sz w:val="28"/>
          <w:szCs w:val="28"/>
          <w:lang w:val="kk-KZ" w:eastAsia="ru-RU"/>
        </w:rPr>
      </w:pPr>
      <w:r>
        <w:rPr>
          <w:rFonts w:ascii="Times New Roman" w:hAnsi="Times New Roman"/>
          <w:b/>
          <w:bCs/>
          <w:sz w:val="28"/>
          <w:szCs w:val="28"/>
          <w:lang w:val="kk-KZ" w:eastAsia="ru-RU"/>
        </w:rPr>
        <w:tab/>
        <w:t>7</w:t>
      </w:r>
      <w:r w:rsidR="008E27D3" w:rsidRPr="00A16BE5">
        <w:rPr>
          <w:rFonts w:ascii="Times New Roman" w:hAnsi="Times New Roman"/>
          <w:b/>
          <w:bCs/>
          <w:sz w:val="28"/>
          <w:szCs w:val="28"/>
          <w:lang w:val="kk-KZ" w:eastAsia="ru-RU"/>
        </w:rPr>
        <w:t xml:space="preserve">-тармақ. </w:t>
      </w:r>
      <w:r w:rsidR="009A6A3A">
        <w:rPr>
          <w:rFonts w:ascii="Times New Roman" w:hAnsi="Times New Roman"/>
          <w:sz w:val="28"/>
          <w:szCs w:val="28"/>
          <w:lang w:val="kk-KZ"/>
        </w:rPr>
        <w:t xml:space="preserve">Мемлекеттік аудит барысында </w:t>
      </w:r>
      <w:r w:rsidR="00E76003" w:rsidRPr="00A16BE5">
        <w:rPr>
          <w:rFonts w:ascii="Times New Roman" w:hAnsi="Times New Roman"/>
          <w:sz w:val="28"/>
          <w:szCs w:val="28"/>
          <w:lang w:val="kk-KZ"/>
        </w:rPr>
        <w:t xml:space="preserve">Бюджет кодексі 115 бабының </w:t>
      </w:r>
      <w:r w:rsidR="00CD5A16">
        <w:rPr>
          <w:rFonts w:ascii="Times New Roman" w:hAnsi="Times New Roman"/>
          <w:sz w:val="28"/>
          <w:szCs w:val="28"/>
          <w:lang w:val="kk-KZ"/>
        </w:rPr>
        <w:t xml:space="preserve"> </w:t>
      </w:r>
      <w:r w:rsidR="00E76003" w:rsidRPr="00A16BE5">
        <w:rPr>
          <w:rFonts w:ascii="Times New Roman" w:hAnsi="Times New Roman"/>
          <w:sz w:val="28"/>
          <w:szCs w:val="28"/>
          <w:lang w:val="kk-KZ"/>
        </w:rPr>
        <w:t xml:space="preserve">1, 2 тарматарының,  </w:t>
      </w:r>
      <w:r w:rsidR="00E76003" w:rsidRPr="00A16BE5">
        <w:rPr>
          <w:rFonts w:ascii="Times New Roman" w:hAnsi="Times New Roman"/>
          <w:spacing w:val="2"/>
          <w:sz w:val="28"/>
          <w:szCs w:val="28"/>
          <w:lang w:val="kk-KZ"/>
        </w:rPr>
        <w:t xml:space="preserve">ҚР Қаржы министрінің </w:t>
      </w:r>
      <w:smartTag w:uri="urn:schemas-microsoft-com:office:smarttags" w:element="date">
        <w:smartTagPr>
          <w:attr w:name="ls" w:val="trans"/>
          <w:attr w:name="Month" w:val="08"/>
          <w:attr w:name="Day" w:val="03"/>
          <w:attr w:name="Year" w:val="2010"/>
        </w:smartTagPr>
        <w:r w:rsidR="00E76003" w:rsidRPr="00A16BE5">
          <w:rPr>
            <w:rFonts w:ascii="Times New Roman" w:hAnsi="Times New Roman"/>
            <w:spacing w:val="2"/>
            <w:sz w:val="28"/>
            <w:szCs w:val="28"/>
            <w:lang w:val="kk-KZ"/>
          </w:rPr>
          <w:t>03.08.2010</w:t>
        </w:r>
      </w:smartTag>
      <w:r w:rsidR="00E76003" w:rsidRPr="00A16BE5">
        <w:rPr>
          <w:rFonts w:ascii="Times New Roman" w:hAnsi="Times New Roman"/>
          <w:spacing w:val="2"/>
          <w:sz w:val="28"/>
          <w:szCs w:val="28"/>
          <w:lang w:val="kk-KZ"/>
        </w:rPr>
        <w:t xml:space="preserve"> жылғы №393 бұйрығымен бекітілген </w:t>
      </w:r>
      <w:r w:rsidR="00E76003" w:rsidRPr="00A16BE5">
        <w:rPr>
          <w:rFonts w:ascii="Times New Roman" w:hAnsi="Times New Roman"/>
          <w:bCs/>
          <w:sz w:val="28"/>
          <w:szCs w:val="28"/>
          <w:lang w:val="kk-KZ"/>
        </w:rPr>
        <w:t>Мемлекеттік мекемелерде бухгалтерлік есепке алуды жүргізу</w:t>
      </w:r>
      <w:r w:rsidR="00E76003" w:rsidRPr="00A16BE5">
        <w:rPr>
          <w:rFonts w:ascii="Times New Roman" w:hAnsi="Times New Roman"/>
          <w:sz w:val="28"/>
          <w:szCs w:val="28"/>
          <w:lang w:val="kk-KZ"/>
        </w:rPr>
        <w:t xml:space="preserve"> Қағидаларының 4, 33, 243-245, 247 тармақтарының және ҚР Қаржы министрінің </w:t>
      </w:r>
      <w:smartTag w:uri="urn:schemas-microsoft-com:office:smarttags" w:element="date">
        <w:smartTagPr>
          <w:attr w:name="ls" w:val="trans"/>
          <w:attr w:name="Month" w:val="08"/>
          <w:attr w:name="Day" w:val="01"/>
          <w:attr w:name="Year" w:val="2017"/>
        </w:smartTagPr>
        <w:r w:rsidR="00E76003" w:rsidRPr="00A16BE5">
          <w:rPr>
            <w:rFonts w:ascii="Times New Roman" w:hAnsi="Times New Roman"/>
            <w:sz w:val="28"/>
            <w:szCs w:val="28"/>
            <w:lang w:val="kk-KZ"/>
          </w:rPr>
          <w:t>01.08.2017</w:t>
        </w:r>
      </w:smartTag>
      <w:r w:rsidR="00E76003" w:rsidRPr="00A16BE5">
        <w:rPr>
          <w:rFonts w:ascii="Times New Roman" w:hAnsi="Times New Roman"/>
          <w:sz w:val="28"/>
          <w:szCs w:val="28"/>
          <w:lang w:val="kk-KZ"/>
        </w:rPr>
        <w:t xml:space="preserve"> жылғы №468 бұйрығымен бекітілген «Қаржылық есептілік нысандарын және оларды жасау мен ұсыну қағидаларының» 3, 27 тармақтарының талаптары сақталма</w:t>
      </w:r>
      <w:r w:rsidR="00E76003">
        <w:rPr>
          <w:rFonts w:ascii="Times New Roman" w:hAnsi="Times New Roman"/>
          <w:sz w:val="28"/>
          <w:szCs w:val="28"/>
          <w:lang w:val="kk-KZ"/>
        </w:rPr>
        <w:t xml:space="preserve">й, </w:t>
      </w:r>
      <w:r w:rsidR="00E76003" w:rsidRPr="003576F8">
        <w:rPr>
          <w:rFonts w:ascii="Times New Roman" w:hAnsi="Times New Roman"/>
          <w:bCs/>
          <w:sz w:val="28"/>
          <w:szCs w:val="28"/>
          <w:lang w:val="kk-KZ" w:eastAsia="ru-RU"/>
        </w:rPr>
        <w:t>10</w:t>
      </w:r>
      <w:r w:rsidR="00E76003" w:rsidRPr="003576F8">
        <w:rPr>
          <w:rFonts w:ascii="Times New Roman" w:hAnsi="Times New Roman"/>
          <w:sz w:val="28"/>
          <w:szCs w:val="28"/>
          <w:lang w:val="kk-KZ"/>
        </w:rPr>
        <w:t xml:space="preserve"> мекемеде </w:t>
      </w:r>
      <w:r w:rsidR="00E76003" w:rsidRPr="003576F8">
        <w:rPr>
          <w:rFonts w:ascii="Times New Roman" w:hAnsi="Times New Roman"/>
          <w:bCs/>
          <w:sz w:val="28"/>
          <w:szCs w:val="28"/>
          <w:lang w:val="kk-KZ" w:eastAsia="ru-RU"/>
        </w:rPr>
        <w:t xml:space="preserve">бухгалтерлік есепті жүргізу және бюджеттік, қаржылық есептілікті жасау кезінде жалпы сомасы 1 409 938,7 мың теңгеге </w:t>
      </w:r>
      <w:r w:rsidR="00E76003" w:rsidRPr="009A6A3A">
        <w:rPr>
          <w:rFonts w:ascii="Times New Roman" w:hAnsi="Times New Roman"/>
          <w:bCs/>
          <w:sz w:val="28"/>
          <w:szCs w:val="28"/>
          <w:lang w:val="kk-KZ" w:eastAsia="ru-RU"/>
        </w:rPr>
        <w:t>бұрмалаушылықтар</w:t>
      </w:r>
      <w:r w:rsidR="003576F8" w:rsidRPr="009A6A3A">
        <w:rPr>
          <w:rFonts w:ascii="Times New Roman" w:hAnsi="Times New Roman"/>
          <w:bCs/>
          <w:sz w:val="28"/>
          <w:szCs w:val="28"/>
          <w:lang w:val="kk-KZ" w:eastAsia="ru-RU"/>
        </w:rPr>
        <w:t xml:space="preserve"> орын алып, қаржылық бұзушылықтарға жол берілген.</w:t>
      </w:r>
    </w:p>
    <w:p w14:paraId="023B6BB1" w14:textId="7698BB2C" w:rsidR="00417C67" w:rsidRPr="00A86BD6" w:rsidRDefault="00417C67" w:rsidP="00275D0B">
      <w:pPr>
        <w:pBdr>
          <w:bottom w:val="single" w:sz="4" w:space="4" w:color="FFFFFF"/>
        </w:pBdr>
        <w:tabs>
          <w:tab w:val="num" w:pos="720"/>
        </w:tabs>
        <w:spacing w:after="0" w:line="240" w:lineRule="auto"/>
        <w:contextualSpacing/>
        <w:jc w:val="both"/>
        <w:rPr>
          <w:rFonts w:ascii="Times New Roman" w:hAnsi="Times New Roman"/>
          <w:b/>
          <w:i/>
          <w:sz w:val="24"/>
          <w:szCs w:val="24"/>
          <w:u w:val="single"/>
          <w:lang w:val="kk-KZ"/>
        </w:rPr>
      </w:pPr>
      <w:r w:rsidRPr="00A16BE5">
        <w:rPr>
          <w:rFonts w:ascii="Times New Roman" w:hAnsi="Times New Roman"/>
          <w:sz w:val="28"/>
          <w:szCs w:val="28"/>
          <w:lang w:val="kk-KZ"/>
        </w:rPr>
        <w:tab/>
      </w:r>
      <w:r w:rsidRPr="00A86BD6">
        <w:rPr>
          <w:rFonts w:ascii="Times New Roman" w:hAnsi="Times New Roman"/>
          <w:b/>
          <w:i/>
          <w:sz w:val="24"/>
          <w:szCs w:val="24"/>
          <w:u w:val="single"/>
          <w:lang w:val="kk-KZ"/>
        </w:rPr>
        <w:t xml:space="preserve">Анықтама ретінде: </w:t>
      </w:r>
    </w:p>
    <w:p w14:paraId="4318805B" w14:textId="42961239" w:rsidR="006A2E4E" w:rsidRPr="00A86BD6" w:rsidRDefault="006A2E4E" w:rsidP="00841C3F">
      <w:pPr>
        <w:pStyle w:val="af9"/>
        <w:numPr>
          <w:ilvl w:val="0"/>
          <w:numId w:val="31"/>
        </w:numPr>
        <w:pBdr>
          <w:bottom w:val="single" w:sz="4" w:space="4" w:color="FFFFFF"/>
        </w:pBdr>
        <w:tabs>
          <w:tab w:val="num" w:pos="0"/>
          <w:tab w:val="left" w:pos="993"/>
        </w:tabs>
        <w:spacing w:after="0" w:line="240" w:lineRule="auto"/>
        <w:ind w:left="0" w:firstLine="567"/>
        <w:jc w:val="both"/>
        <w:rPr>
          <w:rFonts w:ascii="Times New Roman" w:eastAsiaTheme="minorEastAsia" w:hAnsi="Times New Roman" w:cstheme="minorBidi"/>
          <w:i/>
          <w:sz w:val="24"/>
          <w:szCs w:val="24"/>
          <w:lang w:val="kk-KZ"/>
        </w:rPr>
      </w:pPr>
      <w:r w:rsidRPr="00A86BD6">
        <w:rPr>
          <w:rFonts w:ascii="Times New Roman" w:eastAsiaTheme="minorEastAsia" w:hAnsi="Times New Roman" w:cstheme="minorBidi"/>
          <w:i/>
          <w:sz w:val="24"/>
          <w:szCs w:val="24"/>
          <w:lang w:val="kk-KZ"/>
        </w:rPr>
        <w:t>Көктерек ауылдық округ</w:t>
      </w:r>
      <w:r w:rsidR="00CE06D5">
        <w:rPr>
          <w:rFonts w:ascii="Times New Roman" w:eastAsiaTheme="minorEastAsia" w:hAnsi="Times New Roman" w:cstheme="minorBidi"/>
          <w:i/>
          <w:sz w:val="24"/>
          <w:szCs w:val="24"/>
          <w:lang w:val="kk-KZ"/>
        </w:rPr>
        <w:t>і бойынша</w:t>
      </w:r>
      <w:r w:rsidRPr="00A86BD6">
        <w:rPr>
          <w:rFonts w:ascii="Times New Roman" w:eastAsiaTheme="minorEastAsia" w:hAnsi="Times New Roman" w:cstheme="minorBidi"/>
          <w:i/>
          <w:sz w:val="24"/>
          <w:szCs w:val="24"/>
          <w:lang w:val="kk-KZ"/>
        </w:rPr>
        <w:t xml:space="preserve"> 2 399,9 мың теңге;</w:t>
      </w:r>
    </w:p>
    <w:p w14:paraId="2C82AF94" w14:textId="5FBFA35F" w:rsidR="006A2E4E" w:rsidRPr="00A86BD6" w:rsidRDefault="006A2E4E" w:rsidP="00275D0B">
      <w:pPr>
        <w:pStyle w:val="af9"/>
        <w:numPr>
          <w:ilvl w:val="0"/>
          <w:numId w:val="31"/>
        </w:numPr>
        <w:pBdr>
          <w:bottom w:val="single" w:sz="4" w:space="4" w:color="FFFFFF"/>
        </w:pBdr>
        <w:tabs>
          <w:tab w:val="num" w:pos="0"/>
          <w:tab w:val="left" w:pos="993"/>
        </w:tabs>
        <w:spacing w:after="0" w:line="240" w:lineRule="auto"/>
        <w:ind w:left="0" w:firstLine="567"/>
        <w:jc w:val="both"/>
        <w:rPr>
          <w:rFonts w:ascii="Times New Roman" w:eastAsiaTheme="minorEastAsia" w:hAnsi="Times New Roman" w:cstheme="minorBidi"/>
          <w:i/>
          <w:sz w:val="24"/>
          <w:szCs w:val="24"/>
          <w:lang w:val="kk-KZ"/>
        </w:rPr>
      </w:pPr>
      <w:r w:rsidRPr="00A86BD6">
        <w:rPr>
          <w:rFonts w:ascii="Times New Roman" w:eastAsiaTheme="minorEastAsia" w:hAnsi="Times New Roman" w:cstheme="minorBidi"/>
          <w:i/>
          <w:sz w:val="24"/>
          <w:szCs w:val="24"/>
          <w:lang w:val="kk-KZ"/>
        </w:rPr>
        <w:t>Жылға ауылдық округ</w:t>
      </w:r>
      <w:r w:rsidR="00CE06D5">
        <w:rPr>
          <w:rFonts w:ascii="Times New Roman" w:eastAsiaTheme="minorEastAsia" w:hAnsi="Times New Roman" w:cstheme="minorBidi"/>
          <w:i/>
          <w:sz w:val="24"/>
          <w:szCs w:val="24"/>
          <w:lang w:val="kk-KZ"/>
        </w:rPr>
        <w:t>і</w:t>
      </w:r>
      <w:r w:rsidRPr="00A86BD6">
        <w:rPr>
          <w:rFonts w:ascii="Times New Roman" w:eastAsiaTheme="minorEastAsia" w:hAnsi="Times New Roman" w:cstheme="minorBidi"/>
          <w:i/>
          <w:sz w:val="24"/>
          <w:szCs w:val="24"/>
          <w:lang w:val="kk-KZ"/>
        </w:rPr>
        <w:t xml:space="preserve"> </w:t>
      </w:r>
      <w:r w:rsidR="00CE06D5">
        <w:rPr>
          <w:rFonts w:ascii="Times New Roman" w:eastAsiaTheme="minorEastAsia" w:hAnsi="Times New Roman" w:cstheme="minorBidi"/>
          <w:i/>
          <w:sz w:val="24"/>
          <w:szCs w:val="24"/>
          <w:lang w:val="kk-KZ"/>
        </w:rPr>
        <w:t xml:space="preserve">бойынша </w:t>
      </w:r>
      <w:r w:rsidRPr="00A86BD6">
        <w:rPr>
          <w:rFonts w:ascii="Times New Roman" w:eastAsiaTheme="minorEastAsia" w:hAnsi="Times New Roman" w:cstheme="minorBidi"/>
          <w:i/>
          <w:sz w:val="24"/>
          <w:szCs w:val="24"/>
          <w:lang w:val="kk-KZ"/>
        </w:rPr>
        <w:t>8 344,0 мың теңге;</w:t>
      </w:r>
    </w:p>
    <w:p w14:paraId="5166D68E" w14:textId="127FC514" w:rsidR="006A2E4E" w:rsidRPr="00A86BD6" w:rsidRDefault="006A2E4E" w:rsidP="00275D0B">
      <w:pPr>
        <w:pStyle w:val="af9"/>
        <w:numPr>
          <w:ilvl w:val="0"/>
          <w:numId w:val="31"/>
        </w:numPr>
        <w:pBdr>
          <w:bottom w:val="single" w:sz="4" w:space="4" w:color="FFFFFF"/>
        </w:pBdr>
        <w:tabs>
          <w:tab w:val="num" w:pos="0"/>
          <w:tab w:val="left" w:pos="993"/>
        </w:tabs>
        <w:spacing w:after="0" w:line="240" w:lineRule="auto"/>
        <w:ind w:left="0" w:firstLine="567"/>
        <w:jc w:val="both"/>
        <w:rPr>
          <w:rFonts w:ascii="Times New Roman" w:eastAsiaTheme="minorEastAsia" w:hAnsi="Times New Roman" w:cstheme="minorBidi"/>
          <w:i/>
          <w:sz w:val="24"/>
          <w:szCs w:val="24"/>
          <w:lang w:val="kk-KZ"/>
        </w:rPr>
      </w:pPr>
      <w:r w:rsidRPr="00A86BD6">
        <w:rPr>
          <w:rFonts w:ascii="Times New Roman" w:eastAsiaTheme="minorEastAsia" w:hAnsi="Times New Roman" w:cstheme="minorBidi"/>
          <w:i/>
          <w:sz w:val="24"/>
          <w:szCs w:val="24"/>
          <w:lang w:val="kk-KZ"/>
        </w:rPr>
        <w:t>Тегісшіл ауылдық округ</w:t>
      </w:r>
      <w:r w:rsidR="00CE06D5">
        <w:rPr>
          <w:rFonts w:ascii="Times New Roman" w:eastAsiaTheme="minorEastAsia" w:hAnsi="Times New Roman" w:cstheme="minorBidi"/>
          <w:i/>
          <w:sz w:val="24"/>
          <w:szCs w:val="24"/>
          <w:lang w:val="kk-KZ"/>
        </w:rPr>
        <w:t>і</w:t>
      </w:r>
      <w:r w:rsidRPr="00A86BD6">
        <w:rPr>
          <w:rFonts w:ascii="Times New Roman" w:eastAsiaTheme="minorEastAsia" w:hAnsi="Times New Roman" w:cstheme="minorBidi"/>
          <w:i/>
          <w:sz w:val="24"/>
          <w:szCs w:val="24"/>
          <w:lang w:val="kk-KZ"/>
        </w:rPr>
        <w:t xml:space="preserve"> </w:t>
      </w:r>
      <w:r w:rsidR="00CE06D5">
        <w:rPr>
          <w:rFonts w:ascii="Times New Roman" w:eastAsiaTheme="minorEastAsia" w:hAnsi="Times New Roman" w:cstheme="minorBidi"/>
          <w:i/>
          <w:sz w:val="24"/>
          <w:szCs w:val="24"/>
          <w:lang w:val="kk-KZ"/>
        </w:rPr>
        <w:t xml:space="preserve">бойынша </w:t>
      </w:r>
      <w:r w:rsidRPr="00A86BD6">
        <w:rPr>
          <w:rFonts w:ascii="Times New Roman" w:eastAsiaTheme="minorEastAsia" w:hAnsi="Times New Roman" w:cstheme="minorBidi"/>
          <w:i/>
          <w:sz w:val="24"/>
          <w:szCs w:val="24"/>
          <w:lang w:val="kk-KZ"/>
        </w:rPr>
        <w:t>16 311,7 мың теңге;</w:t>
      </w:r>
    </w:p>
    <w:p w14:paraId="6A4BF7A3" w14:textId="52454344" w:rsidR="006A2E4E" w:rsidRPr="00A86BD6" w:rsidRDefault="006A2E4E" w:rsidP="00275D0B">
      <w:pPr>
        <w:pStyle w:val="af9"/>
        <w:numPr>
          <w:ilvl w:val="0"/>
          <w:numId w:val="31"/>
        </w:numPr>
        <w:pBdr>
          <w:bottom w:val="single" w:sz="4" w:space="4" w:color="FFFFFF"/>
        </w:pBdr>
        <w:tabs>
          <w:tab w:val="num" w:pos="0"/>
          <w:tab w:val="left" w:pos="993"/>
        </w:tabs>
        <w:spacing w:after="0" w:line="240" w:lineRule="auto"/>
        <w:ind w:left="0" w:firstLine="567"/>
        <w:jc w:val="both"/>
        <w:rPr>
          <w:rFonts w:ascii="Times New Roman" w:eastAsiaTheme="minorEastAsia" w:hAnsi="Times New Roman" w:cstheme="minorBidi"/>
          <w:i/>
          <w:sz w:val="24"/>
          <w:szCs w:val="24"/>
          <w:lang w:val="kk-KZ"/>
        </w:rPr>
      </w:pPr>
      <w:r w:rsidRPr="00A86BD6">
        <w:rPr>
          <w:rFonts w:ascii="Times New Roman" w:eastAsiaTheme="minorEastAsia" w:hAnsi="Times New Roman" w:cstheme="minorBidi"/>
          <w:i/>
          <w:sz w:val="24"/>
          <w:szCs w:val="24"/>
          <w:lang w:val="kk-KZ"/>
        </w:rPr>
        <w:t>Қапланбек ауылдық округ</w:t>
      </w:r>
      <w:r w:rsidR="00CE06D5">
        <w:rPr>
          <w:rFonts w:ascii="Times New Roman" w:eastAsiaTheme="minorEastAsia" w:hAnsi="Times New Roman" w:cstheme="minorBidi"/>
          <w:i/>
          <w:sz w:val="24"/>
          <w:szCs w:val="24"/>
          <w:lang w:val="kk-KZ"/>
        </w:rPr>
        <w:t>і</w:t>
      </w:r>
      <w:r w:rsidRPr="00A86BD6">
        <w:rPr>
          <w:rFonts w:ascii="Times New Roman" w:eastAsiaTheme="minorEastAsia" w:hAnsi="Times New Roman" w:cstheme="minorBidi"/>
          <w:i/>
          <w:sz w:val="24"/>
          <w:szCs w:val="24"/>
          <w:lang w:val="kk-KZ"/>
        </w:rPr>
        <w:t xml:space="preserve"> </w:t>
      </w:r>
      <w:r w:rsidR="00CE06D5">
        <w:rPr>
          <w:rFonts w:ascii="Times New Roman" w:eastAsiaTheme="minorEastAsia" w:hAnsi="Times New Roman" w:cstheme="minorBidi"/>
          <w:i/>
          <w:sz w:val="24"/>
          <w:szCs w:val="24"/>
          <w:lang w:val="kk-KZ"/>
        </w:rPr>
        <w:t xml:space="preserve">бойынша </w:t>
      </w:r>
      <w:r w:rsidRPr="00A86BD6">
        <w:rPr>
          <w:rFonts w:ascii="Times New Roman" w:eastAsiaTheme="minorEastAsia" w:hAnsi="Times New Roman" w:cstheme="minorBidi"/>
          <w:i/>
          <w:sz w:val="24"/>
          <w:szCs w:val="24"/>
          <w:lang w:val="kk-KZ"/>
        </w:rPr>
        <w:t>28 792,7 мың теңге;</w:t>
      </w:r>
    </w:p>
    <w:p w14:paraId="74906330" w14:textId="10900C76" w:rsidR="00802F3D" w:rsidRPr="00A86BD6" w:rsidRDefault="006A2E4E" w:rsidP="00275D0B">
      <w:pPr>
        <w:pStyle w:val="af9"/>
        <w:numPr>
          <w:ilvl w:val="0"/>
          <w:numId w:val="31"/>
        </w:numPr>
        <w:pBdr>
          <w:bottom w:val="single" w:sz="4" w:space="4" w:color="FFFFFF"/>
        </w:pBdr>
        <w:tabs>
          <w:tab w:val="num" w:pos="0"/>
          <w:tab w:val="left" w:pos="993"/>
        </w:tabs>
        <w:spacing w:after="0" w:line="240" w:lineRule="auto"/>
        <w:ind w:left="0" w:firstLine="567"/>
        <w:jc w:val="both"/>
        <w:rPr>
          <w:rFonts w:ascii="Times New Roman" w:eastAsiaTheme="minorEastAsia" w:hAnsi="Times New Roman" w:cstheme="minorBidi"/>
          <w:i/>
          <w:sz w:val="24"/>
          <w:szCs w:val="24"/>
          <w:lang w:val="kk-KZ"/>
        </w:rPr>
      </w:pPr>
      <w:r w:rsidRPr="00A86BD6">
        <w:rPr>
          <w:rFonts w:ascii="Times New Roman" w:eastAsiaTheme="minorEastAsia" w:hAnsi="Times New Roman" w:cstheme="minorBidi"/>
          <w:i/>
          <w:sz w:val="24"/>
          <w:szCs w:val="24"/>
          <w:lang w:val="kk-KZ"/>
        </w:rPr>
        <w:t>Сарыағаш қ</w:t>
      </w:r>
      <w:r w:rsidR="00296AB2" w:rsidRPr="00A86BD6">
        <w:rPr>
          <w:rFonts w:ascii="Times New Roman" w:eastAsiaTheme="minorEastAsia" w:hAnsi="Times New Roman" w:cstheme="minorBidi"/>
          <w:i/>
          <w:sz w:val="24"/>
          <w:szCs w:val="24"/>
          <w:lang w:val="kk-KZ"/>
        </w:rPr>
        <w:t xml:space="preserve">аласы </w:t>
      </w:r>
      <w:r w:rsidRPr="00A86BD6">
        <w:rPr>
          <w:rFonts w:ascii="Times New Roman" w:eastAsiaTheme="minorEastAsia" w:hAnsi="Times New Roman" w:cstheme="minorBidi"/>
          <w:i/>
          <w:sz w:val="24"/>
          <w:szCs w:val="24"/>
          <w:lang w:val="kk-KZ"/>
        </w:rPr>
        <w:t>әкімінің аппараты</w:t>
      </w:r>
      <w:r w:rsidR="00193A5A">
        <w:rPr>
          <w:rFonts w:ascii="Times New Roman" w:eastAsiaTheme="minorEastAsia" w:hAnsi="Times New Roman" w:cstheme="minorBidi"/>
          <w:i/>
          <w:sz w:val="24"/>
          <w:szCs w:val="24"/>
          <w:lang w:val="kk-KZ"/>
        </w:rPr>
        <w:t xml:space="preserve">бойынша </w:t>
      </w:r>
      <w:r w:rsidR="00296AB2" w:rsidRPr="00A86BD6">
        <w:rPr>
          <w:rFonts w:ascii="Times New Roman" w:eastAsiaTheme="minorEastAsia" w:hAnsi="Times New Roman" w:cstheme="minorBidi"/>
          <w:i/>
          <w:sz w:val="24"/>
          <w:szCs w:val="24"/>
          <w:lang w:val="kk-KZ"/>
        </w:rPr>
        <w:t>169 212,1</w:t>
      </w:r>
      <w:r w:rsidRPr="00A86BD6">
        <w:rPr>
          <w:rFonts w:ascii="Times New Roman" w:eastAsiaTheme="minorEastAsia" w:hAnsi="Times New Roman" w:cstheme="minorBidi"/>
          <w:i/>
          <w:sz w:val="24"/>
          <w:szCs w:val="24"/>
          <w:lang w:val="kk-KZ"/>
        </w:rPr>
        <w:t xml:space="preserve"> мың теңге;</w:t>
      </w:r>
    </w:p>
    <w:p w14:paraId="51287FAB" w14:textId="3CB81A37" w:rsidR="00802F3D" w:rsidRPr="00A86BD6" w:rsidRDefault="00193A5A" w:rsidP="00275D0B">
      <w:pPr>
        <w:pStyle w:val="af9"/>
        <w:numPr>
          <w:ilvl w:val="0"/>
          <w:numId w:val="31"/>
        </w:numPr>
        <w:pBdr>
          <w:bottom w:val="single" w:sz="4" w:space="4" w:color="FFFFFF"/>
        </w:pBdr>
        <w:tabs>
          <w:tab w:val="num" w:pos="0"/>
          <w:tab w:val="left" w:pos="993"/>
        </w:tabs>
        <w:spacing w:after="0" w:line="240" w:lineRule="auto"/>
        <w:ind w:left="0" w:firstLine="567"/>
        <w:jc w:val="both"/>
        <w:rPr>
          <w:rFonts w:ascii="Times New Roman" w:eastAsiaTheme="minorEastAsia" w:hAnsi="Times New Roman" w:cstheme="minorBidi"/>
          <w:i/>
          <w:sz w:val="24"/>
          <w:szCs w:val="24"/>
          <w:lang w:val="kk-KZ"/>
        </w:rPr>
      </w:pPr>
      <w:r>
        <w:rPr>
          <w:rFonts w:ascii="Times New Roman" w:eastAsiaTheme="minorEastAsia" w:hAnsi="Times New Roman" w:cstheme="minorBidi"/>
          <w:i/>
          <w:sz w:val="24"/>
          <w:szCs w:val="24"/>
          <w:lang w:val="kk-KZ"/>
        </w:rPr>
        <w:t>Ж</w:t>
      </w:r>
      <w:r w:rsidR="00802F3D" w:rsidRPr="00A86BD6">
        <w:rPr>
          <w:rFonts w:ascii="Times New Roman" w:eastAsiaTheme="minorEastAsia" w:hAnsi="Times New Roman" w:cstheme="minorBidi"/>
          <w:i/>
          <w:sz w:val="24"/>
          <w:szCs w:val="24"/>
          <w:lang w:val="kk-KZ"/>
        </w:rPr>
        <w:t>ұмыспен қамту және әлеуметтік бағдарламалар бөлімі</w:t>
      </w:r>
      <w:r>
        <w:rPr>
          <w:rFonts w:ascii="Times New Roman" w:eastAsiaTheme="minorEastAsia" w:hAnsi="Times New Roman" w:cstheme="minorBidi"/>
          <w:i/>
          <w:sz w:val="24"/>
          <w:szCs w:val="24"/>
          <w:lang w:val="kk-KZ"/>
        </w:rPr>
        <w:t xml:space="preserve">бойынша </w:t>
      </w:r>
      <w:r w:rsidR="00802F3D" w:rsidRPr="00A86BD6">
        <w:rPr>
          <w:rFonts w:ascii="Times New Roman" w:eastAsiaTheme="minorEastAsia" w:hAnsi="Times New Roman" w:cstheme="minorBidi"/>
          <w:i/>
          <w:sz w:val="24"/>
          <w:szCs w:val="24"/>
          <w:lang w:val="kk-KZ"/>
        </w:rPr>
        <w:t>3 608,5 мың теңге;</w:t>
      </w:r>
    </w:p>
    <w:p w14:paraId="557EFD0A" w14:textId="10B7E5F4" w:rsidR="00802F3D" w:rsidRPr="00A86BD6" w:rsidRDefault="00802F3D" w:rsidP="00275D0B">
      <w:pPr>
        <w:pStyle w:val="af9"/>
        <w:numPr>
          <w:ilvl w:val="0"/>
          <w:numId w:val="31"/>
        </w:numPr>
        <w:pBdr>
          <w:bottom w:val="single" w:sz="4" w:space="4" w:color="FFFFFF"/>
        </w:pBdr>
        <w:tabs>
          <w:tab w:val="left" w:pos="993"/>
        </w:tabs>
        <w:spacing w:after="0" w:line="240" w:lineRule="auto"/>
        <w:ind w:left="0" w:firstLine="567"/>
        <w:jc w:val="both"/>
        <w:rPr>
          <w:rFonts w:ascii="Times New Roman" w:eastAsiaTheme="minorEastAsia" w:hAnsi="Times New Roman" w:cstheme="minorBidi"/>
          <w:i/>
          <w:sz w:val="24"/>
          <w:szCs w:val="24"/>
          <w:lang w:val="kk-KZ"/>
        </w:rPr>
      </w:pPr>
      <w:r w:rsidRPr="00A86BD6">
        <w:rPr>
          <w:rFonts w:ascii="Times New Roman" w:eastAsiaTheme="minorEastAsia" w:hAnsi="Times New Roman" w:cstheme="minorBidi"/>
          <w:i/>
          <w:sz w:val="24"/>
          <w:szCs w:val="24"/>
          <w:lang w:val="kk-KZ"/>
        </w:rPr>
        <w:t xml:space="preserve">«Аялы алақан» және «Қамқор» әлеуметтік қызметтер көрсету орталығы </w:t>
      </w:r>
      <w:r w:rsidR="00F655E2">
        <w:rPr>
          <w:rFonts w:ascii="Times New Roman" w:eastAsiaTheme="minorEastAsia" w:hAnsi="Times New Roman" w:cstheme="minorBidi"/>
          <w:i/>
          <w:sz w:val="24"/>
          <w:szCs w:val="24"/>
          <w:lang w:val="kk-KZ"/>
        </w:rPr>
        <w:t>бойынша</w:t>
      </w:r>
      <w:r w:rsidRPr="00A86BD6">
        <w:rPr>
          <w:rFonts w:ascii="Times New Roman" w:eastAsiaTheme="minorEastAsia" w:hAnsi="Times New Roman" w:cstheme="minorBidi"/>
          <w:i/>
          <w:sz w:val="24"/>
          <w:szCs w:val="24"/>
          <w:lang w:val="kk-KZ"/>
        </w:rPr>
        <w:t xml:space="preserve"> 36 549,4 мың теңге;</w:t>
      </w:r>
    </w:p>
    <w:p w14:paraId="6035B1BC" w14:textId="30A557A0" w:rsidR="00921DD8" w:rsidRPr="00A86BD6" w:rsidRDefault="001B7218" w:rsidP="00275D0B">
      <w:pPr>
        <w:pStyle w:val="af9"/>
        <w:numPr>
          <w:ilvl w:val="0"/>
          <w:numId w:val="31"/>
        </w:numPr>
        <w:pBdr>
          <w:bottom w:val="single" w:sz="4" w:space="4" w:color="FFFFFF"/>
        </w:pBdr>
        <w:tabs>
          <w:tab w:val="left" w:pos="993"/>
        </w:tabs>
        <w:spacing w:after="0" w:line="240" w:lineRule="auto"/>
        <w:ind w:left="0" w:firstLine="567"/>
        <w:jc w:val="both"/>
        <w:rPr>
          <w:rFonts w:ascii="Times New Roman" w:eastAsiaTheme="minorEastAsia" w:hAnsi="Times New Roman" w:cstheme="minorBidi"/>
          <w:i/>
          <w:sz w:val="24"/>
          <w:szCs w:val="24"/>
          <w:lang w:val="kk-KZ"/>
        </w:rPr>
      </w:pPr>
      <w:r>
        <w:rPr>
          <w:rFonts w:ascii="Times New Roman" w:eastAsiaTheme="minorEastAsia" w:hAnsi="Times New Roman" w:cstheme="minorBidi"/>
          <w:i/>
          <w:sz w:val="24"/>
          <w:szCs w:val="24"/>
          <w:lang w:val="kk-KZ"/>
        </w:rPr>
        <w:t>Ж</w:t>
      </w:r>
      <w:r w:rsidR="00921DD8" w:rsidRPr="00A86BD6">
        <w:rPr>
          <w:rFonts w:ascii="Times New Roman" w:eastAsiaTheme="minorEastAsia" w:hAnsi="Times New Roman" w:cstheme="minorBidi"/>
          <w:i/>
          <w:sz w:val="24"/>
          <w:szCs w:val="24"/>
          <w:lang w:val="kk-KZ"/>
        </w:rPr>
        <w:t>ер қатынастары бөлімі</w:t>
      </w:r>
      <w:r>
        <w:rPr>
          <w:rFonts w:ascii="Times New Roman" w:eastAsiaTheme="minorEastAsia" w:hAnsi="Times New Roman" w:cstheme="minorBidi"/>
          <w:i/>
          <w:sz w:val="24"/>
          <w:szCs w:val="24"/>
          <w:lang w:val="kk-KZ"/>
        </w:rPr>
        <w:t xml:space="preserve">бойынша </w:t>
      </w:r>
      <w:r w:rsidR="00921DD8" w:rsidRPr="00A86BD6">
        <w:rPr>
          <w:rFonts w:ascii="Times New Roman" w:eastAsiaTheme="minorEastAsia" w:hAnsi="Times New Roman" w:cstheme="minorBidi"/>
          <w:i/>
          <w:sz w:val="24"/>
          <w:szCs w:val="24"/>
          <w:lang w:val="kk-KZ"/>
        </w:rPr>
        <w:t>4 678,9 мың теңге;</w:t>
      </w:r>
    </w:p>
    <w:p w14:paraId="696307BF" w14:textId="28359F77" w:rsidR="00862B05" w:rsidRPr="00A86BD6" w:rsidRDefault="00275D0B" w:rsidP="00275D0B">
      <w:pPr>
        <w:pStyle w:val="af9"/>
        <w:numPr>
          <w:ilvl w:val="0"/>
          <w:numId w:val="31"/>
        </w:numPr>
        <w:pBdr>
          <w:bottom w:val="single" w:sz="4" w:space="4" w:color="FFFFFF"/>
        </w:pBdr>
        <w:tabs>
          <w:tab w:val="left" w:pos="993"/>
        </w:tabs>
        <w:spacing w:after="0" w:line="240" w:lineRule="auto"/>
        <w:ind w:left="0" w:firstLine="567"/>
        <w:jc w:val="both"/>
        <w:rPr>
          <w:rFonts w:ascii="Times New Roman" w:eastAsiaTheme="minorEastAsia" w:hAnsi="Times New Roman" w:cstheme="minorBidi"/>
          <w:i/>
          <w:sz w:val="24"/>
          <w:szCs w:val="24"/>
          <w:lang w:val="kk-KZ"/>
        </w:rPr>
      </w:pPr>
      <w:r>
        <w:rPr>
          <w:rFonts w:ascii="Times New Roman" w:eastAsiaTheme="minorEastAsia" w:hAnsi="Times New Roman" w:cstheme="minorBidi"/>
          <w:i/>
          <w:sz w:val="24"/>
          <w:szCs w:val="24"/>
          <w:lang w:val="kk-KZ"/>
        </w:rPr>
        <w:t>ТҮКШ бөлімі бойынша</w:t>
      </w:r>
      <w:r w:rsidR="00043CE3" w:rsidRPr="00A86BD6">
        <w:rPr>
          <w:rFonts w:ascii="Times New Roman" w:eastAsiaTheme="minorEastAsia" w:hAnsi="Times New Roman" w:cstheme="minorBidi"/>
          <w:i/>
          <w:sz w:val="24"/>
          <w:szCs w:val="24"/>
          <w:lang w:val="kk-KZ"/>
        </w:rPr>
        <w:t xml:space="preserve"> 1 091 087,6 мың теңге;</w:t>
      </w:r>
    </w:p>
    <w:p w14:paraId="3F49C284" w14:textId="3BDB0A16" w:rsidR="00043CE3" w:rsidRPr="00A86BD6" w:rsidRDefault="00043CE3" w:rsidP="002B0F0F">
      <w:pPr>
        <w:pStyle w:val="af9"/>
        <w:numPr>
          <w:ilvl w:val="0"/>
          <w:numId w:val="31"/>
        </w:numPr>
        <w:pBdr>
          <w:bottom w:val="single" w:sz="4" w:space="1" w:color="FFFFFF"/>
        </w:pBdr>
        <w:tabs>
          <w:tab w:val="left" w:pos="993"/>
        </w:tabs>
        <w:spacing w:after="0" w:line="240" w:lineRule="auto"/>
        <w:ind w:left="0" w:firstLine="567"/>
        <w:jc w:val="both"/>
        <w:rPr>
          <w:rFonts w:ascii="Times New Roman" w:eastAsiaTheme="minorEastAsia" w:hAnsi="Times New Roman" w:cstheme="minorBidi"/>
          <w:i/>
          <w:sz w:val="24"/>
          <w:szCs w:val="24"/>
          <w:lang w:val="kk-KZ"/>
        </w:rPr>
      </w:pPr>
      <w:r w:rsidRPr="00A86BD6">
        <w:rPr>
          <w:rFonts w:ascii="Times New Roman" w:eastAsiaTheme="minorEastAsia" w:hAnsi="Times New Roman" w:cstheme="minorBidi"/>
          <w:i/>
          <w:sz w:val="24"/>
          <w:szCs w:val="24"/>
          <w:lang w:val="kk-KZ"/>
        </w:rPr>
        <w:t>Сарыағаш қызмет</w:t>
      </w:r>
      <w:r w:rsidR="00AA0E6E">
        <w:rPr>
          <w:rFonts w:ascii="Times New Roman" w:eastAsiaTheme="minorEastAsia" w:hAnsi="Times New Roman" w:cstheme="minorBidi"/>
          <w:i/>
          <w:sz w:val="24"/>
          <w:szCs w:val="24"/>
          <w:lang w:val="kk-KZ"/>
        </w:rPr>
        <w:t xml:space="preserve"> бойыншав </w:t>
      </w:r>
      <w:r w:rsidRPr="00A86BD6">
        <w:rPr>
          <w:rFonts w:ascii="Times New Roman" w:eastAsiaTheme="minorEastAsia" w:hAnsi="Times New Roman" w:cstheme="minorBidi"/>
          <w:i/>
          <w:sz w:val="24"/>
          <w:szCs w:val="24"/>
          <w:lang w:val="kk-KZ"/>
        </w:rPr>
        <w:t xml:space="preserve">48 953,9 мың теңге.  </w:t>
      </w:r>
    </w:p>
    <w:p w14:paraId="24C5B817" w14:textId="100FD1DC" w:rsidR="002B0F0F" w:rsidRPr="003807F2" w:rsidRDefault="001F676E" w:rsidP="002B0F0F">
      <w:pPr>
        <w:pBdr>
          <w:bottom w:val="single" w:sz="4" w:space="0" w:color="FFFFFF"/>
        </w:pBdr>
        <w:spacing w:after="0" w:line="240" w:lineRule="auto"/>
        <w:ind w:firstLine="567"/>
        <w:contextualSpacing/>
        <w:jc w:val="both"/>
        <w:rPr>
          <w:rFonts w:ascii="Times New Roman" w:hAnsi="Times New Roman"/>
          <w:b/>
          <w:sz w:val="28"/>
          <w:szCs w:val="28"/>
          <w:lang w:val="kk-KZ" w:eastAsia="ru-RU"/>
        </w:rPr>
      </w:pPr>
      <w:r w:rsidRPr="00AB71B8">
        <w:rPr>
          <w:rFonts w:ascii="Times New Roman" w:eastAsia="Times New Roman" w:hAnsi="Times New Roman"/>
          <w:sz w:val="28"/>
          <w:szCs w:val="28"/>
          <w:lang w:val="kk-KZ" w:eastAsia="ru-RU"/>
        </w:rPr>
        <w:tab/>
      </w:r>
      <w:r w:rsidR="002B0F0F">
        <w:rPr>
          <w:rFonts w:ascii="Times New Roman" w:hAnsi="Times New Roman"/>
          <w:b/>
          <w:sz w:val="28"/>
          <w:szCs w:val="28"/>
          <w:lang w:val="kk-KZ" w:eastAsia="ru-RU"/>
        </w:rPr>
        <w:t xml:space="preserve">Жүргізілген аудит аудандағы бірқатар бағдарлама әкімшілері </w:t>
      </w:r>
      <w:r w:rsidR="002B0F0F" w:rsidRPr="001A3697">
        <w:rPr>
          <w:rFonts w:ascii="Times New Roman" w:hAnsi="Times New Roman"/>
          <w:b/>
          <w:sz w:val="28"/>
          <w:szCs w:val="28"/>
          <w:lang w:val="kk-KZ" w:eastAsia="ru-RU"/>
        </w:rPr>
        <w:t xml:space="preserve">тарапынан </w:t>
      </w:r>
      <w:r w:rsidR="004903A7" w:rsidRPr="001A3697">
        <w:rPr>
          <w:rFonts w:ascii="Times New Roman" w:hAnsi="Times New Roman"/>
          <w:b/>
          <w:sz w:val="28"/>
          <w:szCs w:val="28"/>
          <w:lang w:val="kk-KZ" w:eastAsia="ru-RU"/>
        </w:rPr>
        <w:t>1</w:t>
      </w:r>
      <w:r w:rsidR="004B4B17">
        <w:rPr>
          <w:rFonts w:ascii="Times New Roman" w:hAnsi="Times New Roman"/>
          <w:b/>
          <w:sz w:val="28"/>
          <w:szCs w:val="28"/>
          <w:lang w:val="kk-KZ" w:eastAsia="ru-RU"/>
        </w:rPr>
        <w:t>5</w:t>
      </w:r>
      <w:r w:rsidR="004903A7" w:rsidRPr="001A3697">
        <w:rPr>
          <w:rFonts w:ascii="Times New Roman" w:hAnsi="Times New Roman"/>
          <w:b/>
          <w:sz w:val="28"/>
          <w:szCs w:val="28"/>
          <w:lang w:val="kk-KZ" w:eastAsia="ru-RU"/>
        </w:rPr>
        <w:t xml:space="preserve"> мекемеде </w:t>
      </w:r>
      <w:r w:rsidR="00650605">
        <w:rPr>
          <w:rFonts w:ascii="Times New Roman" w:hAnsi="Times New Roman"/>
          <w:b/>
          <w:sz w:val="28"/>
          <w:szCs w:val="28"/>
          <w:lang w:val="kk-KZ" w:eastAsia="ru-RU"/>
        </w:rPr>
        <w:t>3</w:t>
      </w:r>
      <w:r w:rsidR="002E7D14">
        <w:rPr>
          <w:rFonts w:ascii="Times New Roman" w:hAnsi="Times New Roman"/>
          <w:b/>
          <w:sz w:val="28"/>
          <w:szCs w:val="28"/>
          <w:lang w:val="kk-KZ" w:eastAsia="ru-RU"/>
        </w:rPr>
        <w:t> 821</w:t>
      </w:r>
      <w:r w:rsidR="0066123B">
        <w:rPr>
          <w:rFonts w:ascii="Times New Roman" w:hAnsi="Times New Roman"/>
          <w:b/>
          <w:sz w:val="28"/>
          <w:szCs w:val="28"/>
          <w:lang w:val="kk-KZ" w:eastAsia="ru-RU"/>
        </w:rPr>
        <w:t> 878,3</w:t>
      </w:r>
      <w:r w:rsidR="004903A7" w:rsidRPr="001A3697">
        <w:rPr>
          <w:rFonts w:ascii="Times New Roman" w:hAnsi="Times New Roman"/>
          <w:b/>
          <w:sz w:val="28"/>
          <w:szCs w:val="28"/>
          <w:lang w:val="kk-KZ" w:eastAsia="ru-RU"/>
        </w:rPr>
        <w:t xml:space="preserve"> мың теңге </w:t>
      </w:r>
      <w:r w:rsidR="002B0F0F" w:rsidRPr="001A3697">
        <w:rPr>
          <w:rFonts w:ascii="Times New Roman" w:hAnsi="Times New Roman"/>
          <w:b/>
          <w:sz w:val="28"/>
          <w:szCs w:val="28"/>
          <w:lang w:val="kk-KZ" w:eastAsia="ru-RU"/>
        </w:rPr>
        <w:t>бю</w:t>
      </w:r>
      <w:r w:rsidR="002B0F0F" w:rsidRPr="003807F2">
        <w:rPr>
          <w:rFonts w:ascii="Times New Roman" w:hAnsi="Times New Roman"/>
          <w:b/>
          <w:sz w:val="28"/>
          <w:szCs w:val="28"/>
          <w:lang w:val="kk-KZ" w:eastAsia="ru-RU"/>
        </w:rPr>
        <w:t xml:space="preserve">джет қаражатын </w:t>
      </w:r>
      <w:r w:rsidR="002B0F0F">
        <w:rPr>
          <w:rFonts w:ascii="Times New Roman" w:hAnsi="Times New Roman"/>
          <w:b/>
          <w:sz w:val="28"/>
          <w:szCs w:val="28"/>
          <w:lang w:val="kk-KZ" w:eastAsia="ru-RU"/>
        </w:rPr>
        <w:t>тиімсіз жоспарлағаның көрсетті.</w:t>
      </w:r>
    </w:p>
    <w:p w14:paraId="73FF1A19" w14:textId="0E055491" w:rsidR="004E5221" w:rsidRDefault="00793936" w:rsidP="009A6A3A">
      <w:pPr>
        <w:pBdr>
          <w:bottom w:val="single" w:sz="4" w:space="2" w:color="FFFFFF"/>
        </w:pBdr>
        <w:tabs>
          <w:tab w:val="num" w:pos="720"/>
        </w:tabs>
        <w:spacing w:after="0" w:line="240" w:lineRule="auto"/>
        <w:contextualSpacing/>
        <w:jc w:val="both"/>
        <w:rPr>
          <w:rFonts w:ascii="Times New Roman" w:hAnsi="Times New Roman"/>
          <w:sz w:val="28"/>
          <w:szCs w:val="28"/>
          <w:lang w:val="kk-KZ" w:eastAsia="ru-RU"/>
        </w:rPr>
      </w:pPr>
      <w:r>
        <w:rPr>
          <w:rFonts w:ascii="Times New Roman" w:hAnsi="Times New Roman"/>
          <w:b/>
          <w:bCs/>
          <w:spacing w:val="1"/>
          <w:sz w:val="28"/>
          <w:szCs w:val="28"/>
          <w:lang w:val="kk-KZ"/>
        </w:rPr>
        <w:tab/>
      </w:r>
      <w:r w:rsidR="004E5221" w:rsidRPr="00464926">
        <w:rPr>
          <w:rFonts w:ascii="Times New Roman" w:hAnsi="Times New Roman"/>
          <w:sz w:val="28"/>
          <w:szCs w:val="28"/>
          <w:lang w:val="kk-KZ" w:eastAsia="ru-RU"/>
        </w:rPr>
        <w:t>Бекітілетін және қайта бекітілетін бюджеттік бағдарламалар өз мақсатына қол жеткізілуін айқындайтын тікелей және түпкілікті нәтиже көрсеткіштерінен, сонымен қатар мақсатына қол жеткізілуін айқындайтын көрсеткіштер сандық тұрғыдан өлшейтін көрсеткіштермен айқындалмауы тиіс болса, тікелей нәтиже көрсеткіштері абсолюттік шамаларда қалыптасуды көзделуі қажет.</w:t>
      </w:r>
    </w:p>
    <w:p w14:paraId="7C7EE5F6" w14:textId="71A68FEB" w:rsidR="002B0F0F" w:rsidRPr="002B0F0F" w:rsidRDefault="002B0F0F" w:rsidP="002B0F0F">
      <w:pPr>
        <w:pBdr>
          <w:bottom w:val="single" w:sz="4" w:space="2" w:color="FFFFFF"/>
        </w:pBdr>
        <w:tabs>
          <w:tab w:val="num" w:pos="720"/>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ab/>
      </w:r>
      <w:r w:rsidRPr="002B0F0F">
        <w:rPr>
          <w:rFonts w:ascii="Times New Roman" w:hAnsi="Times New Roman"/>
          <w:sz w:val="28"/>
          <w:szCs w:val="28"/>
          <w:lang w:val="kk-KZ"/>
        </w:rPr>
        <w:t xml:space="preserve">Тиісінше, бюджеттік бағдарламалардың мақсаттарының, тікелей және түпкілікті нәтижелерінің болмауы, олардың бұлыңғыр болуы, сандық және сапалық көрсеткіштерін, олардың жетістіктерінің нақты күнін (кезеңін) анықтамау немесе дұрыс анықтамау мемлекеттік орган қызметінің нәтижелерін </w:t>
      </w:r>
      <w:r w:rsidRPr="002B0F0F">
        <w:rPr>
          <w:rFonts w:ascii="Times New Roman" w:hAnsi="Times New Roman"/>
          <w:sz w:val="28"/>
          <w:szCs w:val="28"/>
          <w:lang w:val="kk-KZ"/>
        </w:rPr>
        <w:lastRenderedPageBreak/>
        <w:t>және бюджеттік бағдарламаны іске асыруды объективті бағалауға мүмкіндік бермейді.</w:t>
      </w:r>
    </w:p>
    <w:p w14:paraId="2B490B80" w14:textId="1DEC142C" w:rsidR="002B0F0F" w:rsidRPr="002B0F0F" w:rsidRDefault="002B0F0F" w:rsidP="002B0F0F">
      <w:pPr>
        <w:pBdr>
          <w:bottom w:val="single" w:sz="4" w:space="2" w:color="FFFFFF"/>
        </w:pBdr>
        <w:tabs>
          <w:tab w:val="num" w:pos="720"/>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ab/>
      </w:r>
      <w:r w:rsidRPr="002B0F0F">
        <w:rPr>
          <w:rFonts w:ascii="Times New Roman" w:hAnsi="Times New Roman"/>
          <w:sz w:val="28"/>
          <w:szCs w:val="28"/>
          <w:lang w:val="kk-KZ"/>
        </w:rPr>
        <w:t>Бұдан басқа, бюджеттің мемлекеттік органның бюджеттік бағдарламаларында көзделген нәтижелер көрсеткіштеріне қол жеткізуге бағдарлануы (өзара байланыстылығы) жоғалады.</w:t>
      </w:r>
    </w:p>
    <w:p w14:paraId="2C4AEE2A" w14:textId="04CEA1BF" w:rsidR="002B0F0F" w:rsidRPr="002B0F0F" w:rsidRDefault="002B0F0F" w:rsidP="002B0F0F">
      <w:pPr>
        <w:pBdr>
          <w:bottom w:val="single" w:sz="4" w:space="2" w:color="FFFFFF"/>
        </w:pBdr>
        <w:tabs>
          <w:tab w:val="num" w:pos="720"/>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ab/>
      </w:r>
      <w:r w:rsidRPr="002B0F0F">
        <w:rPr>
          <w:rFonts w:ascii="Times New Roman" w:hAnsi="Times New Roman"/>
          <w:sz w:val="28"/>
          <w:szCs w:val="28"/>
          <w:lang w:val="kk-KZ"/>
        </w:rPr>
        <w:t>Бұл ретте, нәтижелілік, негізділік, тиімділік және жауапкершілік сияқты бюджеттік жүйесінің принциптері бұзылады.</w:t>
      </w:r>
    </w:p>
    <w:p w14:paraId="569593EC" w14:textId="331701CD" w:rsidR="002B0F0F" w:rsidRDefault="002B0F0F" w:rsidP="002B0F0F">
      <w:pPr>
        <w:pBdr>
          <w:bottom w:val="single" w:sz="4" w:space="2" w:color="FFFFFF"/>
        </w:pBdr>
        <w:tabs>
          <w:tab w:val="num" w:pos="720"/>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ab/>
      </w:r>
      <w:r w:rsidRPr="002B0F0F">
        <w:rPr>
          <w:rFonts w:ascii="Times New Roman" w:hAnsi="Times New Roman"/>
          <w:sz w:val="28"/>
          <w:szCs w:val="28"/>
          <w:lang w:val="kk-KZ"/>
        </w:rPr>
        <w:t>Ал, Бюджет Кодексінің 3 бап, 1 тармақ, 12-4) тармақшасына сәйкес бюджет қаражатын бюджет жүйесінің қағидаттарына сәйкес келмейтін жоспарлау және (немесе) пайдалану - бюджет қаражатын тиімсіз жоспарлау және (немесе) тиімсіз пайдалану болып есептеледі.</w:t>
      </w:r>
    </w:p>
    <w:p w14:paraId="7B9D326A" w14:textId="3AEFC752" w:rsidR="002B0F0F" w:rsidRDefault="002B0F0F" w:rsidP="002B0F0F">
      <w:pPr>
        <w:pBdr>
          <w:bottom w:val="single" w:sz="4" w:space="2" w:color="FFFFFF"/>
        </w:pBdr>
        <w:tabs>
          <w:tab w:val="num" w:pos="720"/>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ab/>
      </w:r>
      <w:r w:rsidRPr="002B0F0F">
        <w:rPr>
          <w:rFonts w:ascii="Times New Roman" w:hAnsi="Times New Roman"/>
          <w:sz w:val="28"/>
          <w:szCs w:val="28"/>
          <w:lang w:val="kk-KZ"/>
        </w:rPr>
        <w:t>Алайда, аудит барысында бюджеттік бағдарламаның мақсатына қол жеткізілуін айқындайтын тікелей және түпкілікті нәтиже көрсеткішінің болмауы немесе бюджеттік бағдарламаларды іске асырудың сапалы қорытындысын немесе бюджеттік бағдарламаның орындалу тиімділігін бағалау мүмкін жоқтығы анықталып, бюджет қаражатын тиімсіз жоспарлағанын көрсетті.</w:t>
      </w:r>
    </w:p>
    <w:p w14:paraId="166A5548" w14:textId="54E59DDA" w:rsidR="002B0F0F" w:rsidRPr="001A3697" w:rsidRDefault="00AC7E50" w:rsidP="002B0F0F">
      <w:pPr>
        <w:pBdr>
          <w:bottom w:val="single" w:sz="4" w:space="0" w:color="FFFFFF"/>
        </w:pBdr>
        <w:spacing w:line="240" w:lineRule="auto"/>
        <w:ind w:firstLine="567"/>
        <w:contextualSpacing/>
        <w:jc w:val="both"/>
        <w:rPr>
          <w:rFonts w:ascii="Times New Roman" w:hAnsi="Times New Roman"/>
          <w:sz w:val="28"/>
          <w:szCs w:val="28"/>
          <w:lang w:val="kk-KZ" w:eastAsia="ru-RU"/>
        </w:rPr>
      </w:pPr>
      <w:r>
        <w:rPr>
          <w:rFonts w:ascii="Times New Roman" w:hAnsi="Times New Roman"/>
          <w:b/>
          <w:sz w:val="28"/>
          <w:szCs w:val="28"/>
          <w:lang w:val="kk-KZ" w:eastAsia="ru-RU"/>
        </w:rPr>
        <w:t>8</w:t>
      </w:r>
      <w:r w:rsidR="00D54FF4" w:rsidRPr="00464926">
        <w:rPr>
          <w:rFonts w:ascii="Times New Roman" w:hAnsi="Times New Roman"/>
          <w:b/>
          <w:sz w:val="28"/>
          <w:szCs w:val="28"/>
          <w:lang w:val="kk-KZ" w:eastAsia="ru-RU"/>
        </w:rPr>
        <w:t>-тармақ.</w:t>
      </w:r>
      <w:r w:rsidR="002B0F0F">
        <w:rPr>
          <w:rFonts w:ascii="Times New Roman" w:hAnsi="Times New Roman"/>
          <w:b/>
          <w:sz w:val="28"/>
          <w:szCs w:val="28"/>
          <w:lang w:val="kk-KZ" w:eastAsia="ru-RU"/>
        </w:rPr>
        <w:t xml:space="preserve"> </w:t>
      </w:r>
      <w:r w:rsidR="002B0F0F" w:rsidRPr="002B0F0F">
        <w:rPr>
          <w:rFonts w:ascii="Times New Roman" w:hAnsi="Times New Roman"/>
          <w:sz w:val="28"/>
          <w:szCs w:val="28"/>
          <w:lang w:val="kk-KZ" w:eastAsia="ru-RU"/>
        </w:rPr>
        <w:t xml:space="preserve">Бұл ретте, Бюджет кодексінің 4 бап 6), 9), 12), 13) тармақшаларында қарастырылған бюджет жүйесінің нәтижелілік, негізділік, тиімділік, жауапкершілік қағидаттарын сақтамау салдарынан, </w:t>
      </w:r>
      <w:r w:rsidR="002B0F0F" w:rsidRPr="001A3697">
        <w:rPr>
          <w:rFonts w:ascii="Times New Roman" w:hAnsi="Times New Roman"/>
          <w:sz w:val="28"/>
          <w:szCs w:val="28"/>
          <w:lang w:val="kk-KZ" w:eastAsia="ru-RU"/>
        </w:rPr>
        <w:t>1</w:t>
      </w:r>
      <w:r w:rsidR="001A3697" w:rsidRPr="001A3697">
        <w:rPr>
          <w:rFonts w:ascii="Times New Roman" w:hAnsi="Times New Roman"/>
          <w:sz w:val="28"/>
          <w:szCs w:val="28"/>
          <w:lang w:val="kk-KZ" w:eastAsia="ru-RU"/>
        </w:rPr>
        <w:t>2</w:t>
      </w:r>
      <w:r w:rsidR="002B0F0F" w:rsidRPr="001A3697">
        <w:rPr>
          <w:rFonts w:ascii="Times New Roman" w:hAnsi="Times New Roman"/>
          <w:sz w:val="28"/>
          <w:szCs w:val="28"/>
          <w:lang w:val="kk-KZ" w:eastAsia="ru-RU"/>
        </w:rPr>
        <w:t xml:space="preserve"> мекемеде </w:t>
      </w:r>
      <w:r w:rsidR="001A3697" w:rsidRPr="00A350CF">
        <w:rPr>
          <w:rFonts w:ascii="Times New Roman" w:hAnsi="Times New Roman"/>
          <w:b/>
          <w:sz w:val="28"/>
          <w:szCs w:val="28"/>
          <w:lang w:val="kk-KZ" w:eastAsia="ru-RU"/>
        </w:rPr>
        <w:t>3 33</w:t>
      </w:r>
      <w:r w:rsidR="00EF7C71">
        <w:rPr>
          <w:rFonts w:ascii="Times New Roman" w:hAnsi="Times New Roman"/>
          <w:b/>
          <w:sz w:val="28"/>
          <w:szCs w:val="28"/>
          <w:lang w:val="kk-KZ" w:eastAsia="ru-RU"/>
        </w:rPr>
        <w:t>8</w:t>
      </w:r>
      <w:r w:rsidR="001A3697" w:rsidRPr="00A350CF">
        <w:rPr>
          <w:rFonts w:ascii="Times New Roman" w:hAnsi="Times New Roman"/>
          <w:b/>
          <w:sz w:val="28"/>
          <w:szCs w:val="28"/>
          <w:lang w:val="kk-KZ" w:eastAsia="ru-RU"/>
        </w:rPr>
        <w:t> </w:t>
      </w:r>
      <w:r w:rsidR="00EF7C71">
        <w:rPr>
          <w:rFonts w:ascii="Times New Roman" w:hAnsi="Times New Roman"/>
          <w:b/>
          <w:sz w:val="28"/>
          <w:szCs w:val="28"/>
          <w:lang w:val="kk-KZ" w:eastAsia="ru-RU"/>
        </w:rPr>
        <w:t>080</w:t>
      </w:r>
      <w:r w:rsidR="001A3697" w:rsidRPr="00A350CF">
        <w:rPr>
          <w:rFonts w:ascii="Times New Roman" w:hAnsi="Times New Roman"/>
          <w:b/>
          <w:sz w:val="28"/>
          <w:szCs w:val="28"/>
          <w:lang w:val="kk-KZ" w:eastAsia="ru-RU"/>
        </w:rPr>
        <w:t>,3</w:t>
      </w:r>
      <w:r w:rsidR="002B0F0F" w:rsidRPr="00A350CF">
        <w:rPr>
          <w:rFonts w:ascii="Times New Roman" w:hAnsi="Times New Roman"/>
          <w:b/>
          <w:sz w:val="28"/>
          <w:szCs w:val="28"/>
          <w:lang w:val="kk-KZ" w:eastAsia="ru-RU"/>
        </w:rPr>
        <w:t xml:space="preserve"> мың теңге тиімсіз жоспарланғаны </w:t>
      </w:r>
      <w:r w:rsidR="002B0F0F" w:rsidRPr="001A3697">
        <w:rPr>
          <w:rFonts w:ascii="Times New Roman" w:hAnsi="Times New Roman"/>
          <w:b/>
          <w:sz w:val="28"/>
          <w:szCs w:val="28"/>
          <w:lang w:val="kk-KZ" w:eastAsia="ru-RU"/>
        </w:rPr>
        <w:t>анықталды.</w:t>
      </w:r>
      <w:r w:rsidR="002B0F0F" w:rsidRPr="001A3697">
        <w:rPr>
          <w:rFonts w:ascii="Times New Roman" w:hAnsi="Times New Roman"/>
          <w:sz w:val="28"/>
          <w:szCs w:val="28"/>
          <w:lang w:val="kk-KZ" w:eastAsia="ru-RU"/>
        </w:rPr>
        <w:t xml:space="preserve"> Атап айтқанда:</w:t>
      </w:r>
    </w:p>
    <w:p w14:paraId="67D9514E" w14:textId="1483ADD9" w:rsidR="00B62B46" w:rsidRPr="001A3697" w:rsidRDefault="002B0F0F" w:rsidP="001D3FED">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1A3697">
        <w:rPr>
          <w:rFonts w:ascii="Times New Roman" w:hAnsi="Times New Roman"/>
          <w:sz w:val="28"/>
          <w:szCs w:val="28"/>
          <w:lang w:val="kk-KZ" w:eastAsia="ru-RU"/>
        </w:rPr>
        <w:t>- А</w:t>
      </w:r>
      <w:r w:rsidR="00B62B46" w:rsidRPr="001A3697">
        <w:rPr>
          <w:rFonts w:ascii="Times New Roman" w:hAnsi="Times New Roman"/>
          <w:sz w:val="28"/>
          <w:szCs w:val="28"/>
          <w:lang w:val="kk-KZ" w:eastAsia="ru-RU"/>
        </w:rPr>
        <w:t xml:space="preserve">уданы әкімінің аппараты бойынша </w:t>
      </w:r>
      <w:r w:rsidR="006B05E1" w:rsidRPr="001A3697">
        <w:rPr>
          <w:rFonts w:ascii="Times New Roman" w:hAnsi="Times New Roman"/>
          <w:sz w:val="28"/>
          <w:szCs w:val="28"/>
          <w:lang w:val="kk-KZ" w:eastAsia="ru-RU"/>
        </w:rPr>
        <w:t>273 718,0</w:t>
      </w:r>
      <w:r w:rsidR="00B62B46" w:rsidRPr="001A3697">
        <w:rPr>
          <w:rFonts w:ascii="Times New Roman" w:hAnsi="Times New Roman"/>
          <w:sz w:val="28"/>
          <w:szCs w:val="28"/>
          <w:lang w:val="kk-KZ" w:eastAsia="ru-RU"/>
        </w:rPr>
        <w:t xml:space="preserve"> мың теңге</w:t>
      </w:r>
      <w:r w:rsidR="001D3FED" w:rsidRPr="001A3697">
        <w:rPr>
          <w:rFonts w:ascii="Times New Roman" w:hAnsi="Times New Roman"/>
          <w:sz w:val="28"/>
          <w:szCs w:val="28"/>
          <w:lang w:val="kk-KZ" w:eastAsia="ru-RU"/>
        </w:rPr>
        <w:t>;</w:t>
      </w:r>
    </w:p>
    <w:p w14:paraId="73D4ECD4" w14:textId="63FFB280" w:rsidR="00A40745" w:rsidRPr="001A3697" w:rsidRDefault="002B0F0F" w:rsidP="00741834">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1A3697">
        <w:rPr>
          <w:rFonts w:ascii="Times New Roman" w:hAnsi="Times New Roman"/>
          <w:sz w:val="28"/>
          <w:szCs w:val="28"/>
          <w:lang w:val="kk-KZ" w:eastAsia="ru-RU"/>
        </w:rPr>
        <w:t xml:space="preserve">- </w:t>
      </w:r>
      <w:r w:rsidR="00495808" w:rsidRPr="001A3697">
        <w:rPr>
          <w:rFonts w:ascii="Times New Roman" w:hAnsi="Times New Roman"/>
          <w:sz w:val="28"/>
          <w:szCs w:val="28"/>
          <w:lang w:val="kk-KZ" w:eastAsia="ru-RU"/>
        </w:rPr>
        <w:t>Жартытөбе ауылдық округ</w:t>
      </w:r>
      <w:r w:rsidRPr="001A3697">
        <w:rPr>
          <w:rFonts w:ascii="Times New Roman" w:hAnsi="Times New Roman"/>
          <w:sz w:val="28"/>
          <w:szCs w:val="28"/>
          <w:lang w:val="kk-KZ" w:eastAsia="ru-RU"/>
        </w:rPr>
        <w:t>і бойынша</w:t>
      </w:r>
      <w:r w:rsidR="00495808" w:rsidRPr="001A3697">
        <w:rPr>
          <w:rFonts w:ascii="Times New Roman" w:hAnsi="Times New Roman"/>
          <w:sz w:val="28"/>
          <w:szCs w:val="28"/>
          <w:lang w:val="kk-KZ" w:eastAsia="ru-RU"/>
        </w:rPr>
        <w:t xml:space="preserve"> 327 137,3 мың теңге</w:t>
      </w:r>
      <w:r w:rsidR="00F96F06" w:rsidRPr="001A3697">
        <w:rPr>
          <w:rFonts w:ascii="Times New Roman" w:hAnsi="Times New Roman"/>
          <w:sz w:val="28"/>
          <w:szCs w:val="28"/>
          <w:lang w:val="kk-KZ" w:eastAsia="ru-RU"/>
        </w:rPr>
        <w:t>;</w:t>
      </w:r>
    </w:p>
    <w:p w14:paraId="0E5A67A2" w14:textId="028FF5AA" w:rsidR="00BE1946" w:rsidRPr="001A3697" w:rsidRDefault="002B0F0F" w:rsidP="00BE1946">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1A3697">
        <w:rPr>
          <w:rFonts w:ascii="Times New Roman" w:hAnsi="Times New Roman"/>
          <w:sz w:val="28"/>
          <w:szCs w:val="28"/>
          <w:lang w:val="kk-KZ" w:eastAsia="ru-RU"/>
        </w:rPr>
        <w:t xml:space="preserve">- </w:t>
      </w:r>
      <w:r w:rsidR="00252F24" w:rsidRPr="001A3697">
        <w:rPr>
          <w:rFonts w:ascii="Times New Roman" w:hAnsi="Times New Roman"/>
          <w:sz w:val="28"/>
          <w:szCs w:val="28"/>
          <w:lang w:val="kk-KZ" w:eastAsia="ru-RU"/>
        </w:rPr>
        <w:t xml:space="preserve">Көктерек </w:t>
      </w:r>
      <w:r w:rsidR="00BE1946" w:rsidRPr="001A3697">
        <w:rPr>
          <w:rFonts w:ascii="Times New Roman" w:hAnsi="Times New Roman"/>
          <w:sz w:val="28"/>
          <w:szCs w:val="28"/>
          <w:lang w:val="kk-KZ" w:eastAsia="ru-RU"/>
        </w:rPr>
        <w:t>ауылдық округ</w:t>
      </w:r>
      <w:r w:rsidRPr="001A3697">
        <w:rPr>
          <w:rFonts w:ascii="Times New Roman" w:hAnsi="Times New Roman"/>
          <w:sz w:val="28"/>
          <w:szCs w:val="28"/>
          <w:lang w:val="kk-KZ" w:eastAsia="ru-RU"/>
        </w:rPr>
        <w:t>і</w:t>
      </w:r>
      <w:r w:rsidR="00BE1946" w:rsidRPr="001A3697">
        <w:rPr>
          <w:rFonts w:ascii="Times New Roman" w:hAnsi="Times New Roman"/>
          <w:sz w:val="28"/>
          <w:szCs w:val="28"/>
          <w:lang w:val="kk-KZ" w:eastAsia="ru-RU"/>
        </w:rPr>
        <w:t xml:space="preserve"> </w:t>
      </w:r>
      <w:r w:rsidRPr="001A3697">
        <w:rPr>
          <w:rFonts w:ascii="Times New Roman" w:hAnsi="Times New Roman"/>
          <w:sz w:val="28"/>
          <w:szCs w:val="28"/>
          <w:lang w:val="kk-KZ" w:eastAsia="ru-RU"/>
        </w:rPr>
        <w:t xml:space="preserve">бойынша </w:t>
      </w:r>
      <w:r w:rsidR="00252F24" w:rsidRPr="001A3697">
        <w:rPr>
          <w:rFonts w:ascii="Times New Roman" w:hAnsi="Times New Roman"/>
          <w:sz w:val="28"/>
          <w:szCs w:val="28"/>
          <w:lang w:val="kk-KZ" w:eastAsia="ru-RU"/>
        </w:rPr>
        <w:t>166 058,0</w:t>
      </w:r>
      <w:r w:rsidR="00BE1946" w:rsidRPr="001A3697">
        <w:rPr>
          <w:rFonts w:ascii="Times New Roman" w:hAnsi="Times New Roman"/>
          <w:sz w:val="28"/>
          <w:szCs w:val="28"/>
          <w:lang w:val="kk-KZ" w:eastAsia="ru-RU"/>
        </w:rPr>
        <w:t xml:space="preserve"> мың теңге;</w:t>
      </w:r>
    </w:p>
    <w:p w14:paraId="7492FB43" w14:textId="486D9220" w:rsidR="00CF6005" w:rsidRPr="001A3697" w:rsidRDefault="00CF6005" w:rsidP="00CF6005">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1A3697">
        <w:rPr>
          <w:rFonts w:ascii="Times New Roman" w:hAnsi="Times New Roman"/>
          <w:sz w:val="28"/>
          <w:szCs w:val="28"/>
          <w:lang w:val="kk-KZ" w:eastAsia="ru-RU"/>
        </w:rPr>
        <w:t>- Жылға ауылдық округі бойынша 171 888,0 мың теңге;</w:t>
      </w:r>
    </w:p>
    <w:p w14:paraId="1024BAD8" w14:textId="50922A3D" w:rsidR="00854DA2" w:rsidRPr="001A3697" w:rsidRDefault="002B0F0F" w:rsidP="00854DA2">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1A3697">
        <w:rPr>
          <w:rFonts w:ascii="Times New Roman" w:hAnsi="Times New Roman"/>
          <w:sz w:val="28"/>
          <w:szCs w:val="28"/>
          <w:lang w:val="kk-KZ" w:eastAsia="ru-RU"/>
        </w:rPr>
        <w:t>-</w:t>
      </w:r>
      <w:r w:rsidR="00854DA2" w:rsidRPr="001A3697">
        <w:rPr>
          <w:rFonts w:ascii="Times New Roman" w:hAnsi="Times New Roman"/>
          <w:sz w:val="28"/>
          <w:szCs w:val="28"/>
          <w:lang w:val="kk-KZ" w:eastAsia="ru-RU"/>
        </w:rPr>
        <w:t xml:space="preserve"> Тегісшіл ауылдық округ</w:t>
      </w:r>
      <w:r w:rsidRPr="001A3697">
        <w:rPr>
          <w:rFonts w:ascii="Times New Roman" w:hAnsi="Times New Roman"/>
          <w:sz w:val="28"/>
          <w:szCs w:val="28"/>
          <w:lang w:val="kk-KZ" w:eastAsia="ru-RU"/>
        </w:rPr>
        <w:t>і</w:t>
      </w:r>
      <w:r w:rsidR="00854DA2" w:rsidRPr="001A3697">
        <w:rPr>
          <w:rFonts w:ascii="Times New Roman" w:hAnsi="Times New Roman"/>
          <w:sz w:val="28"/>
          <w:szCs w:val="28"/>
          <w:lang w:val="kk-KZ" w:eastAsia="ru-RU"/>
        </w:rPr>
        <w:t xml:space="preserve"> </w:t>
      </w:r>
      <w:r w:rsidRPr="001A3697">
        <w:rPr>
          <w:rFonts w:ascii="Times New Roman" w:hAnsi="Times New Roman"/>
          <w:sz w:val="28"/>
          <w:szCs w:val="28"/>
          <w:lang w:val="kk-KZ" w:eastAsia="ru-RU"/>
        </w:rPr>
        <w:t xml:space="preserve">бойынша </w:t>
      </w:r>
      <w:r w:rsidR="00854DA2" w:rsidRPr="001A3697">
        <w:rPr>
          <w:rFonts w:ascii="Times New Roman" w:hAnsi="Times New Roman"/>
          <w:sz w:val="28"/>
          <w:szCs w:val="28"/>
          <w:lang w:val="kk-KZ" w:eastAsia="ru-RU"/>
        </w:rPr>
        <w:t>96 483,0 мың теңге;</w:t>
      </w:r>
    </w:p>
    <w:p w14:paraId="7649AB76" w14:textId="280469B8" w:rsidR="00F21FCB" w:rsidRPr="001A3697" w:rsidRDefault="002B0F0F" w:rsidP="00F21FCB">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1A3697">
        <w:rPr>
          <w:rFonts w:ascii="Times New Roman" w:hAnsi="Times New Roman"/>
          <w:sz w:val="28"/>
          <w:szCs w:val="28"/>
          <w:lang w:val="kk-KZ" w:eastAsia="ru-RU"/>
        </w:rPr>
        <w:t>-</w:t>
      </w:r>
      <w:r w:rsidR="00F21FCB" w:rsidRPr="001A3697">
        <w:rPr>
          <w:rFonts w:ascii="Times New Roman" w:hAnsi="Times New Roman"/>
          <w:sz w:val="28"/>
          <w:szCs w:val="28"/>
          <w:lang w:val="kk-KZ" w:eastAsia="ru-RU"/>
        </w:rPr>
        <w:t xml:space="preserve"> Қапланбек ауылдық округ</w:t>
      </w:r>
      <w:r w:rsidRPr="001A3697">
        <w:rPr>
          <w:rFonts w:ascii="Times New Roman" w:hAnsi="Times New Roman"/>
          <w:sz w:val="28"/>
          <w:szCs w:val="28"/>
          <w:lang w:val="kk-KZ" w:eastAsia="ru-RU"/>
        </w:rPr>
        <w:t>і</w:t>
      </w:r>
      <w:r w:rsidR="00F21FCB" w:rsidRPr="001A3697">
        <w:rPr>
          <w:rFonts w:ascii="Times New Roman" w:hAnsi="Times New Roman"/>
          <w:sz w:val="28"/>
          <w:szCs w:val="28"/>
          <w:lang w:val="kk-KZ" w:eastAsia="ru-RU"/>
        </w:rPr>
        <w:t xml:space="preserve"> </w:t>
      </w:r>
      <w:r w:rsidRPr="001A3697">
        <w:rPr>
          <w:rFonts w:ascii="Times New Roman" w:hAnsi="Times New Roman"/>
          <w:sz w:val="28"/>
          <w:szCs w:val="28"/>
          <w:lang w:val="kk-KZ" w:eastAsia="ru-RU"/>
        </w:rPr>
        <w:t xml:space="preserve">бойынша </w:t>
      </w:r>
      <w:r w:rsidR="00F21FCB" w:rsidRPr="001A3697">
        <w:rPr>
          <w:rFonts w:ascii="Times New Roman" w:hAnsi="Times New Roman"/>
          <w:sz w:val="28"/>
          <w:szCs w:val="28"/>
          <w:lang w:val="kk-KZ" w:eastAsia="ru-RU"/>
        </w:rPr>
        <w:t>84 535,0 мың теңге;</w:t>
      </w:r>
    </w:p>
    <w:p w14:paraId="62F07CF9" w14:textId="560BC8E4" w:rsidR="00F21FCB" w:rsidRPr="001A3697" w:rsidRDefault="002B0F0F" w:rsidP="00F21FCB">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1A3697">
        <w:rPr>
          <w:rFonts w:ascii="Times New Roman" w:hAnsi="Times New Roman"/>
          <w:sz w:val="28"/>
          <w:szCs w:val="28"/>
          <w:lang w:val="kk-KZ" w:eastAsia="ru-RU"/>
        </w:rPr>
        <w:t>-</w:t>
      </w:r>
      <w:r w:rsidR="00F21FCB" w:rsidRPr="001A3697">
        <w:rPr>
          <w:rFonts w:ascii="Times New Roman" w:hAnsi="Times New Roman"/>
          <w:sz w:val="28"/>
          <w:szCs w:val="28"/>
          <w:lang w:val="kk-KZ" w:eastAsia="ru-RU"/>
        </w:rPr>
        <w:t xml:space="preserve"> Дербісек ауылдық округ</w:t>
      </w:r>
      <w:r w:rsidR="00964A79" w:rsidRPr="001A3697">
        <w:rPr>
          <w:rFonts w:ascii="Times New Roman" w:hAnsi="Times New Roman"/>
          <w:sz w:val="28"/>
          <w:szCs w:val="28"/>
          <w:lang w:val="kk-KZ" w:eastAsia="ru-RU"/>
        </w:rPr>
        <w:t>і</w:t>
      </w:r>
      <w:r w:rsidR="00F21FCB" w:rsidRPr="001A3697">
        <w:rPr>
          <w:rFonts w:ascii="Times New Roman" w:hAnsi="Times New Roman"/>
          <w:sz w:val="28"/>
          <w:szCs w:val="28"/>
          <w:lang w:val="kk-KZ" w:eastAsia="ru-RU"/>
        </w:rPr>
        <w:t xml:space="preserve"> </w:t>
      </w:r>
      <w:r w:rsidR="00964A79" w:rsidRPr="001A3697">
        <w:rPr>
          <w:rFonts w:ascii="Times New Roman" w:hAnsi="Times New Roman"/>
          <w:sz w:val="28"/>
          <w:szCs w:val="28"/>
          <w:lang w:val="kk-KZ" w:eastAsia="ru-RU"/>
        </w:rPr>
        <w:t xml:space="preserve">бойынша </w:t>
      </w:r>
      <w:r w:rsidR="00CF6005" w:rsidRPr="001A3697">
        <w:rPr>
          <w:rFonts w:ascii="Times New Roman" w:hAnsi="Times New Roman"/>
          <w:sz w:val="28"/>
          <w:szCs w:val="28"/>
          <w:lang w:val="kk-KZ" w:eastAsia="ru-RU"/>
        </w:rPr>
        <w:t>50 091,0</w:t>
      </w:r>
      <w:r w:rsidR="00F21FCB" w:rsidRPr="001A3697">
        <w:rPr>
          <w:rFonts w:ascii="Times New Roman" w:hAnsi="Times New Roman"/>
          <w:sz w:val="28"/>
          <w:szCs w:val="28"/>
          <w:lang w:val="kk-KZ" w:eastAsia="ru-RU"/>
        </w:rPr>
        <w:t xml:space="preserve"> мың теңге;</w:t>
      </w:r>
    </w:p>
    <w:p w14:paraId="5AA4A104" w14:textId="68F43F6D" w:rsidR="00A26341" w:rsidRPr="001A3697" w:rsidRDefault="00964A79" w:rsidP="00A26341">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1A3697">
        <w:rPr>
          <w:rFonts w:ascii="Times New Roman" w:hAnsi="Times New Roman"/>
          <w:sz w:val="28"/>
          <w:szCs w:val="28"/>
          <w:lang w:val="kk-KZ" w:eastAsia="ru-RU"/>
        </w:rPr>
        <w:t>-</w:t>
      </w:r>
      <w:r w:rsidR="00A26341" w:rsidRPr="001A3697">
        <w:rPr>
          <w:rFonts w:ascii="Times New Roman" w:hAnsi="Times New Roman"/>
          <w:sz w:val="28"/>
          <w:szCs w:val="28"/>
          <w:lang w:val="kk-KZ" w:eastAsia="ru-RU"/>
        </w:rPr>
        <w:t xml:space="preserve"> </w:t>
      </w:r>
      <w:r w:rsidRPr="001A3697">
        <w:rPr>
          <w:rFonts w:ascii="Times New Roman" w:hAnsi="Times New Roman"/>
          <w:sz w:val="28"/>
          <w:szCs w:val="28"/>
          <w:lang w:val="kk-KZ" w:eastAsia="ru-RU"/>
        </w:rPr>
        <w:t>Ж</w:t>
      </w:r>
      <w:r w:rsidR="00A26341" w:rsidRPr="001A3697">
        <w:rPr>
          <w:rFonts w:ascii="Times New Roman" w:hAnsi="Times New Roman"/>
          <w:sz w:val="28"/>
          <w:szCs w:val="28"/>
          <w:lang w:val="kk-KZ" w:eastAsia="ru-RU"/>
        </w:rPr>
        <w:t>ұмыспен қамту және әлеуметтік бағдарламалар бөлімі</w:t>
      </w:r>
      <w:r w:rsidRPr="001A3697">
        <w:rPr>
          <w:rFonts w:ascii="Times New Roman" w:hAnsi="Times New Roman"/>
          <w:sz w:val="28"/>
          <w:szCs w:val="28"/>
          <w:lang w:val="kk-KZ" w:eastAsia="ru-RU"/>
        </w:rPr>
        <w:t xml:space="preserve"> бойынша </w:t>
      </w:r>
      <w:r w:rsidR="00344C42" w:rsidRPr="001A3697">
        <w:rPr>
          <w:rFonts w:ascii="Times New Roman" w:hAnsi="Times New Roman"/>
          <w:sz w:val="28"/>
          <w:szCs w:val="28"/>
          <w:lang w:val="kk-KZ" w:eastAsia="ru-RU"/>
        </w:rPr>
        <w:t xml:space="preserve">57 869,0 </w:t>
      </w:r>
      <w:r w:rsidR="00A26341" w:rsidRPr="001A3697">
        <w:rPr>
          <w:rFonts w:ascii="Times New Roman" w:hAnsi="Times New Roman"/>
          <w:sz w:val="28"/>
          <w:szCs w:val="28"/>
          <w:lang w:val="kk-KZ" w:eastAsia="ru-RU"/>
        </w:rPr>
        <w:t>мың теңге;</w:t>
      </w:r>
    </w:p>
    <w:p w14:paraId="56F21C69" w14:textId="29B5606F" w:rsidR="000C3266" w:rsidRPr="001A3697" w:rsidRDefault="00964A79" w:rsidP="00A26341">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1A3697">
        <w:rPr>
          <w:rFonts w:ascii="Times New Roman" w:hAnsi="Times New Roman"/>
          <w:sz w:val="28"/>
          <w:szCs w:val="28"/>
          <w:lang w:val="kk-KZ" w:eastAsia="ru-RU"/>
        </w:rPr>
        <w:t>-</w:t>
      </w:r>
      <w:r w:rsidR="000C3266" w:rsidRPr="001A3697">
        <w:rPr>
          <w:rFonts w:ascii="Times New Roman" w:hAnsi="Times New Roman"/>
          <w:sz w:val="28"/>
          <w:szCs w:val="28"/>
          <w:lang w:val="kk-KZ" w:eastAsia="ru-RU"/>
        </w:rPr>
        <w:t xml:space="preserve"> </w:t>
      </w:r>
      <w:r w:rsidRPr="001A3697">
        <w:rPr>
          <w:rFonts w:ascii="Times New Roman" w:hAnsi="Times New Roman"/>
          <w:sz w:val="28"/>
          <w:szCs w:val="28"/>
          <w:lang w:val="kk-KZ" w:eastAsia="ru-RU"/>
        </w:rPr>
        <w:t>Ж</w:t>
      </w:r>
      <w:r w:rsidR="000C3266" w:rsidRPr="001A3697">
        <w:rPr>
          <w:rFonts w:ascii="Times New Roman" w:hAnsi="Times New Roman"/>
          <w:sz w:val="28"/>
          <w:szCs w:val="28"/>
          <w:lang w:val="kk-KZ" w:eastAsia="ru-RU"/>
        </w:rPr>
        <w:t>ер қатынастары бөлімі</w:t>
      </w:r>
      <w:r w:rsidRPr="001A3697">
        <w:rPr>
          <w:rFonts w:ascii="Times New Roman" w:hAnsi="Times New Roman"/>
          <w:sz w:val="28"/>
          <w:szCs w:val="28"/>
          <w:lang w:val="kk-KZ" w:eastAsia="ru-RU"/>
        </w:rPr>
        <w:t xml:space="preserve"> бойынша</w:t>
      </w:r>
      <w:r w:rsidR="000C3266" w:rsidRPr="001A3697">
        <w:rPr>
          <w:rFonts w:ascii="Times New Roman" w:hAnsi="Times New Roman"/>
          <w:sz w:val="28"/>
          <w:szCs w:val="28"/>
          <w:lang w:val="kk-KZ" w:eastAsia="ru-RU"/>
        </w:rPr>
        <w:t xml:space="preserve"> 158 260,0 мың теңге;</w:t>
      </w:r>
    </w:p>
    <w:p w14:paraId="287C741D" w14:textId="111A92BA" w:rsidR="000C3266" w:rsidRPr="001A3697" w:rsidRDefault="00964A79" w:rsidP="000C3266">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1A3697">
        <w:rPr>
          <w:rFonts w:ascii="Times New Roman" w:hAnsi="Times New Roman"/>
          <w:sz w:val="28"/>
          <w:szCs w:val="28"/>
          <w:lang w:val="kk-KZ" w:eastAsia="ru-RU"/>
        </w:rPr>
        <w:t>-</w:t>
      </w:r>
      <w:r w:rsidR="000C3266" w:rsidRPr="001A3697">
        <w:rPr>
          <w:rFonts w:ascii="Times New Roman" w:hAnsi="Times New Roman"/>
          <w:sz w:val="28"/>
          <w:szCs w:val="28"/>
          <w:lang w:val="kk-KZ" w:eastAsia="ru-RU"/>
        </w:rPr>
        <w:t xml:space="preserve"> </w:t>
      </w:r>
      <w:r w:rsidRPr="001A3697">
        <w:rPr>
          <w:rFonts w:ascii="Times New Roman" w:hAnsi="Times New Roman"/>
          <w:sz w:val="28"/>
          <w:szCs w:val="28"/>
          <w:lang w:val="kk-KZ" w:eastAsia="ru-RU"/>
        </w:rPr>
        <w:t>Э</w:t>
      </w:r>
      <w:r w:rsidR="000C3266" w:rsidRPr="001A3697">
        <w:rPr>
          <w:rFonts w:ascii="Times New Roman" w:hAnsi="Times New Roman"/>
          <w:sz w:val="28"/>
          <w:szCs w:val="28"/>
          <w:lang w:val="kk-KZ" w:eastAsia="ru-RU"/>
        </w:rPr>
        <w:t>кономика және қаржы бөлімі</w:t>
      </w:r>
      <w:r w:rsidRPr="001A3697">
        <w:rPr>
          <w:rFonts w:ascii="Times New Roman" w:hAnsi="Times New Roman"/>
          <w:sz w:val="28"/>
          <w:szCs w:val="28"/>
          <w:lang w:val="kk-KZ" w:eastAsia="ru-RU"/>
        </w:rPr>
        <w:t xml:space="preserve"> бойынша</w:t>
      </w:r>
      <w:r w:rsidR="000C3266" w:rsidRPr="001A3697">
        <w:rPr>
          <w:rFonts w:ascii="Times New Roman" w:hAnsi="Times New Roman"/>
          <w:sz w:val="28"/>
          <w:szCs w:val="28"/>
          <w:lang w:val="kk-KZ" w:eastAsia="ru-RU"/>
        </w:rPr>
        <w:t xml:space="preserve"> 142 369,6  мың теңге;</w:t>
      </w:r>
    </w:p>
    <w:p w14:paraId="3586B9E9" w14:textId="66185DE2" w:rsidR="00975B7B" w:rsidRPr="001A3697" w:rsidRDefault="00964A79" w:rsidP="000C3266">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1A3697">
        <w:rPr>
          <w:rFonts w:ascii="Times New Roman" w:hAnsi="Times New Roman"/>
          <w:sz w:val="28"/>
          <w:szCs w:val="28"/>
          <w:lang w:val="kk-KZ" w:eastAsia="ru-RU"/>
        </w:rPr>
        <w:t>-</w:t>
      </w:r>
      <w:r w:rsidR="00975B7B" w:rsidRPr="001A3697">
        <w:rPr>
          <w:rFonts w:ascii="Times New Roman" w:hAnsi="Times New Roman"/>
          <w:sz w:val="28"/>
          <w:szCs w:val="28"/>
          <w:lang w:val="kk-KZ" w:eastAsia="ru-RU"/>
        </w:rPr>
        <w:t xml:space="preserve"> </w:t>
      </w:r>
      <w:r w:rsidRPr="001A3697">
        <w:rPr>
          <w:rFonts w:ascii="Times New Roman" w:hAnsi="Times New Roman"/>
          <w:sz w:val="28"/>
          <w:szCs w:val="28"/>
          <w:lang w:val="kk-KZ" w:eastAsia="ru-RU"/>
        </w:rPr>
        <w:t>Ж</w:t>
      </w:r>
      <w:r w:rsidR="00975B7B" w:rsidRPr="001A3697">
        <w:rPr>
          <w:rFonts w:ascii="Times New Roman" w:hAnsi="Times New Roman"/>
          <w:sz w:val="28"/>
          <w:szCs w:val="28"/>
          <w:lang w:val="kk-KZ" w:eastAsia="ru-RU"/>
        </w:rPr>
        <w:t>олаушылар көлігі және автомобиль жолдары бөлім</w:t>
      </w:r>
      <w:r w:rsidR="003370B7">
        <w:rPr>
          <w:rFonts w:ascii="Times New Roman" w:hAnsi="Times New Roman"/>
          <w:sz w:val="28"/>
          <w:szCs w:val="28"/>
          <w:lang w:val="kk-KZ" w:eastAsia="ru-RU"/>
        </w:rPr>
        <w:t>і</w:t>
      </w:r>
      <w:r w:rsidR="00AF62FF" w:rsidRPr="001A3697">
        <w:rPr>
          <w:rFonts w:ascii="Times New Roman" w:hAnsi="Times New Roman"/>
          <w:sz w:val="28"/>
          <w:szCs w:val="28"/>
          <w:lang w:val="kk-KZ" w:eastAsia="ru-RU"/>
        </w:rPr>
        <w:t xml:space="preserve"> бойынша 1 611 633,0 мың теңге</w:t>
      </w:r>
      <w:r w:rsidR="00E559CF" w:rsidRPr="001A3697">
        <w:rPr>
          <w:rFonts w:ascii="Times New Roman" w:hAnsi="Times New Roman"/>
          <w:sz w:val="28"/>
          <w:szCs w:val="28"/>
          <w:lang w:val="kk-KZ" w:eastAsia="ru-RU"/>
        </w:rPr>
        <w:t>;</w:t>
      </w:r>
    </w:p>
    <w:p w14:paraId="3645EBB8" w14:textId="61BD650E" w:rsidR="00E559CF" w:rsidRDefault="00964A79" w:rsidP="000C3266">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1A3697">
        <w:rPr>
          <w:rFonts w:ascii="Times New Roman" w:hAnsi="Times New Roman"/>
          <w:sz w:val="28"/>
          <w:szCs w:val="28"/>
          <w:lang w:val="kk-KZ" w:eastAsia="ru-RU"/>
        </w:rPr>
        <w:t>-</w:t>
      </w:r>
      <w:r w:rsidR="00E559CF" w:rsidRPr="001A3697">
        <w:rPr>
          <w:rFonts w:ascii="Times New Roman" w:hAnsi="Times New Roman"/>
          <w:sz w:val="28"/>
          <w:szCs w:val="28"/>
          <w:lang w:val="kk-KZ" w:eastAsia="ru-RU"/>
        </w:rPr>
        <w:t xml:space="preserve"> Қызылжар ауылдық округ</w:t>
      </w:r>
      <w:r w:rsidRPr="001A3697">
        <w:rPr>
          <w:rFonts w:ascii="Times New Roman" w:hAnsi="Times New Roman"/>
          <w:sz w:val="28"/>
          <w:szCs w:val="28"/>
          <w:lang w:val="kk-KZ" w:eastAsia="ru-RU"/>
        </w:rPr>
        <w:t>і</w:t>
      </w:r>
      <w:r w:rsidR="00E559CF" w:rsidRPr="001A3697">
        <w:rPr>
          <w:rFonts w:ascii="Times New Roman" w:hAnsi="Times New Roman"/>
          <w:sz w:val="28"/>
          <w:szCs w:val="28"/>
          <w:lang w:val="kk-KZ" w:eastAsia="ru-RU"/>
        </w:rPr>
        <w:t xml:space="preserve"> </w:t>
      </w:r>
      <w:r w:rsidRPr="001A3697">
        <w:rPr>
          <w:rFonts w:ascii="Times New Roman" w:hAnsi="Times New Roman"/>
          <w:sz w:val="28"/>
          <w:szCs w:val="28"/>
          <w:lang w:val="kk-KZ" w:eastAsia="ru-RU"/>
        </w:rPr>
        <w:t xml:space="preserve">бойынша </w:t>
      </w:r>
      <w:r w:rsidR="001534C8">
        <w:rPr>
          <w:rFonts w:ascii="Times New Roman" w:hAnsi="Times New Roman"/>
          <w:sz w:val="28"/>
          <w:szCs w:val="28"/>
          <w:lang w:val="kk-KZ" w:eastAsia="ru-RU"/>
        </w:rPr>
        <w:t>197 660,4 мың теңге;</w:t>
      </w:r>
    </w:p>
    <w:p w14:paraId="5F62860C" w14:textId="17956152" w:rsidR="001534C8" w:rsidRPr="001A3697" w:rsidRDefault="001534C8" w:rsidP="000C3266">
      <w:pPr>
        <w:pBdr>
          <w:bottom w:val="single" w:sz="4" w:space="0" w:color="FFFFFF"/>
        </w:pBdr>
        <w:spacing w:after="0" w:line="240" w:lineRule="auto"/>
        <w:ind w:firstLine="709"/>
        <w:contextualSpacing/>
        <w:jc w:val="both"/>
        <w:rPr>
          <w:rFonts w:ascii="Times New Roman" w:hAnsi="Times New Roman"/>
          <w:sz w:val="28"/>
          <w:szCs w:val="28"/>
          <w:lang w:val="kk-KZ" w:eastAsia="ru-RU"/>
        </w:rPr>
      </w:pPr>
      <w:r>
        <w:rPr>
          <w:rFonts w:ascii="Times New Roman" w:hAnsi="Times New Roman"/>
          <w:sz w:val="28"/>
          <w:szCs w:val="28"/>
          <w:lang w:val="kk-KZ" w:eastAsia="ru-RU"/>
        </w:rPr>
        <w:t>- Мәдениет үйі бойынша 378,0 мың теңге.</w:t>
      </w:r>
    </w:p>
    <w:p w14:paraId="184E09A7" w14:textId="77777777" w:rsidR="000B480D" w:rsidRPr="000B480D" w:rsidRDefault="000B480D" w:rsidP="000B480D">
      <w:pPr>
        <w:widowControl w:val="0"/>
        <w:autoSpaceDE w:val="0"/>
        <w:autoSpaceDN w:val="0"/>
        <w:adjustRightInd w:val="0"/>
        <w:spacing w:after="0" w:line="240" w:lineRule="auto"/>
        <w:ind w:firstLine="709"/>
        <w:jc w:val="both"/>
        <w:rPr>
          <w:rFonts w:ascii="Times New Roman" w:hAnsi="Times New Roman"/>
          <w:sz w:val="28"/>
          <w:szCs w:val="28"/>
          <w:lang w:val="kk-KZ" w:eastAsia="ru-RU"/>
        </w:rPr>
      </w:pPr>
      <w:r w:rsidRPr="001A3697">
        <w:rPr>
          <w:rFonts w:ascii="Times New Roman" w:hAnsi="Times New Roman"/>
          <w:sz w:val="28"/>
          <w:szCs w:val="28"/>
          <w:lang w:val="kk-KZ" w:eastAsia="ru-RU"/>
        </w:rPr>
        <w:t>Бюджеттiк</w:t>
      </w:r>
      <w:r w:rsidRPr="000B480D">
        <w:rPr>
          <w:rFonts w:ascii="Times New Roman" w:hAnsi="Times New Roman"/>
          <w:sz w:val="28"/>
          <w:szCs w:val="28"/>
          <w:lang w:val="kk-KZ" w:eastAsia="ru-RU"/>
        </w:rPr>
        <w:t xml:space="preserve"> өтiнiмдi жасаудың негiзгi мақсаты бюджеттiк бағдарламаларды орындаудың қажеттi ресурстары мен нәтижелерi туралы сандық және қаржылық ақпарат негiзiнде республикалық және жергiлiктi бюджеттердiң жобаларын әзiрлеген кезде шығыстар көлемiн негiздеу болып табылады.</w:t>
      </w:r>
    </w:p>
    <w:p w14:paraId="22365ED5" w14:textId="48C56283" w:rsidR="000B480D" w:rsidRDefault="000B480D" w:rsidP="000B480D">
      <w:pPr>
        <w:widowControl w:val="0"/>
        <w:autoSpaceDE w:val="0"/>
        <w:autoSpaceDN w:val="0"/>
        <w:adjustRightInd w:val="0"/>
        <w:spacing w:after="0" w:line="240" w:lineRule="auto"/>
        <w:ind w:firstLine="709"/>
        <w:jc w:val="both"/>
        <w:rPr>
          <w:rFonts w:ascii="Times New Roman" w:hAnsi="Times New Roman"/>
          <w:sz w:val="28"/>
          <w:szCs w:val="28"/>
          <w:lang w:val="kk-KZ" w:eastAsia="ru-RU"/>
        </w:rPr>
      </w:pPr>
      <w:r w:rsidRPr="000B480D">
        <w:rPr>
          <w:rFonts w:ascii="Times New Roman" w:hAnsi="Times New Roman"/>
          <w:sz w:val="28"/>
          <w:szCs w:val="28"/>
          <w:lang w:val="kk-KZ" w:eastAsia="ru-RU"/>
        </w:rPr>
        <w:t xml:space="preserve">Бюджеттiк өтiнiм базалық шығыстар мен жаңа бастамалар шығыстарына бөлiнетiн шығыстар көлемiн негiздеу үшiн кезектi жоспарлы кезеңге бюджеттiк бағдарламалардың әкiмшiсi жасайтын құжаттардың жиынтығы болып </w:t>
      </w:r>
      <w:r w:rsidRPr="000B480D">
        <w:rPr>
          <w:rFonts w:ascii="Times New Roman" w:hAnsi="Times New Roman"/>
          <w:sz w:val="28"/>
          <w:szCs w:val="28"/>
          <w:lang w:val="kk-KZ" w:eastAsia="ru-RU"/>
        </w:rPr>
        <w:lastRenderedPageBreak/>
        <w:t>табылады.</w:t>
      </w:r>
    </w:p>
    <w:p w14:paraId="31DA358D" w14:textId="1158AB4D" w:rsidR="00C837AC" w:rsidRPr="00C95B68" w:rsidRDefault="00C837AC" w:rsidP="00C837AC">
      <w:pPr>
        <w:widowControl w:val="0"/>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eastAsia="ru-RU"/>
        </w:rPr>
        <w:t>Алайда, Қ</w:t>
      </w:r>
      <w:r w:rsidRPr="00805CB8">
        <w:rPr>
          <w:rFonts w:ascii="Times New Roman" w:hAnsi="Times New Roman"/>
          <w:sz w:val="28"/>
          <w:szCs w:val="28"/>
          <w:lang w:val="kk-KZ" w:eastAsia="ru-RU"/>
        </w:rPr>
        <w:t>ұрылыс, сәулет және қала құрылысы бөлімі</w:t>
      </w:r>
      <w:r>
        <w:rPr>
          <w:rFonts w:ascii="Times New Roman" w:hAnsi="Times New Roman"/>
          <w:sz w:val="28"/>
          <w:szCs w:val="28"/>
          <w:lang w:val="kk-KZ" w:eastAsia="ru-RU"/>
        </w:rPr>
        <w:t>нде</w:t>
      </w:r>
      <w:r w:rsidRPr="001F1DA2">
        <w:rPr>
          <w:rFonts w:ascii="Times New Roman" w:hAnsi="Times New Roman"/>
          <w:b/>
          <w:sz w:val="28"/>
          <w:szCs w:val="28"/>
          <w:lang w:val="kk-KZ" w:eastAsia="ru-RU"/>
        </w:rPr>
        <w:t xml:space="preserve"> </w:t>
      </w:r>
      <w:r w:rsidRPr="00C95B68">
        <w:rPr>
          <w:rFonts w:ascii="Times New Roman" w:hAnsi="Times New Roman"/>
          <w:sz w:val="28"/>
          <w:szCs w:val="28"/>
          <w:lang w:val="kk-KZ"/>
        </w:rPr>
        <w:t>Қазақстан Республикасы Үкіметінің 2022.09.23 №736 қаулысымен бекітілген Тұрғын үй – коммуналдық инфрақұрылымды дамытудың 2023-2029 жылдарға арналған тұжырымдамасына сәйкес, Түркістан облысы, Сарыағаш ауданы аумағынан халықтың әлеуметтік осал топтары үшін жалға берілетін тұрғын үй сатып алу бойынша 2023 жылға 480 000,0 мың теңгеге 50 пәтер сатып алу жоспарланған.</w:t>
      </w:r>
    </w:p>
    <w:p w14:paraId="1B45413C" w14:textId="3BA709C6" w:rsidR="00C837AC" w:rsidRPr="00EB6DDB" w:rsidRDefault="00C837AC" w:rsidP="00C837AC">
      <w:pPr>
        <w:widowControl w:val="0"/>
        <w:autoSpaceDE w:val="0"/>
        <w:autoSpaceDN w:val="0"/>
        <w:adjustRightInd w:val="0"/>
        <w:spacing w:after="0" w:line="240" w:lineRule="auto"/>
        <w:ind w:firstLine="709"/>
        <w:jc w:val="both"/>
        <w:rPr>
          <w:rFonts w:ascii="Times New Roman" w:hAnsi="Times New Roman"/>
          <w:sz w:val="28"/>
          <w:szCs w:val="28"/>
          <w:lang w:val="kk-KZ"/>
        </w:rPr>
      </w:pPr>
      <w:r w:rsidRPr="00C95B68">
        <w:rPr>
          <w:rFonts w:ascii="Times New Roman" w:hAnsi="Times New Roman"/>
          <w:sz w:val="28"/>
          <w:szCs w:val="28"/>
          <w:lang w:val="kk-KZ"/>
        </w:rPr>
        <w:t>Осыған орай</w:t>
      </w:r>
      <w:r w:rsidR="003370B7">
        <w:rPr>
          <w:rFonts w:ascii="Times New Roman" w:hAnsi="Times New Roman"/>
          <w:sz w:val="28"/>
          <w:szCs w:val="28"/>
          <w:lang w:val="kk-KZ"/>
        </w:rPr>
        <w:t>,</w:t>
      </w:r>
      <w:r w:rsidRPr="00C95B68">
        <w:rPr>
          <w:rFonts w:ascii="Times New Roman" w:hAnsi="Times New Roman"/>
          <w:sz w:val="28"/>
          <w:szCs w:val="28"/>
          <w:lang w:val="kk-KZ"/>
        </w:rPr>
        <w:t xml:space="preserve"> аудандық мәслихатының 16.05.2023 жылғы №2-22-VIII шешімімен және аудан әкімдігінің 18</w:t>
      </w:r>
      <w:r>
        <w:rPr>
          <w:rFonts w:ascii="Times New Roman" w:hAnsi="Times New Roman"/>
          <w:sz w:val="28"/>
          <w:szCs w:val="28"/>
          <w:lang w:val="kk-KZ"/>
        </w:rPr>
        <w:t>.</w:t>
      </w:r>
      <w:r w:rsidRPr="00C95B68">
        <w:rPr>
          <w:rFonts w:ascii="Times New Roman" w:hAnsi="Times New Roman"/>
          <w:sz w:val="28"/>
          <w:szCs w:val="28"/>
          <w:lang w:val="kk-KZ"/>
        </w:rPr>
        <w:t xml:space="preserve">05.2023 жылғы №133 қаулысымен </w:t>
      </w:r>
      <w:r w:rsidR="003370B7">
        <w:rPr>
          <w:rFonts w:ascii="Times New Roman" w:hAnsi="Times New Roman"/>
          <w:sz w:val="28"/>
          <w:szCs w:val="28"/>
          <w:lang w:val="kk-KZ"/>
        </w:rPr>
        <w:t xml:space="preserve">       </w:t>
      </w:r>
      <w:r w:rsidRPr="00C95B68">
        <w:rPr>
          <w:rFonts w:ascii="Times New Roman" w:hAnsi="Times New Roman"/>
          <w:sz w:val="28"/>
          <w:szCs w:val="28"/>
          <w:lang w:val="kk-KZ"/>
        </w:rPr>
        <w:t>472 098 «Коммуналдық тұрғын үй қорының түрғын үйлерін сатып алу» бюджеттік бағдарламасы бойынша кезекте тұрған азаматтарды тұрғын</w:t>
      </w:r>
      <w:r w:rsidRPr="00C95B68">
        <w:rPr>
          <w:rFonts w:ascii="Times New Roman" w:hAnsi="Times New Roman"/>
          <w:i/>
          <w:sz w:val="28"/>
          <w:szCs w:val="28"/>
          <w:lang w:val="kk-KZ"/>
        </w:rPr>
        <w:t xml:space="preserve"> </w:t>
      </w:r>
      <w:r w:rsidRPr="00C95B68">
        <w:rPr>
          <w:rFonts w:ascii="Times New Roman" w:hAnsi="Times New Roman"/>
          <w:sz w:val="28"/>
          <w:szCs w:val="28"/>
          <w:lang w:val="kk-KZ"/>
        </w:rPr>
        <w:t xml:space="preserve">үймен қамтамасыз ету үшін 50 коммуналдық пәтер сатып алуға қосымша </w:t>
      </w:r>
      <w:r w:rsidR="003370B7">
        <w:rPr>
          <w:rFonts w:ascii="Times New Roman" w:hAnsi="Times New Roman"/>
          <w:sz w:val="28"/>
          <w:szCs w:val="28"/>
          <w:lang w:val="kk-KZ"/>
        </w:rPr>
        <w:t xml:space="preserve">        </w:t>
      </w:r>
      <w:r w:rsidRPr="00C95B68">
        <w:rPr>
          <w:rFonts w:ascii="Times New Roman" w:hAnsi="Times New Roman"/>
          <w:sz w:val="28"/>
          <w:szCs w:val="28"/>
          <w:lang w:val="kk-KZ"/>
        </w:rPr>
        <w:t>480 000,0 мың теңге қараша айында қаралған</w:t>
      </w:r>
      <w:r>
        <w:rPr>
          <w:rFonts w:ascii="Times New Roman" w:hAnsi="Times New Roman"/>
          <w:sz w:val="28"/>
          <w:szCs w:val="28"/>
          <w:lang w:val="kk-KZ"/>
        </w:rPr>
        <w:t xml:space="preserve">ымен </w:t>
      </w:r>
      <w:r w:rsidRPr="001F1DA2">
        <w:rPr>
          <w:rFonts w:ascii="Times New Roman" w:hAnsi="Times New Roman"/>
          <w:i/>
          <w:sz w:val="28"/>
          <w:szCs w:val="28"/>
          <w:lang w:val="kk-KZ"/>
        </w:rPr>
        <w:t>(оның ішінде РБ-268 800,0 мың теңге, ҰҚ-211 200,0 мың теңге)</w:t>
      </w:r>
      <w:r>
        <w:rPr>
          <w:rFonts w:ascii="Times New Roman" w:hAnsi="Times New Roman"/>
          <w:sz w:val="28"/>
          <w:szCs w:val="28"/>
          <w:lang w:val="kk-KZ"/>
        </w:rPr>
        <w:t xml:space="preserve">, </w:t>
      </w:r>
      <w:r w:rsidRPr="00C95B68">
        <w:rPr>
          <w:rFonts w:ascii="Times New Roman" w:hAnsi="Times New Roman"/>
          <w:sz w:val="28"/>
          <w:szCs w:val="28"/>
          <w:lang w:val="kk-KZ"/>
        </w:rPr>
        <w:t xml:space="preserve">аталған шығыстарды жоспарлау </w:t>
      </w:r>
      <w:r w:rsidRPr="00EB6DDB">
        <w:rPr>
          <w:rFonts w:ascii="Times New Roman" w:hAnsi="Times New Roman"/>
          <w:sz w:val="28"/>
          <w:szCs w:val="28"/>
          <w:lang w:val="kk-KZ"/>
        </w:rPr>
        <w:t>негіздемесін растайтын (бюджеттік өтінім, прайс парақтар және т. б.) құжаттар әзірленбеген.</w:t>
      </w:r>
    </w:p>
    <w:p w14:paraId="37F4ABB3" w14:textId="77777777" w:rsidR="000817DF" w:rsidRPr="00EB6DDB" w:rsidRDefault="000817DF" w:rsidP="000817DF">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EB6DDB">
        <w:rPr>
          <w:rFonts w:ascii="Times New Roman" w:hAnsi="Times New Roman"/>
          <w:sz w:val="28"/>
          <w:szCs w:val="28"/>
          <w:lang w:val="kk-KZ" w:eastAsia="ru-RU"/>
        </w:rPr>
        <w:t>Осы тектес бұзушылық, мәдениет, тілдерді дамыту, дене шынықтыру және спорт  бөлімінде де орын алған. Тиімсіз жоспарланған сома көлемі  3 798,0 мың теңге.</w:t>
      </w:r>
    </w:p>
    <w:p w14:paraId="0727D276" w14:textId="22045D34" w:rsidR="00A26341" w:rsidRPr="00EB6DDB" w:rsidRDefault="000C4D9D" w:rsidP="00C837AC">
      <w:pPr>
        <w:widowControl w:val="0"/>
        <w:autoSpaceDE w:val="0"/>
        <w:autoSpaceDN w:val="0"/>
        <w:adjustRightInd w:val="0"/>
        <w:spacing w:after="0" w:line="240" w:lineRule="auto"/>
        <w:ind w:firstLine="709"/>
        <w:jc w:val="both"/>
        <w:rPr>
          <w:rFonts w:ascii="Times New Roman" w:hAnsi="Times New Roman"/>
          <w:sz w:val="28"/>
          <w:szCs w:val="28"/>
          <w:lang w:val="kk-KZ" w:eastAsia="ru-RU"/>
        </w:rPr>
      </w:pPr>
      <w:r>
        <w:rPr>
          <w:rFonts w:ascii="Times New Roman" w:hAnsi="Times New Roman"/>
          <w:b/>
          <w:sz w:val="28"/>
          <w:szCs w:val="28"/>
          <w:lang w:val="kk-KZ" w:eastAsia="ru-RU"/>
        </w:rPr>
        <w:t>9</w:t>
      </w:r>
      <w:r w:rsidR="00C837AC" w:rsidRPr="00EB6DDB">
        <w:rPr>
          <w:rFonts w:ascii="Times New Roman" w:hAnsi="Times New Roman"/>
          <w:b/>
          <w:sz w:val="28"/>
          <w:szCs w:val="28"/>
          <w:lang w:val="kk-KZ" w:eastAsia="ru-RU"/>
        </w:rPr>
        <w:t>-тармақ</w:t>
      </w:r>
      <w:r w:rsidR="00C837AC" w:rsidRPr="00EB6DDB">
        <w:rPr>
          <w:rFonts w:ascii="Times New Roman" w:hAnsi="Times New Roman"/>
          <w:sz w:val="28"/>
          <w:szCs w:val="28"/>
          <w:lang w:val="kk-KZ" w:eastAsia="ru-RU"/>
        </w:rPr>
        <w:t xml:space="preserve">. </w:t>
      </w:r>
      <w:r w:rsidR="000817DF" w:rsidRPr="00EB6DDB">
        <w:rPr>
          <w:rFonts w:ascii="Times New Roman" w:hAnsi="Times New Roman"/>
          <w:sz w:val="28"/>
          <w:szCs w:val="28"/>
          <w:lang w:val="kk-KZ" w:eastAsia="ru-RU"/>
        </w:rPr>
        <w:t>Осылайша</w:t>
      </w:r>
      <w:r w:rsidR="00C837AC" w:rsidRPr="00EB6DDB">
        <w:rPr>
          <w:rFonts w:ascii="Times New Roman" w:hAnsi="Times New Roman"/>
          <w:sz w:val="28"/>
          <w:szCs w:val="28"/>
          <w:lang w:val="kk-KZ" w:eastAsia="ru-RU"/>
        </w:rPr>
        <w:t xml:space="preserve">, </w:t>
      </w:r>
      <w:r w:rsidR="00132DB3" w:rsidRPr="00EB6DDB">
        <w:rPr>
          <w:rFonts w:ascii="Times New Roman" w:hAnsi="Times New Roman"/>
          <w:sz w:val="28"/>
          <w:szCs w:val="28"/>
          <w:lang w:val="kk-KZ" w:eastAsia="ru-RU"/>
        </w:rPr>
        <w:t>Бюджет кодексінің 67-бабының 12, 12-1 тармақтары</w:t>
      </w:r>
      <w:r w:rsidR="00C837AC" w:rsidRPr="00EB6DDB">
        <w:rPr>
          <w:rFonts w:ascii="Times New Roman" w:hAnsi="Times New Roman"/>
          <w:sz w:val="28"/>
          <w:szCs w:val="28"/>
          <w:lang w:val="kk-KZ" w:eastAsia="ru-RU"/>
        </w:rPr>
        <w:t>ның</w:t>
      </w:r>
      <w:r w:rsidR="00132DB3" w:rsidRPr="00EB6DDB">
        <w:rPr>
          <w:rFonts w:ascii="Times New Roman" w:hAnsi="Times New Roman"/>
          <w:sz w:val="28"/>
          <w:szCs w:val="28"/>
          <w:lang w:val="kk-KZ" w:eastAsia="ru-RU"/>
        </w:rPr>
        <w:t>, Қазақстан Республикасы Қаржы министрінің 2014 жылғы 24 қарашадағы №511 бұйрығымен бекітілген «Бюджеттік өтінімді жасау және ұсыну қағидаларының» 2,</w:t>
      </w:r>
      <w:r w:rsidR="00C837AC" w:rsidRPr="00EB6DDB">
        <w:rPr>
          <w:rFonts w:ascii="Times New Roman" w:hAnsi="Times New Roman"/>
          <w:sz w:val="28"/>
          <w:szCs w:val="28"/>
          <w:lang w:val="kk-KZ" w:eastAsia="ru-RU"/>
        </w:rPr>
        <w:t xml:space="preserve"> </w:t>
      </w:r>
      <w:r w:rsidR="00132DB3" w:rsidRPr="00EB6DDB">
        <w:rPr>
          <w:rFonts w:ascii="Times New Roman" w:hAnsi="Times New Roman"/>
          <w:sz w:val="28"/>
          <w:szCs w:val="28"/>
          <w:lang w:val="kk-KZ" w:eastAsia="ru-RU"/>
        </w:rPr>
        <w:t>3,</w:t>
      </w:r>
      <w:r w:rsidR="00C837AC" w:rsidRPr="00EB6DDB">
        <w:rPr>
          <w:rFonts w:ascii="Times New Roman" w:hAnsi="Times New Roman"/>
          <w:sz w:val="28"/>
          <w:szCs w:val="28"/>
          <w:lang w:val="kk-KZ" w:eastAsia="ru-RU"/>
        </w:rPr>
        <w:t xml:space="preserve"> </w:t>
      </w:r>
      <w:r w:rsidR="00132DB3" w:rsidRPr="00EB6DDB">
        <w:rPr>
          <w:rFonts w:ascii="Times New Roman" w:hAnsi="Times New Roman"/>
          <w:sz w:val="28"/>
          <w:szCs w:val="28"/>
          <w:lang w:val="kk-KZ" w:eastAsia="ru-RU"/>
        </w:rPr>
        <w:t>5,</w:t>
      </w:r>
      <w:r w:rsidR="00C837AC" w:rsidRPr="00EB6DDB">
        <w:rPr>
          <w:rFonts w:ascii="Times New Roman" w:hAnsi="Times New Roman"/>
          <w:sz w:val="28"/>
          <w:szCs w:val="28"/>
          <w:lang w:val="kk-KZ" w:eastAsia="ru-RU"/>
        </w:rPr>
        <w:t xml:space="preserve"> </w:t>
      </w:r>
      <w:r w:rsidR="00132DB3" w:rsidRPr="00EB6DDB">
        <w:rPr>
          <w:rFonts w:ascii="Times New Roman" w:hAnsi="Times New Roman"/>
          <w:sz w:val="28"/>
          <w:szCs w:val="28"/>
          <w:lang w:val="kk-KZ" w:eastAsia="ru-RU"/>
        </w:rPr>
        <w:t>9,</w:t>
      </w:r>
      <w:r w:rsidR="00C837AC" w:rsidRPr="00EB6DDB">
        <w:rPr>
          <w:rFonts w:ascii="Times New Roman" w:hAnsi="Times New Roman"/>
          <w:sz w:val="28"/>
          <w:szCs w:val="28"/>
          <w:lang w:val="kk-KZ" w:eastAsia="ru-RU"/>
        </w:rPr>
        <w:t xml:space="preserve"> </w:t>
      </w:r>
      <w:r w:rsidR="00132DB3" w:rsidRPr="00EB6DDB">
        <w:rPr>
          <w:rFonts w:ascii="Times New Roman" w:hAnsi="Times New Roman"/>
          <w:sz w:val="28"/>
          <w:szCs w:val="28"/>
          <w:lang w:val="kk-KZ" w:eastAsia="ru-RU"/>
        </w:rPr>
        <w:t>47 тармақтары</w:t>
      </w:r>
      <w:r w:rsidR="00C837AC" w:rsidRPr="00EB6DDB">
        <w:rPr>
          <w:rFonts w:ascii="Times New Roman" w:hAnsi="Times New Roman"/>
          <w:sz w:val="28"/>
          <w:szCs w:val="28"/>
          <w:lang w:val="kk-KZ" w:eastAsia="ru-RU"/>
        </w:rPr>
        <w:t>ның талаптары</w:t>
      </w:r>
      <w:r w:rsidR="00132DB3" w:rsidRPr="00EB6DDB">
        <w:rPr>
          <w:rFonts w:ascii="Times New Roman" w:hAnsi="Times New Roman"/>
          <w:sz w:val="28"/>
          <w:szCs w:val="28"/>
          <w:lang w:val="kk-KZ" w:eastAsia="ru-RU"/>
        </w:rPr>
        <w:t xml:space="preserve"> сақталма</w:t>
      </w:r>
      <w:r w:rsidR="00C837AC" w:rsidRPr="00EB6DDB">
        <w:rPr>
          <w:rFonts w:ascii="Times New Roman" w:hAnsi="Times New Roman"/>
          <w:sz w:val="28"/>
          <w:szCs w:val="28"/>
          <w:lang w:val="kk-KZ" w:eastAsia="ru-RU"/>
        </w:rPr>
        <w:t>й,</w:t>
      </w:r>
      <w:r w:rsidR="00132DB3" w:rsidRPr="00EB6DDB">
        <w:rPr>
          <w:rFonts w:ascii="Times New Roman" w:hAnsi="Times New Roman"/>
          <w:sz w:val="28"/>
          <w:szCs w:val="28"/>
          <w:lang w:val="kk-KZ" w:eastAsia="ru-RU"/>
        </w:rPr>
        <w:t xml:space="preserve"> Бюджет кодексінің 3-бабы 1-тармағының 12-4-тармағына сәйкес </w:t>
      </w:r>
      <w:r w:rsidR="005C3B0E" w:rsidRPr="00EB6DDB">
        <w:rPr>
          <w:rFonts w:ascii="Times New Roman" w:hAnsi="Times New Roman"/>
          <w:sz w:val="28"/>
          <w:szCs w:val="28"/>
          <w:lang w:val="kk-KZ" w:eastAsia="ru-RU"/>
        </w:rPr>
        <w:t xml:space="preserve">бюджеттік өтінімде қамтылған ақпараттың толықтығы мен дұрыстығын қамтамасыз етпеу нәтижесінде </w:t>
      </w:r>
      <w:r w:rsidR="00FA66B1" w:rsidRPr="00EB6DDB">
        <w:rPr>
          <w:rFonts w:ascii="Times New Roman" w:hAnsi="Times New Roman"/>
          <w:sz w:val="28"/>
          <w:szCs w:val="28"/>
          <w:lang w:val="kk-KZ" w:eastAsia="ru-RU"/>
        </w:rPr>
        <w:t>48</w:t>
      </w:r>
      <w:r w:rsidR="00407D82" w:rsidRPr="00EB6DDB">
        <w:rPr>
          <w:rFonts w:ascii="Times New Roman" w:hAnsi="Times New Roman"/>
          <w:sz w:val="28"/>
          <w:szCs w:val="28"/>
          <w:lang w:val="kk-KZ" w:eastAsia="ru-RU"/>
        </w:rPr>
        <w:t>3</w:t>
      </w:r>
      <w:r w:rsidR="00FA66B1" w:rsidRPr="00EB6DDB">
        <w:rPr>
          <w:rFonts w:ascii="Times New Roman" w:hAnsi="Times New Roman"/>
          <w:sz w:val="28"/>
          <w:szCs w:val="28"/>
          <w:lang w:val="kk-KZ" w:eastAsia="ru-RU"/>
        </w:rPr>
        <w:t xml:space="preserve"> </w:t>
      </w:r>
      <w:r w:rsidR="00407D82" w:rsidRPr="00EB6DDB">
        <w:rPr>
          <w:rFonts w:ascii="Times New Roman" w:hAnsi="Times New Roman"/>
          <w:sz w:val="28"/>
          <w:szCs w:val="28"/>
          <w:lang w:val="kk-KZ" w:eastAsia="ru-RU"/>
        </w:rPr>
        <w:t>798</w:t>
      </w:r>
      <w:r w:rsidR="00FA66B1" w:rsidRPr="00EB6DDB">
        <w:rPr>
          <w:rFonts w:ascii="Times New Roman" w:hAnsi="Times New Roman"/>
          <w:sz w:val="28"/>
          <w:szCs w:val="28"/>
          <w:lang w:val="kk-KZ" w:eastAsia="ru-RU"/>
        </w:rPr>
        <w:t xml:space="preserve">,0 мың теңгені құрайтын сома </w:t>
      </w:r>
      <w:r w:rsidR="005C3B0E" w:rsidRPr="00EB6DDB">
        <w:rPr>
          <w:rFonts w:ascii="Times New Roman" w:hAnsi="Times New Roman"/>
          <w:sz w:val="28"/>
          <w:szCs w:val="28"/>
          <w:lang w:val="kk-KZ" w:eastAsia="ru-RU"/>
        </w:rPr>
        <w:t>тиімсіз жоспарлау</w:t>
      </w:r>
      <w:r w:rsidR="00FA66B1" w:rsidRPr="00EB6DDB">
        <w:rPr>
          <w:rFonts w:ascii="Times New Roman" w:hAnsi="Times New Roman"/>
          <w:sz w:val="28"/>
          <w:szCs w:val="28"/>
          <w:lang w:val="kk-KZ" w:eastAsia="ru-RU"/>
        </w:rPr>
        <w:t>ға әкеп соқтырған.</w:t>
      </w:r>
    </w:p>
    <w:p w14:paraId="3715B4C4" w14:textId="4C052ECA" w:rsidR="00406B68" w:rsidRPr="004763A0" w:rsidRDefault="00406B68" w:rsidP="00741834">
      <w:pPr>
        <w:pBdr>
          <w:bottom w:val="single" w:sz="4" w:space="0" w:color="FFFFFF"/>
        </w:pBdr>
        <w:spacing w:after="0" w:line="240" w:lineRule="auto"/>
        <w:ind w:firstLine="709"/>
        <w:contextualSpacing/>
        <w:jc w:val="both"/>
        <w:rPr>
          <w:rFonts w:ascii="Times New Roman" w:hAnsi="Times New Roman"/>
          <w:sz w:val="28"/>
          <w:szCs w:val="28"/>
          <w:highlight w:val="yellow"/>
          <w:lang w:val="kk-KZ" w:eastAsia="ru-RU"/>
        </w:rPr>
      </w:pPr>
      <w:r w:rsidRPr="004763A0">
        <w:rPr>
          <w:rFonts w:ascii="Times New Roman" w:hAnsi="Times New Roman"/>
          <w:sz w:val="28"/>
          <w:szCs w:val="28"/>
          <w:lang w:val="kk-KZ" w:eastAsia="ru-RU"/>
        </w:rPr>
        <w:t>Бюджеттік кодексін</w:t>
      </w:r>
      <w:r w:rsidR="00520E22" w:rsidRPr="004763A0">
        <w:rPr>
          <w:rFonts w:ascii="Times New Roman" w:hAnsi="Times New Roman"/>
          <w:sz w:val="28"/>
          <w:szCs w:val="28"/>
          <w:lang w:val="kk-KZ" w:eastAsia="ru-RU"/>
        </w:rPr>
        <w:t>де</w:t>
      </w:r>
      <w:r w:rsidRPr="004763A0">
        <w:rPr>
          <w:rFonts w:ascii="Times New Roman" w:hAnsi="Times New Roman"/>
          <w:sz w:val="28"/>
          <w:szCs w:val="28"/>
          <w:lang w:val="kk-KZ" w:eastAsia="ru-RU"/>
        </w:rPr>
        <w:t xml:space="preserve"> қарастырылған бюджет жүйесінің бірыңғайлық, нәтижелілік, негізділік, тиімділік, жауапкершілік қағидаттарын сақтау</w:t>
      </w:r>
      <w:r w:rsidR="00CC6541" w:rsidRPr="004763A0">
        <w:rPr>
          <w:rFonts w:ascii="Times New Roman" w:hAnsi="Times New Roman"/>
          <w:sz w:val="28"/>
          <w:szCs w:val="28"/>
          <w:lang w:val="kk-KZ" w:eastAsia="ru-RU"/>
        </w:rPr>
        <w:t xml:space="preserve"> бюджет қаражатын пайдаланудың басты қағидаттары</w:t>
      </w:r>
      <w:r w:rsidRPr="004763A0">
        <w:rPr>
          <w:rFonts w:ascii="Times New Roman" w:hAnsi="Times New Roman"/>
          <w:sz w:val="28"/>
          <w:szCs w:val="28"/>
          <w:lang w:val="kk-KZ" w:eastAsia="ru-RU"/>
        </w:rPr>
        <w:t xml:space="preserve"> болып табылады.</w:t>
      </w:r>
      <w:r w:rsidR="00CC6541" w:rsidRPr="004763A0">
        <w:rPr>
          <w:rFonts w:ascii="Times New Roman" w:hAnsi="Times New Roman"/>
          <w:sz w:val="28"/>
          <w:szCs w:val="28"/>
          <w:lang w:val="kk-KZ" w:eastAsia="ru-RU"/>
        </w:rPr>
        <w:t xml:space="preserve"> </w:t>
      </w:r>
      <w:r w:rsidR="00CC6541" w:rsidRPr="001A3697">
        <w:rPr>
          <w:rFonts w:ascii="Times New Roman" w:hAnsi="Times New Roman"/>
          <w:b/>
          <w:sz w:val="28"/>
          <w:szCs w:val="28"/>
          <w:lang w:val="kk-KZ" w:eastAsia="ru-RU"/>
        </w:rPr>
        <w:t>Алайда</w:t>
      </w:r>
      <w:r w:rsidR="003370B7">
        <w:rPr>
          <w:rFonts w:ascii="Times New Roman" w:hAnsi="Times New Roman"/>
          <w:b/>
          <w:sz w:val="28"/>
          <w:szCs w:val="28"/>
          <w:lang w:val="kk-KZ" w:eastAsia="ru-RU"/>
        </w:rPr>
        <w:t>,</w:t>
      </w:r>
      <w:r w:rsidR="00CC6541" w:rsidRPr="001A3697">
        <w:rPr>
          <w:rFonts w:ascii="Times New Roman" w:hAnsi="Times New Roman"/>
          <w:b/>
          <w:sz w:val="28"/>
          <w:szCs w:val="28"/>
          <w:lang w:val="kk-KZ" w:eastAsia="ru-RU"/>
        </w:rPr>
        <w:t xml:space="preserve"> аудит нәтижесімен 6 мемлекеттік аудит объектісінде барлығы 173 836,0 мың теңге</w:t>
      </w:r>
      <w:r w:rsidR="00A02E0A" w:rsidRPr="001A3697">
        <w:rPr>
          <w:rFonts w:ascii="Times New Roman" w:hAnsi="Times New Roman"/>
          <w:b/>
          <w:sz w:val="28"/>
          <w:szCs w:val="28"/>
          <w:lang w:val="kk-KZ" w:eastAsia="ru-RU"/>
        </w:rPr>
        <w:t xml:space="preserve"> көлемінде</w:t>
      </w:r>
      <w:r w:rsidR="00CC6541" w:rsidRPr="001A3697">
        <w:rPr>
          <w:rFonts w:ascii="Times New Roman" w:hAnsi="Times New Roman"/>
          <w:b/>
          <w:sz w:val="28"/>
          <w:szCs w:val="28"/>
          <w:lang w:val="kk-KZ" w:eastAsia="ru-RU"/>
        </w:rPr>
        <w:t xml:space="preserve"> бюджет қаражатын тиімсіз пайдалану фактілері орын алған.</w:t>
      </w:r>
      <w:r w:rsidR="001A3697">
        <w:rPr>
          <w:rFonts w:ascii="Times New Roman" w:hAnsi="Times New Roman"/>
          <w:sz w:val="28"/>
          <w:szCs w:val="28"/>
          <w:lang w:val="kk-KZ" w:eastAsia="ru-RU"/>
        </w:rPr>
        <w:t xml:space="preserve"> Атап айтқанда:</w:t>
      </w:r>
      <w:r w:rsidR="00CC6541" w:rsidRPr="004763A0">
        <w:rPr>
          <w:rFonts w:ascii="Times New Roman" w:hAnsi="Times New Roman"/>
          <w:sz w:val="28"/>
          <w:szCs w:val="28"/>
          <w:lang w:val="kk-KZ" w:eastAsia="ru-RU"/>
        </w:rPr>
        <w:t xml:space="preserve">   </w:t>
      </w:r>
      <w:r w:rsidRPr="004763A0">
        <w:rPr>
          <w:rFonts w:ascii="Times New Roman" w:hAnsi="Times New Roman"/>
          <w:sz w:val="28"/>
          <w:szCs w:val="28"/>
          <w:highlight w:val="yellow"/>
          <w:lang w:val="kk-KZ" w:eastAsia="ru-RU"/>
        </w:rPr>
        <w:t xml:space="preserve"> </w:t>
      </w:r>
    </w:p>
    <w:p w14:paraId="207564EB" w14:textId="44E26380" w:rsidR="00187ECC" w:rsidRPr="00187ECC" w:rsidRDefault="001A3697" w:rsidP="00187ECC">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1A3697">
        <w:rPr>
          <w:rFonts w:ascii="Times New Roman" w:hAnsi="Times New Roman"/>
          <w:sz w:val="28"/>
          <w:szCs w:val="28"/>
          <w:lang w:val="kk-KZ" w:eastAsia="ru-RU"/>
        </w:rPr>
        <w:t>Ж</w:t>
      </w:r>
      <w:r w:rsidR="00187ECC" w:rsidRPr="0048536E">
        <w:rPr>
          <w:rFonts w:ascii="Times New Roman" w:hAnsi="Times New Roman"/>
          <w:sz w:val="28"/>
          <w:szCs w:val="28"/>
          <w:lang w:val="kk-KZ" w:eastAsia="ru-RU"/>
        </w:rPr>
        <w:t>олаушылар көлігі және автомобиль жолдары бөлім</w:t>
      </w:r>
      <w:r>
        <w:rPr>
          <w:rFonts w:ascii="Times New Roman" w:hAnsi="Times New Roman"/>
          <w:sz w:val="28"/>
          <w:szCs w:val="28"/>
          <w:lang w:val="kk-KZ" w:eastAsia="ru-RU"/>
        </w:rPr>
        <w:t>і</w:t>
      </w:r>
      <w:r w:rsidR="003D61CE" w:rsidRPr="0048536E">
        <w:rPr>
          <w:rFonts w:ascii="Times New Roman" w:hAnsi="Times New Roman"/>
          <w:sz w:val="28"/>
          <w:szCs w:val="28"/>
          <w:lang w:val="kk-KZ" w:eastAsia="ru-RU"/>
        </w:rPr>
        <w:t xml:space="preserve"> бойынша </w:t>
      </w:r>
      <w:r w:rsidR="00187ECC" w:rsidRPr="0048536E">
        <w:rPr>
          <w:rFonts w:ascii="Times New Roman" w:hAnsi="Times New Roman"/>
          <w:sz w:val="28"/>
          <w:szCs w:val="28"/>
          <w:lang w:val="kk-KZ" w:eastAsia="ru-RU"/>
        </w:rPr>
        <w:t>Қазақстан</w:t>
      </w:r>
      <w:r w:rsidR="00187ECC" w:rsidRPr="00432840">
        <w:rPr>
          <w:rFonts w:ascii="Times New Roman" w:hAnsi="Times New Roman"/>
          <w:sz w:val="28"/>
          <w:szCs w:val="28"/>
          <w:lang w:val="kk-KZ" w:eastAsia="ru-RU"/>
        </w:rPr>
        <w:t xml:space="preserve"> Республикасы Қаржы министрінің 2014 жылғы 18 қыркүйектегі №403 бұйрығымен</w:t>
      </w:r>
      <w:r w:rsidR="00187ECC" w:rsidRPr="00187ECC">
        <w:rPr>
          <w:rFonts w:ascii="Times New Roman" w:hAnsi="Times New Roman"/>
          <w:sz w:val="28"/>
          <w:szCs w:val="28"/>
          <w:lang w:val="kk-KZ" w:eastAsia="ru-RU"/>
        </w:rPr>
        <w:t xml:space="preserve"> бекітілген Қазақстан Республикасының Бірыңғай бюджеттік сыныптамасының кейбір мәселелері нормалары сақталмастан, 485045 «Аудандық маңызы бар автомобиль жолдарын және елді-мекендердің көшелерін күрделі және орташа жөндеу» бюджеттік бағдарламасы бойынша Түркістан облысы Сарыағаш ауданы, Дарбаза ауыл округі, Дарбаза-Ердәуіт KXSG-20 L-1000 м аудандық маңызы бар жол жабындысын ағымдағы жөндеу жұмыстары Мекеме мен «СБМ и КОМПАНИЯ» ЖШС-і арасында жасалған 12.04.2022 жылғы №39 шарт негізінде жүргізіліп, атқарылған жұмыстар актілеріне сәйкес </w:t>
      </w:r>
      <w:r w:rsidR="00187ECC" w:rsidRPr="00A02E0A">
        <w:rPr>
          <w:rFonts w:ascii="Times New Roman" w:hAnsi="Times New Roman"/>
          <w:sz w:val="28"/>
          <w:szCs w:val="28"/>
          <w:lang w:val="kk-KZ" w:eastAsia="ru-RU"/>
        </w:rPr>
        <w:t xml:space="preserve">барлығы </w:t>
      </w:r>
      <w:r w:rsidR="00187ECC" w:rsidRPr="00A02E0A">
        <w:rPr>
          <w:rFonts w:ascii="Times New Roman" w:hAnsi="Times New Roman"/>
          <w:b/>
          <w:sz w:val="28"/>
          <w:szCs w:val="28"/>
          <w:lang w:val="kk-KZ" w:eastAsia="ru-RU"/>
        </w:rPr>
        <w:t>18</w:t>
      </w:r>
      <w:r w:rsidR="003D61CE" w:rsidRPr="00A02E0A">
        <w:rPr>
          <w:rFonts w:ascii="Times New Roman" w:hAnsi="Times New Roman"/>
          <w:b/>
          <w:sz w:val="28"/>
          <w:szCs w:val="28"/>
          <w:lang w:val="kk-KZ" w:eastAsia="ru-RU"/>
        </w:rPr>
        <w:t xml:space="preserve"> 935,4 мың теңге</w:t>
      </w:r>
      <w:r w:rsidR="003D61CE" w:rsidRPr="00A02E0A">
        <w:rPr>
          <w:rFonts w:ascii="Times New Roman" w:hAnsi="Times New Roman"/>
          <w:sz w:val="28"/>
          <w:szCs w:val="28"/>
          <w:lang w:val="kk-KZ" w:eastAsia="ru-RU"/>
        </w:rPr>
        <w:t xml:space="preserve"> м</w:t>
      </w:r>
      <w:r w:rsidR="00187ECC" w:rsidRPr="00A02E0A">
        <w:rPr>
          <w:rFonts w:ascii="Times New Roman" w:hAnsi="Times New Roman"/>
          <w:sz w:val="28"/>
          <w:szCs w:val="28"/>
          <w:lang w:val="kk-KZ" w:eastAsia="ru-RU"/>
        </w:rPr>
        <w:t xml:space="preserve">ердігерге аударылған, яғни </w:t>
      </w:r>
      <w:r w:rsidR="00187ECC" w:rsidRPr="00A02E0A">
        <w:rPr>
          <w:rFonts w:ascii="Times New Roman" w:hAnsi="Times New Roman"/>
          <w:sz w:val="28"/>
          <w:szCs w:val="28"/>
          <w:lang w:val="kk-KZ" w:eastAsia="ru-RU"/>
        </w:rPr>
        <w:lastRenderedPageBreak/>
        <w:t>бірыңғай б</w:t>
      </w:r>
      <w:r w:rsidR="00187ECC" w:rsidRPr="00187ECC">
        <w:rPr>
          <w:rFonts w:ascii="Times New Roman" w:hAnsi="Times New Roman"/>
          <w:sz w:val="28"/>
          <w:szCs w:val="28"/>
          <w:lang w:val="kk-KZ" w:eastAsia="ru-RU"/>
        </w:rPr>
        <w:t xml:space="preserve">юджеттік сыныптамаға сәйкес бұл бюджеттік бағдарламадан күрделі және орташа жөндеу жұмыстары жүргізілуі тиіс болса, ағымдағы жөндеу жұмыстары жүргізіліп, бюджет қаражаты тиімсіз пайдаланылған.   </w:t>
      </w:r>
    </w:p>
    <w:p w14:paraId="41446F71" w14:textId="321E5D7D" w:rsidR="00432840" w:rsidRPr="00C557E5" w:rsidRDefault="00187ECC" w:rsidP="00187ECC">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187ECC">
        <w:rPr>
          <w:rFonts w:ascii="Times New Roman" w:hAnsi="Times New Roman"/>
          <w:sz w:val="28"/>
          <w:szCs w:val="28"/>
          <w:lang w:val="kk-KZ" w:eastAsia="ru-RU"/>
        </w:rPr>
        <w:t xml:space="preserve">  </w:t>
      </w:r>
      <w:r w:rsidR="003642D0">
        <w:rPr>
          <w:rFonts w:ascii="Times New Roman" w:hAnsi="Times New Roman"/>
          <w:sz w:val="28"/>
          <w:szCs w:val="28"/>
          <w:lang w:val="kk-KZ" w:eastAsia="ru-RU"/>
        </w:rPr>
        <w:t>Сонымен қатар</w:t>
      </w:r>
      <w:r w:rsidR="00EB4F6B">
        <w:rPr>
          <w:rFonts w:ascii="Times New Roman" w:hAnsi="Times New Roman"/>
          <w:sz w:val="28"/>
          <w:szCs w:val="28"/>
          <w:lang w:val="kk-KZ" w:eastAsia="ru-RU"/>
        </w:rPr>
        <w:t>,</w:t>
      </w:r>
      <w:r w:rsidR="00EB4F6B" w:rsidRPr="00EB4F6B">
        <w:rPr>
          <w:rFonts w:ascii="Times New Roman" w:hAnsi="Times New Roman"/>
          <w:sz w:val="28"/>
          <w:szCs w:val="28"/>
          <w:lang w:val="kk-KZ" w:eastAsia="ru-RU"/>
        </w:rPr>
        <w:t xml:space="preserve"> </w:t>
      </w:r>
      <w:r w:rsidR="00EB4F6B">
        <w:rPr>
          <w:rFonts w:ascii="Times New Roman" w:hAnsi="Times New Roman"/>
          <w:sz w:val="28"/>
          <w:szCs w:val="28"/>
          <w:lang w:val="kk-KZ" w:eastAsia="ru-RU"/>
        </w:rPr>
        <w:t>ж</w:t>
      </w:r>
      <w:r w:rsidR="00EB4F6B" w:rsidRPr="0048536E">
        <w:rPr>
          <w:rFonts w:ascii="Times New Roman" w:hAnsi="Times New Roman"/>
          <w:sz w:val="28"/>
          <w:szCs w:val="28"/>
          <w:lang w:val="kk-KZ" w:eastAsia="ru-RU"/>
        </w:rPr>
        <w:t>олаушылар көлігі және автомобиль жолдары бөлім</w:t>
      </w:r>
      <w:r w:rsidR="00EB4F6B">
        <w:rPr>
          <w:rFonts w:ascii="Times New Roman" w:hAnsi="Times New Roman"/>
          <w:sz w:val="28"/>
          <w:szCs w:val="28"/>
          <w:lang w:val="kk-KZ" w:eastAsia="ru-RU"/>
        </w:rPr>
        <w:t>і</w:t>
      </w:r>
      <w:r w:rsidR="00EB4F6B" w:rsidRPr="0048536E">
        <w:rPr>
          <w:rFonts w:ascii="Times New Roman" w:hAnsi="Times New Roman"/>
          <w:sz w:val="28"/>
          <w:szCs w:val="28"/>
          <w:lang w:val="kk-KZ" w:eastAsia="ru-RU"/>
        </w:rPr>
        <w:t xml:space="preserve"> </w:t>
      </w:r>
      <w:r w:rsidRPr="00187ECC">
        <w:rPr>
          <w:rFonts w:ascii="Times New Roman" w:hAnsi="Times New Roman"/>
          <w:sz w:val="28"/>
          <w:szCs w:val="28"/>
          <w:lang w:val="kk-KZ" w:eastAsia="ru-RU"/>
        </w:rPr>
        <w:t>мен «GrandStroy 2018» ЖШС-і арасында жасалған 12.04.2022 жылғы №№24, 25, 28, 29, 31, 32, 33, 34, 35, 36, 37 шарттар бойынша «Grand</w:t>
      </w:r>
      <w:r w:rsidR="003642D0">
        <w:rPr>
          <w:rFonts w:ascii="Times New Roman" w:hAnsi="Times New Roman"/>
          <w:sz w:val="28"/>
          <w:szCs w:val="28"/>
          <w:lang w:val="kk-KZ" w:eastAsia="ru-RU"/>
        </w:rPr>
        <w:t xml:space="preserve"> </w:t>
      </w:r>
      <w:r w:rsidRPr="00187ECC">
        <w:rPr>
          <w:rFonts w:ascii="Times New Roman" w:hAnsi="Times New Roman"/>
          <w:sz w:val="28"/>
          <w:szCs w:val="28"/>
          <w:lang w:val="kk-KZ" w:eastAsia="ru-RU"/>
        </w:rPr>
        <w:t xml:space="preserve">Stroy 2018» ЖШС-не жалпы </w:t>
      </w:r>
      <w:r w:rsidRPr="00C557E5">
        <w:rPr>
          <w:rFonts w:ascii="Times New Roman" w:hAnsi="Times New Roman"/>
          <w:b/>
          <w:sz w:val="28"/>
          <w:szCs w:val="28"/>
          <w:lang w:val="kk-KZ" w:eastAsia="ru-RU"/>
        </w:rPr>
        <w:t>98</w:t>
      </w:r>
      <w:r w:rsidR="003642D0" w:rsidRPr="00C557E5">
        <w:rPr>
          <w:rFonts w:ascii="Times New Roman" w:hAnsi="Times New Roman"/>
          <w:b/>
          <w:sz w:val="28"/>
          <w:szCs w:val="28"/>
          <w:lang w:val="kk-KZ" w:eastAsia="ru-RU"/>
        </w:rPr>
        <w:t xml:space="preserve"> </w:t>
      </w:r>
      <w:r w:rsidRPr="00C557E5">
        <w:rPr>
          <w:rFonts w:ascii="Times New Roman" w:hAnsi="Times New Roman"/>
          <w:b/>
          <w:sz w:val="28"/>
          <w:szCs w:val="28"/>
          <w:lang w:val="kk-KZ" w:eastAsia="ru-RU"/>
        </w:rPr>
        <w:t xml:space="preserve">441,6 мың теңге </w:t>
      </w:r>
      <w:r w:rsidRPr="00C557E5">
        <w:rPr>
          <w:rFonts w:ascii="Times New Roman" w:hAnsi="Times New Roman"/>
          <w:sz w:val="28"/>
          <w:szCs w:val="28"/>
          <w:lang w:val="kk-KZ" w:eastAsia="ru-RU"/>
        </w:rPr>
        <w:t xml:space="preserve">аударылған, алайда </w:t>
      </w:r>
      <w:r w:rsidR="003642D0" w:rsidRPr="00C557E5">
        <w:rPr>
          <w:rFonts w:ascii="Times New Roman" w:hAnsi="Times New Roman"/>
          <w:sz w:val="28"/>
          <w:szCs w:val="28"/>
          <w:lang w:val="kk-KZ" w:eastAsia="ru-RU"/>
        </w:rPr>
        <w:t xml:space="preserve">келісім </w:t>
      </w:r>
      <w:r w:rsidRPr="00C557E5">
        <w:rPr>
          <w:rFonts w:ascii="Times New Roman" w:hAnsi="Times New Roman"/>
          <w:sz w:val="28"/>
          <w:szCs w:val="28"/>
          <w:lang w:val="kk-KZ" w:eastAsia="ru-RU"/>
        </w:rPr>
        <w:t xml:space="preserve">шарттарға сәйкес 31.12.2022 жылы аяқталуға тиіс 11 жоба бойынша жұмыстар аяқталмай, </w:t>
      </w:r>
      <w:r w:rsidR="003642D0" w:rsidRPr="00C557E5">
        <w:rPr>
          <w:rFonts w:ascii="Times New Roman" w:hAnsi="Times New Roman"/>
          <w:sz w:val="28"/>
          <w:szCs w:val="28"/>
          <w:lang w:val="kk-KZ" w:eastAsia="ru-RU"/>
        </w:rPr>
        <w:t xml:space="preserve">нәтижеге қол жеткізілмеген. </w:t>
      </w:r>
    </w:p>
    <w:p w14:paraId="6C2CB06C" w14:textId="4A3A1A3B" w:rsidR="006F3AB9" w:rsidRPr="006F3AB9" w:rsidRDefault="004874FD" w:rsidP="006F3AB9">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E511DC">
        <w:rPr>
          <w:rFonts w:ascii="Times New Roman" w:hAnsi="Times New Roman"/>
          <w:sz w:val="28"/>
          <w:szCs w:val="28"/>
          <w:lang w:val="kk-KZ" w:eastAsia="ru-RU"/>
        </w:rPr>
        <w:t xml:space="preserve">Осы тектес бұзушылық </w:t>
      </w:r>
      <w:r w:rsidR="001A3697">
        <w:rPr>
          <w:rFonts w:ascii="Times New Roman" w:hAnsi="Times New Roman"/>
          <w:sz w:val="28"/>
          <w:szCs w:val="28"/>
          <w:lang w:val="kk-KZ" w:eastAsia="ru-RU"/>
        </w:rPr>
        <w:t>Қ</w:t>
      </w:r>
      <w:r w:rsidR="00684EE0" w:rsidRPr="00E511DC">
        <w:rPr>
          <w:rFonts w:ascii="Times New Roman" w:hAnsi="Times New Roman"/>
          <w:sz w:val="28"/>
          <w:szCs w:val="28"/>
          <w:lang w:val="kk-KZ" w:eastAsia="ru-RU"/>
        </w:rPr>
        <w:t>ұрылыс, сәулет және қала құрылысы бөлімі</w:t>
      </w:r>
      <w:r w:rsidR="001A3697">
        <w:rPr>
          <w:rFonts w:ascii="Times New Roman" w:hAnsi="Times New Roman"/>
          <w:sz w:val="28"/>
          <w:szCs w:val="28"/>
          <w:lang w:val="kk-KZ" w:eastAsia="ru-RU"/>
        </w:rPr>
        <w:t>нде</w:t>
      </w:r>
      <w:r w:rsidRPr="00E511DC">
        <w:rPr>
          <w:rFonts w:ascii="Times New Roman" w:hAnsi="Times New Roman"/>
          <w:sz w:val="28"/>
          <w:szCs w:val="28"/>
          <w:lang w:val="kk-KZ" w:eastAsia="ru-RU"/>
        </w:rPr>
        <w:t xml:space="preserve"> де орын ал</w:t>
      </w:r>
      <w:r w:rsidR="006F3AB9">
        <w:rPr>
          <w:rFonts w:ascii="Times New Roman" w:hAnsi="Times New Roman"/>
          <w:sz w:val="28"/>
          <w:szCs w:val="28"/>
          <w:lang w:val="kk-KZ" w:eastAsia="ru-RU"/>
        </w:rPr>
        <w:t>ған. М</w:t>
      </w:r>
      <w:r w:rsidR="006F3AB9" w:rsidRPr="006F3AB9">
        <w:rPr>
          <w:rFonts w:ascii="Times New Roman" w:hAnsi="Times New Roman"/>
          <w:sz w:val="28"/>
          <w:szCs w:val="28"/>
          <w:lang w:val="kk-KZ" w:eastAsia="ru-RU"/>
        </w:rPr>
        <w:t>екеме мен «Victoria-проект» ЖШС арасында «Сарыағаш ауданы, Қызылжар ауылдық округі, Қызылжар елді мекені Х.Оралов көшесінен жабық спорт алаңшасын салуға» жобалық сметалық құжаттаманы қайта түзету жұмыстарын жүргізу</w:t>
      </w:r>
      <w:r w:rsidR="006F3AB9">
        <w:rPr>
          <w:rFonts w:ascii="Times New Roman" w:hAnsi="Times New Roman"/>
          <w:sz w:val="28"/>
          <w:szCs w:val="28"/>
          <w:lang w:val="kk-KZ" w:eastAsia="ru-RU"/>
        </w:rPr>
        <w:t xml:space="preserve"> үшін </w:t>
      </w:r>
      <w:r w:rsidR="006F3AB9" w:rsidRPr="00B95C75">
        <w:rPr>
          <w:rFonts w:ascii="Times New Roman" w:hAnsi="Times New Roman"/>
          <w:b/>
          <w:sz w:val="28"/>
          <w:szCs w:val="28"/>
          <w:lang w:val="kk-KZ" w:eastAsia="ru-RU"/>
        </w:rPr>
        <w:t>500,0 мың теңгеге</w:t>
      </w:r>
      <w:r w:rsidR="006F3AB9" w:rsidRPr="006F3AB9">
        <w:rPr>
          <w:rFonts w:ascii="Times New Roman" w:hAnsi="Times New Roman"/>
          <w:sz w:val="28"/>
          <w:szCs w:val="28"/>
          <w:lang w:val="kk-KZ" w:eastAsia="ru-RU"/>
        </w:rPr>
        <w:t xml:space="preserve"> №13 келісім шарт түзілген.  Аталған жобаға 22.12.2023 ж. №EXGLTD-0325/23 санды сараптаманың оң қорытындылары алынған.</w:t>
      </w:r>
    </w:p>
    <w:p w14:paraId="011CD95D" w14:textId="3C100D20" w:rsidR="006F3AB9" w:rsidRDefault="006F3AB9" w:rsidP="006F3AB9">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6F3AB9">
        <w:rPr>
          <w:rFonts w:ascii="Times New Roman" w:hAnsi="Times New Roman"/>
          <w:sz w:val="28"/>
          <w:szCs w:val="28"/>
          <w:lang w:val="kk-KZ" w:eastAsia="ru-RU"/>
        </w:rPr>
        <w:t>Алайда</w:t>
      </w:r>
      <w:r w:rsidR="00DF3779">
        <w:rPr>
          <w:rFonts w:ascii="Times New Roman" w:hAnsi="Times New Roman"/>
          <w:sz w:val="28"/>
          <w:szCs w:val="28"/>
          <w:lang w:val="kk-KZ" w:eastAsia="ru-RU"/>
        </w:rPr>
        <w:t>,</w:t>
      </w:r>
      <w:r w:rsidRPr="006F3AB9">
        <w:rPr>
          <w:rFonts w:ascii="Times New Roman" w:hAnsi="Times New Roman"/>
          <w:sz w:val="28"/>
          <w:szCs w:val="28"/>
          <w:lang w:val="kk-KZ" w:eastAsia="ru-RU"/>
        </w:rPr>
        <w:t xml:space="preserve"> осы түзету енгізілген жобалық-сметалық құжаттама</w:t>
      </w:r>
      <w:r w:rsidR="00B80418">
        <w:rPr>
          <w:rFonts w:ascii="Times New Roman" w:hAnsi="Times New Roman"/>
          <w:sz w:val="28"/>
          <w:szCs w:val="28"/>
          <w:lang w:val="kk-KZ" w:eastAsia="ru-RU"/>
        </w:rPr>
        <w:t>ны жүзеге асыру үшін</w:t>
      </w:r>
      <w:r w:rsidRPr="006F3AB9">
        <w:rPr>
          <w:rFonts w:ascii="Times New Roman" w:hAnsi="Times New Roman"/>
          <w:sz w:val="28"/>
          <w:szCs w:val="28"/>
          <w:lang w:val="kk-KZ" w:eastAsia="ru-RU"/>
        </w:rPr>
        <w:t xml:space="preserve"> 2023</w:t>
      </w:r>
      <w:r w:rsidR="00B80418">
        <w:rPr>
          <w:rFonts w:ascii="Times New Roman" w:hAnsi="Times New Roman"/>
          <w:sz w:val="28"/>
          <w:szCs w:val="28"/>
          <w:lang w:val="kk-KZ" w:eastAsia="ru-RU"/>
        </w:rPr>
        <w:t xml:space="preserve">, </w:t>
      </w:r>
      <w:r w:rsidRPr="006F3AB9">
        <w:rPr>
          <w:rFonts w:ascii="Times New Roman" w:hAnsi="Times New Roman"/>
          <w:sz w:val="28"/>
          <w:szCs w:val="28"/>
          <w:lang w:val="kk-KZ" w:eastAsia="ru-RU"/>
        </w:rPr>
        <w:t>2024</w:t>
      </w:r>
      <w:r w:rsidR="00B80418">
        <w:rPr>
          <w:rFonts w:ascii="Times New Roman" w:hAnsi="Times New Roman"/>
          <w:sz w:val="28"/>
          <w:szCs w:val="28"/>
          <w:lang w:val="kk-KZ" w:eastAsia="ru-RU"/>
        </w:rPr>
        <w:t>, 2025</w:t>
      </w:r>
      <w:r w:rsidRPr="006F3AB9">
        <w:rPr>
          <w:rFonts w:ascii="Times New Roman" w:hAnsi="Times New Roman"/>
          <w:sz w:val="28"/>
          <w:szCs w:val="28"/>
          <w:lang w:val="kk-KZ" w:eastAsia="ru-RU"/>
        </w:rPr>
        <w:t xml:space="preserve"> жылдарға</w:t>
      </w:r>
      <w:r w:rsidR="00B80418">
        <w:rPr>
          <w:rFonts w:ascii="Times New Roman" w:hAnsi="Times New Roman"/>
          <w:sz w:val="28"/>
          <w:szCs w:val="28"/>
          <w:lang w:val="kk-KZ" w:eastAsia="ru-RU"/>
        </w:rPr>
        <w:t xml:space="preserve"> бойынша бюджет қаражатының жоспарланбағаны анықталды.</w:t>
      </w:r>
    </w:p>
    <w:p w14:paraId="4378E737" w14:textId="6DD55CB7" w:rsidR="00B80418" w:rsidRDefault="00B80418" w:rsidP="00B80418">
      <w:pPr>
        <w:pBdr>
          <w:bottom w:val="single" w:sz="4" w:space="0" w:color="FFFFFF"/>
        </w:pBdr>
        <w:spacing w:after="0" w:line="240" w:lineRule="auto"/>
        <w:ind w:firstLine="709"/>
        <w:contextualSpacing/>
        <w:jc w:val="both"/>
        <w:rPr>
          <w:rFonts w:ascii="Times New Roman" w:hAnsi="Times New Roman"/>
          <w:b/>
          <w:sz w:val="28"/>
          <w:szCs w:val="28"/>
          <w:lang w:val="kk-KZ" w:eastAsia="ru-RU"/>
        </w:rPr>
      </w:pPr>
      <w:r>
        <w:rPr>
          <w:rFonts w:ascii="Times New Roman" w:hAnsi="Times New Roman"/>
          <w:b/>
          <w:sz w:val="28"/>
          <w:szCs w:val="28"/>
          <w:lang w:val="kk-KZ" w:eastAsia="ru-RU"/>
        </w:rPr>
        <w:t>1</w:t>
      </w:r>
      <w:r w:rsidR="003D44A6">
        <w:rPr>
          <w:rFonts w:ascii="Times New Roman" w:hAnsi="Times New Roman"/>
          <w:b/>
          <w:sz w:val="28"/>
          <w:szCs w:val="28"/>
          <w:lang w:val="kk-KZ" w:eastAsia="ru-RU"/>
        </w:rPr>
        <w:t>0</w:t>
      </w:r>
      <w:r>
        <w:rPr>
          <w:rFonts w:ascii="Times New Roman" w:hAnsi="Times New Roman"/>
          <w:b/>
          <w:sz w:val="28"/>
          <w:szCs w:val="28"/>
          <w:lang w:val="kk-KZ" w:eastAsia="ru-RU"/>
        </w:rPr>
        <w:t xml:space="preserve">-тармақ. </w:t>
      </w:r>
      <w:r w:rsidR="004B0EB8">
        <w:rPr>
          <w:rFonts w:ascii="Times New Roman" w:hAnsi="Times New Roman"/>
          <w:sz w:val="28"/>
          <w:szCs w:val="28"/>
          <w:lang w:val="kk-KZ" w:eastAsia="ru-RU"/>
        </w:rPr>
        <w:t>Осылайша</w:t>
      </w:r>
      <w:r w:rsidRPr="001A3697">
        <w:rPr>
          <w:rFonts w:ascii="Times New Roman" w:hAnsi="Times New Roman"/>
          <w:sz w:val="28"/>
          <w:szCs w:val="28"/>
          <w:lang w:val="kk-KZ" w:eastAsia="ru-RU"/>
        </w:rPr>
        <w:t>,</w:t>
      </w:r>
      <w:r>
        <w:rPr>
          <w:rFonts w:ascii="Times New Roman" w:hAnsi="Times New Roman"/>
          <w:b/>
          <w:sz w:val="28"/>
          <w:szCs w:val="28"/>
          <w:lang w:val="kk-KZ" w:eastAsia="ru-RU"/>
        </w:rPr>
        <w:t xml:space="preserve"> </w:t>
      </w:r>
      <w:r w:rsidRPr="008873C7">
        <w:rPr>
          <w:rFonts w:ascii="Times New Roman" w:hAnsi="Times New Roman"/>
          <w:sz w:val="28"/>
          <w:szCs w:val="28"/>
          <w:lang w:val="kk-KZ" w:eastAsia="ru-RU"/>
        </w:rPr>
        <w:t>Бюджет кодексінің 4 бап 6), 9), 12), 13) тармақшаларында қарастырылған бюджет жүйесінің нәтижелілік, негізділік, тиімд</w:t>
      </w:r>
      <w:r>
        <w:rPr>
          <w:rFonts w:ascii="Times New Roman" w:hAnsi="Times New Roman"/>
          <w:sz w:val="28"/>
          <w:szCs w:val="28"/>
          <w:lang w:val="kk-KZ" w:eastAsia="ru-RU"/>
        </w:rPr>
        <w:t>ілік, жауапкершілік қағидаттары</w:t>
      </w:r>
      <w:r w:rsidRPr="008873C7">
        <w:rPr>
          <w:rFonts w:ascii="Times New Roman" w:hAnsi="Times New Roman"/>
          <w:sz w:val="28"/>
          <w:szCs w:val="28"/>
          <w:lang w:val="kk-KZ" w:eastAsia="ru-RU"/>
        </w:rPr>
        <w:t xml:space="preserve"> сақта</w:t>
      </w:r>
      <w:r>
        <w:rPr>
          <w:rFonts w:ascii="Times New Roman" w:hAnsi="Times New Roman"/>
          <w:sz w:val="28"/>
          <w:szCs w:val="28"/>
          <w:lang w:val="kk-KZ" w:eastAsia="ru-RU"/>
        </w:rPr>
        <w:t xml:space="preserve">лмай, </w:t>
      </w:r>
      <w:r w:rsidR="002E7C4D" w:rsidRPr="002E7C4D">
        <w:rPr>
          <w:rFonts w:ascii="Times New Roman" w:hAnsi="Times New Roman"/>
          <w:b/>
          <w:sz w:val="28"/>
          <w:szCs w:val="28"/>
          <w:lang w:val="kk-KZ" w:eastAsia="ru-RU"/>
        </w:rPr>
        <w:t xml:space="preserve">барлығы </w:t>
      </w:r>
      <w:r w:rsidRPr="002E7C4D">
        <w:rPr>
          <w:rFonts w:ascii="Times New Roman" w:hAnsi="Times New Roman"/>
          <w:b/>
          <w:sz w:val="28"/>
          <w:szCs w:val="28"/>
          <w:lang w:val="kk-KZ" w:eastAsia="ru-RU"/>
        </w:rPr>
        <w:t>117</w:t>
      </w:r>
      <w:r>
        <w:rPr>
          <w:rFonts w:ascii="Times New Roman" w:hAnsi="Times New Roman"/>
          <w:b/>
          <w:sz w:val="28"/>
          <w:szCs w:val="28"/>
          <w:lang w:val="kk-KZ" w:eastAsia="ru-RU"/>
        </w:rPr>
        <w:t> 877,0</w:t>
      </w:r>
      <w:r w:rsidRPr="004F1EC7">
        <w:rPr>
          <w:rFonts w:ascii="Times New Roman" w:hAnsi="Times New Roman"/>
          <w:b/>
          <w:sz w:val="28"/>
          <w:szCs w:val="28"/>
          <w:lang w:val="kk-KZ" w:eastAsia="ru-RU"/>
        </w:rPr>
        <w:t xml:space="preserve"> мың теңге бюджет қаражатын тиімсіз пайдалануға әкеп соққан.</w:t>
      </w:r>
    </w:p>
    <w:p w14:paraId="3E9B55AA" w14:textId="77777777" w:rsidR="00B80418" w:rsidRDefault="00B80418" w:rsidP="00B80418">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1623F5">
        <w:rPr>
          <w:rFonts w:ascii="Times New Roman" w:hAnsi="Times New Roman"/>
          <w:sz w:val="28"/>
          <w:szCs w:val="28"/>
          <w:lang w:val="kk-KZ" w:eastAsia="ru-RU"/>
        </w:rPr>
        <w:t xml:space="preserve">«Мәдениет ұйымдары желісінің ең төмен мемлекеттік нормативтерін және облыстық, республикалық маңызы бар қаланың, астананың, аудандық, облыстық маңызы бар қалалардың, селолық деңгейлердегі мемлекеттік мәдениет ұйымдарының үлгілік штаттарын бекіту туралы» №121 санды бұйрықтың </w:t>
      </w:r>
      <w:r>
        <w:rPr>
          <w:rFonts w:ascii="Times New Roman" w:hAnsi="Times New Roman"/>
          <w:sz w:val="28"/>
          <w:szCs w:val="28"/>
          <w:lang w:val="kk-KZ" w:eastAsia="ru-RU"/>
        </w:rPr>
        <w:t>талаптарына сәйкес</w:t>
      </w:r>
      <w:r w:rsidRPr="001623F5">
        <w:rPr>
          <w:rFonts w:ascii="Times New Roman" w:hAnsi="Times New Roman"/>
          <w:sz w:val="28"/>
          <w:szCs w:val="28"/>
          <w:lang w:val="kk-KZ" w:eastAsia="ru-RU"/>
        </w:rPr>
        <w:t xml:space="preserve"> «Ауылдық деңгей. Мәдениет үй (клуб)» бойынша бағбан штаты қарастырылма</w:t>
      </w:r>
      <w:r>
        <w:rPr>
          <w:rFonts w:ascii="Times New Roman" w:hAnsi="Times New Roman"/>
          <w:sz w:val="28"/>
          <w:szCs w:val="28"/>
          <w:lang w:val="kk-KZ" w:eastAsia="ru-RU"/>
        </w:rPr>
        <w:t>ған.</w:t>
      </w:r>
    </w:p>
    <w:p w14:paraId="7E452AE0" w14:textId="0BE94CD7" w:rsidR="00B80418" w:rsidRPr="001623F5" w:rsidRDefault="00B80418" w:rsidP="00B80418">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B80418">
        <w:rPr>
          <w:rFonts w:ascii="Times New Roman" w:hAnsi="Times New Roman"/>
          <w:sz w:val="28"/>
          <w:szCs w:val="28"/>
          <w:lang w:val="kk-KZ" w:eastAsia="ru-RU"/>
        </w:rPr>
        <w:t>Алайда</w:t>
      </w:r>
      <w:r w:rsidR="00785C4B">
        <w:rPr>
          <w:rFonts w:ascii="Times New Roman" w:hAnsi="Times New Roman"/>
          <w:sz w:val="28"/>
          <w:szCs w:val="28"/>
          <w:lang w:val="kk-KZ" w:eastAsia="ru-RU"/>
        </w:rPr>
        <w:t>,</w:t>
      </w:r>
      <w:r>
        <w:rPr>
          <w:rFonts w:ascii="Times New Roman" w:hAnsi="Times New Roman"/>
          <w:b/>
          <w:sz w:val="28"/>
          <w:szCs w:val="28"/>
          <w:lang w:val="kk-KZ" w:eastAsia="ru-RU"/>
        </w:rPr>
        <w:t xml:space="preserve"> </w:t>
      </w:r>
      <w:r w:rsidRPr="001623F5">
        <w:rPr>
          <w:rFonts w:ascii="Times New Roman" w:hAnsi="Times New Roman"/>
          <w:sz w:val="28"/>
          <w:szCs w:val="28"/>
          <w:lang w:val="kk-KZ" w:eastAsia="ru-RU"/>
        </w:rPr>
        <w:t xml:space="preserve">«Ақниет» </w:t>
      </w:r>
      <w:r w:rsidR="00AF5DE0">
        <w:rPr>
          <w:rFonts w:ascii="Times New Roman" w:hAnsi="Times New Roman"/>
          <w:sz w:val="28"/>
          <w:szCs w:val="28"/>
          <w:lang w:val="kk-KZ" w:eastAsia="ru-RU"/>
        </w:rPr>
        <w:t xml:space="preserve">және «Жемісті» </w:t>
      </w:r>
      <w:r w:rsidRPr="001623F5">
        <w:rPr>
          <w:rFonts w:ascii="Times New Roman" w:hAnsi="Times New Roman"/>
          <w:sz w:val="28"/>
          <w:szCs w:val="28"/>
          <w:lang w:val="kk-KZ" w:eastAsia="ru-RU"/>
        </w:rPr>
        <w:t>ауылдық мәдениет үй</w:t>
      </w:r>
      <w:r w:rsidR="00AF5DE0">
        <w:rPr>
          <w:rFonts w:ascii="Times New Roman" w:hAnsi="Times New Roman"/>
          <w:sz w:val="28"/>
          <w:szCs w:val="28"/>
          <w:lang w:val="kk-KZ" w:eastAsia="ru-RU"/>
        </w:rPr>
        <w:t>лері бойынша аудитпен қамтылған кезең аралығында</w:t>
      </w:r>
      <w:r w:rsidRPr="001623F5">
        <w:rPr>
          <w:rFonts w:ascii="Times New Roman" w:hAnsi="Times New Roman"/>
          <w:sz w:val="28"/>
          <w:szCs w:val="28"/>
          <w:lang w:val="kk-KZ" w:eastAsia="ru-RU"/>
        </w:rPr>
        <w:t xml:space="preserve"> </w:t>
      </w:r>
      <w:r w:rsidR="007F4193">
        <w:rPr>
          <w:rFonts w:ascii="Times New Roman" w:hAnsi="Times New Roman"/>
          <w:sz w:val="28"/>
          <w:szCs w:val="28"/>
          <w:lang w:val="kk-KZ" w:eastAsia="ru-RU"/>
        </w:rPr>
        <w:t xml:space="preserve">2 бірліктегі </w:t>
      </w:r>
      <w:r w:rsidRPr="001623F5">
        <w:rPr>
          <w:rFonts w:ascii="Times New Roman" w:hAnsi="Times New Roman"/>
          <w:sz w:val="28"/>
          <w:szCs w:val="28"/>
          <w:lang w:val="kk-KZ" w:eastAsia="ru-RU"/>
        </w:rPr>
        <w:t xml:space="preserve">бағбан </w:t>
      </w:r>
      <w:r w:rsidR="007F4193">
        <w:rPr>
          <w:rFonts w:ascii="Times New Roman" w:hAnsi="Times New Roman"/>
          <w:sz w:val="28"/>
          <w:szCs w:val="28"/>
          <w:lang w:val="kk-KZ" w:eastAsia="ru-RU"/>
        </w:rPr>
        <w:t>штатын</w:t>
      </w:r>
      <w:r w:rsidR="007F4193" w:rsidRPr="001623F5">
        <w:rPr>
          <w:rFonts w:ascii="Times New Roman" w:hAnsi="Times New Roman"/>
          <w:sz w:val="28"/>
          <w:szCs w:val="28"/>
          <w:lang w:val="kk-KZ" w:eastAsia="ru-RU"/>
        </w:rPr>
        <w:t xml:space="preserve"> </w:t>
      </w:r>
      <w:r w:rsidRPr="001623F5">
        <w:rPr>
          <w:rFonts w:ascii="Times New Roman" w:hAnsi="Times New Roman"/>
          <w:sz w:val="28"/>
          <w:szCs w:val="28"/>
          <w:lang w:val="kk-KZ" w:eastAsia="ru-RU"/>
        </w:rPr>
        <w:t>артық ұстау</w:t>
      </w:r>
      <w:r w:rsidR="00AF5DE0">
        <w:rPr>
          <w:rFonts w:ascii="Times New Roman" w:hAnsi="Times New Roman"/>
          <w:sz w:val="28"/>
          <w:szCs w:val="28"/>
          <w:lang w:val="kk-KZ" w:eastAsia="ru-RU"/>
        </w:rPr>
        <w:t xml:space="preserve"> фактісі анықталды.</w:t>
      </w:r>
    </w:p>
    <w:p w14:paraId="15D61157" w14:textId="59D1B70D" w:rsidR="001623F5" w:rsidRDefault="00785C4B" w:rsidP="001623F5">
      <w:pPr>
        <w:pBdr>
          <w:bottom w:val="single" w:sz="4" w:space="0" w:color="FFFFFF"/>
        </w:pBdr>
        <w:spacing w:after="0" w:line="240" w:lineRule="auto"/>
        <w:ind w:firstLine="709"/>
        <w:contextualSpacing/>
        <w:jc w:val="both"/>
        <w:rPr>
          <w:rFonts w:ascii="Times New Roman" w:hAnsi="Times New Roman"/>
          <w:sz w:val="28"/>
          <w:szCs w:val="28"/>
          <w:lang w:val="kk-KZ" w:eastAsia="ru-RU"/>
        </w:rPr>
      </w:pPr>
      <w:r>
        <w:rPr>
          <w:rFonts w:ascii="Times New Roman" w:hAnsi="Times New Roman"/>
          <w:b/>
          <w:sz w:val="28"/>
          <w:szCs w:val="28"/>
          <w:lang w:val="kk-KZ" w:eastAsia="ru-RU"/>
        </w:rPr>
        <w:t>1</w:t>
      </w:r>
      <w:r w:rsidR="003D44A6">
        <w:rPr>
          <w:rFonts w:ascii="Times New Roman" w:hAnsi="Times New Roman"/>
          <w:b/>
          <w:sz w:val="28"/>
          <w:szCs w:val="28"/>
          <w:lang w:val="kk-KZ" w:eastAsia="ru-RU"/>
        </w:rPr>
        <w:t>1</w:t>
      </w:r>
      <w:r>
        <w:rPr>
          <w:rFonts w:ascii="Times New Roman" w:hAnsi="Times New Roman"/>
          <w:b/>
          <w:sz w:val="28"/>
          <w:szCs w:val="28"/>
          <w:lang w:val="kk-KZ" w:eastAsia="ru-RU"/>
        </w:rPr>
        <w:t xml:space="preserve">-тармақ. </w:t>
      </w:r>
      <w:r>
        <w:rPr>
          <w:rFonts w:ascii="Times New Roman" w:hAnsi="Times New Roman"/>
          <w:sz w:val="28"/>
          <w:szCs w:val="28"/>
          <w:lang w:val="kk-KZ" w:eastAsia="ru-RU"/>
        </w:rPr>
        <w:t>Бұл ретте,</w:t>
      </w:r>
      <w:r w:rsidR="00636166">
        <w:rPr>
          <w:rFonts w:ascii="Times New Roman" w:hAnsi="Times New Roman"/>
          <w:sz w:val="28"/>
          <w:szCs w:val="28"/>
          <w:lang w:val="kk-KZ" w:eastAsia="ru-RU"/>
        </w:rPr>
        <w:t xml:space="preserve"> </w:t>
      </w:r>
      <w:r w:rsidR="001623F5" w:rsidRPr="001623F5">
        <w:rPr>
          <w:rFonts w:ascii="Times New Roman" w:hAnsi="Times New Roman"/>
          <w:sz w:val="28"/>
          <w:szCs w:val="28"/>
          <w:lang w:val="kk-KZ" w:eastAsia="ru-RU"/>
        </w:rPr>
        <w:t xml:space="preserve">Бюджет Кодексінің 4 бабы 12 тармақшасының, Қазақстан Республикасы Мәдениет және спорт министрінің 2015 жылғы 31 наурыздағы «Мәдениет ұйымдары желісінің ең төмен мемлекеттік нормативтерін және облыстық, республикалық маңызы бар қаланың, астананың, аудандық, облыстық маңызы бар қалалардың, селолық </w:t>
      </w:r>
      <w:r w:rsidR="001623F5" w:rsidRPr="0093097F">
        <w:rPr>
          <w:rFonts w:ascii="Times New Roman" w:hAnsi="Times New Roman"/>
          <w:sz w:val="28"/>
          <w:szCs w:val="28"/>
          <w:lang w:val="kk-KZ" w:eastAsia="ru-RU"/>
        </w:rPr>
        <w:t>деңгейлердегі мемлекеттік мәдениет ұйымдарының үлгілік штаттарын бекіту туралы» №121 бұйрығының</w:t>
      </w:r>
      <w:r w:rsidR="00AF5DE0">
        <w:rPr>
          <w:rFonts w:ascii="Times New Roman" w:hAnsi="Times New Roman"/>
          <w:sz w:val="28"/>
          <w:szCs w:val="28"/>
          <w:lang w:val="kk-KZ" w:eastAsia="ru-RU"/>
        </w:rPr>
        <w:t xml:space="preserve"> </w:t>
      </w:r>
      <w:r w:rsidR="00AF5DE0" w:rsidRPr="00246591">
        <w:rPr>
          <w:rFonts w:ascii="Times New Roman" w:hAnsi="Times New Roman"/>
          <w:sz w:val="28"/>
          <w:szCs w:val="28"/>
          <w:lang w:val="kk-KZ" w:eastAsia="ru-RU"/>
        </w:rPr>
        <w:t xml:space="preserve">талаптарын сақтамай </w:t>
      </w:r>
      <w:r w:rsidR="00AF5DE0" w:rsidRPr="00823260">
        <w:rPr>
          <w:rFonts w:ascii="Times New Roman" w:hAnsi="Times New Roman"/>
          <w:b/>
          <w:sz w:val="28"/>
          <w:szCs w:val="28"/>
          <w:lang w:val="kk-KZ" w:eastAsia="ru-RU"/>
        </w:rPr>
        <w:t>5 343,9 мың теңге</w:t>
      </w:r>
      <w:r w:rsidR="001623F5" w:rsidRPr="00246591">
        <w:rPr>
          <w:rFonts w:ascii="Times New Roman" w:hAnsi="Times New Roman"/>
          <w:sz w:val="28"/>
          <w:szCs w:val="28"/>
          <w:lang w:val="kk-KZ" w:eastAsia="ru-RU"/>
        </w:rPr>
        <w:t xml:space="preserve"> </w:t>
      </w:r>
      <w:r w:rsidR="00AF5DE0" w:rsidRPr="00246591">
        <w:rPr>
          <w:rFonts w:ascii="Times New Roman" w:hAnsi="Times New Roman"/>
          <w:sz w:val="28"/>
          <w:szCs w:val="28"/>
          <w:lang w:val="kk-KZ" w:eastAsia="ru-RU"/>
        </w:rPr>
        <w:t>тиімсіз пайдалану сомасы қалыптасқан.</w:t>
      </w:r>
    </w:p>
    <w:p w14:paraId="26F8AF94" w14:textId="60CFACEB" w:rsidR="00B95C75" w:rsidRPr="003533AC" w:rsidRDefault="00B95C75" w:rsidP="00B95C75">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Pr>
          <w:rFonts w:ascii="Times New Roman" w:eastAsia="Malgun Gothic" w:hAnsi="Times New Roman"/>
          <w:bCs/>
          <w:sz w:val="28"/>
          <w:szCs w:val="28"/>
          <w:lang w:val="kk-KZ"/>
        </w:rPr>
        <w:tab/>
      </w:r>
      <w:r w:rsidRPr="003533AC">
        <w:rPr>
          <w:rFonts w:ascii="Times New Roman" w:eastAsia="Malgun Gothic" w:hAnsi="Times New Roman"/>
          <w:bCs/>
          <w:sz w:val="28"/>
          <w:szCs w:val="28"/>
          <w:lang w:val="kk-KZ"/>
        </w:rPr>
        <w:t xml:space="preserve">Бюджет кодексінің 4-бабының 12) тармағында «тиімділік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w:t>
      </w:r>
      <w:r w:rsidRPr="003533AC">
        <w:rPr>
          <w:rFonts w:ascii="Times New Roman" w:eastAsia="Malgun Gothic" w:hAnsi="Times New Roman"/>
          <w:bCs/>
          <w:sz w:val="28"/>
          <w:szCs w:val="28"/>
          <w:lang w:val="kk-KZ"/>
        </w:rPr>
        <w:lastRenderedPageBreak/>
        <w:t>пайдаланып, тікелей және түпкілікті нәтижеге қол жеткізу қажеттігін негізге ала отырып, бюджетті әзірлеу және атқару» ұғым берілген.</w:t>
      </w:r>
    </w:p>
    <w:p w14:paraId="2D74840D" w14:textId="0B807F3C" w:rsidR="00B95C75" w:rsidRPr="00AF7826" w:rsidRDefault="00B95C75" w:rsidP="00B95C75">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sidRPr="00AF7826">
        <w:rPr>
          <w:rFonts w:ascii="Times New Roman" w:eastAsia="Malgun Gothic" w:hAnsi="Times New Roman"/>
          <w:bCs/>
          <w:sz w:val="28"/>
          <w:szCs w:val="28"/>
          <w:lang w:val="kk-KZ"/>
        </w:rPr>
        <w:tab/>
      </w:r>
      <w:bookmarkStart w:id="7" w:name="_Hlk184037802"/>
      <w:r w:rsidRPr="00AF7826">
        <w:rPr>
          <w:rFonts w:ascii="Times New Roman" w:eastAsia="Malgun Gothic" w:hAnsi="Times New Roman"/>
          <w:bCs/>
          <w:sz w:val="28"/>
          <w:szCs w:val="28"/>
          <w:lang w:val="kk-KZ"/>
        </w:rPr>
        <w:t xml:space="preserve"> «Аялы алақан» және «Қамқор» әлеуметтік қызметтер көрсету орталығы мен ЖК Оралова К.А. арасында</w:t>
      </w:r>
      <w:r w:rsidRPr="00AF7826">
        <w:rPr>
          <w:rFonts w:ascii="Times New Roman" w:hAnsi="Times New Roman"/>
          <w:sz w:val="28"/>
          <w:szCs w:val="28"/>
          <w:lang w:val="kk-KZ"/>
        </w:rPr>
        <w:t xml:space="preserve"> Сарыағаш қаласы, М.Жолдасов көшесі №1А үй</w:t>
      </w:r>
      <w:r w:rsidRPr="00AF7826">
        <w:rPr>
          <w:rFonts w:ascii="Times New Roman" w:eastAsia="Malgun Gothic" w:hAnsi="Times New Roman"/>
          <w:sz w:val="28"/>
          <w:szCs w:val="28"/>
          <w:lang w:val="kk-KZ"/>
        </w:rPr>
        <w:t xml:space="preserve"> мекен жайда орналасқан ғимаратты</w:t>
      </w:r>
      <w:r w:rsidRPr="00AF7826">
        <w:rPr>
          <w:rFonts w:ascii="Times New Roman" w:eastAsia="Malgun Gothic" w:hAnsi="Times New Roman"/>
          <w:bCs/>
          <w:sz w:val="28"/>
          <w:szCs w:val="28"/>
          <w:lang w:val="kk-KZ"/>
        </w:rPr>
        <w:t xml:space="preserve"> жалдау бойынша 2023 жылы 19044,0 мың теңгеге, 2024 жылы 13 640,0 мың теңгеге мемлекеттік сатып алу туралы шарт</w:t>
      </w:r>
      <w:r w:rsidR="003265FE" w:rsidRPr="00AF7826">
        <w:rPr>
          <w:rFonts w:ascii="Times New Roman" w:eastAsia="Malgun Gothic" w:hAnsi="Times New Roman"/>
          <w:bCs/>
          <w:sz w:val="28"/>
          <w:szCs w:val="28"/>
          <w:lang w:val="kk-KZ"/>
        </w:rPr>
        <w:t>тар</w:t>
      </w:r>
      <w:r w:rsidRPr="00AF7826">
        <w:rPr>
          <w:rFonts w:ascii="Times New Roman" w:eastAsia="Malgun Gothic" w:hAnsi="Times New Roman"/>
          <w:bCs/>
          <w:sz w:val="28"/>
          <w:szCs w:val="28"/>
          <w:lang w:val="kk-KZ"/>
        </w:rPr>
        <w:t xml:space="preserve"> түзелген.</w:t>
      </w:r>
    </w:p>
    <w:p w14:paraId="69FAC4E8" w14:textId="41172DC2" w:rsidR="00B95C75" w:rsidRPr="00AF7826" w:rsidRDefault="00B95C75" w:rsidP="00B95C75">
      <w:pPr>
        <w:pBdr>
          <w:bottom w:val="single" w:sz="4" w:space="0" w:color="FFFFFF"/>
        </w:pBdr>
        <w:tabs>
          <w:tab w:val="left" w:pos="567"/>
        </w:tabs>
        <w:spacing w:after="0" w:line="240" w:lineRule="auto"/>
        <w:contextualSpacing/>
        <w:jc w:val="both"/>
        <w:rPr>
          <w:rFonts w:ascii="Times New Roman" w:eastAsia="Malgun Gothic" w:hAnsi="Times New Roman"/>
          <w:bCs/>
          <w:i/>
          <w:sz w:val="24"/>
          <w:szCs w:val="24"/>
          <w:lang w:val="kk-KZ"/>
        </w:rPr>
      </w:pPr>
      <w:r w:rsidRPr="00AF7826">
        <w:rPr>
          <w:rFonts w:ascii="Times New Roman" w:eastAsia="Malgun Gothic" w:hAnsi="Times New Roman"/>
          <w:bCs/>
          <w:sz w:val="28"/>
          <w:szCs w:val="28"/>
          <w:lang w:val="kk-KZ"/>
        </w:rPr>
        <w:tab/>
        <w:t>Шарт</w:t>
      </w:r>
      <w:r w:rsidR="003265FE" w:rsidRPr="00AF7826">
        <w:rPr>
          <w:rFonts w:ascii="Times New Roman" w:eastAsia="Malgun Gothic" w:hAnsi="Times New Roman"/>
          <w:bCs/>
          <w:sz w:val="28"/>
          <w:szCs w:val="28"/>
          <w:lang w:val="kk-KZ"/>
        </w:rPr>
        <w:t>тард</w:t>
      </w:r>
      <w:r w:rsidRPr="00AF7826">
        <w:rPr>
          <w:rFonts w:ascii="Times New Roman" w:eastAsia="Malgun Gothic" w:hAnsi="Times New Roman"/>
          <w:bCs/>
          <w:sz w:val="28"/>
          <w:szCs w:val="28"/>
          <w:lang w:val="kk-KZ"/>
        </w:rPr>
        <w:t>ың ажырамас бөлігі болып табылатын техникалық ерекшілікте (2-қосымша) ғимараттың жалға алынатын көлемі 3</w:t>
      </w:r>
      <w:r w:rsidR="003676DA" w:rsidRPr="00AF7826">
        <w:rPr>
          <w:rFonts w:ascii="Times New Roman" w:eastAsia="Malgun Gothic" w:hAnsi="Times New Roman"/>
          <w:bCs/>
          <w:sz w:val="28"/>
          <w:szCs w:val="28"/>
          <w:lang w:val="kk-KZ"/>
        </w:rPr>
        <w:t xml:space="preserve"> </w:t>
      </w:r>
      <w:r w:rsidRPr="00AF7826">
        <w:rPr>
          <w:rFonts w:ascii="Times New Roman" w:eastAsia="Malgun Gothic" w:hAnsi="Times New Roman"/>
          <w:bCs/>
          <w:sz w:val="28"/>
          <w:szCs w:val="28"/>
          <w:lang w:val="kk-KZ"/>
        </w:rPr>
        <w:t xml:space="preserve">120 шаршы метрден кем болмауы тиіс деп талап қойылған. Алайда, №011-32875 техникалық түгендеу іс қағазына сәйкес, іс-жүзінде жалға алған ғимараттың жалпы алаңы 857 шаршы метр </w:t>
      </w:r>
      <w:r w:rsidR="00E23D49" w:rsidRPr="00AF7826">
        <w:rPr>
          <w:rFonts w:ascii="Times New Roman" w:eastAsia="Malgun Gothic" w:hAnsi="Times New Roman"/>
          <w:bCs/>
          <w:sz w:val="28"/>
          <w:szCs w:val="28"/>
          <w:lang w:val="kk-KZ"/>
        </w:rPr>
        <w:t xml:space="preserve">анықталды </w:t>
      </w:r>
      <w:r w:rsidR="004A3F13" w:rsidRPr="00AF7826">
        <w:rPr>
          <w:rFonts w:ascii="Times New Roman" w:eastAsia="Malgun Gothic" w:hAnsi="Times New Roman"/>
          <w:bCs/>
          <w:i/>
          <w:sz w:val="24"/>
          <w:szCs w:val="24"/>
          <w:lang w:val="kk-KZ"/>
        </w:rPr>
        <w:t>(</w:t>
      </w:r>
      <w:r w:rsidR="00FD0102" w:rsidRPr="00AF7826">
        <w:rPr>
          <w:rFonts w:ascii="Times New Roman" w:eastAsia="Malgun Gothic" w:hAnsi="Times New Roman"/>
          <w:bCs/>
          <w:i/>
          <w:sz w:val="24"/>
          <w:szCs w:val="24"/>
          <w:lang w:val="kk-KZ"/>
        </w:rPr>
        <w:t xml:space="preserve">техникалық түгендеу іс қағаздарында </w:t>
      </w:r>
      <w:r w:rsidR="004A3F13" w:rsidRPr="00AF7826">
        <w:rPr>
          <w:rFonts w:ascii="Times New Roman" w:eastAsia="Malgun Gothic" w:hAnsi="Times New Roman"/>
          <w:bCs/>
          <w:i/>
          <w:sz w:val="24"/>
          <w:szCs w:val="24"/>
          <w:lang w:val="kk-KZ"/>
        </w:rPr>
        <w:t>3120 шаршы метр ғимараттың ауқымы</w:t>
      </w:r>
      <w:r w:rsidR="00FD0102" w:rsidRPr="00AF7826">
        <w:rPr>
          <w:rFonts w:ascii="Times New Roman" w:eastAsia="Malgun Gothic" w:hAnsi="Times New Roman"/>
          <w:bCs/>
          <w:i/>
          <w:sz w:val="24"/>
          <w:szCs w:val="24"/>
          <w:lang w:val="kk-KZ"/>
        </w:rPr>
        <w:t xml:space="preserve"> болып көрсетілген</w:t>
      </w:r>
      <w:r w:rsidR="004A3F13" w:rsidRPr="00AF7826">
        <w:rPr>
          <w:rFonts w:ascii="Times New Roman" w:eastAsia="Malgun Gothic" w:hAnsi="Times New Roman"/>
          <w:bCs/>
          <w:i/>
          <w:sz w:val="24"/>
          <w:szCs w:val="24"/>
          <w:lang w:val="kk-KZ"/>
        </w:rPr>
        <w:t>)</w:t>
      </w:r>
      <w:r w:rsidR="00FD0102" w:rsidRPr="00AF7826">
        <w:rPr>
          <w:rFonts w:ascii="Times New Roman" w:eastAsia="Malgun Gothic" w:hAnsi="Times New Roman"/>
          <w:bCs/>
          <w:i/>
          <w:sz w:val="24"/>
          <w:szCs w:val="24"/>
          <w:lang w:val="kk-KZ"/>
        </w:rPr>
        <w:t>.</w:t>
      </w:r>
      <w:r w:rsidRPr="00AF7826">
        <w:rPr>
          <w:rFonts w:ascii="Times New Roman" w:eastAsia="Malgun Gothic" w:hAnsi="Times New Roman"/>
          <w:bCs/>
          <w:i/>
          <w:sz w:val="24"/>
          <w:szCs w:val="24"/>
          <w:lang w:val="kk-KZ"/>
        </w:rPr>
        <w:t xml:space="preserve"> </w:t>
      </w:r>
    </w:p>
    <w:p w14:paraId="0D4F8576" w14:textId="055A47CE" w:rsidR="003265FE" w:rsidRPr="003265FE" w:rsidRDefault="003265FE" w:rsidP="003265FE">
      <w:pPr>
        <w:pBdr>
          <w:bottom w:val="single" w:sz="4" w:space="0" w:color="FFFFFF"/>
        </w:pBdr>
        <w:tabs>
          <w:tab w:val="left" w:pos="567"/>
        </w:tabs>
        <w:spacing w:after="0" w:line="240" w:lineRule="auto"/>
        <w:contextualSpacing/>
        <w:jc w:val="both"/>
        <w:rPr>
          <w:rFonts w:ascii="Times New Roman" w:eastAsia="Times New Roman" w:hAnsi="Times New Roman"/>
          <w:bCs/>
          <w:sz w:val="28"/>
          <w:szCs w:val="28"/>
          <w:lang w:val="kk-KZ" w:eastAsia="ru-RU"/>
        </w:rPr>
      </w:pPr>
      <w:bookmarkStart w:id="8" w:name="_Hlk184038090"/>
      <w:bookmarkEnd w:id="7"/>
      <w:r w:rsidRPr="00AF7826">
        <w:rPr>
          <w:rFonts w:ascii="Times New Roman" w:eastAsia="Malgun Gothic" w:hAnsi="Times New Roman"/>
          <w:b/>
          <w:sz w:val="28"/>
          <w:szCs w:val="28"/>
          <w:lang w:val="kk-KZ" w:eastAsia="ru-RU"/>
        </w:rPr>
        <w:tab/>
        <w:t>1</w:t>
      </w:r>
      <w:r w:rsidR="003D44A6">
        <w:rPr>
          <w:rFonts w:ascii="Times New Roman" w:eastAsia="Malgun Gothic" w:hAnsi="Times New Roman"/>
          <w:b/>
          <w:sz w:val="28"/>
          <w:szCs w:val="28"/>
          <w:lang w:val="kk-KZ" w:eastAsia="ru-RU"/>
        </w:rPr>
        <w:t>2</w:t>
      </w:r>
      <w:r w:rsidRPr="00AF7826">
        <w:rPr>
          <w:rFonts w:ascii="Times New Roman" w:eastAsia="Malgun Gothic" w:hAnsi="Times New Roman"/>
          <w:b/>
          <w:sz w:val="28"/>
          <w:szCs w:val="28"/>
          <w:lang w:val="kk-KZ" w:eastAsia="ru-RU"/>
        </w:rPr>
        <w:t>-тармақ</w:t>
      </w:r>
      <w:r w:rsidRPr="00AF7826">
        <w:rPr>
          <w:rFonts w:ascii="Times New Roman" w:eastAsia="Malgun Gothic" w:hAnsi="Times New Roman"/>
          <w:b/>
          <w:bCs/>
          <w:sz w:val="28"/>
          <w:szCs w:val="28"/>
          <w:lang w:val="kk-KZ" w:eastAsia="ru-RU"/>
        </w:rPr>
        <w:t>.</w:t>
      </w:r>
      <w:r w:rsidRPr="00AF7826">
        <w:rPr>
          <w:rFonts w:ascii="Times New Roman" w:eastAsia="Malgun Gothic" w:hAnsi="Times New Roman"/>
          <w:sz w:val="28"/>
          <w:szCs w:val="28"/>
          <w:lang w:val="kk-KZ" w:eastAsia="ru-RU"/>
        </w:rPr>
        <w:t xml:space="preserve"> </w:t>
      </w:r>
      <w:bookmarkStart w:id="9" w:name="_Hlk184036303"/>
      <w:r w:rsidRPr="00AF7826">
        <w:rPr>
          <w:rFonts w:ascii="Times New Roman" w:eastAsia="Malgun Gothic" w:hAnsi="Times New Roman"/>
          <w:sz w:val="28"/>
          <w:szCs w:val="28"/>
          <w:lang w:val="kk-KZ" w:eastAsia="ru-RU"/>
        </w:rPr>
        <w:t xml:space="preserve">Бюджет кодексінің </w:t>
      </w:r>
      <w:r w:rsidRPr="00AF7826">
        <w:rPr>
          <w:rFonts w:ascii="Times New Roman" w:eastAsia="Times New Roman" w:hAnsi="Times New Roman"/>
          <w:sz w:val="28"/>
          <w:szCs w:val="28"/>
          <w:lang w:val="kk-KZ" w:eastAsia="ru-RU"/>
        </w:rPr>
        <w:t xml:space="preserve">4-бабының 9), 12) тармақтарында </w:t>
      </w:r>
      <w:bookmarkEnd w:id="9"/>
      <w:r w:rsidRPr="00AF7826">
        <w:rPr>
          <w:rFonts w:ascii="Times New Roman" w:eastAsia="Times New Roman" w:hAnsi="Times New Roman"/>
          <w:sz w:val="28"/>
          <w:szCs w:val="28"/>
          <w:lang w:val="kk-KZ" w:eastAsia="ru-RU"/>
        </w:rPr>
        <w:t xml:space="preserve">көзделген негізділік, тиімділік қағидаттарын бұза отырып, осы Кодексінің 3-бабы 1-тармағының 12-4)-тармақшасына сәйкес </w:t>
      </w:r>
      <w:r w:rsidRPr="00AF7826">
        <w:rPr>
          <w:rFonts w:ascii="Times New Roman" w:eastAsia="Malgun Gothic" w:hAnsi="Times New Roman"/>
          <w:sz w:val="28"/>
          <w:szCs w:val="28"/>
          <w:lang w:val="kk-KZ" w:eastAsia="ru-RU"/>
        </w:rPr>
        <w:t xml:space="preserve">Сарыағаш қаласы, М.Жолдасов көшесі №1А мекен жайында орналасқан ғимаратты жалдауға жұмсалған </w:t>
      </w:r>
      <w:r w:rsidRPr="00AF7826">
        <w:rPr>
          <w:rFonts w:ascii="Times New Roman" w:eastAsia="Malgun Gothic" w:hAnsi="Times New Roman"/>
          <w:b/>
          <w:sz w:val="28"/>
          <w:szCs w:val="28"/>
          <w:lang w:val="kk-KZ" w:eastAsia="ru-RU"/>
        </w:rPr>
        <w:t>32 684,0 мың теңге</w:t>
      </w:r>
      <w:r w:rsidRPr="00AF7826">
        <w:rPr>
          <w:rFonts w:ascii="Times New Roman" w:eastAsia="Malgun Gothic" w:hAnsi="Times New Roman"/>
          <w:sz w:val="28"/>
          <w:szCs w:val="28"/>
          <w:lang w:val="kk-KZ" w:eastAsia="ru-RU"/>
        </w:rPr>
        <w:t xml:space="preserve"> </w:t>
      </w:r>
      <w:r w:rsidRPr="00AF7826">
        <w:rPr>
          <w:rFonts w:ascii="Times New Roman" w:eastAsia="Malgun Gothic" w:hAnsi="Times New Roman"/>
          <w:i/>
          <w:sz w:val="24"/>
          <w:szCs w:val="24"/>
          <w:lang w:val="kk-KZ" w:eastAsia="ru-RU"/>
        </w:rPr>
        <w:t>(2023 жылы 19 044,0 мың теңге, 2024 жылы 13 640,0 мың теңге)</w:t>
      </w:r>
      <w:r w:rsidRPr="00AF7826">
        <w:rPr>
          <w:rFonts w:ascii="Times New Roman" w:eastAsia="Malgun Gothic" w:hAnsi="Times New Roman"/>
          <w:sz w:val="28"/>
          <w:szCs w:val="28"/>
          <w:lang w:val="kk-KZ" w:eastAsia="ru-RU"/>
        </w:rPr>
        <w:t xml:space="preserve"> соммасындағы қаражат тиімсіз пайдаланған болып табылады.</w:t>
      </w:r>
    </w:p>
    <w:bookmarkEnd w:id="8"/>
    <w:p w14:paraId="492D3C5D" w14:textId="438182B3" w:rsidR="003265FE" w:rsidRPr="00616609" w:rsidRDefault="003265FE" w:rsidP="003265FE">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sidRPr="00616609">
        <w:rPr>
          <w:rFonts w:ascii="Times New Roman" w:hAnsi="Times New Roman"/>
          <w:sz w:val="28"/>
          <w:szCs w:val="28"/>
          <w:lang w:val="kk-KZ" w:eastAsia="ru-RU"/>
        </w:rPr>
        <w:tab/>
        <w:t xml:space="preserve">Сонымен қатар, </w:t>
      </w:r>
      <w:bookmarkStart w:id="10" w:name="_Hlk183975244"/>
      <w:bookmarkStart w:id="11" w:name="_Hlk183545408"/>
      <w:r w:rsidRPr="00616609">
        <w:rPr>
          <w:rFonts w:ascii="Times New Roman" w:eastAsia="Malgun Gothic" w:hAnsi="Times New Roman"/>
          <w:bCs/>
          <w:sz w:val="28"/>
          <w:szCs w:val="28"/>
          <w:lang w:val="kk-KZ"/>
        </w:rPr>
        <w:t>«Аялы алақан» және «Қамқор» әлеуметтік қызметтер көрсету орталығы мен ЖК Оралова К.А. арасында</w:t>
      </w:r>
      <w:r w:rsidRPr="00616609">
        <w:rPr>
          <w:rFonts w:ascii="Times New Roman" w:hAnsi="Times New Roman"/>
          <w:sz w:val="28"/>
          <w:szCs w:val="28"/>
          <w:lang w:val="kk-KZ"/>
        </w:rPr>
        <w:t xml:space="preserve"> Сарыағаш қаласы, </w:t>
      </w:r>
      <w:bookmarkStart w:id="12" w:name="_Hlk183963582"/>
      <w:r w:rsidRPr="00616609">
        <w:rPr>
          <w:rFonts w:ascii="Times New Roman" w:hAnsi="Times New Roman"/>
          <w:b/>
          <w:bCs/>
          <w:sz w:val="28"/>
          <w:szCs w:val="28"/>
          <w:lang w:val="kk-KZ"/>
        </w:rPr>
        <w:t>М.Жолдасов көшесі №1А үй</w:t>
      </w:r>
      <w:r w:rsidRPr="00616609">
        <w:rPr>
          <w:rFonts w:ascii="Times New Roman" w:eastAsia="Malgun Gothic" w:hAnsi="Times New Roman"/>
          <w:b/>
          <w:bCs/>
          <w:sz w:val="28"/>
          <w:szCs w:val="28"/>
          <w:lang w:val="kk-KZ"/>
        </w:rPr>
        <w:t xml:space="preserve"> </w:t>
      </w:r>
      <w:bookmarkEnd w:id="12"/>
      <w:r w:rsidRPr="00616609">
        <w:rPr>
          <w:rFonts w:ascii="Times New Roman" w:eastAsia="Malgun Gothic" w:hAnsi="Times New Roman"/>
          <w:b/>
          <w:bCs/>
          <w:sz w:val="28"/>
          <w:szCs w:val="28"/>
          <w:lang w:val="kk-KZ"/>
        </w:rPr>
        <w:t>мекен жайда орналасқан ғимаратты</w:t>
      </w:r>
      <w:r w:rsidRPr="00616609">
        <w:rPr>
          <w:rFonts w:ascii="Times New Roman" w:eastAsia="Malgun Gothic" w:hAnsi="Times New Roman"/>
          <w:bCs/>
          <w:sz w:val="28"/>
          <w:szCs w:val="28"/>
          <w:lang w:val="kk-KZ"/>
        </w:rPr>
        <w:t xml:space="preserve"> жалдау бойынша жасалған шарттарының </w:t>
      </w:r>
      <w:r w:rsidRPr="00616609">
        <w:rPr>
          <w:rFonts w:ascii="Times New Roman" w:eastAsia="Malgun Gothic" w:hAnsi="Times New Roman"/>
          <w:bCs/>
          <w:i/>
          <w:sz w:val="24"/>
          <w:szCs w:val="24"/>
          <w:lang w:val="kk-KZ"/>
        </w:rPr>
        <w:t xml:space="preserve">(2022 жылы 16.09.2022 жылғы №3 </w:t>
      </w:r>
      <w:bookmarkStart w:id="13" w:name="_Hlk183511042"/>
      <w:r w:rsidRPr="00616609">
        <w:rPr>
          <w:rFonts w:ascii="Times New Roman" w:eastAsia="Malgun Gothic" w:hAnsi="Times New Roman"/>
          <w:bCs/>
          <w:i/>
          <w:sz w:val="24"/>
          <w:szCs w:val="24"/>
          <w:lang w:val="kk-KZ"/>
        </w:rPr>
        <w:t>шарт</w:t>
      </w:r>
      <w:bookmarkEnd w:id="10"/>
      <w:bookmarkEnd w:id="13"/>
      <w:r w:rsidRPr="00616609">
        <w:rPr>
          <w:rFonts w:ascii="Times New Roman" w:eastAsia="Malgun Gothic" w:hAnsi="Times New Roman"/>
          <w:bCs/>
          <w:i/>
          <w:sz w:val="24"/>
          <w:szCs w:val="24"/>
          <w:lang w:val="kk-KZ"/>
        </w:rPr>
        <w:t xml:space="preserve">, 2023 жылы </w:t>
      </w:r>
      <w:bookmarkStart w:id="14" w:name="_Hlk183976289"/>
      <w:bookmarkStart w:id="15" w:name="_Hlk183511451"/>
      <w:bookmarkStart w:id="16" w:name="_Hlk184034480"/>
      <w:r w:rsidRPr="00616609">
        <w:rPr>
          <w:rFonts w:ascii="Times New Roman" w:eastAsia="Malgun Gothic" w:hAnsi="Times New Roman"/>
          <w:bCs/>
          <w:i/>
          <w:sz w:val="24"/>
          <w:szCs w:val="24"/>
          <w:lang w:val="kk-KZ"/>
        </w:rPr>
        <w:t>09.02.2023 жылғы №1 шарт</w:t>
      </w:r>
      <w:bookmarkEnd w:id="14"/>
      <w:bookmarkEnd w:id="15"/>
      <w:r w:rsidRPr="00616609">
        <w:rPr>
          <w:rFonts w:ascii="Times New Roman" w:eastAsia="Malgun Gothic" w:hAnsi="Times New Roman"/>
          <w:bCs/>
          <w:i/>
          <w:sz w:val="24"/>
          <w:szCs w:val="24"/>
          <w:lang w:val="kk-KZ"/>
        </w:rPr>
        <w:t xml:space="preserve"> </w:t>
      </w:r>
      <w:bookmarkEnd w:id="16"/>
      <w:r w:rsidRPr="00616609">
        <w:rPr>
          <w:rFonts w:ascii="Times New Roman" w:eastAsia="Malgun Gothic" w:hAnsi="Times New Roman"/>
          <w:bCs/>
          <w:i/>
          <w:sz w:val="24"/>
          <w:szCs w:val="24"/>
          <w:lang w:val="kk-KZ"/>
        </w:rPr>
        <w:t>және 2024 жылы 27.02.2024 жылғы №4 шарт)</w:t>
      </w:r>
      <w:r w:rsidRPr="00616609">
        <w:rPr>
          <w:rFonts w:ascii="Times New Roman" w:eastAsia="Malgun Gothic" w:hAnsi="Times New Roman"/>
          <w:bCs/>
          <w:sz w:val="28"/>
          <w:szCs w:val="28"/>
          <w:lang w:val="kk-KZ"/>
        </w:rPr>
        <w:t xml:space="preserve"> </w:t>
      </w:r>
      <w:bookmarkEnd w:id="11"/>
      <w:r w:rsidRPr="00616609">
        <w:rPr>
          <w:rFonts w:ascii="Times New Roman" w:eastAsia="Malgun Gothic" w:hAnsi="Times New Roman"/>
          <w:bCs/>
          <w:sz w:val="28"/>
          <w:szCs w:val="28"/>
          <w:lang w:val="kk-KZ"/>
        </w:rPr>
        <w:t xml:space="preserve">техникалық ерекшеліктеріне сәйкес жалдауға алынатын ғимарат  жөндеу жұмыстарын қажет етпейтін болуы тиіс және шарттың сомманың ішінде ғимаратты жылына бір немесе екі рет жөндеуден өткізу </w:t>
      </w:r>
      <w:r w:rsidRPr="00616609">
        <w:rPr>
          <w:rFonts w:ascii="Times New Roman" w:eastAsia="Malgun Gothic" w:hAnsi="Times New Roman"/>
          <w:bCs/>
          <w:i/>
          <w:iCs/>
          <w:sz w:val="28"/>
          <w:szCs w:val="28"/>
          <w:lang w:val="kk-KZ"/>
        </w:rPr>
        <w:t>(сырлау т.б.)</w:t>
      </w:r>
      <w:r w:rsidRPr="00616609">
        <w:rPr>
          <w:rFonts w:ascii="Times New Roman" w:eastAsia="Malgun Gothic" w:hAnsi="Times New Roman"/>
          <w:bCs/>
          <w:sz w:val="28"/>
          <w:szCs w:val="28"/>
          <w:lang w:val="kk-KZ"/>
        </w:rPr>
        <w:t xml:space="preserve"> кірген.</w:t>
      </w:r>
    </w:p>
    <w:p w14:paraId="67719373" w14:textId="47AFB4CF" w:rsidR="003265FE" w:rsidRPr="00616609" w:rsidRDefault="003265FE" w:rsidP="003265FE">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sidRPr="00616609">
        <w:rPr>
          <w:rFonts w:ascii="Times New Roman" w:eastAsia="Malgun Gothic" w:hAnsi="Times New Roman"/>
          <w:bCs/>
          <w:sz w:val="28"/>
          <w:szCs w:val="28"/>
          <w:lang w:val="kk-KZ"/>
        </w:rPr>
        <w:tab/>
      </w:r>
      <w:bookmarkStart w:id="17" w:name="_Hlk183635805"/>
      <w:bookmarkStart w:id="18" w:name="_Hlk183545326"/>
      <w:r w:rsidRPr="00616609">
        <w:rPr>
          <w:rFonts w:ascii="Times New Roman" w:eastAsia="Malgun Gothic" w:hAnsi="Times New Roman"/>
          <w:bCs/>
          <w:sz w:val="28"/>
          <w:szCs w:val="28"/>
          <w:lang w:val="kk-KZ"/>
        </w:rPr>
        <w:t xml:space="preserve">2022 жылы </w:t>
      </w:r>
      <w:r w:rsidR="00616609" w:rsidRPr="00616609">
        <w:rPr>
          <w:rFonts w:ascii="Times New Roman" w:eastAsia="Malgun Gothic" w:hAnsi="Times New Roman"/>
          <w:bCs/>
          <w:sz w:val="28"/>
          <w:szCs w:val="28"/>
          <w:lang w:val="kk-KZ"/>
        </w:rPr>
        <w:t>«Аялы алақан» және «Қамқор» әлеуметтік қызметтер көрсету орталығы</w:t>
      </w:r>
      <w:r w:rsidRPr="00616609">
        <w:rPr>
          <w:rFonts w:ascii="Times New Roman" w:eastAsia="Malgun Gothic" w:hAnsi="Times New Roman"/>
          <w:bCs/>
          <w:sz w:val="28"/>
          <w:szCs w:val="28"/>
          <w:lang w:val="kk-KZ"/>
        </w:rPr>
        <w:t xml:space="preserve"> мен ЖК «АЛИМОВА АЙНУР САРСЕМБАЕВНА» арасында ««Аялы алақан» - «Қамқор» дизайн жасау (ақпараттық  технологиялар саласындағы жасаудан басқа) бойынша қызмет көрсетулер» бойынша 69 699,0 мың теңгеге </w:t>
      </w:r>
      <w:r w:rsidRPr="00616609">
        <w:rPr>
          <w:rFonts w:ascii="Times New Roman" w:eastAsia="Malgun Gothic" w:hAnsi="Times New Roman"/>
          <w:bCs/>
          <w:i/>
          <w:iCs/>
          <w:sz w:val="24"/>
          <w:szCs w:val="24"/>
          <w:lang w:val="kk-KZ"/>
        </w:rPr>
        <w:t>(оның ішінде 49957,0 мың теңге 2022 жылы, 19742,0 мың теңге 2023 жылы тіркеуге жатқан)</w:t>
      </w:r>
      <w:r w:rsidRPr="00616609">
        <w:rPr>
          <w:rFonts w:ascii="Times New Roman" w:eastAsia="Malgun Gothic" w:hAnsi="Times New Roman"/>
          <w:bCs/>
          <w:sz w:val="28"/>
          <w:szCs w:val="28"/>
          <w:lang w:val="kk-KZ"/>
        </w:rPr>
        <w:t xml:space="preserve"> 08.12.2022 жылғы №14 шарт және  14.06.2023 жылғы №01 қосымша келісім түзеліп, төлем толық жүргізілген</w:t>
      </w:r>
      <w:r w:rsidR="00616609" w:rsidRPr="00616609">
        <w:rPr>
          <w:rFonts w:ascii="Times New Roman" w:eastAsia="Malgun Gothic" w:hAnsi="Times New Roman"/>
          <w:bCs/>
          <w:i/>
          <w:iCs/>
          <w:sz w:val="24"/>
          <w:szCs w:val="24"/>
          <w:lang w:val="kk-KZ"/>
        </w:rPr>
        <w:t>.</w:t>
      </w:r>
      <w:r w:rsidRPr="00616609">
        <w:rPr>
          <w:rFonts w:ascii="Times New Roman" w:eastAsia="Malgun Gothic" w:hAnsi="Times New Roman"/>
          <w:bCs/>
          <w:sz w:val="28"/>
          <w:szCs w:val="28"/>
          <w:lang w:val="kk-KZ"/>
        </w:rPr>
        <w:t xml:space="preserve"> </w:t>
      </w:r>
      <w:r w:rsidR="00616609" w:rsidRPr="00616609">
        <w:rPr>
          <w:rFonts w:ascii="Times New Roman" w:eastAsia="Malgun Gothic" w:hAnsi="Times New Roman"/>
          <w:bCs/>
          <w:sz w:val="28"/>
          <w:szCs w:val="28"/>
          <w:lang w:val="kk-KZ"/>
        </w:rPr>
        <w:t xml:space="preserve"> </w:t>
      </w:r>
    </w:p>
    <w:p w14:paraId="0B32908D" w14:textId="5F946E76" w:rsidR="003265FE" w:rsidRPr="00616609" w:rsidRDefault="003265FE" w:rsidP="003265FE">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sidRPr="00616609">
        <w:rPr>
          <w:rFonts w:ascii="Times New Roman" w:eastAsia="Malgun Gothic" w:hAnsi="Times New Roman"/>
          <w:bCs/>
          <w:sz w:val="28"/>
          <w:szCs w:val="28"/>
          <w:lang w:val="kk-KZ"/>
        </w:rPr>
        <w:tab/>
      </w:r>
      <w:bookmarkStart w:id="19" w:name="_Hlk183545488"/>
      <w:r w:rsidRPr="00616609">
        <w:rPr>
          <w:rFonts w:ascii="Times New Roman" w:eastAsia="Malgun Gothic" w:hAnsi="Times New Roman"/>
          <w:bCs/>
          <w:sz w:val="28"/>
          <w:szCs w:val="28"/>
          <w:lang w:val="kk-KZ"/>
        </w:rPr>
        <w:t xml:space="preserve">Аудитке ұсынылған құжаттарына сәйкес </w:t>
      </w:r>
      <w:r w:rsidRPr="00616609">
        <w:rPr>
          <w:rFonts w:ascii="Times New Roman" w:eastAsia="Malgun Gothic" w:hAnsi="Times New Roman"/>
          <w:bCs/>
          <w:i/>
          <w:iCs/>
          <w:sz w:val="28"/>
          <w:szCs w:val="28"/>
          <w:lang w:val="kk-KZ"/>
        </w:rPr>
        <w:t>(құрылыс құнының сметалық есебі, жүкқұжат, объектіні пайдалануға қабылдау актісі)</w:t>
      </w:r>
      <w:r w:rsidRPr="00616609">
        <w:rPr>
          <w:rFonts w:ascii="Times New Roman" w:eastAsia="Malgun Gothic" w:hAnsi="Times New Roman"/>
          <w:bCs/>
          <w:sz w:val="28"/>
          <w:szCs w:val="28"/>
          <w:lang w:val="kk-KZ"/>
        </w:rPr>
        <w:t xml:space="preserve"> іс жүзінде </w:t>
      </w:r>
      <w:r w:rsidRPr="00616609">
        <w:rPr>
          <w:rFonts w:ascii="Times New Roman" w:eastAsia="Malgun Gothic" w:hAnsi="Times New Roman"/>
          <w:b/>
          <w:sz w:val="28"/>
          <w:szCs w:val="28"/>
          <w:lang w:val="kk-KZ"/>
        </w:rPr>
        <w:t>жөндеу жұмыстары</w:t>
      </w:r>
      <w:r w:rsidRPr="00616609">
        <w:rPr>
          <w:rFonts w:ascii="Times New Roman" w:eastAsia="Malgun Gothic" w:hAnsi="Times New Roman"/>
          <w:bCs/>
          <w:sz w:val="28"/>
          <w:szCs w:val="28"/>
          <w:lang w:val="kk-KZ"/>
        </w:rPr>
        <w:t xml:space="preserve">, жабдықтар мен жиһаздар сатып алынған, оның ішінде жалға алынған </w:t>
      </w:r>
      <w:r w:rsidRPr="00616609">
        <w:rPr>
          <w:rFonts w:ascii="Times New Roman" w:eastAsia="Malgun Gothic" w:hAnsi="Times New Roman"/>
          <w:b/>
          <w:sz w:val="28"/>
          <w:szCs w:val="28"/>
          <w:lang w:val="kk-KZ"/>
        </w:rPr>
        <w:t xml:space="preserve">ғимаратты </w:t>
      </w:r>
      <w:r w:rsidRPr="00823260">
        <w:rPr>
          <w:rFonts w:ascii="Times New Roman" w:eastAsia="Malgun Gothic" w:hAnsi="Times New Roman"/>
          <w:b/>
          <w:sz w:val="28"/>
          <w:szCs w:val="28"/>
          <w:lang w:val="kk-KZ"/>
        </w:rPr>
        <w:t>жөндеуге 16</w:t>
      </w:r>
      <w:r w:rsidR="00246591" w:rsidRPr="00823260">
        <w:rPr>
          <w:rFonts w:ascii="Times New Roman" w:eastAsia="Malgun Gothic" w:hAnsi="Times New Roman"/>
          <w:b/>
          <w:sz w:val="28"/>
          <w:szCs w:val="28"/>
          <w:lang w:val="kk-KZ"/>
        </w:rPr>
        <w:t> </w:t>
      </w:r>
      <w:r w:rsidRPr="00823260">
        <w:rPr>
          <w:rFonts w:ascii="Times New Roman" w:eastAsia="Malgun Gothic" w:hAnsi="Times New Roman"/>
          <w:b/>
          <w:sz w:val="28"/>
          <w:szCs w:val="28"/>
          <w:lang w:val="kk-KZ"/>
        </w:rPr>
        <w:t>820</w:t>
      </w:r>
      <w:r w:rsidR="00246591" w:rsidRPr="00823260">
        <w:rPr>
          <w:rFonts w:ascii="Times New Roman" w:eastAsia="Malgun Gothic" w:hAnsi="Times New Roman"/>
          <w:b/>
          <w:sz w:val="28"/>
          <w:szCs w:val="28"/>
          <w:lang w:val="kk-KZ"/>
        </w:rPr>
        <w:t>,4</w:t>
      </w:r>
      <w:r w:rsidRPr="00823260">
        <w:rPr>
          <w:rFonts w:ascii="Times New Roman" w:eastAsia="Malgun Gothic" w:hAnsi="Times New Roman"/>
          <w:b/>
          <w:sz w:val="28"/>
          <w:szCs w:val="28"/>
          <w:lang w:val="kk-KZ"/>
        </w:rPr>
        <w:t xml:space="preserve"> теңге</w:t>
      </w:r>
      <w:r w:rsidRPr="00616609">
        <w:rPr>
          <w:rFonts w:ascii="Times New Roman" w:eastAsia="Malgun Gothic" w:hAnsi="Times New Roman"/>
          <w:bCs/>
          <w:sz w:val="28"/>
          <w:szCs w:val="28"/>
          <w:lang w:val="kk-KZ"/>
        </w:rPr>
        <w:t xml:space="preserve"> жаратылған.</w:t>
      </w:r>
      <w:bookmarkEnd w:id="19"/>
    </w:p>
    <w:bookmarkEnd w:id="17"/>
    <w:bookmarkEnd w:id="18"/>
    <w:p w14:paraId="2DE028AC" w14:textId="77777777" w:rsidR="003265FE" w:rsidRPr="00616609" w:rsidRDefault="003265FE" w:rsidP="003265FE">
      <w:pPr>
        <w:pBdr>
          <w:bottom w:val="single" w:sz="4" w:space="0" w:color="FFFFFF"/>
        </w:pBdr>
        <w:tabs>
          <w:tab w:val="left" w:pos="567"/>
        </w:tabs>
        <w:spacing w:after="0" w:line="240" w:lineRule="auto"/>
        <w:contextualSpacing/>
        <w:jc w:val="both"/>
        <w:rPr>
          <w:rFonts w:ascii="Times New Roman" w:eastAsia="Malgun Gothic" w:hAnsi="Times New Roman"/>
          <w:sz w:val="28"/>
          <w:szCs w:val="28"/>
          <w:lang w:val="kk-KZ"/>
        </w:rPr>
      </w:pPr>
      <w:r w:rsidRPr="00616609">
        <w:rPr>
          <w:rFonts w:ascii="Times New Roman" w:eastAsia="Malgun Gothic" w:hAnsi="Times New Roman"/>
          <w:bCs/>
          <w:sz w:val="28"/>
          <w:szCs w:val="28"/>
          <w:lang w:val="kk-KZ"/>
        </w:rPr>
        <w:tab/>
      </w:r>
      <w:bookmarkStart w:id="20" w:name="_Hlk183545525"/>
      <w:r w:rsidRPr="00616609">
        <w:rPr>
          <w:rFonts w:ascii="Times New Roman" w:eastAsia="Malgun Gothic" w:hAnsi="Times New Roman"/>
          <w:bCs/>
          <w:sz w:val="28"/>
          <w:szCs w:val="28"/>
          <w:lang w:val="kk-KZ"/>
        </w:rPr>
        <w:t xml:space="preserve">Алайда, Мекеменің директоры З.Арзыкулованың түсініктемесіне сәйкес 2024 жылы ғимарат иесі ЖК  Оралова К.А. жалға беру соммасын көтеруге талап етуіне байланысты, Мекеме ЖК «Бугибаев И.М.»-мен келісім-шартқа тұрып, 2024 жылдың 1 қазанынан бастап </w:t>
      </w:r>
      <w:r w:rsidRPr="00616609">
        <w:rPr>
          <w:rFonts w:ascii="Times New Roman" w:hAnsi="Times New Roman"/>
          <w:sz w:val="28"/>
          <w:szCs w:val="28"/>
          <w:lang w:val="kk-KZ"/>
        </w:rPr>
        <w:t xml:space="preserve">Сарыағаш қаласы, </w:t>
      </w:r>
      <w:r w:rsidRPr="00616609">
        <w:rPr>
          <w:rFonts w:ascii="Times New Roman" w:hAnsi="Times New Roman"/>
          <w:b/>
          <w:bCs/>
          <w:sz w:val="28"/>
          <w:szCs w:val="28"/>
          <w:lang w:val="kk-KZ"/>
        </w:rPr>
        <w:t>М.Жолдасов көшесі №2 үй</w:t>
      </w:r>
      <w:r w:rsidRPr="00616609">
        <w:rPr>
          <w:rFonts w:ascii="Times New Roman" w:eastAsia="Malgun Gothic" w:hAnsi="Times New Roman"/>
          <w:b/>
          <w:bCs/>
          <w:sz w:val="28"/>
          <w:szCs w:val="28"/>
          <w:lang w:val="kk-KZ"/>
        </w:rPr>
        <w:t xml:space="preserve"> мекен жайда орналасқан ғимаратына </w:t>
      </w:r>
      <w:r w:rsidRPr="00616609">
        <w:rPr>
          <w:rFonts w:ascii="Times New Roman" w:eastAsia="Malgun Gothic" w:hAnsi="Times New Roman"/>
          <w:sz w:val="28"/>
          <w:szCs w:val="28"/>
          <w:lang w:val="kk-KZ"/>
        </w:rPr>
        <w:t xml:space="preserve">көшкен </w:t>
      </w:r>
      <w:r w:rsidRPr="00616609">
        <w:rPr>
          <w:rFonts w:ascii="Times New Roman" w:eastAsia="Malgun Gothic" w:hAnsi="Times New Roman"/>
          <w:i/>
          <w:iCs/>
          <w:sz w:val="24"/>
          <w:szCs w:val="24"/>
          <w:lang w:val="kk-KZ"/>
        </w:rPr>
        <w:t>(ғимарат 2024 жылдың қазан-желтоқсан айларына тегін берілді)</w:t>
      </w:r>
      <w:r w:rsidRPr="00616609">
        <w:rPr>
          <w:rFonts w:ascii="Times New Roman" w:eastAsia="Malgun Gothic" w:hAnsi="Times New Roman"/>
          <w:sz w:val="28"/>
          <w:szCs w:val="28"/>
          <w:lang w:val="kk-KZ"/>
        </w:rPr>
        <w:t>.</w:t>
      </w:r>
    </w:p>
    <w:p w14:paraId="0B8511D9" w14:textId="7357DCCD" w:rsidR="003265FE" w:rsidRPr="00616609" w:rsidRDefault="003265FE" w:rsidP="003265FE">
      <w:pPr>
        <w:pBdr>
          <w:bottom w:val="single" w:sz="4" w:space="0" w:color="FFFFFF"/>
        </w:pBdr>
        <w:tabs>
          <w:tab w:val="left" w:pos="567"/>
        </w:tabs>
        <w:spacing w:after="0" w:line="240" w:lineRule="auto"/>
        <w:contextualSpacing/>
        <w:jc w:val="both"/>
        <w:rPr>
          <w:rFonts w:ascii="Times New Roman" w:eastAsia="Malgun Gothic" w:hAnsi="Times New Roman"/>
          <w:sz w:val="28"/>
          <w:szCs w:val="28"/>
          <w:lang w:val="kk-KZ"/>
        </w:rPr>
      </w:pPr>
      <w:r w:rsidRPr="00616609">
        <w:rPr>
          <w:rFonts w:ascii="Times New Roman" w:eastAsia="Malgun Gothic" w:hAnsi="Times New Roman"/>
          <w:sz w:val="28"/>
          <w:szCs w:val="28"/>
          <w:lang w:val="kk-KZ"/>
        </w:rPr>
        <w:lastRenderedPageBreak/>
        <w:tab/>
      </w:r>
      <w:r w:rsidR="00616609" w:rsidRPr="00616609">
        <w:rPr>
          <w:rFonts w:ascii="Times New Roman" w:eastAsia="Malgun Gothic" w:hAnsi="Times New Roman"/>
          <w:sz w:val="28"/>
          <w:szCs w:val="28"/>
          <w:lang w:val="kk-KZ"/>
        </w:rPr>
        <w:t xml:space="preserve">Немесе </w:t>
      </w:r>
      <w:r w:rsidRPr="00616609">
        <w:rPr>
          <w:rFonts w:ascii="Times New Roman" w:eastAsia="Malgun Gothic" w:hAnsi="Times New Roman"/>
          <w:sz w:val="28"/>
          <w:szCs w:val="28"/>
          <w:lang w:val="kk-KZ"/>
        </w:rPr>
        <w:t xml:space="preserve">16 820,4 мың теңге сомасындағы жөндеу жұмыстарының көлемі Сарыағаш қаласы, М.Жолдасов көшесі №1А мекен жайында орналасқан жалға алынған ғимаратта </w:t>
      </w:r>
      <w:r w:rsidRPr="00616609">
        <w:rPr>
          <w:rFonts w:ascii="Times New Roman" w:eastAsia="Malgun Gothic" w:hAnsi="Times New Roman"/>
          <w:i/>
          <w:iCs/>
          <w:sz w:val="24"/>
          <w:szCs w:val="24"/>
          <w:lang w:val="kk-KZ"/>
        </w:rPr>
        <w:t>(ЖК Оралова К.А.)</w:t>
      </w:r>
      <w:r w:rsidRPr="00616609">
        <w:rPr>
          <w:rFonts w:ascii="Times New Roman" w:eastAsia="Malgun Gothic" w:hAnsi="Times New Roman"/>
          <w:sz w:val="28"/>
          <w:szCs w:val="28"/>
          <w:lang w:val="kk-KZ"/>
        </w:rPr>
        <w:t xml:space="preserve"> жүргізілгеніне, ал бүгінгі күнге мекеме басқа ғимаратқа көшкеніне сүйене отырып, яғни бюджет қаражаты тиісті бюджеттік бағдарлама әкімшісінің балансында тұрмаған объектіні ұстауға жұмсалуына байланысты,  осы бюджет қаражаты тиімсіз пайдаланыл</w:t>
      </w:r>
      <w:r w:rsidR="00616609" w:rsidRPr="00616609">
        <w:rPr>
          <w:rFonts w:ascii="Times New Roman" w:eastAsia="Malgun Gothic" w:hAnsi="Times New Roman"/>
          <w:sz w:val="28"/>
          <w:szCs w:val="28"/>
          <w:lang w:val="kk-KZ"/>
        </w:rPr>
        <w:t>ған.</w:t>
      </w:r>
      <w:r w:rsidRPr="00616609">
        <w:rPr>
          <w:rFonts w:ascii="Times New Roman" w:eastAsia="Malgun Gothic" w:hAnsi="Times New Roman"/>
          <w:sz w:val="28"/>
          <w:szCs w:val="28"/>
          <w:lang w:val="kk-KZ"/>
        </w:rPr>
        <w:t xml:space="preserve"> </w:t>
      </w:r>
    </w:p>
    <w:bookmarkEnd w:id="20"/>
    <w:p w14:paraId="0B0A70A0" w14:textId="46F95FCF" w:rsidR="003265FE" w:rsidRPr="00616609" w:rsidRDefault="003265FE" w:rsidP="003265FE">
      <w:pPr>
        <w:pBdr>
          <w:bottom w:val="single" w:sz="4" w:space="0" w:color="FFFFFF"/>
        </w:pBdr>
        <w:tabs>
          <w:tab w:val="left" w:pos="567"/>
        </w:tabs>
        <w:spacing w:after="0" w:line="240" w:lineRule="auto"/>
        <w:contextualSpacing/>
        <w:jc w:val="both"/>
        <w:rPr>
          <w:rFonts w:ascii="Times New Roman" w:eastAsia="Times New Roman" w:hAnsi="Times New Roman"/>
          <w:bCs/>
          <w:sz w:val="28"/>
          <w:szCs w:val="28"/>
          <w:lang w:val="kk-KZ"/>
        </w:rPr>
      </w:pPr>
      <w:r w:rsidRPr="00616609">
        <w:rPr>
          <w:rFonts w:ascii="Times New Roman" w:eastAsia="Malgun Gothic" w:hAnsi="Times New Roman"/>
          <w:sz w:val="28"/>
          <w:szCs w:val="28"/>
          <w:lang w:val="kk-KZ"/>
        </w:rPr>
        <w:tab/>
      </w:r>
      <w:r w:rsidR="00616609" w:rsidRPr="00246591">
        <w:rPr>
          <w:rFonts w:ascii="Times New Roman" w:eastAsia="Malgun Gothic" w:hAnsi="Times New Roman"/>
          <w:b/>
          <w:sz w:val="28"/>
          <w:szCs w:val="28"/>
          <w:lang w:val="kk-KZ"/>
        </w:rPr>
        <w:t>1</w:t>
      </w:r>
      <w:r w:rsidR="003D44A6">
        <w:rPr>
          <w:rFonts w:ascii="Times New Roman" w:eastAsia="Malgun Gothic" w:hAnsi="Times New Roman"/>
          <w:b/>
          <w:sz w:val="28"/>
          <w:szCs w:val="28"/>
          <w:lang w:val="kk-KZ"/>
        </w:rPr>
        <w:t>3</w:t>
      </w:r>
      <w:r w:rsidRPr="00246591">
        <w:rPr>
          <w:rFonts w:ascii="Times New Roman" w:eastAsia="Malgun Gothic" w:hAnsi="Times New Roman"/>
          <w:b/>
          <w:bCs/>
          <w:sz w:val="28"/>
          <w:szCs w:val="28"/>
          <w:lang w:val="kk-KZ"/>
        </w:rPr>
        <w:t>-</w:t>
      </w:r>
      <w:r w:rsidRPr="00616609">
        <w:rPr>
          <w:rFonts w:ascii="Times New Roman" w:eastAsia="Malgun Gothic" w:hAnsi="Times New Roman"/>
          <w:b/>
          <w:bCs/>
          <w:sz w:val="28"/>
          <w:szCs w:val="28"/>
          <w:lang w:val="kk-KZ"/>
        </w:rPr>
        <w:t>тармақ.</w:t>
      </w:r>
      <w:r w:rsidRPr="00616609">
        <w:rPr>
          <w:rFonts w:ascii="Times New Roman" w:eastAsia="Malgun Gothic" w:hAnsi="Times New Roman"/>
          <w:sz w:val="28"/>
          <w:szCs w:val="28"/>
          <w:lang w:val="kk-KZ"/>
        </w:rPr>
        <w:t xml:space="preserve"> Бюджет кодексінің </w:t>
      </w:r>
      <w:r w:rsidRPr="00616609">
        <w:rPr>
          <w:rFonts w:ascii="Times New Roman" w:eastAsia="Times New Roman" w:hAnsi="Times New Roman"/>
          <w:sz w:val="28"/>
          <w:szCs w:val="28"/>
          <w:lang w:val="kk-KZ"/>
        </w:rPr>
        <w:t xml:space="preserve">4-бабының 9), 12), 13) тармақтарында көзделген негізділік, тиімділік және жауапкершілік қағидаттарын бұза отырып, осы Кодексінің 3-бабы 1-тармағының 12-4)-тармақшасына сәйкес </w:t>
      </w:r>
      <w:r w:rsidRPr="00616609">
        <w:rPr>
          <w:rFonts w:ascii="Times New Roman" w:eastAsia="Times New Roman" w:hAnsi="Times New Roman"/>
          <w:bCs/>
          <w:sz w:val="28"/>
          <w:szCs w:val="28"/>
          <w:lang w:val="kk-KZ"/>
        </w:rPr>
        <w:t xml:space="preserve">2022 жылы </w:t>
      </w:r>
      <w:r w:rsidRPr="00616609">
        <w:rPr>
          <w:rFonts w:ascii="Times New Roman" w:eastAsia="Malgun Gothic" w:hAnsi="Times New Roman"/>
          <w:sz w:val="28"/>
          <w:szCs w:val="28"/>
          <w:lang w:val="kk-KZ"/>
        </w:rPr>
        <w:t xml:space="preserve">Сарыағаш қаласы, М.Жолдасов көшесі №1А мекен жайында орналасқан ғимаратқа жөндеу жұмыстарына жұмсалған </w:t>
      </w:r>
      <w:r w:rsidRPr="00823260">
        <w:rPr>
          <w:rFonts w:ascii="Times New Roman" w:eastAsia="Malgun Gothic" w:hAnsi="Times New Roman"/>
          <w:b/>
          <w:sz w:val="28"/>
          <w:szCs w:val="28"/>
          <w:lang w:val="kk-KZ"/>
        </w:rPr>
        <w:t>16 820,4 мың теңге</w:t>
      </w:r>
      <w:r w:rsidRPr="00616609">
        <w:rPr>
          <w:rFonts w:ascii="Times New Roman" w:eastAsia="Malgun Gothic" w:hAnsi="Times New Roman"/>
          <w:sz w:val="28"/>
          <w:szCs w:val="28"/>
          <w:lang w:val="kk-KZ"/>
        </w:rPr>
        <w:t xml:space="preserve"> соммасындағы қаражат тиімсіз пайдаланған болып табылады.</w:t>
      </w:r>
    </w:p>
    <w:p w14:paraId="0802BB77" w14:textId="33B3638C" w:rsidR="002B61AA" w:rsidRDefault="00246591" w:rsidP="001623F5">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246591">
        <w:rPr>
          <w:rFonts w:ascii="Times New Roman" w:hAnsi="Times New Roman"/>
          <w:b/>
          <w:sz w:val="28"/>
          <w:szCs w:val="28"/>
          <w:lang w:val="kk-KZ" w:eastAsia="ru-RU"/>
        </w:rPr>
        <w:t>1</w:t>
      </w:r>
      <w:r w:rsidR="003D44A6">
        <w:rPr>
          <w:rFonts w:ascii="Times New Roman" w:hAnsi="Times New Roman"/>
          <w:b/>
          <w:sz w:val="28"/>
          <w:szCs w:val="28"/>
          <w:lang w:val="kk-KZ" w:eastAsia="ru-RU"/>
        </w:rPr>
        <w:t>4</w:t>
      </w:r>
      <w:r w:rsidRPr="00246591">
        <w:rPr>
          <w:rFonts w:ascii="Times New Roman" w:hAnsi="Times New Roman"/>
          <w:b/>
          <w:sz w:val="28"/>
          <w:szCs w:val="28"/>
          <w:lang w:val="kk-KZ" w:eastAsia="ru-RU"/>
        </w:rPr>
        <w:t>-тармақ.</w:t>
      </w:r>
      <w:r>
        <w:rPr>
          <w:rFonts w:ascii="Times New Roman" w:hAnsi="Times New Roman"/>
          <w:sz w:val="28"/>
          <w:szCs w:val="28"/>
          <w:lang w:val="kk-KZ" w:eastAsia="ru-RU"/>
        </w:rPr>
        <w:t xml:space="preserve"> </w:t>
      </w:r>
      <w:r w:rsidR="002B61AA">
        <w:rPr>
          <w:rFonts w:ascii="Times New Roman" w:hAnsi="Times New Roman"/>
          <w:sz w:val="28"/>
          <w:szCs w:val="28"/>
          <w:lang w:val="kk-KZ" w:eastAsia="ru-RU"/>
        </w:rPr>
        <w:t xml:space="preserve">Сонымен қатар, </w:t>
      </w:r>
      <w:r w:rsidR="002B61AA" w:rsidRPr="00486053">
        <w:rPr>
          <w:rFonts w:ascii="Times New Roman" w:hAnsi="Times New Roman"/>
          <w:sz w:val="28"/>
          <w:szCs w:val="28"/>
          <w:lang w:val="kk-KZ" w:eastAsia="ru-RU"/>
        </w:rPr>
        <w:t>Бюджет Кодексінің 4 бабы 12 тармақшасының</w:t>
      </w:r>
      <w:r w:rsidR="002B61AA">
        <w:rPr>
          <w:rFonts w:ascii="Times New Roman" w:hAnsi="Times New Roman"/>
          <w:sz w:val="28"/>
          <w:szCs w:val="28"/>
          <w:lang w:val="kk-KZ" w:eastAsia="ru-RU"/>
        </w:rPr>
        <w:t xml:space="preserve"> талаптарын бұза отырып, </w:t>
      </w:r>
      <w:r w:rsidR="00823260">
        <w:rPr>
          <w:rFonts w:ascii="Times New Roman" w:hAnsi="Times New Roman"/>
          <w:sz w:val="28"/>
          <w:szCs w:val="28"/>
          <w:lang w:val="kk-KZ" w:eastAsia="ru-RU"/>
        </w:rPr>
        <w:t>5</w:t>
      </w:r>
      <w:r w:rsidR="002B61AA">
        <w:rPr>
          <w:rFonts w:ascii="Times New Roman" w:hAnsi="Times New Roman"/>
          <w:sz w:val="28"/>
          <w:szCs w:val="28"/>
          <w:lang w:val="kk-KZ" w:eastAsia="ru-RU"/>
        </w:rPr>
        <w:t xml:space="preserve"> аудит объектісінде </w:t>
      </w:r>
      <w:r w:rsidR="002B61AA" w:rsidRPr="002B61AA">
        <w:rPr>
          <w:rFonts w:ascii="Times New Roman" w:hAnsi="Times New Roman"/>
          <w:i/>
          <w:sz w:val="24"/>
          <w:szCs w:val="24"/>
          <w:lang w:val="kk-KZ" w:eastAsia="ru-RU"/>
        </w:rPr>
        <w:t>(Жұмыспен қамту және әлеуметтік бағдарламалар бөлімі</w:t>
      </w:r>
      <w:r w:rsidR="00823260">
        <w:rPr>
          <w:rFonts w:ascii="Times New Roman" w:hAnsi="Times New Roman"/>
          <w:i/>
          <w:sz w:val="24"/>
          <w:szCs w:val="24"/>
          <w:lang w:val="kk-KZ" w:eastAsia="ru-RU"/>
        </w:rPr>
        <w:t xml:space="preserve"> 331,0 мың теңге</w:t>
      </w:r>
      <w:r w:rsidR="002B61AA" w:rsidRPr="002B61AA">
        <w:rPr>
          <w:rFonts w:ascii="Times New Roman" w:hAnsi="Times New Roman"/>
          <w:i/>
          <w:sz w:val="24"/>
          <w:szCs w:val="24"/>
          <w:lang w:val="kk-KZ" w:eastAsia="ru-RU"/>
        </w:rPr>
        <w:t>, Көктерек ауылдық округі</w:t>
      </w:r>
      <w:r w:rsidR="00823260">
        <w:rPr>
          <w:rFonts w:ascii="Times New Roman" w:hAnsi="Times New Roman"/>
          <w:i/>
          <w:sz w:val="24"/>
          <w:szCs w:val="24"/>
          <w:lang w:val="kk-KZ" w:eastAsia="ru-RU"/>
        </w:rPr>
        <w:t xml:space="preserve"> 380,5 мың теңге</w:t>
      </w:r>
      <w:r w:rsidR="00307448">
        <w:rPr>
          <w:rFonts w:ascii="Times New Roman" w:hAnsi="Times New Roman"/>
          <w:i/>
          <w:sz w:val="24"/>
          <w:szCs w:val="24"/>
          <w:lang w:val="kk-KZ" w:eastAsia="ru-RU"/>
        </w:rPr>
        <w:t>, Тегісшіл ауылдық округі</w:t>
      </w:r>
      <w:r w:rsidR="00823260">
        <w:rPr>
          <w:rFonts w:ascii="Times New Roman" w:hAnsi="Times New Roman"/>
          <w:i/>
          <w:sz w:val="24"/>
          <w:szCs w:val="24"/>
          <w:lang w:val="kk-KZ" w:eastAsia="ru-RU"/>
        </w:rPr>
        <w:t xml:space="preserve"> 39,5 мың теңге</w:t>
      </w:r>
      <w:r w:rsidR="00307448">
        <w:rPr>
          <w:rFonts w:ascii="Times New Roman" w:hAnsi="Times New Roman"/>
          <w:i/>
          <w:sz w:val="24"/>
          <w:szCs w:val="24"/>
          <w:lang w:val="kk-KZ" w:eastAsia="ru-RU"/>
        </w:rPr>
        <w:t>, Дербисек ауылдық округі</w:t>
      </w:r>
      <w:r w:rsidR="00823260">
        <w:rPr>
          <w:rFonts w:ascii="Times New Roman" w:hAnsi="Times New Roman"/>
          <w:i/>
          <w:sz w:val="24"/>
          <w:szCs w:val="24"/>
          <w:lang w:val="kk-KZ" w:eastAsia="ru-RU"/>
        </w:rPr>
        <w:t xml:space="preserve"> 3,0 мың теңге</w:t>
      </w:r>
      <w:r w:rsidR="00307448">
        <w:rPr>
          <w:rFonts w:ascii="Times New Roman" w:hAnsi="Times New Roman"/>
          <w:i/>
          <w:sz w:val="24"/>
          <w:szCs w:val="24"/>
          <w:lang w:val="kk-KZ" w:eastAsia="ru-RU"/>
        </w:rPr>
        <w:t>, Жастар орталығы</w:t>
      </w:r>
      <w:r w:rsidR="00823260">
        <w:rPr>
          <w:rFonts w:ascii="Times New Roman" w:hAnsi="Times New Roman"/>
          <w:i/>
          <w:sz w:val="24"/>
          <w:szCs w:val="24"/>
          <w:lang w:val="kk-KZ" w:eastAsia="ru-RU"/>
        </w:rPr>
        <w:t xml:space="preserve"> 5,0 мың теңге</w:t>
      </w:r>
      <w:r w:rsidR="002B61AA" w:rsidRPr="002B61AA">
        <w:rPr>
          <w:rFonts w:ascii="Times New Roman" w:hAnsi="Times New Roman"/>
          <w:i/>
          <w:sz w:val="24"/>
          <w:szCs w:val="24"/>
          <w:lang w:val="kk-KZ" w:eastAsia="ru-RU"/>
        </w:rPr>
        <w:t>)</w:t>
      </w:r>
      <w:r w:rsidR="002B61AA">
        <w:rPr>
          <w:rFonts w:ascii="Times New Roman" w:hAnsi="Times New Roman"/>
          <w:sz w:val="28"/>
          <w:szCs w:val="28"/>
          <w:lang w:val="kk-KZ" w:eastAsia="ru-RU"/>
        </w:rPr>
        <w:t xml:space="preserve"> </w:t>
      </w:r>
      <w:r w:rsidR="002B61AA" w:rsidRPr="002B61AA">
        <w:rPr>
          <w:rFonts w:ascii="Times New Roman" w:hAnsi="Times New Roman"/>
          <w:sz w:val="28"/>
          <w:szCs w:val="28"/>
          <w:lang w:val="kk-KZ" w:eastAsia="ru-RU"/>
        </w:rPr>
        <w:t>төлемдерді уақытылы жасамағаны үшін өсіппұлдарға</w:t>
      </w:r>
      <w:r w:rsidR="002B61AA">
        <w:rPr>
          <w:rFonts w:ascii="Times New Roman" w:hAnsi="Times New Roman"/>
          <w:sz w:val="28"/>
          <w:szCs w:val="28"/>
          <w:lang w:val="kk-KZ" w:eastAsia="ru-RU"/>
        </w:rPr>
        <w:t xml:space="preserve"> мен айыппұлдарға </w:t>
      </w:r>
      <w:r w:rsidR="00823260" w:rsidRPr="00823260">
        <w:rPr>
          <w:rFonts w:ascii="Times New Roman" w:hAnsi="Times New Roman"/>
          <w:b/>
          <w:sz w:val="28"/>
          <w:szCs w:val="28"/>
          <w:lang w:val="kk-KZ" w:eastAsia="ru-RU"/>
        </w:rPr>
        <w:t>759,0</w:t>
      </w:r>
      <w:r w:rsidR="002B61AA" w:rsidRPr="00823260">
        <w:rPr>
          <w:rFonts w:ascii="Times New Roman" w:hAnsi="Times New Roman"/>
          <w:b/>
          <w:sz w:val="28"/>
          <w:szCs w:val="28"/>
          <w:lang w:val="kk-KZ" w:eastAsia="ru-RU"/>
        </w:rPr>
        <w:t xml:space="preserve"> мың теңге</w:t>
      </w:r>
      <w:r w:rsidR="002B61AA">
        <w:rPr>
          <w:rFonts w:ascii="Times New Roman" w:hAnsi="Times New Roman"/>
          <w:sz w:val="28"/>
          <w:szCs w:val="28"/>
          <w:lang w:val="kk-KZ" w:eastAsia="ru-RU"/>
        </w:rPr>
        <w:t xml:space="preserve"> тиімсіз пайдаланғаны анықталды.</w:t>
      </w:r>
      <w:r w:rsidR="002B61AA">
        <w:rPr>
          <w:rFonts w:ascii="Times New Roman" w:hAnsi="Times New Roman"/>
          <w:sz w:val="28"/>
          <w:szCs w:val="28"/>
          <w:lang w:val="kk-KZ" w:eastAsia="ru-RU"/>
        </w:rPr>
        <w:tab/>
      </w:r>
    </w:p>
    <w:p w14:paraId="2B090B82" w14:textId="5E38C1F6" w:rsidR="00B373D9" w:rsidRPr="00486053" w:rsidRDefault="00864024" w:rsidP="00246591">
      <w:pPr>
        <w:pBdr>
          <w:bottom w:val="single" w:sz="4" w:space="0" w:color="FFFFFF"/>
        </w:pBdr>
        <w:spacing w:after="0" w:line="240" w:lineRule="auto"/>
        <w:ind w:firstLine="709"/>
        <w:contextualSpacing/>
        <w:jc w:val="both"/>
        <w:rPr>
          <w:rFonts w:ascii="Times New Roman" w:hAnsi="Times New Roman"/>
          <w:sz w:val="28"/>
          <w:szCs w:val="28"/>
          <w:highlight w:val="red"/>
          <w:lang w:val="kk-KZ" w:eastAsia="ru-RU"/>
        </w:rPr>
      </w:pPr>
      <w:r w:rsidRPr="00864024">
        <w:rPr>
          <w:rFonts w:ascii="Times New Roman" w:hAnsi="Times New Roman"/>
          <w:b/>
          <w:sz w:val="28"/>
          <w:szCs w:val="28"/>
          <w:lang w:val="kk-KZ" w:eastAsia="ru-RU"/>
        </w:rPr>
        <w:t>1</w:t>
      </w:r>
      <w:r w:rsidR="003D44A6">
        <w:rPr>
          <w:rFonts w:ascii="Times New Roman" w:hAnsi="Times New Roman"/>
          <w:b/>
          <w:sz w:val="28"/>
          <w:szCs w:val="28"/>
          <w:lang w:val="kk-KZ" w:eastAsia="ru-RU"/>
        </w:rPr>
        <w:t>5</w:t>
      </w:r>
      <w:r w:rsidRPr="00864024">
        <w:rPr>
          <w:rFonts w:ascii="Times New Roman" w:hAnsi="Times New Roman"/>
          <w:b/>
          <w:sz w:val="28"/>
          <w:szCs w:val="28"/>
          <w:lang w:val="kk-KZ" w:eastAsia="ru-RU"/>
        </w:rPr>
        <w:t>-тармақ.</w:t>
      </w:r>
      <w:r>
        <w:rPr>
          <w:rFonts w:ascii="Times New Roman" w:hAnsi="Times New Roman"/>
          <w:sz w:val="28"/>
          <w:szCs w:val="28"/>
          <w:lang w:val="kk-KZ" w:eastAsia="ru-RU"/>
        </w:rPr>
        <w:t xml:space="preserve"> </w:t>
      </w:r>
      <w:r w:rsidR="00246591" w:rsidRPr="00B373D9">
        <w:rPr>
          <w:rFonts w:ascii="Times New Roman" w:hAnsi="Times New Roman"/>
          <w:sz w:val="28"/>
          <w:szCs w:val="28"/>
          <w:lang w:val="kk-KZ" w:eastAsia="ru-RU"/>
        </w:rPr>
        <w:t xml:space="preserve">Қазақстан Республикасының 2011 жылғы 1 наурыздағы </w:t>
      </w:r>
      <w:r w:rsidR="00246591">
        <w:rPr>
          <w:rFonts w:ascii="Times New Roman" w:hAnsi="Times New Roman"/>
          <w:sz w:val="28"/>
          <w:szCs w:val="28"/>
          <w:lang w:val="kk-KZ" w:eastAsia="ru-RU"/>
        </w:rPr>
        <w:t xml:space="preserve">  </w:t>
      </w:r>
      <w:r w:rsidR="00246591" w:rsidRPr="00B373D9">
        <w:rPr>
          <w:rFonts w:ascii="Times New Roman" w:hAnsi="Times New Roman"/>
          <w:sz w:val="28"/>
          <w:szCs w:val="28"/>
          <w:lang w:val="kk-KZ" w:eastAsia="ru-RU"/>
        </w:rPr>
        <w:t>№413-VI «Мемлекеттік мүлік туралы» Заңының 6 бабының 4 тармағының</w:t>
      </w:r>
      <w:r w:rsidR="00246591">
        <w:rPr>
          <w:rFonts w:ascii="Times New Roman" w:hAnsi="Times New Roman"/>
          <w:sz w:val="28"/>
          <w:szCs w:val="28"/>
          <w:lang w:val="kk-KZ" w:eastAsia="ru-RU"/>
        </w:rPr>
        <w:t xml:space="preserve"> талаптарын сақталмай,</w:t>
      </w:r>
      <w:r w:rsidR="00246591" w:rsidRPr="00B373D9">
        <w:rPr>
          <w:rFonts w:ascii="Times New Roman" w:hAnsi="Times New Roman"/>
          <w:sz w:val="28"/>
          <w:szCs w:val="28"/>
          <w:lang w:val="kk-KZ" w:eastAsia="ru-RU"/>
        </w:rPr>
        <w:t xml:space="preserve"> </w:t>
      </w:r>
      <w:r w:rsidR="00B373D9" w:rsidRPr="00B373D9">
        <w:rPr>
          <w:rFonts w:ascii="Times New Roman" w:hAnsi="Times New Roman"/>
          <w:sz w:val="28"/>
          <w:szCs w:val="28"/>
          <w:lang w:val="kk-KZ" w:eastAsia="ru-RU"/>
        </w:rPr>
        <w:t>Жартытөбе ауылдық округ</w:t>
      </w:r>
      <w:r w:rsidR="00246591">
        <w:rPr>
          <w:rFonts w:ascii="Times New Roman" w:hAnsi="Times New Roman"/>
          <w:sz w:val="28"/>
          <w:szCs w:val="28"/>
          <w:lang w:val="kk-KZ" w:eastAsia="ru-RU"/>
        </w:rPr>
        <w:t xml:space="preserve">інде құны </w:t>
      </w:r>
      <w:r w:rsidR="00246591" w:rsidRPr="00823260">
        <w:rPr>
          <w:rFonts w:ascii="Times New Roman" w:hAnsi="Times New Roman"/>
          <w:b/>
          <w:sz w:val="28"/>
          <w:szCs w:val="28"/>
          <w:lang w:val="kk-KZ" w:eastAsia="ru-RU"/>
        </w:rPr>
        <w:t>351,7 мың теңге</w:t>
      </w:r>
      <w:r w:rsidR="00246591">
        <w:rPr>
          <w:rFonts w:ascii="Times New Roman" w:hAnsi="Times New Roman"/>
          <w:sz w:val="28"/>
          <w:szCs w:val="28"/>
          <w:lang w:val="kk-KZ" w:eastAsia="ru-RU"/>
        </w:rPr>
        <w:t xml:space="preserve"> тұратын</w:t>
      </w:r>
      <w:r>
        <w:rPr>
          <w:rFonts w:ascii="Times New Roman" w:hAnsi="Times New Roman"/>
          <w:sz w:val="28"/>
          <w:szCs w:val="28"/>
          <w:lang w:val="kk-KZ" w:eastAsia="ru-RU"/>
        </w:rPr>
        <w:t xml:space="preserve"> </w:t>
      </w:r>
      <w:r w:rsidR="00B373D9" w:rsidRPr="00B373D9">
        <w:rPr>
          <w:rFonts w:ascii="Times New Roman" w:hAnsi="Times New Roman"/>
          <w:sz w:val="28"/>
          <w:szCs w:val="28"/>
          <w:lang w:val="kk-KZ" w:eastAsia="ru-RU"/>
        </w:rPr>
        <w:t xml:space="preserve">2 дана планшет пайдаланбай тұрғаны анықталды. </w:t>
      </w:r>
    </w:p>
    <w:p w14:paraId="63B88DC1" w14:textId="71FCB7EF" w:rsidR="00E706B0" w:rsidRPr="00482967" w:rsidRDefault="00F41174" w:rsidP="00741834">
      <w:pPr>
        <w:pBdr>
          <w:bottom w:val="single" w:sz="4" w:space="0" w:color="FFFFFF"/>
        </w:pBdr>
        <w:spacing w:after="0" w:line="240" w:lineRule="auto"/>
        <w:ind w:firstLine="709"/>
        <w:contextualSpacing/>
        <w:jc w:val="both"/>
        <w:rPr>
          <w:rFonts w:ascii="Times New Roman" w:hAnsi="Times New Roman"/>
          <w:b/>
          <w:sz w:val="28"/>
          <w:szCs w:val="28"/>
          <w:lang w:val="kk-KZ"/>
        </w:rPr>
      </w:pPr>
      <w:r w:rsidRPr="00482967">
        <w:rPr>
          <w:rFonts w:ascii="Times New Roman" w:hAnsi="Times New Roman"/>
          <w:b/>
          <w:sz w:val="28"/>
          <w:szCs w:val="28"/>
          <w:lang w:val="kk-KZ"/>
        </w:rPr>
        <w:t>Рәсімдік сипаттағы бұзушылықтар туралы</w:t>
      </w:r>
    </w:p>
    <w:p w14:paraId="28143E89" w14:textId="77777777" w:rsidR="00365A53" w:rsidRPr="00482967" w:rsidRDefault="00365A53" w:rsidP="00365A53">
      <w:pPr>
        <w:spacing w:after="0" w:line="240" w:lineRule="auto"/>
        <w:ind w:firstLine="709"/>
        <w:jc w:val="both"/>
        <w:rPr>
          <w:rFonts w:ascii="Times New Roman" w:eastAsia="Times New Roman" w:hAnsi="Times New Roman"/>
          <w:bCs/>
          <w:kern w:val="36"/>
          <w:sz w:val="28"/>
          <w:szCs w:val="28"/>
          <w:lang w:val="kk-KZ" w:eastAsia="ru-RU"/>
        </w:rPr>
      </w:pPr>
      <w:r w:rsidRPr="00482967">
        <w:rPr>
          <w:rFonts w:ascii="Times New Roman" w:eastAsia="Times New Roman" w:hAnsi="Times New Roman"/>
          <w:bCs/>
          <w:kern w:val="36"/>
          <w:sz w:val="28"/>
          <w:szCs w:val="28"/>
          <w:lang w:val="kk-KZ" w:eastAsia="ru-RU"/>
        </w:rPr>
        <w:t xml:space="preserve">Сондай-ақ, рәсімдік сипаттағы бұзушылықтар 104 бірлікті құрады </w:t>
      </w:r>
      <w:r w:rsidRPr="00482967">
        <w:rPr>
          <w:rFonts w:ascii="Times New Roman" w:eastAsia="Times New Roman" w:hAnsi="Times New Roman"/>
          <w:bCs/>
          <w:i/>
          <w:kern w:val="36"/>
          <w:sz w:val="24"/>
          <w:szCs w:val="24"/>
          <w:lang w:val="kk-KZ" w:eastAsia="ru-RU"/>
        </w:rPr>
        <w:t>(оның ішінде бюджет заңнамасын бұзушылықтары 55 бірлік, бухгалтерлік есепті жүргізу кезінде заңнама бұзушылықтары 4 бірлік, құрылыс және қала құрылысы саласындағы заңнаманы бұзушылық 11 бірлік, мемлекеттік сатып алу саласындағы заңнаманы бұзушылық 10  және өзге де салалық заңнама бұзушылықтары 24 бірлік)</w:t>
      </w:r>
      <w:r w:rsidRPr="00482967">
        <w:rPr>
          <w:rFonts w:ascii="Times New Roman" w:eastAsia="Times New Roman" w:hAnsi="Times New Roman"/>
          <w:bCs/>
          <w:kern w:val="36"/>
          <w:sz w:val="28"/>
          <w:szCs w:val="28"/>
          <w:lang w:val="kk-KZ" w:eastAsia="ru-RU"/>
        </w:rPr>
        <w:t>.</w:t>
      </w:r>
    </w:p>
    <w:p w14:paraId="3C538969" w14:textId="77777777" w:rsidR="00CD0067" w:rsidRPr="00AC7E50" w:rsidRDefault="00CD0067" w:rsidP="00CD0067">
      <w:pPr>
        <w:spacing w:after="0" w:line="240" w:lineRule="auto"/>
        <w:ind w:firstLine="709"/>
        <w:jc w:val="both"/>
        <w:rPr>
          <w:rFonts w:ascii="Times New Roman" w:eastAsia="Times New Roman" w:hAnsi="Times New Roman"/>
          <w:i/>
          <w:sz w:val="28"/>
          <w:szCs w:val="28"/>
          <w:lang w:val="kk-KZ" w:eastAsia="ru-RU"/>
        </w:rPr>
      </w:pPr>
      <w:r w:rsidRPr="00AC7E50">
        <w:rPr>
          <w:rFonts w:ascii="Times New Roman" w:eastAsia="Times New Roman" w:hAnsi="Times New Roman"/>
          <w:i/>
          <w:sz w:val="28"/>
          <w:szCs w:val="28"/>
          <w:lang w:val="kk-KZ" w:eastAsia="ru-RU"/>
        </w:rPr>
        <w:t>Аудит барысында жүргізілген талдау, мемлекеттік аудит объектісінің қызметін регламенттейтін құжаттардың мынадай кемшіліктерін көрсетті:</w:t>
      </w:r>
    </w:p>
    <w:p w14:paraId="6BCB568F" w14:textId="65F004E7"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Қазақстан Республикасы Үкіметінің 2021 жылғы 1 қыркүйектегі №590 қаулысымен бекітілген Мемлекеттік орган туралы ережені әзірлеу және бекіту жөніндегі нұсқаулықтың 4-тармағының 4 тармақшасының және 5-тармағының талаптарына сәйкес Ережені әзірлеу, сондай-ақ оған өзгерістер және (немесе) толықтырулар енгізу үшін мемлекеттік органға жаңа өкілеттіктердің берілуі, мемлекеттік орган өкілеттіктерінің кеңеюі (азаюы) және (немесе) алып тасталуы негіз болып табылады және бір ай ішінде тиісті ереже не ережеге өзгерістер және (немесе) толықтырулар жобасын әзірлейді.</w:t>
      </w:r>
    </w:p>
    <w:p w14:paraId="72C4AED9" w14:textId="77777777" w:rsidR="00CD0067" w:rsidRPr="00AC7E50" w:rsidRDefault="00CD0067" w:rsidP="00CD0067">
      <w:pPr>
        <w:widowControl w:val="0"/>
        <w:tabs>
          <w:tab w:val="left" w:pos="0"/>
        </w:tabs>
        <w:spacing w:after="0" w:line="240" w:lineRule="auto"/>
        <w:ind w:firstLine="709"/>
        <w:jc w:val="both"/>
        <w:rPr>
          <w:rFonts w:ascii="Times New Roman" w:hAnsi="Times New Roman"/>
          <w:sz w:val="28"/>
          <w:szCs w:val="28"/>
          <w:lang w:val="kk-KZ"/>
        </w:rPr>
      </w:pPr>
      <w:r w:rsidRPr="00AC7E50">
        <w:rPr>
          <w:rFonts w:ascii="Times New Roman" w:hAnsi="Times New Roman"/>
          <w:sz w:val="28"/>
          <w:szCs w:val="28"/>
          <w:lang w:val="kk-KZ"/>
        </w:rPr>
        <w:t>Сарыағаш ауданының жергілікті атқарушы органдарының қызметін талдау нәтижесінде, жалпы жергілікті атқарушы органдар мен олардың ведомстволық бағынысты ұйымдары іске асыратын міндеттер мен функциялардың Қазақстан Республикасының заңнамасында көзделгенін көрсетті.</w:t>
      </w:r>
    </w:p>
    <w:p w14:paraId="7E74A141" w14:textId="7028C47D" w:rsidR="00CD0067" w:rsidRPr="00AC7E50" w:rsidRDefault="003D44A6" w:rsidP="00CD0067">
      <w:pPr>
        <w:spacing w:after="0" w:line="240" w:lineRule="auto"/>
        <w:ind w:firstLine="708"/>
        <w:jc w:val="both"/>
        <w:rPr>
          <w:rFonts w:ascii="Times New Roman" w:hAnsi="Times New Roman"/>
          <w:color w:val="000000"/>
          <w:spacing w:val="1"/>
          <w:sz w:val="28"/>
          <w:szCs w:val="28"/>
          <w:shd w:val="clear" w:color="auto" w:fill="FFFFFF"/>
          <w:lang w:val="kk-KZ"/>
        </w:rPr>
      </w:pPr>
      <w:bookmarkStart w:id="21" w:name="_Hlk172564780"/>
      <w:r>
        <w:rPr>
          <w:rFonts w:ascii="Times New Roman" w:hAnsi="Times New Roman"/>
          <w:b/>
          <w:color w:val="000000"/>
          <w:spacing w:val="1"/>
          <w:sz w:val="28"/>
          <w:szCs w:val="28"/>
          <w:shd w:val="clear" w:color="auto" w:fill="FFFFFF"/>
          <w:lang w:val="kk-KZ"/>
        </w:rPr>
        <w:lastRenderedPageBreak/>
        <w:t>16</w:t>
      </w:r>
      <w:r w:rsidR="00CD0067" w:rsidRPr="00AC7E50">
        <w:rPr>
          <w:rFonts w:ascii="Times New Roman" w:hAnsi="Times New Roman"/>
          <w:b/>
          <w:color w:val="000000"/>
          <w:spacing w:val="1"/>
          <w:sz w:val="28"/>
          <w:szCs w:val="28"/>
          <w:shd w:val="clear" w:color="auto" w:fill="FFFFFF"/>
          <w:lang w:val="kk-KZ"/>
        </w:rPr>
        <w:t>-тармақ.</w:t>
      </w:r>
      <w:r w:rsidR="00CD0067" w:rsidRPr="00AC7E50">
        <w:rPr>
          <w:rFonts w:ascii="Times New Roman" w:hAnsi="Times New Roman"/>
          <w:color w:val="000000"/>
          <w:spacing w:val="1"/>
          <w:sz w:val="28"/>
          <w:szCs w:val="28"/>
          <w:shd w:val="clear" w:color="auto" w:fill="FFFFFF"/>
          <w:lang w:val="kk-KZ"/>
        </w:rPr>
        <w:t xml:space="preserve"> </w:t>
      </w:r>
      <w:bookmarkEnd w:id="21"/>
      <w:r w:rsidR="00CD0067" w:rsidRPr="00AC7E50">
        <w:rPr>
          <w:rFonts w:ascii="Times New Roman" w:hAnsi="Times New Roman"/>
          <w:color w:val="000000"/>
          <w:spacing w:val="1"/>
          <w:sz w:val="28"/>
          <w:szCs w:val="28"/>
          <w:shd w:val="clear" w:color="auto" w:fill="FFFFFF"/>
          <w:lang w:val="kk-KZ"/>
        </w:rPr>
        <w:t xml:space="preserve">Алайда, Әлеуметтік кодексінің 19 бабының 1)-8), 10), 17)-20-1) тармақшаларының және ҚР Үкіметінің 2021 жылғы 1 қыркүйектегі № 590 қаулысымен бекітілген Мемлекеттік орган туралы ережені әзірлеу және бекіту жөніндегі нұсқаулықтың 4-тармағының 4 тармақшасының және 5-тармағының талаптарын сақталмай, аудандардың жергілікті атқарушы органдарының құзыретіне берілген: </w:t>
      </w:r>
    </w:p>
    <w:p w14:paraId="5B5B4681" w14:textId="77777777"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 аудандардағы (облыстық маңызы бар қалалардағы) жұмыс күшіне деген сұраныс пен ұсынысты талдау, болжау және облыстардың, республикалық маңызы бар қалалардың және астананың жергілікті атқарушы органына хабарлау;</w:t>
      </w:r>
    </w:p>
    <w:p w14:paraId="57ACA17F" w14:textId="77777777"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 облыстың, республикалық маңызы бар қаланың, астананың жергілікті атқарушы органдарына халықты жұмыспен қамтуға жәрдемдесу шаралары бойынша ұсыныстар енгізу;</w:t>
      </w:r>
    </w:p>
    <w:p w14:paraId="14BC6ECA" w14:textId="77777777"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 xml:space="preserve">   - өңірлік жұмыспен қамту картасын және халықты жұмыспен қамтуға жәрдемдесудің белсенді шараларын іске асыру;</w:t>
      </w:r>
    </w:p>
    <w:p w14:paraId="1BF2F335" w14:textId="77777777"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 xml:space="preserve">    - ұлттық жобалар, облыстың, республикалық маңызы бар қаланың, астананың даму жоспарлары, өңірлік жұмыспен қамту картасы шеңберінде жұмыс орындарының құрылуын мониторингтеуді жүзеге асыру;</w:t>
      </w:r>
    </w:p>
    <w:p w14:paraId="5268F818" w14:textId="77777777"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 xml:space="preserve">   - кәсіпкерлік бастаманы дамыту арқылы ауданның (облыстық маңызы бар қаланың) жұмыс орындарын құруды қолдау;</w:t>
      </w:r>
    </w:p>
    <w:p w14:paraId="20028145" w14:textId="77777777"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 xml:space="preserve">   - облыстың, республикалық маңызы бар қаланың, астананың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енгізу;</w:t>
      </w:r>
    </w:p>
    <w:p w14:paraId="1B25F1A9" w14:textId="77777777"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 xml:space="preserve">   - жұмыс орындарының босау және қысқару тәуекелдері бар ұйымдарды мониторингтеуді жүзеге асыру;</w:t>
      </w:r>
    </w:p>
    <w:p w14:paraId="19B49FB6" w14:textId="77777777"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 xml:space="preserve">   - халықты жұмыспен қамтуға жәрдемдесуді қамтамасыз ету мақсатында еңбек мобильділігі орталықтарымен өзара іс-қимыл жасау;</w:t>
      </w:r>
    </w:p>
    <w:p w14:paraId="415FCF40" w14:textId="77777777"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 xml:space="preserve">  - арнаулы әлеуметтік қызметтерді ұсынатын субъектілердің арнаулы әлеуметтік көрсетілетін қызметтердің кепілдік берілген көлемін ұсынуы;</w:t>
      </w:r>
    </w:p>
    <w:p w14:paraId="139EA4B1" w14:textId="77777777"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 xml:space="preserve">  - мүгедектігі бар адамдарды және мүгедектігі бар балаларды жеке бағдарламаға сәйкес санаторийлік-курорттық емдеуді қамтамасыз ету; </w:t>
      </w:r>
    </w:p>
    <w:p w14:paraId="4820D6FE" w14:textId="77777777"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 xml:space="preserve">  -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 </w:t>
      </w:r>
    </w:p>
    <w:p w14:paraId="2EE4AD0F" w14:textId="77777777"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 xml:space="preserve">  -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p w14:paraId="15CFE9AD" w14:textId="77777777"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 xml:space="preserve">  - мүгедектігі бар адамдарға Қазақстан Республикасының заңнамасында көзделген қосымша әлеуметтік көмек шараларын ұсыну; </w:t>
      </w:r>
    </w:p>
    <w:p w14:paraId="6444416D" w14:textId="3D8D1C7C"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 xml:space="preserve">  - өмірде қиын жағдайға тап болған адамдарды (отбасыларды) мемлекеттік органдардың құзыреті шегінде жан-жақты қолдаумен қамту жөніндегі жұмысты үйлестіру функциялар</w:t>
      </w:r>
      <w:r w:rsidR="00BA196F">
        <w:rPr>
          <w:rFonts w:ascii="Times New Roman" w:hAnsi="Times New Roman"/>
          <w:color w:val="000000"/>
          <w:spacing w:val="1"/>
          <w:sz w:val="28"/>
          <w:szCs w:val="28"/>
          <w:shd w:val="clear" w:color="auto" w:fill="FFFFFF"/>
          <w:lang w:val="kk-KZ"/>
        </w:rPr>
        <w:t>ы</w:t>
      </w:r>
      <w:r w:rsidRPr="00AC7E50">
        <w:rPr>
          <w:rFonts w:ascii="Times New Roman" w:hAnsi="Times New Roman"/>
          <w:color w:val="000000"/>
          <w:spacing w:val="1"/>
          <w:sz w:val="28"/>
          <w:szCs w:val="28"/>
          <w:shd w:val="clear" w:color="auto" w:fill="FFFFFF"/>
          <w:lang w:val="kk-KZ"/>
        </w:rPr>
        <w:t xml:space="preserve"> </w:t>
      </w:r>
      <w:r w:rsidR="00B14F76">
        <w:rPr>
          <w:rFonts w:ascii="Times New Roman" w:hAnsi="Times New Roman"/>
          <w:color w:val="000000"/>
          <w:spacing w:val="1"/>
          <w:sz w:val="28"/>
          <w:szCs w:val="28"/>
          <w:shd w:val="clear" w:color="auto" w:fill="FFFFFF"/>
          <w:lang w:val="kk-KZ"/>
        </w:rPr>
        <w:t>ж</w:t>
      </w:r>
      <w:r w:rsidRPr="00AC7E50">
        <w:rPr>
          <w:rFonts w:ascii="Times New Roman" w:hAnsi="Times New Roman"/>
          <w:color w:val="000000"/>
          <w:spacing w:val="1"/>
          <w:sz w:val="28"/>
          <w:szCs w:val="28"/>
          <w:shd w:val="clear" w:color="auto" w:fill="FFFFFF"/>
          <w:lang w:val="kk-KZ"/>
        </w:rPr>
        <w:t xml:space="preserve">ұмыспен қамту және әлеуметтік </w:t>
      </w:r>
      <w:r w:rsidRPr="00AC7E50">
        <w:rPr>
          <w:rFonts w:ascii="Times New Roman" w:hAnsi="Times New Roman"/>
          <w:color w:val="000000"/>
          <w:spacing w:val="1"/>
          <w:sz w:val="28"/>
          <w:szCs w:val="28"/>
          <w:shd w:val="clear" w:color="auto" w:fill="FFFFFF"/>
          <w:lang w:val="kk-KZ"/>
        </w:rPr>
        <w:lastRenderedPageBreak/>
        <w:t xml:space="preserve">бағдарламалар бөлімінің Ережесіне еңбеген және бір ай ішінде тиісті ереже не ережеге өзгерістер және (немесе) толықтырулар жобасын әзірленбеген. </w:t>
      </w:r>
    </w:p>
    <w:p w14:paraId="298ED98D" w14:textId="43F90EAC"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 xml:space="preserve">Сонымен қатар, </w:t>
      </w:r>
      <w:bookmarkStart w:id="22" w:name="_Hlk172614342"/>
      <w:r w:rsidRPr="00AC7E50">
        <w:rPr>
          <w:rFonts w:ascii="Times New Roman" w:hAnsi="Times New Roman"/>
          <w:color w:val="000000"/>
          <w:spacing w:val="1"/>
          <w:sz w:val="28"/>
          <w:szCs w:val="28"/>
          <w:shd w:val="clear" w:color="auto" w:fill="FFFFFF"/>
          <w:lang w:val="kk-KZ"/>
        </w:rPr>
        <w:t xml:space="preserve">Қазақстан Республикасы Үкіметінің 2012 жылғы 30 наурыздағы №382 Қаулысымен бекітілген мемлекеттік қорғаншылық және қамқоршылық жөніндегі функцияларын жүзеге асыру қағидаларының </w:t>
      </w:r>
      <w:bookmarkEnd w:id="22"/>
      <w:r w:rsidRPr="00AC7E50">
        <w:rPr>
          <w:rFonts w:ascii="Times New Roman" w:hAnsi="Times New Roman"/>
          <w:color w:val="000000"/>
          <w:spacing w:val="1"/>
          <w:sz w:val="28"/>
          <w:szCs w:val="28"/>
          <w:shd w:val="clear" w:color="auto" w:fill="FFFFFF"/>
          <w:lang w:val="kk-KZ"/>
        </w:rPr>
        <w:t xml:space="preserve">6 тармағының және ҚР Үкіметінің 2021 жылғы 1 қыркүйектегі № 590 қаулысымен бекітілген Мемлекеттік орган туралы ережені әзірлеу және бекіту жөніндегі нұсқаулықтың 4-тармағының 4 тармақшасының және 5-тармағының талаптарын сақталмай аудандардың </w:t>
      </w:r>
      <w:r w:rsidRPr="00AC7E50">
        <w:rPr>
          <w:rFonts w:ascii="Times New Roman" w:hAnsi="Times New Roman"/>
          <w:b/>
          <w:bCs/>
          <w:color w:val="000000"/>
          <w:spacing w:val="1"/>
          <w:sz w:val="28"/>
          <w:szCs w:val="28"/>
          <w:shd w:val="clear" w:color="auto" w:fill="FFFFFF"/>
          <w:lang w:val="kk-KZ"/>
        </w:rPr>
        <w:t>халықты әлеуметтiк қорғаудың уәкілетті органдарының</w:t>
      </w:r>
      <w:r w:rsidRPr="00AC7E50">
        <w:rPr>
          <w:rFonts w:ascii="Times New Roman" w:hAnsi="Times New Roman"/>
          <w:color w:val="000000"/>
          <w:spacing w:val="1"/>
          <w:sz w:val="28"/>
          <w:szCs w:val="28"/>
          <w:shd w:val="clear" w:color="auto" w:fill="FFFFFF"/>
          <w:lang w:val="kk-KZ"/>
        </w:rPr>
        <w:t xml:space="preserve"> құзыретіне берілген </w:t>
      </w:r>
      <w:r w:rsidRPr="00AC7E50">
        <w:rPr>
          <w:rFonts w:ascii="Times New Roman" w:hAnsi="Times New Roman"/>
          <w:b/>
          <w:bCs/>
          <w:color w:val="000000"/>
          <w:spacing w:val="1"/>
          <w:sz w:val="28"/>
          <w:szCs w:val="28"/>
          <w:shd w:val="clear" w:color="auto" w:fill="FFFFFF"/>
          <w:lang w:val="kk-KZ"/>
        </w:rPr>
        <w:t xml:space="preserve">кәмелетке толғандарға қатысты қорғаншылық және қамқоршылық жөніндегі </w:t>
      </w:r>
      <w:r w:rsidRPr="00AC7E50">
        <w:rPr>
          <w:rFonts w:ascii="Times New Roman" w:hAnsi="Times New Roman"/>
          <w:b/>
          <w:bCs/>
          <w:spacing w:val="1"/>
          <w:sz w:val="28"/>
          <w:szCs w:val="28"/>
          <w:shd w:val="clear" w:color="auto" w:fill="FFFFFF"/>
          <w:lang w:val="kk-KZ"/>
        </w:rPr>
        <w:t>функция</w:t>
      </w:r>
      <w:r w:rsidRPr="00AC7E50">
        <w:rPr>
          <w:rFonts w:ascii="Times New Roman" w:hAnsi="Times New Roman"/>
          <w:spacing w:val="1"/>
          <w:sz w:val="28"/>
          <w:szCs w:val="28"/>
          <w:shd w:val="clear" w:color="auto" w:fill="FFFFFF"/>
          <w:lang w:val="kk-KZ"/>
        </w:rPr>
        <w:t xml:space="preserve"> </w:t>
      </w:r>
      <w:r w:rsidRPr="00AC7E50">
        <w:rPr>
          <w:rFonts w:ascii="Times New Roman" w:hAnsi="Times New Roman"/>
          <w:color w:val="000000"/>
          <w:spacing w:val="1"/>
          <w:sz w:val="28"/>
          <w:szCs w:val="28"/>
          <w:shd w:val="clear" w:color="auto" w:fill="FFFFFF"/>
          <w:lang w:val="kk-KZ"/>
        </w:rPr>
        <w:t xml:space="preserve"> Жұмыспен қамту және әлеуметтік бағдарламалар бөлімінің Ережесіне еңбеген және бір ай ішінде тиісті ереже не ережеге өзгерістер және (немесе) толықтырулар жобасын әзірленбеген.</w:t>
      </w:r>
    </w:p>
    <w:p w14:paraId="683CBFBA" w14:textId="77777777" w:rsidR="00CD0067" w:rsidRPr="00AC7E50" w:rsidRDefault="00CD0067" w:rsidP="00CD0067">
      <w:pPr>
        <w:spacing w:after="0" w:line="240" w:lineRule="auto"/>
        <w:ind w:firstLine="708"/>
        <w:jc w:val="both"/>
        <w:rPr>
          <w:rFonts w:ascii="Times New Roman" w:hAnsi="Times New Roman"/>
          <w:i/>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 xml:space="preserve">Қазақстан Республикасы Әділет министрінің 2022 жылғы 30 қыркүйектегі № 820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бұйрығына өзгерістер енгізу туралы» бұйрығымен Азаматтық хал актілерін тіркеу органы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w:t>
      </w:r>
      <w:r w:rsidRPr="00AC7E50">
        <w:rPr>
          <w:rFonts w:ascii="Times New Roman" w:hAnsi="Times New Roman"/>
          <w:b/>
          <w:color w:val="000000"/>
          <w:spacing w:val="1"/>
          <w:sz w:val="28"/>
          <w:szCs w:val="28"/>
          <w:shd w:val="clear" w:color="auto" w:fill="FFFFFF"/>
          <w:lang w:val="kk-KZ"/>
        </w:rPr>
        <w:t xml:space="preserve">"Азаматтарға арналған үкімет" мемлекеттік корпорациясы </w:t>
      </w:r>
      <w:r w:rsidRPr="00AC7E50">
        <w:rPr>
          <w:rFonts w:ascii="Times New Roman" w:hAnsi="Times New Roman"/>
          <w:color w:val="000000"/>
          <w:spacing w:val="1"/>
          <w:sz w:val="28"/>
          <w:szCs w:val="28"/>
          <w:shd w:val="clear" w:color="auto" w:fill="FFFFFF"/>
          <w:lang w:val="kk-KZ"/>
        </w:rPr>
        <w:t xml:space="preserve">болып айқындалған. </w:t>
      </w:r>
      <w:r w:rsidRPr="00AC7E50">
        <w:rPr>
          <w:rFonts w:ascii="Times New Roman" w:hAnsi="Times New Roman"/>
          <w:i/>
          <w:color w:val="000000"/>
          <w:spacing w:val="1"/>
          <w:sz w:val="28"/>
          <w:szCs w:val="28"/>
          <w:shd w:val="clear" w:color="auto" w:fill="FFFFFF"/>
          <w:lang w:val="kk-KZ"/>
        </w:rPr>
        <w:t xml:space="preserve">(Алдындағы редакцияда: тіркеуші орган - азаматтық хал актілерін мемлекеттік тіркеуді жүзеге асыратын </w:t>
      </w:r>
      <w:r w:rsidRPr="00AC7E50">
        <w:rPr>
          <w:rFonts w:ascii="Times New Roman" w:hAnsi="Times New Roman"/>
          <w:b/>
          <w:i/>
          <w:color w:val="000000"/>
          <w:spacing w:val="1"/>
          <w:sz w:val="28"/>
          <w:szCs w:val="28"/>
          <w:shd w:val="clear" w:color="auto" w:fill="FFFFFF"/>
          <w:lang w:val="kk-KZ"/>
        </w:rPr>
        <w:t xml:space="preserve">жергілікті атқарушы орган </w:t>
      </w:r>
      <w:r w:rsidRPr="00AC7E50">
        <w:rPr>
          <w:rFonts w:ascii="Times New Roman" w:hAnsi="Times New Roman"/>
          <w:i/>
          <w:color w:val="000000"/>
          <w:spacing w:val="1"/>
          <w:sz w:val="28"/>
          <w:szCs w:val="28"/>
          <w:shd w:val="clear" w:color="auto" w:fill="FFFFFF"/>
          <w:lang w:val="kk-KZ"/>
        </w:rPr>
        <w:t>болған).</w:t>
      </w:r>
    </w:p>
    <w:p w14:paraId="7D9423AD" w14:textId="0C3DB896" w:rsidR="00CD0067" w:rsidRPr="00AC7E50" w:rsidRDefault="00AC7E50" w:rsidP="00CD0067">
      <w:pPr>
        <w:spacing w:after="0" w:line="240" w:lineRule="auto"/>
        <w:ind w:firstLine="708"/>
        <w:jc w:val="both"/>
        <w:rPr>
          <w:rFonts w:ascii="Times New Roman" w:hAnsi="Times New Roman"/>
          <w:color w:val="000000"/>
          <w:spacing w:val="1"/>
          <w:sz w:val="28"/>
          <w:szCs w:val="28"/>
          <w:shd w:val="clear" w:color="auto" w:fill="FFFFFF"/>
          <w:lang w:val="kk-KZ"/>
        </w:rPr>
      </w:pPr>
      <w:r>
        <w:rPr>
          <w:rFonts w:ascii="Times New Roman" w:hAnsi="Times New Roman"/>
          <w:b/>
          <w:color w:val="000000"/>
          <w:spacing w:val="1"/>
          <w:sz w:val="28"/>
          <w:szCs w:val="28"/>
          <w:shd w:val="clear" w:color="auto" w:fill="FFFFFF"/>
          <w:lang w:val="kk-KZ"/>
        </w:rPr>
        <w:t>1</w:t>
      </w:r>
      <w:r w:rsidR="003D44A6">
        <w:rPr>
          <w:rFonts w:ascii="Times New Roman" w:hAnsi="Times New Roman"/>
          <w:b/>
          <w:color w:val="000000"/>
          <w:spacing w:val="1"/>
          <w:sz w:val="28"/>
          <w:szCs w:val="28"/>
          <w:shd w:val="clear" w:color="auto" w:fill="FFFFFF"/>
          <w:lang w:val="kk-KZ"/>
        </w:rPr>
        <w:t>7</w:t>
      </w:r>
      <w:r w:rsidR="00CD0067" w:rsidRPr="00AC7E50">
        <w:rPr>
          <w:rFonts w:ascii="Times New Roman" w:hAnsi="Times New Roman"/>
          <w:b/>
          <w:color w:val="000000"/>
          <w:spacing w:val="1"/>
          <w:sz w:val="28"/>
          <w:szCs w:val="28"/>
          <w:shd w:val="clear" w:color="auto" w:fill="FFFFFF"/>
          <w:lang w:val="kk-KZ"/>
        </w:rPr>
        <w:t>-тармақ.</w:t>
      </w:r>
      <w:r w:rsidR="00CD0067" w:rsidRPr="00AC7E50">
        <w:rPr>
          <w:rFonts w:ascii="Times New Roman" w:hAnsi="Times New Roman"/>
          <w:color w:val="000000"/>
          <w:spacing w:val="1"/>
          <w:sz w:val="28"/>
          <w:szCs w:val="28"/>
          <w:shd w:val="clear" w:color="auto" w:fill="FFFFFF"/>
          <w:lang w:val="kk-KZ"/>
        </w:rPr>
        <w:t xml:space="preserve"> Алайда, Әлеуметтік кодексінің 19 бабының, Қазақстан Республикасы Әділет министрінің 2015 жылғы 25 ақпандағы №112 бұйрығымен бекітілген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қағидаларының 2 тармақ </w:t>
      </w:r>
      <w:r w:rsidR="00C83FFE">
        <w:rPr>
          <w:rFonts w:ascii="Times New Roman" w:hAnsi="Times New Roman"/>
          <w:color w:val="000000"/>
          <w:spacing w:val="1"/>
          <w:sz w:val="28"/>
          <w:szCs w:val="28"/>
          <w:shd w:val="clear" w:color="auto" w:fill="FFFFFF"/>
          <w:lang w:val="kk-KZ"/>
        </w:rPr>
        <w:t xml:space="preserve">      </w:t>
      </w:r>
      <w:r w:rsidR="00CD0067" w:rsidRPr="00AC7E50">
        <w:rPr>
          <w:rFonts w:ascii="Times New Roman" w:hAnsi="Times New Roman"/>
          <w:color w:val="000000"/>
          <w:spacing w:val="1"/>
          <w:sz w:val="28"/>
          <w:szCs w:val="28"/>
          <w:shd w:val="clear" w:color="auto" w:fill="FFFFFF"/>
          <w:lang w:val="kk-KZ"/>
        </w:rPr>
        <w:t xml:space="preserve">1-тармақшасының және ҚР Үкіметінің 2021 жылғы 1 қыркүйектегі № 590 қаулысымен бекітілген Мемлекеттік орган туралы ережені әзірлеу және бекіту жөніндегі нұсқаулықтың 4-тармағының 4 тармақшасының және 5-тармағының талаптарын сақталмай, Жұмыспен қамту және әлеуметтік бағдарламалар бөлімінің ережесінде «Мекеме жұмыспен қамту, әлеуметтік бағдарламалар, арнаулы әлеуметтік қызметтер көрсету және </w:t>
      </w:r>
      <w:r w:rsidR="00CD0067" w:rsidRPr="00AC7E50">
        <w:rPr>
          <w:rFonts w:ascii="Times New Roman" w:hAnsi="Times New Roman"/>
          <w:b/>
          <w:color w:val="000000"/>
          <w:spacing w:val="1"/>
          <w:sz w:val="28"/>
          <w:szCs w:val="28"/>
          <w:shd w:val="clear" w:color="auto" w:fill="FFFFFF"/>
          <w:lang w:val="kk-KZ"/>
        </w:rPr>
        <w:t>азаматтық хал актілерін тіркеу саласында басшылықты жүзеге а</w:t>
      </w:r>
      <w:r w:rsidR="00CD0067" w:rsidRPr="00AC7E50">
        <w:rPr>
          <w:rFonts w:ascii="Times New Roman" w:hAnsi="Times New Roman"/>
          <w:color w:val="000000"/>
          <w:spacing w:val="1"/>
          <w:sz w:val="28"/>
          <w:szCs w:val="28"/>
          <w:shd w:val="clear" w:color="auto" w:fill="FFFFFF"/>
          <w:lang w:val="kk-KZ"/>
        </w:rPr>
        <w:t>сыратын Қазақстан республикасының мемлекеттік орган болып табылады» деп көрсетілген.</w:t>
      </w:r>
    </w:p>
    <w:p w14:paraId="37298D46" w14:textId="77777777"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Дәл осы нормалары миссиясында, міндеттерінде және функцияларында көрсетілген. Атап айтқанда:</w:t>
      </w:r>
    </w:p>
    <w:p w14:paraId="501D7FC9" w14:textId="77777777"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 xml:space="preserve">Миссиясы: жұмыспен қамту, әлеуметтік бағдарламалар, арнаулы әлеуметтік қызметтер көрсету және </w:t>
      </w:r>
      <w:r w:rsidRPr="00AC7E50">
        <w:rPr>
          <w:rFonts w:ascii="Times New Roman" w:hAnsi="Times New Roman"/>
          <w:b/>
          <w:color w:val="000000"/>
          <w:spacing w:val="1"/>
          <w:sz w:val="28"/>
          <w:szCs w:val="28"/>
          <w:shd w:val="clear" w:color="auto" w:fill="FFFFFF"/>
          <w:lang w:val="kk-KZ"/>
        </w:rPr>
        <w:t xml:space="preserve">азаматтық хал актілерін тіркеу саласындағы мемлекеттік саясатты </w:t>
      </w:r>
      <w:r w:rsidRPr="00AC7E50">
        <w:rPr>
          <w:rFonts w:ascii="Times New Roman" w:hAnsi="Times New Roman"/>
          <w:color w:val="000000"/>
          <w:spacing w:val="1"/>
          <w:sz w:val="28"/>
          <w:szCs w:val="28"/>
          <w:shd w:val="clear" w:color="auto" w:fill="FFFFFF"/>
          <w:lang w:val="kk-KZ"/>
        </w:rPr>
        <w:t xml:space="preserve">жүзеге асыру. </w:t>
      </w:r>
    </w:p>
    <w:p w14:paraId="16BC1531" w14:textId="77777777"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lastRenderedPageBreak/>
        <w:t xml:space="preserve">Міндеттері: </w:t>
      </w:r>
    </w:p>
    <w:p w14:paraId="4885C41B" w14:textId="77777777"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 xml:space="preserve">Мемлекеттік органның негізгі міндетіне жұмыспен қамту, әлеуметтік жәрдемақыларды тағайындау мен төлеу,  әлеуметтік бағдарламаларды жүзеге асыру, арнаулы әлеуметтік қызметтер көрсету және </w:t>
      </w:r>
      <w:r w:rsidRPr="00AC7E50">
        <w:rPr>
          <w:rFonts w:ascii="Times New Roman" w:hAnsi="Times New Roman"/>
          <w:b/>
          <w:color w:val="000000"/>
          <w:spacing w:val="1"/>
          <w:sz w:val="28"/>
          <w:szCs w:val="28"/>
          <w:shd w:val="clear" w:color="auto" w:fill="FFFFFF"/>
          <w:lang w:val="kk-KZ"/>
        </w:rPr>
        <w:t>азаматтық хал актілерін тіркеу</w:t>
      </w:r>
      <w:r w:rsidRPr="00AC7E50">
        <w:rPr>
          <w:rFonts w:ascii="Times New Roman" w:hAnsi="Times New Roman"/>
          <w:color w:val="000000"/>
          <w:spacing w:val="1"/>
          <w:sz w:val="28"/>
          <w:szCs w:val="28"/>
          <w:shd w:val="clear" w:color="auto" w:fill="FFFFFF"/>
          <w:lang w:val="kk-KZ"/>
        </w:rPr>
        <w:t xml:space="preserve"> жатады;</w:t>
      </w:r>
    </w:p>
    <w:p w14:paraId="4EC10857" w14:textId="77777777" w:rsidR="00CD0067" w:rsidRPr="00AC7E50"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Функциялары:</w:t>
      </w:r>
    </w:p>
    <w:p w14:paraId="5E69C4D9" w14:textId="77777777" w:rsidR="00CD0067" w:rsidRDefault="00CD0067" w:rsidP="00CD0067">
      <w:pPr>
        <w:spacing w:after="0" w:line="240" w:lineRule="auto"/>
        <w:ind w:firstLine="708"/>
        <w:jc w:val="both"/>
        <w:rPr>
          <w:rFonts w:ascii="Times New Roman" w:hAnsi="Times New Roman"/>
          <w:color w:val="000000"/>
          <w:spacing w:val="1"/>
          <w:sz w:val="28"/>
          <w:szCs w:val="28"/>
          <w:shd w:val="clear" w:color="auto" w:fill="FFFFFF"/>
          <w:lang w:val="kk-KZ"/>
        </w:rPr>
      </w:pPr>
      <w:r w:rsidRPr="00AC7E50">
        <w:rPr>
          <w:rFonts w:ascii="Times New Roman" w:hAnsi="Times New Roman"/>
          <w:color w:val="000000"/>
          <w:spacing w:val="1"/>
          <w:sz w:val="28"/>
          <w:szCs w:val="28"/>
          <w:shd w:val="clear" w:color="auto" w:fill="FFFFFF"/>
          <w:lang w:val="kk-KZ"/>
        </w:rPr>
        <w:t xml:space="preserve">«21) Қазақстан Республикасының заңнамасында белгіленген тәртіппен </w:t>
      </w:r>
      <w:r w:rsidRPr="00AC7E50">
        <w:rPr>
          <w:rFonts w:ascii="Times New Roman" w:hAnsi="Times New Roman"/>
          <w:b/>
          <w:color w:val="000000"/>
          <w:spacing w:val="1"/>
          <w:sz w:val="28"/>
          <w:szCs w:val="28"/>
          <w:shd w:val="clear" w:color="auto" w:fill="FFFFFF"/>
          <w:lang w:val="kk-KZ"/>
        </w:rPr>
        <w:t xml:space="preserve">азаматтық хал актілерін тіркеуді жүзеге асырады және тіркеу туралы мәліметтерді Жеке тұлғалар туралы мемлекеттік дерекқорға енгізеді» </w:t>
      </w:r>
      <w:r w:rsidRPr="00AC7E50">
        <w:rPr>
          <w:rFonts w:ascii="Times New Roman" w:hAnsi="Times New Roman"/>
          <w:color w:val="000000"/>
          <w:spacing w:val="1"/>
          <w:sz w:val="28"/>
          <w:szCs w:val="28"/>
          <w:shd w:val="clear" w:color="auto" w:fill="FFFFFF"/>
          <w:lang w:val="kk-KZ"/>
        </w:rPr>
        <w:t>деп көрсетілген.</w:t>
      </w:r>
    </w:p>
    <w:p w14:paraId="4DB3E894" w14:textId="5DEDCC0D" w:rsidR="00C90527" w:rsidRPr="00E01EFB" w:rsidRDefault="00C90527" w:rsidP="00C90527">
      <w:pPr>
        <w:tabs>
          <w:tab w:val="left" w:pos="-142"/>
          <w:tab w:val="left" w:pos="0"/>
        </w:tabs>
        <w:spacing w:after="0" w:line="240" w:lineRule="auto"/>
        <w:jc w:val="both"/>
        <w:rPr>
          <w:rFonts w:ascii="Times New Roman" w:hAnsi="Times New Roman"/>
          <w:sz w:val="28"/>
          <w:szCs w:val="28"/>
          <w:lang w:val="uk-UA" w:eastAsia="ko-KR"/>
        </w:rPr>
      </w:pPr>
      <w:r>
        <w:rPr>
          <w:rFonts w:ascii="Times New Roman" w:hAnsi="Times New Roman"/>
          <w:sz w:val="28"/>
          <w:szCs w:val="28"/>
          <w:lang w:val="kk-KZ"/>
        </w:rPr>
        <w:tab/>
        <w:t>Сол сияқты,</w:t>
      </w:r>
      <w:r w:rsidRPr="00E01EFB">
        <w:rPr>
          <w:rFonts w:ascii="Times New Roman" w:eastAsia="Times New Roman" w:hAnsi="Times New Roman"/>
          <w:b/>
          <w:bCs/>
          <w:sz w:val="28"/>
          <w:szCs w:val="28"/>
          <w:lang w:val="kk-KZ" w:eastAsia="ru-RU"/>
        </w:rPr>
        <w:t xml:space="preserve"> </w:t>
      </w:r>
      <w:r w:rsidRPr="00C90527">
        <w:rPr>
          <w:rFonts w:ascii="Times New Roman" w:eastAsia="Times New Roman" w:hAnsi="Times New Roman"/>
          <w:bCs/>
          <w:sz w:val="28"/>
          <w:szCs w:val="28"/>
          <w:lang w:val="kk-KZ" w:eastAsia="ru-RU"/>
        </w:rPr>
        <w:t>Экономика және қаржы бөлімінің</w:t>
      </w:r>
      <w:r w:rsidRPr="00E01EFB">
        <w:rPr>
          <w:rFonts w:ascii="Times New Roman" w:eastAsia="Times New Roman" w:hAnsi="Times New Roman"/>
          <w:sz w:val="28"/>
          <w:szCs w:val="28"/>
          <w:lang w:val="kk-KZ" w:eastAsia="ru-RU"/>
        </w:rPr>
        <w:t xml:space="preserve"> Ережесінің 2 бөлімі 14 тармағының 6)-тармақшасына сәйкес мекеменің міндеттері</w:t>
      </w:r>
      <w:r w:rsidRPr="00E01EFB">
        <w:rPr>
          <w:rFonts w:ascii="Times New Roman" w:hAnsi="Times New Roman"/>
          <w:sz w:val="28"/>
          <w:szCs w:val="28"/>
          <w:lang w:val="kk-KZ" w:eastAsia="ko-KR"/>
        </w:rPr>
        <w:t>: 6</w:t>
      </w:r>
      <w:r w:rsidRPr="00E01EFB">
        <w:rPr>
          <w:rFonts w:ascii="Times New Roman" w:hAnsi="Times New Roman"/>
          <w:sz w:val="28"/>
          <w:szCs w:val="28"/>
          <w:lang w:val="kk-KZ"/>
        </w:rPr>
        <w:t xml:space="preserve">) </w:t>
      </w:r>
      <w:r w:rsidRPr="00E01EFB">
        <w:rPr>
          <w:rFonts w:ascii="Times New Roman" w:eastAsia="Times New Roman" w:hAnsi="Times New Roman"/>
          <w:sz w:val="28"/>
          <w:szCs w:val="28"/>
          <w:lang w:val="kk-KZ" w:eastAsia="ru-RU"/>
        </w:rPr>
        <w:t>ауданның</w:t>
      </w:r>
      <w:r w:rsidRPr="00E01EFB">
        <w:rPr>
          <w:rFonts w:ascii="Times New Roman" w:eastAsia="Times New Roman" w:hAnsi="Times New Roman"/>
          <w:sz w:val="28"/>
          <w:lang w:val="kk-KZ" w:eastAsia="ru-RU"/>
        </w:rPr>
        <w:t xml:space="preserve"> </w:t>
      </w:r>
      <w:r w:rsidRPr="00E01EFB">
        <w:rPr>
          <w:rFonts w:ascii="Times New Roman" w:eastAsia="Times New Roman" w:hAnsi="Times New Roman"/>
          <w:sz w:val="28"/>
          <w:szCs w:val="28"/>
          <w:lang w:val="kk-KZ" w:eastAsia="ru-RU"/>
        </w:rPr>
        <w:t>үш жылға арналған бюджет</w:t>
      </w:r>
      <w:r w:rsidRPr="00E01EFB">
        <w:rPr>
          <w:rFonts w:ascii="Times New Roman" w:eastAsia="Times New Roman" w:hAnsi="Times New Roman"/>
          <w:sz w:val="28"/>
          <w:lang w:val="kk-KZ" w:eastAsia="ru-RU"/>
        </w:rPr>
        <w:t> </w:t>
      </w:r>
      <w:r w:rsidRPr="00E01EFB">
        <w:rPr>
          <w:rFonts w:ascii="Times New Roman" w:eastAsia="Times New Roman" w:hAnsi="Times New Roman"/>
          <w:sz w:val="28"/>
          <w:szCs w:val="28"/>
          <w:lang w:val="kk-KZ" w:eastAsia="ru-RU"/>
        </w:rPr>
        <w:t>жобасын және бес</w:t>
      </w:r>
      <w:r w:rsidRPr="00E01EFB">
        <w:rPr>
          <w:rFonts w:ascii="Times New Roman" w:eastAsia="Times New Roman" w:hAnsi="Times New Roman"/>
          <w:sz w:val="28"/>
          <w:lang w:val="kk-KZ" w:eastAsia="ru-RU"/>
        </w:rPr>
        <w:t> </w:t>
      </w:r>
      <w:r w:rsidRPr="00E01EFB">
        <w:rPr>
          <w:rFonts w:ascii="Times New Roman" w:eastAsia="Times New Roman" w:hAnsi="Times New Roman"/>
          <w:sz w:val="28"/>
          <w:szCs w:val="28"/>
          <w:lang w:val="kk-KZ" w:eastAsia="ru-RU"/>
        </w:rPr>
        <w:t>жылға</w:t>
      </w:r>
      <w:r w:rsidRPr="00E01EFB">
        <w:rPr>
          <w:rFonts w:ascii="Times New Roman" w:eastAsia="Times New Roman" w:hAnsi="Times New Roman"/>
          <w:sz w:val="28"/>
          <w:lang w:val="kk-KZ" w:eastAsia="ru-RU"/>
        </w:rPr>
        <w:t xml:space="preserve"> арналған </w:t>
      </w:r>
      <w:r w:rsidRPr="00E01EFB">
        <w:rPr>
          <w:rFonts w:ascii="Times New Roman" w:eastAsia="Times New Roman" w:hAnsi="Times New Roman"/>
          <w:sz w:val="28"/>
          <w:szCs w:val="28"/>
          <w:lang w:val="kk-KZ" w:eastAsia="ru-RU"/>
        </w:rPr>
        <w:t>даму бағдарламасын</w:t>
      </w:r>
      <w:r w:rsidRPr="00E01EFB">
        <w:rPr>
          <w:rFonts w:ascii="Times New Roman" w:eastAsia="Times New Roman" w:hAnsi="Times New Roman"/>
          <w:sz w:val="28"/>
          <w:lang w:val="kk-KZ" w:eastAsia="ru-RU"/>
        </w:rPr>
        <w:t> әзірлеу деп көрсетілген</w:t>
      </w:r>
      <w:r w:rsidRPr="00E01EFB">
        <w:rPr>
          <w:rFonts w:ascii="Times New Roman" w:hAnsi="Times New Roman"/>
          <w:sz w:val="28"/>
          <w:szCs w:val="28"/>
          <w:lang w:val="uk-UA" w:eastAsia="ko-KR"/>
        </w:rPr>
        <w:t>.</w:t>
      </w:r>
    </w:p>
    <w:p w14:paraId="09EE492A" w14:textId="77777777" w:rsidR="00C90527" w:rsidRPr="00E01EFB" w:rsidRDefault="00C90527" w:rsidP="00C90527">
      <w:pPr>
        <w:tabs>
          <w:tab w:val="left" w:pos="0"/>
          <w:tab w:val="center" w:pos="5135"/>
        </w:tabs>
        <w:spacing w:after="0" w:line="240" w:lineRule="auto"/>
        <w:ind w:firstLine="709"/>
        <w:jc w:val="both"/>
        <w:rPr>
          <w:rFonts w:ascii="Times New Roman" w:hAnsi="Times New Roman"/>
          <w:sz w:val="28"/>
          <w:szCs w:val="28"/>
          <w:lang w:val="uk-UA" w:eastAsia="ko-KR"/>
        </w:rPr>
      </w:pPr>
      <w:r w:rsidRPr="00E01EFB">
        <w:rPr>
          <w:rFonts w:ascii="Times New Roman" w:hAnsi="Times New Roman"/>
          <w:sz w:val="28"/>
          <w:szCs w:val="28"/>
          <w:lang w:val="uk-UA" w:eastAsia="ko-KR"/>
        </w:rPr>
        <w:t>Ереженің 15 тармағының 26)-28) тармақшаларына сәйкес келесі  Функциялары айқындалған:</w:t>
      </w:r>
    </w:p>
    <w:p w14:paraId="15798A1B" w14:textId="77777777" w:rsidR="00C90527" w:rsidRPr="00E01EFB" w:rsidRDefault="00C90527" w:rsidP="00C90527">
      <w:pPr>
        <w:tabs>
          <w:tab w:val="left" w:pos="0"/>
          <w:tab w:val="left" w:pos="252"/>
          <w:tab w:val="left" w:pos="540"/>
        </w:tabs>
        <w:spacing w:after="0" w:line="240" w:lineRule="auto"/>
        <w:jc w:val="both"/>
        <w:rPr>
          <w:rFonts w:ascii="Times New Roman" w:hAnsi="Times New Roman"/>
          <w:sz w:val="28"/>
          <w:szCs w:val="28"/>
          <w:lang w:val="uk-UA"/>
        </w:rPr>
      </w:pPr>
      <w:r w:rsidRPr="00E01EFB">
        <w:rPr>
          <w:rFonts w:ascii="Times New Roman" w:hAnsi="Times New Roman"/>
          <w:sz w:val="28"/>
          <w:szCs w:val="28"/>
          <w:lang w:val="uk-UA" w:eastAsia="ko-KR"/>
        </w:rPr>
        <w:tab/>
      </w:r>
      <w:r w:rsidRPr="00E01EFB">
        <w:rPr>
          <w:rFonts w:ascii="Times New Roman" w:hAnsi="Times New Roman"/>
          <w:sz w:val="28"/>
          <w:szCs w:val="28"/>
          <w:lang w:val="uk-UA" w:eastAsia="ko-KR"/>
        </w:rPr>
        <w:tab/>
      </w:r>
      <w:r w:rsidRPr="00E01EFB">
        <w:rPr>
          <w:rFonts w:ascii="Times New Roman" w:hAnsi="Times New Roman"/>
          <w:sz w:val="28"/>
          <w:szCs w:val="28"/>
          <w:lang w:val="uk-UA" w:eastAsia="ko-KR"/>
        </w:rPr>
        <w:tab/>
        <w:t xml:space="preserve">26) </w:t>
      </w:r>
      <w:bookmarkStart w:id="23" w:name="_Hlk184113954"/>
      <w:r w:rsidRPr="00E01EFB">
        <w:rPr>
          <w:rFonts w:ascii="Times New Roman" w:hAnsi="Times New Roman"/>
          <w:sz w:val="28"/>
          <w:szCs w:val="28"/>
          <w:lang w:val="uk-UA" w:eastAsia="ko-KR"/>
        </w:rPr>
        <w:t>ауданды</w:t>
      </w:r>
      <w:r w:rsidRPr="00E01EFB">
        <w:rPr>
          <w:rFonts w:ascii="Times New Roman" w:hAnsi="Times New Roman"/>
          <w:sz w:val="28"/>
          <w:szCs w:val="28"/>
          <w:shd w:val="clear" w:color="auto" w:fill="FFFFFF"/>
        </w:rPr>
        <w:t> </w:t>
      </w:r>
      <w:r w:rsidRPr="00E01EFB">
        <w:rPr>
          <w:rFonts w:ascii="Times New Roman" w:hAnsi="Times New Roman"/>
          <w:sz w:val="28"/>
          <w:szCs w:val="28"/>
          <w:shd w:val="clear" w:color="auto" w:fill="FFFFFF"/>
          <w:lang w:val="uk-UA"/>
        </w:rPr>
        <w:t>дамыту</w:t>
      </w:r>
      <w:r w:rsidRPr="00E01EFB">
        <w:rPr>
          <w:rFonts w:ascii="Times New Roman" w:hAnsi="Times New Roman"/>
          <w:sz w:val="28"/>
          <w:szCs w:val="28"/>
          <w:shd w:val="clear" w:color="auto" w:fill="FFFFFF"/>
        </w:rPr>
        <w:t> </w:t>
      </w:r>
      <w:r w:rsidRPr="00E01EFB">
        <w:rPr>
          <w:rFonts w:ascii="Times New Roman" w:hAnsi="Times New Roman"/>
          <w:sz w:val="28"/>
          <w:szCs w:val="28"/>
          <w:shd w:val="clear" w:color="auto" w:fill="FFFFFF"/>
          <w:lang w:val="uk-UA"/>
        </w:rPr>
        <w:t>бағдарламасын</w:t>
      </w:r>
      <w:r w:rsidRPr="00E01EFB">
        <w:rPr>
          <w:rFonts w:ascii="Times New Roman" w:hAnsi="Times New Roman"/>
          <w:sz w:val="28"/>
          <w:szCs w:val="28"/>
          <w:shd w:val="clear" w:color="auto" w:fill="FFFFFF"/>
        </w:rPr>
        <w:t> </w:t>
      </w:r>
      <w:r w:rsidRPr="00E01EFB">
        <w:rPr>
          <w:rFonts w:ascii="Times New Roman" w:hAnsi="Times New Roman"/>
          <w:sz w:val="28"/>
          <w:szCs w:val="28"/>
          <w:shd w:val="clear" w:color="auto" w:fill="FFFFFF"/>
          <w:lang w:val="uk-UA"/>
        </w:rPr>
        <w:t>облыстық мемлекеттік</w:t>
      </w:r>
      <w:r w:rsidRPr="00E01EFB">
        <w:rPr>
          <w:rFonts w:ascii="Times New Roman" w:hAnsi="Times New Roman"/>
          <w:sz w:val="28"/>
          <w:szCs w:val="28"/>
          <w:shd w:val="clear" w:color="auto" w:fill="FFFFFF"/>
        </w:rPr>
        <w:t> </w:t>
      </w:r>
      <w:r w:rsidRPr="00E01EFB">
        <w:rPr>
          <w:rFonts w:ascii="Times New Roman" w:hAnsi="Times New Roman"/>
          <w:sz w:val="28"/>
          <w:szCs w:val="28"/>
          <w:shd w:val="clear" w:color="auto" w:fill="FFFFFF"/>
          <w:lang w:val="uk-UA"/>
        </w:rPr>
        <w:t>жоспарлау бойынша өкілетті органмен келісу</w:t>
      </w:r>
      <w:bookmarkEnd w:id="23"/>
      <w:r w:rsidRPr="00E01EFB">
        <w:rPr>
          <w:rFonts w:ascii="Times New Roman" w:hAnsi="Times New Roman"/>
          <w:sz w:val="28"/>
          <w:szCs w:val="28"/>
          <w:shd w:val="clear" w:color="auto" w:fill="FFFFFF"/>
          <w:lang w:val="uk-UA"/>
        </w:rPr>
        <w:t>;</w:t>
      </w:r>
    </w:p>
    <w:p w14:paraId="72B3E9F9" w14:textId="77777777" w:rsidR="00C90527" w:rsidRPr="00E01EFB" w:rsidRDefault="00C90527" w:rsidP="00C90527">
      <w:pPr>
        <w:tabs>
          <w:tab w:val="left" w:pos="0"/>
          <w:tab w:val="left" w:pos="252"/>
          <w:tab w:val="left" w:pos="540"/>
        </w:tabs>
        <w:spacing w:after="0" w:line="240" w:lineRule="auto"/>
        <w:jc w:val="both"/>
        <w:rPr>
          <w:rFonts w:ascii="Times New Roman" w:hAnsi="Times New Roman"/>
          <w:sz w:val="28"/>
          <w:szCs w:val="28"/>
          <w:shd w:val="clear" w:color="auto" w:fill="FFFFFF"/>
          <w:lang w:val="uk-UA"/>
        </w:rPr>
      </w:pPr>
      <w:r w:rsidRPr="00E01EFB">
        <w:rPr>
          <w:rFonts w:ascii="Times New Roman" w:hAnsi="Times New Roman"/>
          <w:sz w:val="28"/>
          <w:szCs w:val="28"/>
          <w:lang w:val="uk-UA" w:eastAsia="ko-KR"/>
        </w:rPr>
        <w:tab/>
      </w:r>
      <w:r w:rsidRPr="00E01EFB">
        <w:rPr>
          <w:rFonts w:ascii="Times New Roman" w:hAnsi="Times New Roman"/>
          <w:sz w:val="28"/>
          <w:szCs w:val="28"/>
          <w:lang w:val="uk-UA" w:eastAsia="ko-KR"/>
        </w:rPr>
        <w:tab/>
      </w:r>
      <w:r w:rsidRPr="00E01EFB">
        <w:rPr>
          <w:rFonts w:ascii="Times New Roman" w:hAnsi="Times New Roman"/>
          <w:sz w:val="28"/>
          <w:szCs w:val="28"/>
          <w:lang w:val="uk-UA" w:eastAsia="ko-KR"/>
        </w:rPr>
        <w:tab/>
        <w:t>27)ауданның</w:t>
      </w:r>
      <w:r w:rsidRPr="00E01EFB">
        <w:rPr>
          <w:rFonts w:ascii="Times New Roman" w:hAnsi="Times New Roman"/>
          <w:sz w:val="28"/>
          <w:szCs w:val="28"/>
          <w:shd w:val="clear" w:color="auto" w:fill="FFFFFF"/>
        </w:rPr>
        <w:t> </w:t>
      </w:r>
      <w:r w:rsidRPr="00E01EFB">
        <w:rPr>
          <w:rFonts w:ascii="Times New Roman" w:hAnsi="Times New Roman"/>
          <w:sz w:val="28"/>
          <w:szCs w:val="28"/>
          <w:shd w:val="clear" w:color="auto" w:fill="FFFFFF"/>
          <w:lang w:val="uk-UA"/>
        </w:rPr>
        <w:t>дамыту</w:t>
      </w:r>
      <w:r w:rsidRPr="00E01EFB">
        <w:rPr>
          <w:rFonts w:ascii="Times New Roman" w:hAnsi="Times New Roman"/>
          <w:sz w:val="28"/>
          <w:szCs w:val="28"/>
          <w:shd w:val="clear" w:color="auto" w:fill="FFFFFF"/>
        </w:rPr>
        <w:t> </w:t>
      </w:r>
      <w:r w:rsidRPr="00E01EFB">
        <w:rPr>
          <w:rFonts w:ascii="Times New Roman" w:hAnsi="Times New Roman"/>
          <w:sz w:val="28"/>
          <w:szCs w:val="28"/>
          <w:shd w:val="clear" w:color="auto" w:fill="FFFFFF"/>
          <w:lang w:val="uk-UA"/>
        </w:rPr>
        <w:t>бағдарламасын</w:t>
      </w:r>
      <w:r w:rsidRPr="00E01EFB">
        <w:rPr>
          <w:rFonts w:ascii="Times New Roman" w:hAnsi="Times New Roman"/>
          <w:sz w:val="28"/>
          <w:szCs w:val="28"/>
          <w:shd w:val="clear" w:color="auto" w:fill="FFFFFF"/>
        </w:rPr>
        <w:t> </w:t>
      </w:r>
      <w:r w:rsidRPr="00E01EFB">
        <w:rPr>
          <w:rFonts w:ascii="Times New Roman" w:hAnsi="Times New Roman"/>
          <w:sz w:val="28"/>
          <w:szCs w:val="28"/>
          <w:shd w:val="clear" w:color="auto" w:fill="FFFFFF"/>
          <w:lang w:val="uk-UA"/>
        </w:rPr>
        <w:t>жергілікті</w:t>
      </w:r>
      <w:r w:rsidRPr="00E01EFB">
        <w:rPr>
          <w:rFonts w:ascii="Times New Roman" w:hAnsi="Times New Roman"/>
          <w:sz w:val="28"/>
          <w:szCs w:val="28"/>
          <w:shd w:val="clear" w:color="auto" w:fill="FFFFFF"/>
        </w:rPr>
        <w:t> </w:t>
      </w:r>
      <w:r w:rsidRPr="00E01EFB">
        <w:rPr>
          <w:rFonts w:ascii="Times New Roman" w:hAnsi="Times New Roman"/>
          <w:sz w:val="28"/>
          <w:szCs w:val="28"/>
          <w:shd w:val="clear" w:color="auto" w:fill="FFFFFF"/>
          <w:lang w:val="uk-UA"/>
        </w:rPr>
        <w:t>өкілді</w:t>
      </w:r>
      <w:r w:rsidRPr="00E01EFB">
        <w:rPr>
          <w:rFonts w:ascii="Times New Roman" w:hAnsi="Times New Roman"/>
          <w:sz w:val="28"/>
          <w:szCs w:val="28"/>
          <w:shd w:val="clear" w:color="auto" w:fill="FFFFFF"/>
        </w:rPr>
        <w:t> </w:t>
      </w:r>
      <w:r w:rsidRPr="00E01EFB">
        <w:rPr>
          <w:rFonts w:ascii="Times New Roman" w:hAnsi="Times New Roman"/>
          <w:sz w:val="28"/>
          <w:szCs w:val="28"/>
          <w:shd w:val="clear" w:color="auto" w:fill="FFFFFF"/>
          <w:lang w:val="uk-UA"/>
        </w:rPr>
        <w:t>органның</w:t>
      </w:r>
      <w:r w:rsidRPr="00E01EFB">
        <w:rPr>
          <w:rFonts w:ascii="Times New Roman" w:hAnsi="Times New Roman"/>
          <w:sz w:val="28"/>
          <w:szCs w:val="28"/>
          <w:shd w:val="clear" w:color="auto" w:fill="FFFFFF"/>
        </w:rPr>
        <w:t> </w:t>
      </w:r>
      <w:r w:rsidRPr="00E01EFB">
        <w:rPr>
          <w:rFonts w:ascii="Times New Roman" w:hAnsi="Times New Roman"/>
          <w:sz w:val="28"/>
          <w:szCs w:val="28"/>
          <w:shd w:val="clear" w:color="auto" w:fill="FFFFFF"/>
          <w:lang w:val="uk-UA"/>
        </w:rPr>
        <w:t>қарауына және бекітуіне енгізу;</w:t>
      </w:r>
    </w:p>
    <w:p w14:paraId="7B23F030" w14:textId="77777777" w:rsidR="00C90527" w:rsidRPr="00E01EFB" w:rsidRDefault="00C90527" w:rsidP="00C90527">
      <w:pPr>
        <w:tabs>
          <w:tab w:val="left" w:pos="0"/>
          <w:tab w:val="left" w:pos="252"/>
          <w:tab w:val="left" w:pos="540"/>
        </w:tabs>
        <w:spacing w:after="0" w:line="240" w:lineRule="auto"/>
        <w:jc w:val="both"/>
        <w:rPr>
          <w:rFonts w:ascii="Times New Roman" w:hAnsi="Times New Roman"/>
          <w:sz w:val="28"/>
          <w:szCs w:val="28"/>
          <w:lang w:val="kk-KZ"/>
        </w:rPr>
      </w:pPr>
      <w:r w:rsidRPr="00E01EFB">
        <w:rPr>
          <w:rFonts w:ascii="Times New Roman" w:hAnsi="Times New Roman"/>
          <w:sz w:val="28"/>
          <w:szCs w:val="28"/>
          <w:lang w:val="uk-UA" w:eastAsia="ko-KR"/>
        </w:rPr>
        <w:tab/>
      </w:r>
      <w:r w:rsidRPr="00E01EFB">
        <w:rPr>
          <w:rFonts w:ascii="Times New Roman" w:hAnsi="Times New Roman"/>
          <w:sz w:val="28"/>
          <w:szCs w:val="28"/>
          <w:lang w:val="uk-UA" w:eastAsia="ko-KR"/>
        </w:rPr>
        <w:tab/>
      </w:r>
      <w:r w:rsidRPr="00E01EFB">
        <w:rPr>
          <w:rFonts w:ascii="Times New Roman" w:hAnsi="Times New Roman"/>
          <w:sz w:val="28"/>
          <w:szCs w:val="28"/>
          <w:lang w:val="uk-UA" w:eastAsia="ko-KR"/>
        </w:rPr>
        <w:tab/>
        <w:t xml:space="preserve">28) </w:t>
      </w:r>
      <w:bookmarkStart w:id="24" w:name="_Hlk184114052"/>
      <w:r w:rsidRPr="00E01EFB">
        <w:rPr>
          <w:rFonts w:ascii="Times New Roman" w:hAnsi="Times New Roman"/>
          <w:sz w:val="28"/>
          <w:szCs w:val="28"/>
          <w:lang w:val="uk-UA" w:eastAsia="ko-KR"/>
        </w:rPr>
        <w:t>ауданды</w:t>
      </w:r>
      <w:r w:rsidRPr="00E01EFB">
        <w:rPr>
          <w:rFonts w:ascii="Times New Roman" w:hAnsi="Times New Roman"/>
          <w:sz w:val="28"/>
          <w:szCs w:val="28"/>
          <w:lang w:val="uk-UA"/>
        </w:rPr>
        <w:t xml:space="preserve"> дамыту</w:t>
      </w:r>
      <w:r w:rsidRPr="00E01EFB">
        <w:rPr>
          <w:rFonts w:ascii="Times New Roman" w:hAnsi="Times New Roman"/>
          <w:sz w:val="28"/>
          <w:szCs w:val="28"/>
        </w:rPr>
        <w:t> </w:t>
      </w:r>
      <w:r w:rsidRPr="00E01EFB">
        <w:rPr>
          <w:rFonts w:ascii="Times New Roman" w:hAnsi="Times New Roman"/>
          <w:sz w:val="28"/>
          <w:szCs w:val="28"/>
          <w:lang w:val="uk-UA"/>
        </w:rPr>
        <w:t>бағдарламасын жүзеге асыру жөніндегі іс-шаралар жоспарын әзірлеп, оны мемлекеттік жоспарлау жөніндегі облыстық өкілетті органмен келісу</w:t>
      </w:r>
      <w:bookmarkEnd w:id="24"/>
      <w:r w:rsidRPr="00E01EFB">
        <w:rPr>
          <w:rFonts w:ascii="Times New Roman" w:hAnsi="Times New Roman"/>
          <w:sz w:val="28"/>
          <w:szCs w:val="28"/>
          <w:lang w:val="kk-KZ"/>
        </w:rPr>
        <w:t>.</w:t>
      </w:r>
    </w:p>
    <w:p w14:paraId="2CC24FA9" w14:textId="77777777" w:rsidR="00C90527" w:rsidRPr="00E01EFB" w:rsidRDefault="00C90527" w:rsidP="00C90527">
      <w:pPr>
        <w:spacing w:after="0" w:line="240" w:lineRule="auto"/>
        <w:ind w:firstLine="708"/>
        <w:jc w:val="both"/>
        <w:rPr>
          <w:rFonts w:ascii="Times New Roman" w:eastAsia="Times New Roman" w:hAnsi="Times New Roman"/>
          <w:sz w:val="28"/>
          <w:szCs w:val="28"/>
          <w:lang w:val="kk-KZ"/>
        </w:rPr>
      </w:pPr>
      <w:r w:rsidRPr="00E01EFB">
        <w:rPr>
          <w:rFonts w:ascii="Times New Roman" w:hAnsi="Times New Roman"/>
          <w:sz w:val="28"/>
          <w:szCs w:val="28"/>
          <w:lang w:val="kk-KZ" w:eastAsia="ko-KR"/>
        </w:rPr>
        <w:t xml:space="preserve">Алайда, </w:t>
      </w:r>
      <w:r w:rsidRPr="00E01EFB">
        <w:rPr>
          <w:rFonts w:ascii="Times New Roman" w:eastAsia="Times New Roman" w:hAnsi="Times New Roman"/>
          <w:sz w:val="28"/>
          <w:szCs w:val="28"/>
          <w:lang w:val="kk-KZ"/>
        </w:rPr>
        <w:t>Мемлекет Басшысының 2020 жылғы 1 қыркүйектегі Жолдауын іске асыру шеңберінде «Қазақстан Республикасындағы мемлекеттік жоспарлау жүйесін бекіту туралы» Қазақстан Республикасы Үкіметінің 2017 жылғы 29 қарашадағы №790 қаулысына өзгеріс енгізу туралы» ҚР Үкіметінің 2021 жылғы 26 ақпандағы № 99 қаулысымен бекітілген жаңа мемлекеттік жоспарлау жүйе айқындалған.</w:t>
      </w:r>
    </w:p>
    <w:p w14:paraId="3576C15D" w14:textId="77777777" w:rsidR="00C90527" w:rsidRPr="00E01EFB" w:rsidRDefault="00C90527" w:rsidP="00C90527">
      <w:pPr>
        <w:spacing w:after="0" w:line="240" w:lineRule="auto"/>
        <w:ind w:firstLine="709"/>
        <w:jc w:val="both"/>
        <w:rPr>
          <w:rFonts w:ascii="Times New Roman" w:hAnsi="Times New Roman"/>
          <w:sz w:val="28"/>
          <w:szCs w:val="28"/>
          <w:lang w:val="kk-KZ"/>
        </w:rPr>
      </w:pPr>
      <w:r w:rsidRPr="00E01EFB">
        <w:rPr>
          <w:rFonts w:ascii="Times New Roman" w:hAnsi="Times New Roman"/>
          <w:sz w:val="28"/>
          <w:szCs w:val="28"/>
          <w:lang w:val="kk-KZ"/>
        </w:rPr>
        <w:t>Облыстық мәслихаттың 2020 жылғы 31 желтоқсандағы                                 №55/576-VІ шешімімен бекітілген «Түркістан облысының  2021-2025 жылдарға арналған даму бағдарламасы туралы» шешіміне  2021 жылғы 10 желтоқсандағы Түркістан облыстық мәслихатының №13/123-VII шешімімен өзгерістер енгізіліп, Түркістан облысының  2021-2025 жылдарға арналған даму жоспарының қалалар мен аудандар бөлінісінде нысаналы индикаторлардың декомпозициясы Облыстық даму жоспарының №1 Қосымшасына сәйкес бекітілген.</w:t>
      </w:r>
    </w:p>
    <w:p w14:paraId="27E4E4C1" w14:textId="77777777" w:rsidR="00C90527" w:rsidRPr="00E01EFB" w:rsidRDefault="00C90527" w:rsidP="00C90527">
      <w:pPr>
        <w:widowControl w:val="0"/>
        <w:pBdr>
          <w:bottom w:val="single" w:sz="4" w:space="5" w:color="FFFFFF"/>
        </w:pBdr>
        <w:tabs>
          <w:tab w:val="left" w:pos="0"/>
        </w:tabs>
        <w:spacing w:after="0" w:line="240" w:lineRule="auto"/>
        <w:ind w:firstLine="709"/>
        <w:jc w:val="both"/>
        <w:rPr>
          <w:rFonts w:ascii="Times New Roman" w:hAnsi="Times New Roman"/>
          <w:sz w:val="28"/>
          <w:szCs w:val="28"/>
          <w:lang w:val="kk-KZ"/>
        </w:rPr>
      </w:pPr>
      <w:r w:rsidRPr="00E01EFB">
        <w:rPr>
          <w:rFonts w:ascii="Times New Roman" w:hAnsi="Times New Roman"/>
          <w:sz w:val="28"/>
          <w:szCs w:val="28"/>
          <w:lang w:val="kk-KZ"/>
        </w:rPr>
        <w:t xml:space="preserve">«Сарыағаш ауданының 2021-2025 жылдарға арналған әлеуметтік-экономикалық даму бағдарламасы» Сарыағаш аудандық мәслихатының 2022 жылғы 11 наурыздағы №18-136-VII шешімімен күші жойылған. </w:t>
      </w:r>
    </w:p>
    <w:p w14:paraId="13287D08" w14:textId="77777777" w:rsidR="00C90527" w:rsidRPr="00E01EFB" w:rsidRDefault="00C90527" w:rsidP="00C90527">
      <w:pPr>
        <w:widowControl w:val="0"/>
        <w:pBdr>
          <w:bottom w:val="single" w:sz="4" w:space="5" w:color="FFFFFF"/>
        </w:pBdr>
        <w:tabs>
          <w:tab w:val="left" w:pos="0"/>
        </w:tabs>
        <w:spacing w:after="0" w:line="240" w:lineRule="auto"/>
        <w:ind w:firstLine="709"/>
        <w:jc w:val="both"/>
        <w:rPr>
          <w:rFonts w:ascii="Times New Roman" w:hAnsi="Times New Roman"/>
          <w:sz w:val="28"/>
          <w:szCs w:val="28"/>
          <w:lang w:val="kk-KZ"/>
        </w:rPr>
      </w:pPr>
      <w:r w:rsidRPr="00E01EFB">
        <w:rPr>
          <w:rFonts w:ascii="Times New Roman" w:hAnsi="Times New Roman"/>
          <w:sz w:val="28"/>
          <w:szCs w:val="28"/>
          <w:lang w:val="kk-KZ"/>
        </w:rPr>
        <w:t xml:space="preserve">Немесе, бүгінгі таңда </w:t>
      </w:r>
      <w:r w:rsidRPr="00E01EFB">
        <w:rPr>
          <w:rFonts w:ascii="Times New Roman" w:hAnsi="Times New Roman"/>
          <w:i/>
          <w:iCs/>
          <w:sz w:val="28"/>
          <w:szCs w:val="28"/>
          <w:lang w:val="kk-KZ"/>
        </w:rPr>
        <w:t xml:space="preserve">«ауданды дамыту бағдарламасын облыстық мемлекеттік жоспарлау бойынша өкілетті органмен келісу», «ауданның дамыту бағдарламасын жергілікті өкілді органның қарауына және бекітуіне енгізу», «ауданды дамыту бағдарламасын жүзеге асыру жөніндегі іс-шаралар </w:t>
      </w:r>
      <w:r w:rsidRPr="00E01EFB">
        <w:rPr>
          <w:rFonts w:ascii="Times New Roman" w:hAnsi="Times New Roman"/>
          <w:i/>
          <w:iCs/>
          <w:sz w:val="28"/>
          <w:szCs w:val="28"/>
          <w:lang w:val="kk-KZ"/>
        </w:rPr>
        <w:lastRenderedPageBreak/>
        <w:t>жоспарын әзірлеп, оны мемлекеттік жоспарлау жөніндегі облыстық өкілетті органмен келісу»</w:t>
      </w:r>
      <w:r w:rsidRPr="00E01EFB">
        <w:rPr>
          <w:rFonts w:ascii="Times New Roman" w:hAnsi="Times New Roman"/>
          <w:sz w:val="28"/>
          <w:szCs w:val="28"/>
          <w:lang w:val="kk-KZ"/>
        </w:rPr>
        <w:t xml:space="preserve"> функциялары мемлекеттік мекеменің өкілеттіктеріне  жатпайды.</w:t>
      </w:r>
    </w:p>
    <w:p w14:paraId="1351693C" w14:textId="06BA0138" w:rsidR="00C90527" w:rsidRPr="00E01EFB" w:rsidRDefault="00C90527" w:rsidP="00C90527">
      <w:pPr>
        <w:widowControl w:val="0"/>
        <w:pBdr>
          <w:bottom w:val="single" w:sz="4" w:space="5" w:color="FFFFFF"/>
        </w:pBdr>
        <w:tabs>
          <w:tab w:val="left" w:pos="0"/>
        </w:tabs>
        <w:spacing w:after="0" w:line="240" w:lineRule="auto"/>
        <w:ind w:firstLine="709"/>
        <w:jc w:val="both"/>
        <w:rPr>
          <w:rFonts w:ascii="Times New Roman" w:hAnsi="Times New Roman"/>
          <w:sz w:val="28"/>
          <w:szCs w:val="28"/>
          <w:lang w:val="kk-KZ"/>
        </w:rPr>
      </w:pPr>
      <w:r w:rsidRPr="00E01EFB">
        <w:rPr>
          <w:rFonts w:ascii="Times New Roman" w:hAnsi="Times New Roman"/>
          <w:sz w:val="28"/>
          <w:szCs w:val="28"/>
          <w:lang w:val="kk-KZ"/>
        </w:rPr>
        <w:t>Яғни, ауданының</w:t>
      </w:r>
      <w:r w:rsidRPr="00E01EFB">
        <w:rPr>
          <w:rFonts w:ascii="Times New Roman" w:hAnsi="Times New Roman"/>
          <w:i/>
          <w:iCs/>
          <w:sz w:val="28"/>
          <w:szCs w:val="28"/>
          <w:lang w:val="kk-KZ"/>
        </w:rPr>
        <w:t xml:space="preserve"> даму бағдарламасының </w:t>
      </w:r>
      <w:r w:rsidRPr="00E01EFB">
        <w:rPr>
          <w:rFonts w:ascii="Times New Roman" w:hAnsi="Times New Roman"/>
          <w:sz w:val="28"/>
          <w:szCs w:val="28"/>
          <w:lang w:val="kk-KZ"/>
        </w:rPr>
        <w:t xml:space="preserve">күші жойылғанының негізінде </w:t>
      </w:r>
      <w:r w:rsidRPr="00E01EFB">
        <w:rPr>
          <w:rFonts w:ascii="Times New Roman" w:eastAsia="Times New Roman" w:hAnsi="Times New Roman"/>
          <w:sz w:val="28"/>
          <w:szCs w:val="28"/>
          <w:lang w:val="kk-KZ" w:eastAsia="ru-RU"/>
        </w:rPr>
        <w:t xml:space="preserve">мекеменің Ережесінде тиісті қаралған </w:t>
      </w:r>
      <w:r w:rsidRPr="00E01EFB">
        <w:rPr>
          <w:rFonts w:ascii="Times New Roman" w:hAnsi="Times New Roman"/>
          <w:sz w:val="28"/>
          <w:szCs w:val="28"/>
          <w:lang w:val="kk-KZ" w:eastAsia="ko-KR"/>
        </w:rPr>
        <w:t>функциялары</w:t>
      </w:r>
      <w:r w:rsidRPr="00E01EFB">
        <w:rPr>
          <w:rFonts w:ascii="Times New Roman" w:hAnsi="Times New Roman"/>
          <w:sz w:val="28"/>
          <w:szCs w:val="28"/>
          <w:lang w:val="kk-KZ"/>
        </w:rPr>
        <w:t xml:space="preserve"> сәйкестендірілмеген.</w:t>
      </w:r>
    </w:p>
    <w:p w14:paraId="7F5E4857" w14:textId="2F214D05" w:rsidR="00C90527" w:rsidRDefault="00C90527" w:rsidP="00C90527">
      <w:pPr>
        <w:pBdr>
          <w:bottom w:val="single" w:sz="4" w:space="0" w:color="FFFFFF"/>
        </w:pBdr>
        <w:tabs>
          <w:tab w:val="left" w:pos="567"/>
        </w:tabs>
        <w:spacing w:after="0" w:line="240" w:lineRule="auto"/>
        <w:contextualSpacing/>
        <w:jc w:val="both"/>
        <w:rPr>
          <w:rFonts w:ascii="Times New Roman" w:hAnsi="Times New Roman"/>
          <w:bCs/>
          <w:noProof/>
          <w:sz w:val="28"/>
          <w:szCs w:val="28"/>
          <w:lang w:val="uk-UA"/>
        </w:rPr>
      </w:pPr>
      <w:r>
        <w:rPr>
          <w:rFonts w:ascii="Times New Roman" w:eastAsia="Times New Roman" w:hAnsi="Times New Roman"/>
          <w:b/>
          <w:bCs/>
          <w:sz w:val="28"/>
          <w:szCs w:val="28"/>
          <w:lang w:val="kk-KZ" w:eastAsia="ru-RU"/>
        </w:rPr>
        <w:tab/>
        <w:t>1</w:t>
      </w:r>
      <w:r w:rsidR="00524263">
        <w:rPr>
          <w:rFonts w:ascii="Times New Roman" w:eastAsia="Times New Roman" w:hAnsi="Times New Roman"/>
          <w:b/>
          <w:bCs/>
          <w:sz w:val="28"/>
          <w:szCs w:val="28"/>
          <w:lang w:val="kk-KZ" w:eastAsia="ru-RU"/>
        </w:rPr>
        <w:t>8</w:t>
      </w:r>
      <w:r w:rsidRPr="00E01EFB">
        <w:rPr>
          <w:rFonts w:ascii="Times New Roman" w:eastAsia="Times New Roman" w:hAnsi="Times New Roman"/>
          <w:b/>
          <w:bCs/>
          <w:sz w:val="28"/>
          <w:szCs w:val="28"/>
          <w:lang w:val="kk-KZ" w:eastAsia="ru-RU"/>
        </w:rPr>
        <w:t>-тармақ.</w:t>
      </w:r>
      <w:r w:rsidRPr="00E01EFB">
        <w:rPr>
          <w:rFonts w:ascii="Times New Roman" w:eastAsia="Times New Roman" w:hAnsi="Times New Roman"/>
          <w:sz w:val="28"/>
          <w:szCs w:val="28"/>
          <w:lang w:val="kk-KZ" w:eastAsia="ru-RU"/>
        </w:rPr>
        <w:t xml:space="preserve"> </w:t>
      </w:r>
      <w:r w:rsidRPr="00E01EFB">
        <w:rPr>
          <w:rFonts w:ascii="Times New Roman" w:hAnsi="Times New Roman"/>
          <w:sz w:val="28"/>
          <w:lang w:val="kk-KZ"/>
        </w:rPr>
        <w:t>Бұл ретте,</w:t>
      </w:r>
      <w:r w:rsidRPr="00E01EFB">
        <w:rPr>
          <w:rFonts w:ascii="Times New Roman"/>
          <w:sz w:val="28"/>
          <w:lang w:val="kk-KZ"/>
        </w:rPr>
        <w:t xml:space="preserve"> </w:t>
      </w:r>
      <w:r w:rsidRPr="00E01EFB">
        <w:rPr>
          <w:rFonts w:ascii="Times New Roman" w:hAnsi="Times New Roman"/>
          <w:sz w:val="28"/>
          <w:lang w:val="kk-KZ"/>
        </w:rPr>
        <w:t>Қазақстан Республикасының</w:t>
      </w:r>
      <w:r w:rsidRPr="00E01EFB">
        <w:rPr>
          <w:rFonts w:ascii="Times New Roman" w:hAnsi="Times New Roman"/>
          <w:sz w:val="28"/>
          <w:szCs w:val="28"/>
          <w:lang w:val="kk-KZ"/>
        </w:rPr>
        <w:t xml:space="preserve"> «</w:t>
      </w:r>
      <w:r w:rsidRPr="00E01EFB">
        <w:rPr>
          <w:rFonts w:ascii="Times New Roman" w:hAnsi="Times New Roman"/>
          <w:sz w:val="28"/>
          <w:lang w:val="kk-KZ"/>
        </w:rPr>
        <w:t>Құқықтық актілер туралы» 2016 жылғы 6 сәуірдегі № 480-V Заңының 1 бабы, 2) тармақшасының (</w:t>
      </w:r>
      <w:r w:rsidRPr="00E01EFB">
        <w:rPr>
          <w:rFonts w:ascii="Times New Roman" w:hAnsi="Times New Roman"/>
          <w:i/>
          <w:iCs/>
          <w:sz w:val="28"/>
          <w:lang w:val="kk-KZ"/>
        </w:rPr>
        <w:t>«ереже – қандай да бір мемлекеттік органның мәртебесі мен өкілеттіктерін айқындайтын нормативтік құқықтық акт»)</w:t>
      </w:r>
      <w:r w:rsidRPr="00E01EFB">
        <w:rPr>
          <w:rFonts w:ascii="Times New Roman" w:hAnsi="Times New Roman"/>
          <w:sz w:val="28"/>
          <w:lang w:val="kk-KZ"/>
        </w:rPr>
        <w:t xml:space="preserve"> және</w:t>
      </w:r>
      <w:r w:rsidRPr="00E01EFB">
        <w:rPr>
          <w:rFonts w:ascii="Times New Roman" w:hAnsi="Times New Roman"/>
          <w:color w:val="000000"/>
          <w:spacing w:val="1"/>
          <w:sz w:val="28"/>
          <w:szCs w:val="28"/>
          <w:shd w:val="clear" w:color="auto" w:fill="FFFFFF"/>
          <w:lang w:val="kk-KZ"/>
        </w:rPr>
        <w:t xml:space="preserve"> ҚР Үкіметінің 2021 жылғы 1 қыркүйектегі № 590 қаулысымен бекітілген Мемлекеттік орган туралы ережені әзірлеу және бекіту жөніндегі нұсқаулықтың 4-тармағының 4 тармақшасының және 5-тармағының</w:t>
      </w:r>
      <w:r w:rsidRPr="00E01EFB">
        <w:rPr>
          <w:rFonts w:ascii="Times New Roman" w:hAnsi="Times New Roman"/>
          <w:sz w:val="28"/>
          <w:lang w:val="kk-KZ"/>
        </w:rPr>
        <w:t xml:space="preserve"> талаптары сақталмай,</w:t>
      </w:r>
      <w:r w:rsidRPr="00E01EFB">
        <w:rPr>
          <w:rFonts w:ascii="Times New Roman" w:hAnsi="Times New Roman"/>
          <w:bCs/>
          <w:noProof/>
          <w:sz w:val="28"/>
          <w:szCs w:val="28"/>
          <w:lang w:val="uk-UA"/>
        </w:rPr>
        <w:t xml:space="preserve"> мемлекеттік мекеменің Ережесінде  өзінің құзырына кірмейтін  өкілеттіктер айқындалғаны анықталды.  </w:t>
      </w:r>
    </w:p>
    <w:p w14:paraId="452577CC" w14:textId="19205327" w:rsidR="00C90527" w:rsidRDefault="00524263" w:rsidP="00C90527">
      <w:pPr>
        <w:spacing w:after="100" w:afterAutospacing="1" w:line="240" w:lineRule="auto"/>
        <w:ind w:firstLine="708"/>
        <w:contextualSpacing/>
        <w:jc w:val="both"/>
        <w:rPr>
          <w:rFonts w:ascii="Times New Roman" w:hAnsi="Times New Roman"/>
          <w:sz w:val="28"/>
          <w:szCs w:val="28"/>
          <w:lang w:val="kk-KZ"/>
        </w:rPr>
      </w:pPr>
      <w:r>
        <w:rPr>
          <w:rFonts w:ascii="Times New Roman" w:hAnsi="Times New Roman"/>
          <w:b/>
          <w:sz w:val="28"/>
          <w:szCs w:val="28"/>
          <w:lang w:val="kk-KZ"/>
        </w:rPr>
        <w:t>19</w:t>
      </w:r>
      <w:r w:rsidR="00C90527" w:rsidRPr="00D90678">
        <w:rPr>
          <w:rFonts w:ascii="Times New Roman" w:hAnsi="Times New Roman"/>
          <w:b/>
          <w:sz w:val="28"/>
          <w:szCs w:val="28"/>
          <w:lang w:val="kk-KZ"/>
        </w:rPr>
        <w:t xml:space="preserve">-тармақ.  </w:t>
      </w:r>
      <w:r w:rsidR="00C90527" w:rsidRPr="00D90678">
        <w:rPr>
          <w:rFonts w:ascii="Times New Roman" w:hAnsi="Times New Roman"/>
          <w:sz w:val="28"/>
          <w:szCs w:val="28"/>
          <w:lang w:val="kk-KZ"/>
        </w:rPr>
        <w:t>Жылға ауылдық округі, Жұмыспен қамту және әлеуметтік бағдарламалар бөлім, Экономика және қаржы бөлімі, Қабланбек ауылдық округтері бойынша «Ашық бюджеттер» порталында 2021-2023, 2022-2024, 2023-2025 және 2024-2026 жылдарға арналған бюджеттік бағдарламалардың жобалары, сонымен қатар, өткен 2021, 2022, 2023 қаржы жылдарындағы бюджеттік бағдарламаларды іске асыру туралы есептер орналастырылмай немесе оларды жария талқылау қамтамасыз етілмей, Қазақстан Республикасы Ақпарат және қоғамдық даму министрінің 2021 жылғы 30 сәуірдегі №149 бұйрығымен бекітілген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қағидаларының 9, 10 тармақтарының талаптарын сақталмаған.</w:t>
      </w:r>
    </w:p>
    <w:p w14:paraId="24E61812" w14:textId="00895A0E" w:rsidR="00AC7E50" w:rsidRPr="00651550" w:rsidRDefault="00AC7E50" w:rsidP="00AC7E50">
      <w:pPr>
        <w:pBdr>
          <w:bottom w:val="single" w:sz="4" w:space="0" w:color="FFFFFF"/>
        </w:pBdr>
        <w:tabs>
          <w:tab w:val="left" w:pos="567"/>
        </w:tabs>
        <w:spacing w:after="0" w:line="240" w:lineRule="auto"/>
        <w:contextualSpacing/>
        <w:jc w:val="both"/>
        <w:rPr>
          <w:rFonts w:ascii="Times New Roman" w:hAnsi="Times New Roman"/>
          <w:sz w:val="28"/>
          <w:szCs w:val="28"/>
          <w:lang w:val="kk-KZ"/>
        </w:rPr>
      </w:pPr>
      <w:r w:rsidRPr="00AC7E50">
        <w:rPr>
          <w:rFonts w:ascii="Times New Roman" w:hAnsi="Times New Roman"/>
          <w:sz w:val="28"/>
          <w:szCs w:val="28"/>
          <w:lang w:val="kk-KZ"/>
        </w:rPr>
        <w:tab/>
      </w:r>
      <w:r w:rsidR="00B14F76">
        <w:rPr>
          <w:rFonts w:ascii="Times New Roman" w:hAnsi="Times New Roman"/>
          <w:sz w:val="28"/>
          <w:szCs w:val="28"/>
          <w:lang w:val="kk-KZ"/>
        </w:rPr>
        <w:t xml:space="preserve"> </w:t>
      </w:r>
      <w:r w:rsidRPr="00AC7E50">
        <w:rPr>
          <w:rFonts w:ascii="Times New Roman" w:hAnsi="Times New Roman"/>
          <w:sz w:val="28"/>
          <w:szCs w:val="28"/>
          <w:lang w:val="kk-KZ"/>
        </w:rPr>
        <w:t>Қазақстан Республикасының</w:t>
      </w:r>
      <w:r w:rsidRPr="0025083B">
        <w:rPr>
          <w:rFonts w:ascii="Times New Roman" w:hAnsi="Times New Roman"/>
          <w:sz w:val="28"/>
          <w:szCs w:val="28"/>
          <w:lang w:val="kk-KZ"/>
        </w:rPr>
        <w:t xml:space="preserve"> 2015 жылғы 4 желтоқсандағы № 434-V Мемлекеттiк сатып алу туралы </w:t>
      </w:r>
      <w:r>
        <w:rPr>
          <w:rFonts w:ascii="Times New Roman" w:hAnsi="Times New Roman"/>
          <w:sz w:val="28"/>
          <w:szCs w:val="28"/>
          <w:lang w:val="kk-KZ"/>
        </w:rPr>
        <w:t>Заңының 4 бап 1)-4), 7) тармақшалары на сәйкес м</w:t>
      </w:r>
      <w:r w:rsidRPr="0025083B">
        <w:rPr>
          <w:rFonts w:ascii="Times New Roman" w:hAnsi="Times New Roman"/>
          <w:sz w:val="28"/>
          <w:szCs w:val="28"/>
          <w:lang w:val="kk-KZ"/>
        </w:rPr>
        <w:t>емлекеттік сатып алуды жүзеге асыру:</w:t>
      </w:r>
      <w:r>
        <w:rPr>
          <w:rFonts w:ascii="Times New Roman" w:hAnsi="Times New Roman"/>
          <w:sz w:val="28"/>
          <w:szCs w:val="28"/>
          <w:lang w:val="kk-KZ"/>
        </w:rPr>
        <w:t xml:space="preserve"> </w:t>
      </w:r>
    </w:p>
    <w:p w14:paraId="2A361FD1" w14:textId="77777777" w:rsidR="00AC7E50" w:rsidRPr="0025083B" w:rsidRDefault="00AC7E50" w:rsidP="00AC7E50">
      <w:pPr>
        <w:spacing w:after="100" w:afterAutospacing="1" w:line="240" w:lineRule="auto"/>
        <w:ind w:firstLine="708"/>
        <w:contextualSpacing/>
        <w:jc w:val="both"/>
        <w:rPr>
          <w:rFonts w:ascii="Times New Roman" w:hAnsi="Times New Roman"/>
          <w:sz w:val="28"/>
          <w:szCs w:val="28"/>
          <w:lang w:val="kk-KZ"/>
        </w:rPr>
      </w:pPr>
      <w:r w:rsidRPr="0025083B">
        <w:rPr>
          <w:rFonts w:ascii="Times New Roman" w:hAnsi="Times New Roman"/>
          <w:sz w:val="28"/>
          <w:szCs w:val="28"/>
          <w:lang w:val="kk-KZ"/>
        </w:rPr>
        <w:t>мемлекеттік сатып алу үшін пайдаланылатын ақшаны оңтайлы және тиімді жұмсау;</w:t>
      </w:r>
    </w:p>
    <w:p w14:paraId="796F4E05" w14:textId="0E196D78" w:rsidR="00AC7E50" w:rsidRPr="0025083B" w:rsidRDefault="00AC7E50" w:rsidP="00AC7E50">
      <w:pPr>
        <w:spacing w:after="100" w:afterAutospacing="1" w:line="240" w:lineRule="auto"/>
        <w:ind w:firstLine="708"/>
        <w:contextualSpacing/>
        <w:jc w:val="both"/>
        <w:rPr>
          <w:rFonts w:ascii="Times New Roman" w:hAnsi="Times New Roman"/>
          <w:sz w:val="28"/>
          <w:szCs w:val="28"/>
          <w:lang w:val="kk-KZ"/>
        </w:rPr>
      </w:pPr>
      <w:r w:rsidRPr="0025083B">
        <w:rPr>
          <w:rFonts w:ascii="Times New Roman" w:hAnsi="Times New Roman"/>
          <w:sz w:val="28"/>
          <w:szCs w:val="28"/>
          <w:lang w:val="kk-KZ"/>
        </w:rPr>
        <w:t>осы Заңда көзделгеннен басқа жағдайларда, әлеуетті өнім берушілерге мемлекеттік сатып алуды өткізу рәсіміне қатысу үшін тең мүмкіндіктер беру;</w:t>
      </w:r>
    </w:p>
    <w:p w14:paraId="3E10FF64" w14:textId="0647DDEC" w:rsidR="00AC7E50" w:rsidRPr="0025083B" w:rsidRDefault="00AC7E50" w:rsidP="00AC7E50">
      <w:pPr>
        <w:spacing w:after="100" w:afterAutospacing="1" w:line="240" w:lineRule="auto"/>
        <w:ind w:firstLine="708"/>
        <w:contextualSpacing/>
        <w:jc w:val="both"/>
        <w:rPr>
          <w:rFonts w:ascii="Times New Roman" w:hAnsi="Times New Roman"/>
          <w:sz w:val="28"/>
          <w:szCs w:val="28"/>
          <w:lang w:val="kk-KZ"/>
        </w:rPr>
      </w:pPr>
      <w:r w:rsidRPr="0025083B">
        <w:rPr>
          <w:rFonts w:ascii="Times New Roman" w:hAnsi="Times New Roman"/>
          <w:sz w:val="28"/>
          <w:szCs w:val="28"/>
          <w:lang w:val="kk-KZ"/>
        </w:rPr>
        <w:t>әлеуетті өнім берушілер арасындағы адал бәсекелестік, сатып алуға қатысушылар арасында сөз байласуға жол бермеу;</w:t>
      </w:r>
    </w:p>
    <w:p w14:paraId="2D22769F" w14:textId="77777777" w:rsidR="00AC7E50" w:rsidRPr="0025083B" w:rsidRDefault="00AC7E50" w:rsidP="00AC7E50">
      <w:pPr>
        <w:spacing w:after="100" w:afterAutospacing="1" w:line="240" w:lineRule="auto"/>
        <w:ind w:firstLine="708"/>
        <w:contextualSpacing/>
        <w:jc w:val="both"/>
        <w:rPr>
          <w:rFonts w:ascii="Times New Roman" w:hAnsi="Times New Roman"/>
          <w:sz w:val="28"/>
          <w:szCs w:val="28"/>
          <w:lang w:val="kk-KZ"/>
        </w:rPr>
      </w:pPr>
      <w:r w:rsidRPr="0025083B">
        <w:rPr>
          <w:rFonts w:ascii="Times New Roman" w:hAnsi="Times New Roman"/>
          <w:sz w:val="28"/>
          <w:szCs w:val="28"/>
          <w:lang w:val="kk-KZ"/>
        </w:rPr>
        <w:t xml:space="preserve"> мемлекеттік сатып алу процесінің ашықтығы мен айқындығы;</w:t>
      </w:r>
    </w:p>
    <w:p w14:paraId="1E2D7CB1" w14:textId="698AA0CE" w:rsidR="00AC7E50" w:rsidRPr="00ED5667" w:rsidRDefault="00AC7E50" w:rsidP="00B14F76">
      <w:pPr>
        <w:spacing w:after="100" w:afterAutospacing="1" w:line="240" w:lineRule="auto"/>
        <w:contextualSpacing/>
        <w:jc w:val="both"/>
        <w:rPr>
          <w:rFonts w:ascii="Times New Roman" w:hAnsi="Times New Roman"/>
          <w:sz w:val="28"/>
          <w:szCs w:val="28"/>
          <w:lang w:val="kk-KZ"/>
        </w:rPr>
      </w:pPr>
      <w:r w:rsidRPr="0025083B">
        <w:rPr>
          <w:rFonts w:ascii="Times New Roman" w:hAnsi="Times New Roman"/>
          <w:sz w:val="28"/>
          <w:szCs w:val="28"/>
          <w:lang w:val="kk-KZ"/>
        </w:rPr>
        <w:t xml:space="preserve"> </w:t>
      </w:r>
      <w:r w:rsidR="00B14F76">
        <w:rPr>
          <w:rFonts w:ascii="Times New Roman" w:hAnsi="Times New Roman"/>
          <w:sz w:val="28"/>
          <w:szCs w:val="28"/>
          <w:lang w:val="kk-KZ"/>
        </w:rPr>
        <w:tab/>
      </w:r>
      <w:r w:rsidRPr="0025083B">
        <w:rPr>
          <w:rFonts w:ascii="Times New Roman" w:hAnsi="Times New Roman"/>
          <w:sz w:val="28"/>
          <w:szCs w:val="28"/>
          <w:lang w:val="kk-KZ"/>
        </w:rPr>
        <w:t>сыбайлас жемқорлық көріністеріне жол бермеу</w:t>
      </w:r>
      <w:r>
        <w:rPr>
          <w:rFonts w:ascii="Times New Roman" w:hAnsi="Times New Roman"/>
          <w:sz w:val="28"/>
          <w:szCs w:val="28"/>
          <w:lang w:val="kk-KZ"/>
        </w:rPr>
        <w:t xml:space="preserve"> </w:t>
      </w:r>
      <w:r w:rsidRPr="0025083B">
        <w:rPr>
          <w:rFonts w:ascii="Times New Roman" w:hAnsi="Times New Roman"/>
          <w:sz w:val="28"/>
          <w:szCs w:val="28"/>
          <w:lang w:val="kk-KZ"/>
        </w:rPr>
        <w:t>қағидаттарына негізделеді.</w:t>
      </w:r>
      <w:r>
        <w:rPr>
          <w:rFonts w:ascii="Times New Roman" w:hAnsi="Times New Roman"/>
          <w:sz w:val="28"/>
          <w:szCs w:val="28"/>
          <w:lang w:val="kk-KZ"/>
        </w:rPr>
        <w:t xml:space="preserve"> Алайда:</w:t>
      </w:r>
    </w:p>
    <w:p w14:paraId="52155E5A" w14:textId="7BFD5E3C" w:rsidR="00AC7E50" w:rsidRPr="005F2F6A" w:rsidRDefault="00AC7E50" w:rsidP="00AC7E50">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sidRPr="005F2F6A">
        <w:rPr>
          <w:rFonts w:ascii="Times New Roman" w:eastAsia="Malgun Gothic" w:hAnsi="Times New Roman"/>
          <w:bCs/>
          <w:sz w:val="28"/>
          <w:szCs w:val="28"/>
          <w:lang w:val="kk-KZ"/>
        </w:rPr>
        <w:tab/>
      </w:r>
      <w:bookmarkStart w:id="25" w:name="_Hlk183975287"/>
      <w:r w:rsidRPr="005F2F6A">
        <w:rPr>
          <w:rFonts w:ascii="Times New Roman" w:eastAsia="Malgun Gothic" w:hAnsi="Times New Roman"/>
          <w:bCs/>
          <w:sz w:val="28"/>
          <w:szCs w:val="28"/>
          <w:lang w:val="kk-KZ"/>
        </w:rPr>
        <w:t xml:space="preserve">2022 жылы </w:t>
      </w:r>
      <w:r w:rsidRPr="00697D89">
        <w:rPr>
          <w:rFonts w:ascii="Times New Roman" w:hAnsi="Times New Roman"/>
          <w:sz w:val="28"/>
          <w:szCs w:val="28"/>
          <w:lang w:val="kk-KZ"/>
        </w:rPr>
        <w:t>«Аялы алақан» және «Қамқор» әлеуметтік қызметтер көрсету орталығы</w:t>
      </w:r>
      <w:r w:rsidRPr="00697D89">
        <w:rPr>
          <w:rFonts w:ascii="Times New Roman" w:hAnsi="Times New Roman"/>
          <w:i/>
          <w:sz w:val="28"/>
          <w:szCs w:val="28"/>
          <w:lang w:val="kk-KZ"/>
        </w:rPr>
        <w:t xml:space="preserve"> </w:t>
      </w:r>
      <w:r w:rsidRPr="005F2F6A">
        <w:rPr>
          <w:rFonts w:ascii="Times New Roman" w:eastAsia="Malgun Gothic" w:hAnsi="Times New Roman"/>
          <w:bCs/>
          <w:sz w:val="28"/>
          <w:szCs w:val="28"/>
          <w:lang w:val="kk-KZ"/>
        </w:rPr>
        <w:t xml:space="preserve">мен ЖК «АЛИМОВА АЙНУР САРСЕМБАЕВНА» арасында ««Аялы алақан» - «Қамқор» </w:t>
      </w:r>
      <w:bookmarkStart w:id="26" w:name="_Hlk182233174"/>
      <w:r w:rsidRPr="005F2F6A">
        <w:rPr>
          <w:rFonts w:ascii="Times New Roman" w:eastAsia="Malgun Gothic" w:hAnsi="Times New Roman"/>
          <w:b/>
          <w:sz w:val="28"/>
          <w:szCs w:val="28"/>
          <w:lang w:val="kk-KZ"/>
        </w:rPr>
        <w:t>дизайн жасау</w:t>
      </w:r>
      <w:r w:rsidRPr="005F2F6A">
        <w:rPr>
          <w:rFonts w:ascii="Times New Roman" w:eastAsia="Malgun Gothic" w:hAnsi="Times New Roman"/>
          <w:bCs/>
          <w:sz w:val="28"/>
          <w:szCs w:val="28"/>
          <w:lang w:val="kk-KZ"/>
        </w:rPr>
        <w:t xml:space="preserve"> (ақпараттық  технологиялар саласындағы жасаудан басқа) </w:t>
      </w:r>
      <w:r w:rsidRPr="005F2F6A">
        <w:rPr>
          <w:rFonts w:ascii="Times New Roman" w:eastAsia="Malgun Gothic" w:hAnsi="Times New Roman"/>
          <w:b/>
          <w:sz w:val="28"/>
          <w:szCs w:val="28"/>
          <w:lang w:val="kk-KZ"/>
        </w:rPr>
        <w:t>бойынша қызмет</w:t>
      </w:r>
      <w:r w:rsidRPr="005F2F6A">
        <w:rPr>
          <w:rFonts w:ascii="Times New Roman" w:eastAsia="Malgun Gothic" w:hAnsi="Times New Roman"/>
          <w:bCs/>
          <w:sz w:val="28"/>
          <w:szCs w:val="28"/>
          <w:lang w:val="kk-KZ"/>
        </w:rPr>
        <w:t xml:space="preserve"> </w:t>
      </w:r>
      <w:bookmarkEnd w:id="26"/>
      <w:r w:rsidRPr="005F2F6A">
        <w:rPr>
          <w:rFonts w:ascii="Times New Roman" w:eastAsia="Malgun Gothic" w:hAnsi="Times New Roman"/>
          <w:bCs/>
          <w:sz w:val="28"/>
          <w:szCs w:val="28"/>
          <w:lang w:val="kk-KZ"/>
        </w:rPr>
        <w:t xml:space="preserve">көрсетулер» бойынша Қазақстан Республикасының 2015 жылғы 4 желтоқсандағы «Мемлекеттiк сатып алу туралы» № 434-V ҚРЗ Заңының </w:t>
      </w:r>
      <w:bookmarkStart w:id="27" w:name="_Hlk182230412"/>
      <w:r w:rsidRPr="005F2F6A">
        <w:rPr>
          <w:rFonts w:ascii="Times New Roman" w:eastAsia="Malgun Gothic" w:hAnsi="Times New Roman"/>
          <w:bCs/>
          <w:sz w:val="28"/>
          <w:szCs w:val="28"/>
          <w:lang w:val="kk-KZ"/>
        </w:rPr>
        <w:t xml:space="preserve">39 бап 3 тармақ 3-тармақша </w:t>
      </w:r>
      <w:bookmarkEnd w:id="27"/>
      <w:r w:rsidRPr="005F2F6A">
        <w:rPr>
          <w:rFonts w:ascii="Times New Roman" w:eastAsia="Malgun Gothic" w:hAnsi="Times New Roman"/>
          <w:bCs/>
          <w:sz w:val="28"/>
          <w:szCs w:val="28"/>
          <w:lang w:val="kk-KZ"/>
        </w:rPr>
        <w:t xml:space="preserve">негізінде </w:t>
      </w:r>
      <w:r w:rsidRPr="005F2F6A">
        <w:rPr>
          <w:rFonts w:ascii="Times New Roman" w:eastAsia="Malgun Gothic" w:hAnsi="Times New Roman"/>
          <w:bCs/>
          <w:sz w:val="28"/>
          <w:szCs w:val="28"/>
          <w:lang w:val="kk-KZ"/>
        </w:rPr>
        <w:lastRenderedPageBreak/>
        <w:t xml:space="preserve">мемлекеттік сатып алу туралы </w:t>
      </w:r>
      <w:bookmarkStart w:id="28" w:name="_Hlk183772387"/>
      <w:r w:rsidRPr="005F2F6A">
        <w:rPr>
          <w:rFonts w:ascii="Times New Roman" w:eastAsia="Malgun Gothic" w:hAnsi="Times New Roman"/>
          <w:bCs/>
          <w:sz w:val="28"/>
          <w:szCs w:val="28"/>
          <w:lang w:val="kk-KZ"/>
        </w:rPr>
        <w:t xml:space="preserve">шартты тікелей жасасу арқылы бір көзден алу </w:t>
      </w:r>
      <w:bookmarkEnd w:id="28"/>
      <w:r w:rsidRPr="005F2F6A">
        <w:rPr>
          <w:rFonts w:ascii="Times New Roman" w:eastAsia="Malgun Gothic" w:hAnsi="Times New Roman"/>
          <w:bCs/>
          <w:sz w:val="28"/>
          <w:szCs w:val="28"/>
          <w:lang w:val="kk-KZ"/>
        </w:rPr>
        <w:t xml:space="preserve">тәсілімен 69 699,0 мың теңгеге </w:t>
      </w:r>
      <w:r w:rsidRPr="005F2F6A">
        <w:rPr>
          <w:rFonts w:ascii="Times New Roman" w:eastAsia="Malgun Gothic" w:hAnsi="Times New Roman"/>
          <w:bCs/>
          <w:i/>
          <w:iCs/>
          <w:sz w:val="24"/>
          <w:szCs w:val="24"/>
          <w:lang w:val="kk-KZ"/>
        </w:rPr>
        <w:t>(оның ішінде 49957,0 мың теңге 2022 жылы, 19742,0 мың теңге 2023 жылы тіркеуге жатқан)</w:t>
      </w:r>
      <w:r w:rsidRPr="005F2F6A">
        <w:rPr>
          <w:rFonts w:ascii="Times New Roman" w:eastAsia="Malgun Gothic" w:hAnsi="Times New Roman"/>
          <w:bCs/>
          <w:sz w:val="28"/>
          <w:szCs w:val="28"/>
          <w:lang w:val="kk-KZ"/>
        </w:rPr>
        <w:t xml:space="preserve"> </w:t>
      </w:r>
      <w:bookmarkStart w:id="29" w:name="_Hlk183761623"/>
      <w:bookmarkStart w:id="30" w:name="_Hlk183709903"/>
      <w:r w:rsidRPr="005F2F6A">
        <w:rPr>
          <w:rFonts w:ascii="Times New Roman" w:eastAsia="Malgun Gothic" w:hAnsi="Times New Roman"/>
          <w:bCs/>
          <w:sz w:val="28"/>
          <w:szCs w:val="28"/>
          <w:lang w:val="kk-KZ"/>
        </w:rPr>
        <w:t>08.12.2022 жылғы №14</w:t>
      </w:r>
      <w:bookmarkEnd w:id="29"/>
      <w:r w:rsidRPr="005F2F6A">
        <w:rPr>
          <w:rFonts w:ascii="Times New Roman" w:eastAsia="Malgun Gothic" w:hAnsi="Times New Roman"/>
          <w:bCs/>
          <w:sz w:val="28"/>
          <w:szCs w:val="28"/>
          <w:lang w:val="kk-KZ"/>
        </w:rPr>
        <w:t xml:space="preserve"> көрсетілетін қызметтерді мемлекеттік сатып алу туралы шарт </w:t>
      </w:r>
      <w:bookmarkEnd w:id="30"/>
      <w:r w:rsidRPr="005F2F6A">
        <w:rPr>
          <w:rFonts w:ascii="Times New Roman" w:eastAsia="Malgun Gothic" w:hAnsi="Times New Roman"/>
          <w:bCs/>
          <w:i/>
          <w:iCs/>
          <w:sz w:val="24"/>
          <w:szCs w:val="24"/>
          <w:lang w:val="kk-KZ"/>
        </w:rPr>
        <w:t xml:space="preserve">(әрі қарай – </w:t>
      </w:r>
      <w:r w:rsidRPr="00F364B2">
        <w:rPr>
          <w:rFonts w:ascii="Times New Roman" w:eastAsia="Malgun Gothic" w:hAnsi="Times New Roman"/>
          <w:bCs/>
          <w:i/>
          <w:iCs/>
          <w:sz w:val="24"/>
          <w:szCs w:val="24"/>
          <w:lang w:val="kk-KZ"/>
        </w:rPr>
        <w:t>08.12.2022 жылғы №14</w:t>
      </w:r>
      <w:r>
        <w:rPr>
          <w:rFonts w:ascii="Times New Roman" w:eastAsia="Malgun Gothic" w:hAnsi="Times New Roman"/>
          <w:bCs/>
          <w:i/>
          <w:iCs/>
          <w:sz w:val="24"/>
          <w:szCs w:val="24"/>
          <w:lang w:val="kk-KZ"/>
        </w:rPr>
        <w:t xml:space="preserve"> ш</w:t>
      </w:r>
      <w:r w:rsidRPr="005F2F6A">
        <w:rPr>
          <w:rFonts w:ascii="Times New Roman" w:eastAsia="Malgun Gothic" w:hAnsi="Times New Roman"/>
          <w:bCs/>
          <w:i/>
          <w:iCs/>
          <w:sz w:val="24"/>
          <w:szCs w:val="24"/>
          <w:lang w:val="kk-KZ"/>
        </w:rPr>
        <w:t>арт)</w:t>
      </w:r>
      <w:r w:rsidRPr="00F364B2">
        <w:rPr>
          <w:rFonts w:ascii="Times New Roman" w:eastAsia="Malgun Gothic" w:hAnsi="Times New Roman"/>
          <w:bCs/>
          <w:sz w:val="28"/>
          <w:szCs w:val="28"/>
          <w:lang w:val="kk-KZ"/>
        </w:rPr>
        <w:t xml:space="preserve"> </w:t>
      </w:r>
      <w:r>
        <w:rPr>
          <w:rFonts w:ascii="Times New Roman" w:eastAsia="Malgun Gothic" w:hAnsi="Times New Roman"/>
          <w:bCs/>
          <w:sz w:val="28"/>
          <w:szCs w:val="28"/>
          <w:lang w:val="kk-KZ"/>
        </w:rPr>
        <w:t xml:space="preserve">және </w:t>
      </w:r>
      <w:bookmarkStart w:id="31" w:name="_Hlk183761920"/>
      <w:r>
        <w:rPr>
          <w:rFonts w:ascii="Times New Roman" w:eastAsia="Malgun Gothic" w:hAnsi="Times New Roman"/>
          <w:bCs/>
          <w:sz w:val="28"/>
          <w:szCs w:val="28"/>
          <w:lang w:val="kk-KZ"/>
        </w:rPr>
        <w:t>14.06.2023 жылғы №01 «К</w:t>
      </w:r>
      <w:r w:rsidRPr="00EA78A6">
        <w:rPr>
          <w:rFonts w:ascii="Times New Roman" w:eastAsia="Malgun Gothic" w:hAnsi="Times New Roman"/>
          <w:bCs/>
          <w:sz w:val="28"/>
          <w:szCs w:val="28"/>
          <w:lang w:val="kk-KZ"/>
        </w:rPr>
        <w:t>өрсетілетін қызметтерді мемлекеттік сатып алу туралы шарт</w:t>
      </w:r>
      <w:r>
        <w:rPr>
          <w:rFonts w:ascii="Times New Roman" w:eastAsia="Malgun Gothic" w:hAnsi="Times New Roman"/>
          <w:bCs/>
          <w:sz w:val="28"/>
          <w:szCs w:val="28"/>
          <w:lang w:val="kk-KZ"/>
        </w:rPr>
        <w:t>қа 2022-12-08 №14» қосымша келісім</w:t>
      </w:r>
      <w:bookmarkEnd w:id="31"/>
      <w:r>
        <w:rPr>
          <w:rFonts w:ascii="Times New Roman" w:eastAsia="Malgun Gothic" w:hAnsi="Times New Roman"/>
          <w:bCs/>
          <w:sz w:val="28"/>
          <w:szCs w:val="28"/>
          <w:lang w:val="kk-KZ"/>
        </w:rPr>
        <w:t xml:space="preserve"> </w:t>
      </w:r>
      <w:r w:rsidRPr="00F364B2">
        <w:rPr>
          <w:rFonts w:ascii="Times New Roman" w:eastAsia="Malgun Gothic" w:hAnsi="Times New Roman"/>
          <w:bCs/>
          <w:i/>
          <w:iCs/>
          <w:sz w:val="24"/>
          <w:szCs w:val="24"/>
          <w:lang w:val="kk-KZ"/>
        </w:rPr>
        <w:t xml:space="preserve">(әрі қарай - </w:t>
      </w:r>
      <w:bookmarkStart w:id="32" w:name="_Hlk183761997"/>
      <w:r w:rsidRPr="00F364B2">
        <w:rPr>
          <w:rFonts w:ascii="Times New Roman" w:eastAsia="Malgun Gothic" w:hAnsi="Times New Roman"/>
          <w:bCs/>
          <w:i/>
          <w:iCs/>
          <w:sz w:val="24"/>
          <w:szCs w:val="24"/>
          <w:lang w:val="kk-KZ"/>
        </w:rPr>
        <w:t>14.06.2023 жылғы №01 қосымша келісім</w:t>
      </w:r>
      <w:bookmarkEnd w:id="32"/>
      <w:r w:rsidRPr="00F364B2">
        <w:rPr>
          <w:rFonts w:ascii="Times New Roman" w:eastAsia="Malgun Gothic" w:hAnsi="Times New Roman"/>
          <w:bCs/>
          <w:i/>
          <w:iCs/>
          <w:sz w:val="24"/>
          <w:szCs w:val="24"/>
          <w:lang w:val="kk-KZ"/>
        </w:rPr>
        <w:t>)</w:t>
      </w:r>
      <w:r>
        <w:rPr>
          <w:rFonts w:ascii="Times New Roman" w:eastAsia="Malgun Gothic" w:hAnsi="Times New Roman"/>
          <w:bCs/>
          <w:i/>
          <w:iCs/>
          <w:sz w:val="24"/>
          <w:szCs w:val="24"/>
          <w:lang w:val="kk-KZ"/>
        </w:rPr>
        <w:t xml:space="preserve"> </w:t>
      </w:r>
      <w:r w:rsidRPr="005F2F6A">
        <w:rPr>
          <w:rFonts w:ascii="Times New Roman" w:eastAsia="Malgun Gothic" w:hAnsi="Times New Roman"/>
          <w:bCs/>
          <w:sz w:val="28"/>
          <w:szCs w:val="28"/>
          <w:lang w:val="kk-KZ"/>
        </w:rPr>
        <w:t xml:space="preserve"> түзелген. </w:t>
      </w:r>
    </w:p>
    <w:bookmarkEnd w:id="25"/>
    <w:p w14:paraId="18D18A8C" w14:textId="77777777" w:rsidR="00AC7E50" w:rsidRPr="005F2F6A" w:rsidRDefault="00AC7E50" w:rsidP="00AC7E50">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sidRPr="005F2F6A">
        <w:rPr>
          <w:rFonts w:ascii="Times New Roman" w:eastAsia="Malgun Gothic" w:hAnsi="Times New Roman"/>
          <w:bCs/>
          <w:sz w:val="28"/>
          <w:szCs w:val="28"/>
          <w:lang w:val="kk-KZ"/>
        </w:rPr>
        <w:tab/>
      </w:r>
      <w:r w:rsidRPr="005F2F6A">
        <w:rPr>
          <w:rFonts w:ascii="Times New Roman" w:eastAsia="Malgun Gothic" w:hAnsi="Times New Roman"/>
          <w:bCs/>
          <w:sz w:val="28"/>
          <w:szCs w:val="28"/>
          <w:lang w:val="kk-KZ"/>
        </w:rPr>
        <w:tab/>
      </w:r>
      <w:bookmarkStart w:id="33" w:name="_Hlk183975648"/>
      <w:r w:rsidRPr="005F2F6A">
        <w:rPr>
          <w:rFonts w:ascii="Times New Roman" w:eastAsia="Malgun Gothic" w:hAnsi="Times New Roman"/>
          <w:bCs/>
          <w:sz w:val="28"/>
          <w:szCs w:val="28"/>
          <w:lang w:val="kk-KZ"/>
        </w:rPr>
        <w:t>Мемлекеттік сатып алу туралы Заңының 39 бап 3 тармақ 3-тармақшасына сәйкес мемлекеттік сатып алу туралы шартты тікелей жасасу арқылы бір көзден алу тәсілімен мемлекеттік сатып алу -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жоба алдындағы немесе жобалау-сметалық құжаттаманы әзірлеген тұлғадан осы жоба алдындағы немесе жобалау-сметалық құжаттаманы түзету жөніндегі жұмыстарды сатып алу жағдайда жүзеге асырылады</w:t>
      </w:r>
    </w:p>
    <w:bookmarkEnd w:id="33"/>
    <w:p w14:paraId="39BCED42" w14:textId="77777777" w:rsidR="00AC7E50" w:rsidRPr="005F2F6A" w:rsidRDefault="00AC7E50" w:rsidP="00AC7E50">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sidRPr="005F2F6A">
        <w:rPr>
          <w:rFonts w:ascii="Times New Roman" w:eastAsia="Malgun Gothic" w:hAnsi="Times New Roman"/>
          <w:bCs/>
          <w:sz w:val="28"/>
          <w:szCs w:val="28"/>
          <w:lang w:val="kk-KZ"/>
        </w:rPr>
        <w:tab/>
        <w:t xml:space="preserve">«Қазақстан Республикасының мемлекеттік сатып алулары» веб-порталында техникалық ерекшелік ретінде </w:t>
      </w:r>
      <w:r w:rsidRPr="005F2F6A">
        <w:rPr>
          <w:rFonts w:ascii="Times New Roman" w:eastAsia="Malgun Gothic" w:hAnsi="Times New Roman"/>
          <w:b/>
          <w:sz w:val="28"/>
          <w:szCs w:val="28"/>
          <w:lang w:val="kk-KZ"/>
        </w:rPr>
        <w:t>Бакиров Батырхан Ермаханович</w:t>
      </w:r>
      <w:r w:rsidRPr="005F2F6A">
        <w:rPr>
          <w:rFonts w:ascii="Times New Roman" w:eastAsia="Malgun Gothic" w:hAnsi="Times New Roman"/>
          <w:bCs/>
          <w:sz w:val="28"/>
          <w:szCs w:val="28"/>
          <w:lang w:val="kk-KZ"/>
        </w:rPr>
        <w:t xml:space="preserve"> атына берілген 06.12.2022 жылғы №30893 Авторлық құқықпен қорғалатын объектілерге құқықтардың мемлекеттік тізілімге мәліметтерді енгізу туралы куәлік тіркелген </w:t>
      </w:r>
      <w:r w:rsidRPr="005F2F6A">
        <w:rPr>
          <w:rFonts w:ascii="Times New Roman" w:eastAsia="Malgun Gothic" w:hAnsi="Times New Roman"/>
          <w:bCs/>
          <w:i/>
          <w:iCs/>
          <w:sz w:val="24"/>
          <w:szCs w:val="24"/>
          <w:lang w:val="kk-KZ"/>
        </w:rPr>
        <w:t xml:space="preserve">(Авторлық құқық объектісі: </w:t>
      </w:r>
      <w:r w:rsidRPr="005F2F6A">
        <w:rPr>
          <w:rFonts w:ascii="Times New Roman" w:eastAsia="Malgun Gothic" w:hAnsi="Times New Roman"/>
          <w:b/>
          <w:i/>
          <w:iCs/>
          <w:sz w:val="24"/>
          <w:szCs w:val="24"/>
          <w:lang w:val="kk-KZ"/>
        </w:rPr>
        <w:t>әдеби туынды</w:t>
      </w:r>
      <w:r w:rsidRPr="005F2F6A">
        <w:rPr>
          <w:rFonts w:ascii="Times New Roman" w:eastAsia="Malgun Gothic" w:hAnsi="Times New Roman"/>
          <w:bCs/>
          <w:i/>
          <w:iCs/>
          <w:sz w:val="24"/>
          <w:szCs w:val="24"/>
          <w:lang w:val="kk-KZ"/>
        </w:rPr>
        <w:t>. Объектінің атауы: Дизайн и модернизация «Центров соц.обслуживания» по Туркестанской обл.: ресепшн, зона наст.игр, йога, теннис/бильярд, солевая и сенсорная комнаты, массажный каб., библиотека, санузел, холл (декор.элементов))</w:t>
      </w:r>
      <w:r w:rsidRPr="005F2F6A">
        <w:rPr>
          <w:rFonts w:ascii="Times New Roman" w:eastAsia="Malgun Gothic" w:hAnsi="Times New Roman"/>
          <w:bCs/>
          <w:sz w:val="28"/>
          <w:szCs w:val="28"/>
          <w:lang w:val="kk-KZ"/>
        </w:rPr>
        <w:t xml:space="preserve">. </w:t>
      </w:r>
    </w:p>
    <w:p w14:paraId="1FE6D2FF" w14:textId="77777777" w:rsidR="00AC7E50" w:rsidRPr="005F2F6A" w:rsidRDefault="00AC7E50" w:rsidP="00AC7E50">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sidRPr="005F2F6A">
        <w:rPr>
          <w:rFonts w:ascii="Times New Roman" w:eastAsia="Malgun Gothic" w:hAnsi="Times New Roman"/>
          <w:bCs/>
          <w:sz w:val="28"/>
          <w:szCs w:val="28"/>
          <w:lang w:val="kk-KZ"/>
        </w:rPr>
        <w:tab/>
        <w:t>Немесе:</w:t>
      </w:r>
    </w:p>
    <w:p w14:paraId="75394831" w14:textId="77777777" w:rsidR="00AC7E50" w:rsidRPr="005F2F6A" w:rsidRDefault="00AC7E50" w:rsidP="00650605">
      <w:pPr>
        <w:pStyle w:val="af9"/>
        <w:numPr>
          <w:ilvl w:val="0"/>
          <w:numId w:val="34"/>
        </w:numPr>
        <w:pBdr>
          <w:bottom w:val="single" w:sz="4" w:space="0" w:color="FFFFFF"/>
        </w:pBdr>
        <w:tabs>
          <w:tab w:val="left" w:pos="567"/>
        </w:tabs>
        <w:spacing w:after="0" w:line="240" w:lineRule="auto"/>
        <w:ind w:left="0" w:firstLine="360"/>
        <w:jc w:val="both"/>
        <w:rPr>
          <w:rFonts w:ascii="Times New Roman" w:eastAsia="Malgun Gothic" w:hAnsi="Times New Roman"/>
          <w:bCs w:val="0"/>
          <w:sz w:val="28"/>
          <w:szCs w:val="28"/>
          <w:lang w:val="kk-KZ"/>
        </w:rPr>
      </w:pPr>
      <w:r w:rsidRPr="005F2F6A">
        <w:rPr>
          <w:rFonts w:ascii="Times New Roman" w:eastAsia="Malgun Gothic" w:hAnsi="Times New Roman"/>
          <w:sz w:val="28"/>
          <w:szCs w:val="28"/>
          <w:lang w:val="kk-KZ"/>
        </w:rPr>
        <w:t xml:space="preserve">Авторлық құқық туралы куәлік </w:t>
      </w:r>
      <w:r w:rsidRPr="005F2F6A">
        <w:rPr>
          <w:rFonts w:ascii="Times New Roman" w:eastAsia="Malgun Gothic" w:hAnsi="Times New Roman"/>
          <w:b/>
          <w:sz w:val="28"/>
          <w:szCs w:val="28"/>
          <w:lang w:val="kk-KZ"/>
        </w:rPr>
        <w:t>әлеуетті жеткізушінің зияткерлік меншігі болған жоқ</w:t>
      </w:r>
      <w:r w:rsidRPr="005F2F6A">
        <w:rPr>
          <w:rFonts w:ascii="Times New Roman" w:eastAsia="Malgun Gothic" w:hAnsi="Times New Roman"/>
          <w:sz w:val="28"/>
          <w:szCs w:val="28"/>
          <w:lang w:val="kk-KZ"/>
        </w:rPr>
        <w:t>;</w:t>
      </w:r>
    </w:p>
    <w:p w14:paraId="31936B8D" w14:textId="02CA7B9C" w:rsidR="00AC7E50" w:rsidRPr="005F2F6A" w:rsidRDefault="00AC7E50" w:rsidP="00650605">
      <w:pPr>
        <w:pStyle w:val="af9"/>
        <w:numPr>
          <w:ilvl w:val="0"/>
          <w:numId w:val="34"/>
        </w:numPr>
        <w:pBdr>
          <w:bottom w:val="single" w:sz="4" w:space="0" w:color="FFFFFF"/>
        </w:pBdr>
        <w:tabs>
          <w:tab w:val="left" w:pos="567"/>
        </w:tabs>
        <w:spacing w:after="0" w:line="240" w:lineRule="auto"/>
        <w:ind w:left="0" w:firstLine="426"/>
        <w:jc w:val="both"/>
        <w:rPr>
          <w:rFonts w:ascii="Times New Roman" w:eastAsia="Malgun Gothic" w:hAnsi="Times New Roman"/>
          <w:bCs w:val="0"/>
          <w:sz w:val="28"/>
          <w:szCs w:val="28"/>
          <w:lang w:val="kk-KZ"/>
        </w:rPr>
      </w:pPr>
      <w:r w:rsidRPr="005F2F6A">
        <w:rPr>
          <w:rFonts w:ascii="Times New Roman" w:eastAsia="Malgun Gothic" w:hAnsi="Times New Roman"/>
          <w:sz w:val="28"/>
          <w:szCs w:val="28"/>
          <w:lang w:val="kk-KZ"/>
        </w:rPr>
        <w:t xml:space="preserve">Авторлық құқық объектісінің түрі жөндеу жұмыстары мен жиһаз бен жабдықтарды сатып алу емес, дизайн және модернизация бойынша </w:t>
      </w:r>
      <w:r w:rsidR="00680023" w:rsidRPr="00680023">
        <w:rPr>
          <w:rFonts w:ascii="Times New Roman" w:eastAsia="Malgun Gothic" w:hAnsi="Times New Roman"/>
          <w:b/>
          <w:sz w:val="28"/>
          <w:szCs w:val="28"/>
          <w:lang w:val="kk-KZ"/>
        </w:rPr>
        <w:t>«Ә</w:t>
      </w:r>
      <w:r w:rsidRPr="00680023">
        <w:rPr>
          <w:rFonts w:ascii="Times New Roman" w:eastAsia="Malgun Gothic" w:hAnsi="Times New Roman"/>
          <w:b/>
          <w:sz w:val="28"/>
          <w:szCs w:val="28"/>
          <w:lang w:val="kk-KZ"/>
        </w:rPr>
        <w:t>дебиет</w:t>
      </w:r>
      <w:r w:rsidRPr="005F2F6A">
        <w:rPr>
          <w:rFonts w:ascii="Times New Roman" w:eastAsia="Malgun Gothic" w:hAnsi="Times New Roman"/>
          <w:b/>
          <w:sz w:val="28"/>
          <w:szCs w:val="28"/>
          <w:lang w:val="kk-KZ"/>
        </w:rPr>
        <w:t xml:space="preserve"> туындысы</w:t>
      </w:r>
      <w:r w:rsidR="00680023">
        <w:rPr>
          <w:rFonts w:ascii="Times New Roman" w:eastAsia="Malgun Gothic" w:hAnsi="Times New Roman"/>
          <w:b/>
          <w:sz w:val="28"/>
          <w:szCs w:val="28"/>
          <w:lang w:val="kk-KZ"/>
        </w:rPr>
        <w:t>»</w:t>
      </w:r>
      <w:r w:rsidRPr="005F2F6A">
        <w:rPr>
          <w:rFonts w:ascii="Times New Roman" w:eastAsia="Malgun Gothic" w:hAnsi="Times New Roman"/>
          <w:sz w:val="28"/>
          <w:szCs w:val="28"/>
          <w:lang w:val="kk-KZ"/>
        </w:rPr>
        <w:t xml:space="preserve"> болып табылады. </w:t>
      </w:r>
    </w:p>
    <w:p w14:paraId="7F91BB7D" w14:textId="77777777" w:rsidR="00AC7E50" w:rsidRPr="005F2F6A" w:rsidRDefault="00AC7E50" w:rsidP="00650605">
      <w:pPr>
        <w:pStyle w:val="af9"/>
        <w:numPr>
          <w:ilvl w:val="0"/>
          <w:numId w:val="34"/>
        </w:numPr>
        <w:pBdr>
          <w:bottom w:val="single" w:sz="4" w:space="0" w:color="FFFFFF"/>
        </w:pBdr>
        <w:tabs>
          <w:tab w:val="left" w:pos="567"/>
        </w:tabs>
        <w:spacing w:after="0" w:line="240" w:lineRule="auto"/>
        <w:ind w:left="0" w:firstLine="360"/>
        <w:jc w:val="both"/>
        <w:rPr>
          <w:rFonts w:ascii="Times New Roman" w:eastAsia="Malgun Gothic" w:hAnsi="Times New Roman"/>
          <w:bCs w:val="0"/>
          <w:sz w:val="28"/>
          <w:szCs w:val="28"/>
          <w:lang w:val="kk-KZ"/>
        </w:rPr>
      </w:pPr>
      <w:r w:rsidRPr="005F2F6A">
        <w:rPr>
          <w:rFonts w:ascii="Times New Roman" w:eastAsia="Malgun Gothic" w:hAnsi="Times New Roman"/>
          <w:sz w:val="28"/>
          <w:szCs w:val="28"/>
          <w:lang w:val="kk-KZ"/>
        </w:rPr>
        <w:t xml:space="preserve">Мемлекеттік сатып алу нысанасы шарттың орындалу мәніне сәйкес келмейді. Шартқа сәйкес </w:t>
      </w:r>
      <w:r w:rsidRPr="005F2F6A">
        <w:rPr>
          <w:rFonts w:ascii="Times New Roman" w:eastAsia="Malgun Gothic" w:hAnsi="Times New Roman"/>
          <w:b/>
          <w:sz w:val="28"/>
          <w:szCs w:val="28"/>
          <w:lang w:val="kk-KZ"/>
        </w:rPr>
        <w:t>дизайн жасау бойынша қызметті</w:t>
      </w:r>
      <w:r w:rsidRPr="005F2F6A">
        <w:rPr>
          <w:rFonts w:ascii="Times New Roman" w:eastAsia="Malgun Gothic" w:hAnsi="Times New Roman"/>
          <w:sz w:val="28"/>
          <w:szCs w:val="28"/>
          <w:lang w:val="kk-KZ"/>
        </w:rPr>
        <w:t xml:space="preserve"> ғана </w:t>
      </w:r>
      <w:r w:rsidRPr="005F2F6A">
        <w:rPr>
          <w:rFonts w:ascii="Times New Roman" w:eastAsia="Malgun Gothic" w:hAnsi="Times New Roman"/>
          <w:i/>
          <w:iCs/>
          <w:sz w:val="24"/>
          <w:szCs w:val="24"/>
          <w:lang w:val="kk-KZ"/>
        </w:rPr>
        <w:t>(услуги по разработке дизайна)</w:t>
      </w:r>
      <w:r w:rsidRPr="005F2F6A">
        <w:rPr>
          <w:rFonts w:ascii="Times New Roman" w:eastAsia="Malgun Gothic" w:hAnsi="Times New Roman"/>
          <w:sz w:val="28"/>
          <w:szCs w:val="28"/>
          <w:lang w:val="kk-KZ"/>
        </w:rPr>
        <w:t xml:space="preserve"> сатып алынған </w:t>
      </w:r>
      <w:r w:rsidRPr="005F2F6A">
        <w:rPr>
          <w:rFonts w:ascii="Times New Roman" w:eastAsia="Malgun Gothic" w:hAnsi="Times New Roman"/>
          <w:i/>
          <w:iCs/>
          <w:sz w:val="24"/>
          <w:szCs w:val="24"/>
          <w:lang w:val="kk-KZ"/>
        </w:rPr>
        <w:t>(КТРУ 741019.000.000001</w:t>
      </w:r>
      <w:r w:rsidRPr="005F2F6A">
        <w:rPr>
          <w:rFonts w:ascii="Times New Roman" w:eastAsia="Malgun Gothic" w:hAnsi="Times New Roman"/>
          <w:i/>
          <w:iCs/>
          <w:sz w:val="24"/>
          <w:szCs w:val="24"/>
          <w:lang w:val="kk-KZ"/>
        </w:rPr>
        <w:tab/>
        <w:t>Дизайн жасау (ақпараттық технологиялар саласындағы жасаудан басқа) бойынша қызмет көрсетулер/Услуги по разработке дизайна (кроме разработки в области информационных технологий))</w:t>
      </w:r>
      <w:r w:rsidRPr="005F2F6A">
        <w:rPr>
          <w:rFonts w:ascii="Times New Roman" w:eastAsia="Malgun Gothic" w:hAnsi="Times New Roman"/>
          <w:sz w:val="28"/>
          <w:szCs w:val="28"/>
          <w:lang w:val="kk-KZ"/>
        </w:rPr>
        <w:t xml:space="preserve">. Алайда, аудитке ұсынылған құжаттарына сәйкес </w:t>
      </w:r>
      <w:r w:rsidRPr="005F2F6A">
        <w:rPr>
          <w:rFonts w:ascii="Times New Roman" w:eastAsia="Malgun Gothic" w:hAnsi="Times New Roman"/>
          <w:i/>
          <w:iCs/>
          <w:sz w:val="24"/>
          <w:szCs w:val="24"/>
          <w:lang w:val="kk-KZ"/>
        </w:rPr>
        <w:t>(құрылыс құнының сметалық есебі, жүкқұжат, объектіні пайдалануға қабылдау актісі)</w:t>
      </w:r>
      <w:r w:rsidRPr="005F2F6A">
        <w:rPr>
          <w:rFonts w:ascii="Times New Roman" w:eastAsia="Malgun Gothic" w:hAnsi="Times New Roman"/>
          <w:sz w:val="28"/>
          <w:szCs w:val="28"/>
          <w:lang w:val="kk-KZ"/>
        </w:rPr>
        <w:t xml:space="preserve"> </w:t>
      </w:r>
      <w:r w:rsidRPr="005F2F6A">
        <w:rPr>
          <w:rFonts w:ascii="Times New Roman" w:eastAsia="Malgun Gothic" w:hAnsi="Times New Roman"/>
          <w:b/>
          <w:sz w:val="28"/>
          <w:szCs w:val="28"/>
          <w:lang w:val="kk-KZ"/>
        </w:rPr>
        <w:t>іс жүзінде жөндеу жұмыстары, жабдықтар мен жиһаздар</w:t>
      </w:r>
      <w:r w:rsidRPr="005F2F6A">
        <w:rPr>
          <w:rFonts w:ascii="Times New Roman" w:eastAsia="Malgun Gothic" w:hAnsi="Times New Roman"/>
          <w:sz w:val="28"/>
          <w:szCs w:val="28"/>
          <w:lang w:val="kk-KZ"/>
        </w:rPr>
        <w:t xml:space="preserve"> сатып алынған.</w:t>
      </w:r>
    </w:p>
    <w:p w14:paraId="14D29E41" w14:textId="77777777" w:rsidR="00AC7E50" w:rsidRPr="005F2F6A" w:rsidRDefault="00AC7E50" w:rsidP="00AC7E50">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sidRPr="005F2F6A">
        <w:rPr>
          <w:rFonts w:ascii="Times New Roman" w:eastAsia="Malgun Gothic" w:hAnsi="Times New Roman"/>
          <w:bCs/>
          <w:sz w:val="28"/>
          <w:szCs w:val="28"/>
          <w:lang w:val="kk-KZ"/>
        </w:rPr>
        <w:tab/>
      </w:r>
      <w:bookmarkStart w:id="34" w:name="_Hlk183975772"/>
      <w:r w:rsidRPr="005F2F6A">
        <w:rPr>
          <w:rFonts w:ascii="Times New Roman" w:eastAsia="Malgun Gothic" w:hAnsi="Times New Roman"/>
          <w:bCs/>
          <w:sz w:val="28"/>
          <w:szCs w:val="28"/>
          <w:lang w:val="kk-KZ"/>
        </w:rPr>
        <w:t xml:space="preserve">Мемлекеттік сатып алу туралы Заңының 13 бабының 2-1 тармағына сәйкес тапсырыс берушілер мемлекеттік сатып алуды жүзеге асыру тәсілін айқындау кезінде мемлекеттік сатып алудың </w:t>
      </w:r>
      <w:r w:rsidRPr="005F2F6A">
        <w:rPr>
          <w:rFonts w:ascii="Times New Roman" w:eastAsia="Malgun Gothic" w:hAnsi="Times New Roman"/>
          <w:b/>
          <w:sz w:val="28"/>
          <w:szCs w:val="28"/>
          <w:lang w:val="kk-KZ"/>
        </w:rPr>
        <w:t>бәсекелестік тәсілдерін</w:t>
      </w:r>
      <w:r w:rsidRPr="005F2F6A">
        <w:rPr>
          <w:rFonts w:ascii="Times New Roman" w:eastAsia="Malgun Gothic" w:hAnsi="Times New Roman"/>
          <w:bCs/>
          <w:sz w:val="28"/>
          <w:szCs w:val="28"/>
          <w:lang w:val="kk-KZ"/>
        </w:rPr>
        <w:t xml:space="preserve"> таңдауға ұмтылады.</w:t>
      </w:r>
    </w:p>
    <w:p w14:paraId="6F0DD031" w14:textId="77777777" w:rsidR="00AC7E50" w:rsidRPr="005F2F6A" w:rsidRDefault="00AC7E50" w:rsidP="00AC7E50">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sidRPr="005F2F6A">
        <w:rPr>
          <w:rFonts w:ascii="Times New Roman" w:eastAsia="Malgun Gothic" w:hAnsi="Times New Roman"/>
          <w:bCs/>
          <w:sz w:val="28"/>
          <w:szCs w:val="28"/>
          <w:lang w:val="kk-KZ"/>
        </w:rPr>
        <w:tab/>
        <w:t xml:space="preserve">Осы Заңның 41 бабының 1 тармағына сәйкес «Заңның 39-бабының 3-тармағында көзделген негіздер бойынша мемлекеттік сатып алу туралы шартты тікелей жасасу арқылы бір көзден алу тәсілімен тауарларды, жұмыстарды, көрсетілетін қызметтерді мемлекеттік сатып алу мұндай тауарларды, жұмыстарды, көрсетілетін қызметтерді осы Заңның 13-бабы 1-тармағының 1), </w:t>
      </w:r>
      <w:r w:rsidRPr="005F2F6A">
        <w:rPr>
          <w:rFonts w:ascii="Times New Roman" w:eastAsia="Malgun Gothic" w:hAnsi="Times New Roman"/>
          <w:bCs/>
          <w:sz w:val="28"/>
          <w:szCs w:val="28"/>
          <w:lang w:val="kk-KZ"/>
        </w:rPr>
        <w:lastRenderedPageBreak/>
        <w:t xml:space="preserve">2), 3), 5) және 6) тармақшаларында көрсетілген </w:t>
      </w:r>
      <w:r w:rsidRPr="005F2F6A">
        <w:rPr>
          <w:rFonts w:ascii="Times New Roman" w:eastAsia="Malgun Gothic" w:hAnsi="Times New Roman"/>
          <w:b/>
          <w:sz w:val="28"/>
          <w:szCs w:val="28"/>
          <w:lang w:val="kk-KZ"/>
        </w:rPr>
        <w:t xml:space="preserve">өзге де тәсілдермен сатып алу мүмкін болмаған айрықша жағдайларда </w:t>
      </w:r>
      <w:r w:rsidRPr="005F2F6A">
        <w:rPr>
          <w:rFonts w:ascii="Times New Roman" w:eastAsia="Malgun Gothic" w:hAnsi="Times New Roman"/>
          <w:bCs/>
          <w:sz w:val="28"/>
          <w:szCs w:val="28"/>
          <w:lang w:val="kk-KZ"/>
        </w:rPr>
        <w:t>жүзеге асырылады».</w:t>
      </w:r>
    </w:p>
    <w:p w14:paraId="7FF8EAEC" w14:textId="77777777" w:rsidR="00AC7E50" w:rsidRPr="005F2F6A" w:rsidRDefault="00AC7E50" w:rsidP="00AC7E50">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sidRPr="005F2F6A">
        <w:rPr>
          <w:rFonts w:ascii="Times New Roman" w:eastAsia="Malgun Gothic" w:hAnsi="Times New Roman"/>
          <w:bCs/>
          <w:sz w:val="28"/>
          <w:szCs w:val="28"/>
          <w:lang w:val="kk-KZ"/>
        </w:rPr>
        <w:tab/>
        <w:t xml:space="preserve">Ал, дизайн қызметтері </w:t>
      </w:r>
      <w:r w:rsidRPr="005F2F6A">
        <w:rPr>
          <w:rFonts w:ascii="Times New Roman" w:eastAsia="Malgun Gothic" w:hAnsi="Times New Roman"/>
          <w:b/>
          <w:sz w:val="28"/>
          <w:szCs w:val="28"/>
          <w:lang w:val="kk-KZ"/>
        </w:rPr>
        <w:t xml:space="preserve">жалпыға қол жетімді, бәсекеге қабілетті </w:t>
      </w:r>
      <w:r w:rsidRPr="005F2F6A">
        <w:rPr>
          <w:rFonts w:ascii="Times New Roman" w:eastAsia="Malgun Gothic" w:hAnsi="Times New Roman"/>
          <w:bCs/>
          <w:sz w:val="28"/>
          <w:szCs w:val="28"/>
          <w:lang w:val="kk-KZ"/>
        </w:rPr>
        <w:t xml:space="preserve">қызмет болып табылады </w:t>
      </w:r>
      <w:r w:rsidRPr="005F2F6A">
        <w:rPr>
          <w:rFonts w:ascii="Times New Roman" w:eastAsia="Malgun Gothic" w:hAnsi="Times New Roman"/>
          <w:b/>
          <w:sz w:val="28"/>
          <w:szCs w:val="28"/>
          <w:lang w:val="kk-KZ"/>
        </w:rPr>
        <w:t>және айрықша жағдайға жатпайды</w:t>
      </w:r>
      <w:r w:rsidRPr="005F2F6A">
        <w:rPr>
          <w:rFonts w:ascii="Times New Roman" w:eastAsia="Malgun Gothic" w:hAnsi="Times New Roman"/>
          <w:bCs/>
          <w:sz w:val="28"/>
          <w:szCs w:val="28"/>
          <w:lang w:val="kk-KZ"/>
        </w:rPr>
        <w:t xml:space="preserve"> және тапсырыс берушіде Мемлекеттік сатып алу туралы Заңның 13-бабы 1-тармағының 1), 2), 3), 5) және 6) тармақшаларында көрсетілген өзге де тәсілдермен мемлекеттік сатып алуды жүзеге асырудың </w:t>
      </w:r>
      <w:r w:rsidRPr="005F2F6A">
        <w:rPr>
          <w:rFonts w:ascii="Times New Roman" w:eastAsia="Malgun Gothic" w:hAnsi="Times New Roman"/>
          <w:b/>
          <w:sz w:val="28"/>
          <w:szCs w:val="28"/>
          <w:lang w:val="kk-KZ"/>
        </w:rPr>
        <w:t>мүмкін болмауы себептері</w:t>
      </w:r>
      <w:r w:rsidRPr="005F2F6A">
        <w:rPr>
          <w:rFonts w:ascii="Times New Roman" w:eastAsia="Malgun Gothic" w:hAnsi="Times New Roman"/>
          <w:bCs/>
          <w:sz w:val="28"/>
          <w:szCs w:val="28"/>
          <w:lang w:val="kk-KZ"/>
        </w:rPr>
        <w:t xml:space="preserve"> болмаған.</w:t>
      </w:r>
    </w:p>
    <w:p w14:paraId="0B595B25" w14:textId="35EFD854" w:rsidR="00AC7E50" w:rsidRPr="005F2F6A" w:rsidRDefault="00AC7E50" w:rsidP="00AC7E50">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sidRPr="005F2F6A">
        <w:rPr>
          <w:rFonts w:ascii="Times New Roman" w:eastAsia="Malgun Gothic" w:hAnsi="Times New Roman"/>
          <w:bCs/>
          <w:sz w:val="28"/>
          <w:szCs w:val="28"/>
          <w:lang w:val="kk-KZ"/>
        </w:rPr>
        <w:tab/>
      </w:r>
      <w:r w:rsidR="00504592" w:rsidRPr="00504592">
        <w:rPr>
          <w:rFonts w:ascii="Times New Roman" w:eastAsia="Malgun Gothic" w:hAnsi="Times New Roman"/>
          <w:b/>
          <w:bCs/>
          <w:sz w:val="28"/>
          <w:szCs w:val="28"/>
          <w:lang w:val="kk-KZ"/>
        </w:rPr>
        <w:t>2</w:t>
      </w:r>
      <w:r w:rsidR="00524263">
        <w:rPr>
          <w:rFonts w:ascii="Times New Roman" w:eastAsia="Malgun Gothic" w:hAnsi="Times New Roman"/>
          <w:b/>
          <w:bCs/>
          <w:sz w:val="28"/>
          <w:szCs w:val="28"/>
          <w:lang w:val="kk-KZ"/>
        </w:rPr>
        <w:t>0</w:t>
      </w:r>
      <w:r w:rsidR="00504592" w:rsidRPr="00504592">
        <w:rPr>
          <w:rFonts w:ascii="Times New Roman" w:eastAsia="Malgun Gothic" w:hAnsi="Times New Roman"/>
          <w:b/>
          <w:bCs/>
          <w:sz w:val="28"/>
          <w:szCs w:val="28"/>
          <w:lang w:val="kk-KZ"/>
        </w:rPr>
        <w:t>-тармақ.</w:t>
      </w:r>
      <w:r w:rsidR="00504592">
        <w:rPr>
          <w:rFonts w:ascii="Times New Roman" w:eastAsia="Malgun Gothic" w:hAnsi="Times New Roman"/>
          <w:bCs/>
          <w:sz w:val="28"/>
          <w:szCs w:val="28"/>
          <w:lang w:val="kk-KZ"/>
        </w:rPr>
        <w:t xml:space="preserve"> </w:t>
      </w:r>
      <w:r w:rsidRPr="005F2F6A">
        <w:rPr>
          <w:rFonts w:ascii="Times New Roman" w:eastAsia="Malgun Gothic" w:hAnsi="Times New Roman"/>
          <w:bCs/>
          <w:sz w:val="28"/>
          <w:szCs w:val="28"/>
          <w:lang w:val="kk-KZ"/>
        </w:rPr>
        <w:t>Бұл ретте,  Мемлекеттік сатып алу туралы Заңының 13 бабының 2-1 тармағының, 39 бабының 3 тармағының және 41 бабының 1 тармағының талаптарын сақталмай, Қазақстан Республикасының мемлекеттiк сатып алу туралы заңнамасында көзделмеген жағдайларда, мемлекеттік сатып алу туралы шартты тікелей жасасу арқылы бір көзден алу тәсілімен мемлекеттiк сатып алу жүзеге асырылған.</w:t>
      </w:r>
    </w:p>
    <w:p w14:paraId="7E0A5435" w14:textId="77777777" w:rsidR="00AC7E50" w:rsidRDefault="00AC7E50" w:rsidP="00AC7E50">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sidRPr="005F2F6A">
        <w:rPr>
          <w:rFonts w:ascii="Times New Roman" w:eastAsia="Malgun Gothic" w:hAnsi="Times New Roman"/>
          <w:bCs/>
          <w:sz w:val="28"/>
          <w:szCs w:val="28"/>
          <w:lang w:val="kk-KZ"/>
        </w:rPr>
        <w:tab/>
      </w:r>
      <w:bookmarkEnd w:id="34"/>
      <w:r w:rsidRPr="0025083B">
        <w:rPr>
          <w:rFonts w:ascii="Times New Roman" w:hAnsi="Times New Roman"/>
          <w:sz w:val="28"/>
          <w:szCs w:val="28"/>
          <w:lang w:val="kk-KZ"/>
        </w:rPr>
        <w:t>Жоғарыда көрсет</w:t>
      </w:r>
      <w:r>
        <w:rPr>
          <w:rFonts w:ascii="Times New Roman" w:hAnsi="Times New Roman"/>
          <w:sz w:val="28"/>
          <w:szCs w:val="28"/>
          <w:lang w:val="kk-KZ"/>
        </w:rPr>
        <w:t>ілген</w:t>
      </w:r>
      <w:r w:rsidRPr="0025083B">
        <w:rPr>
          <w:rFonts w:ascii="Times New Roman" w:hAnsi="Times New Roman"/>
          <w:sz w:val="28"/>
          <w:szCs w:val="28"/>
          <w:lang w:val="kk-KZ"/>
        </w:rPr>
        <w:t>дей</w:t>
      </w:r>
      <w:r>
        <w:rPr>
          <w:rFonts w:ascii="Times New Roman" w:hAnsi="Times New Roman"/>
          <w:sz w:val="28"/>
          <w:szCs w:val="28"/>
          <w:lang w:val="kk-KZ"/>
        </w:rPr>
        <w:t xml:space="preserve">, </w:t>
      </w:r>
      <w:r w:rsidRPr="00697D89">
        <w:rPr>
          <w:rFonts w:ascii="Times New Roman" w:hAnsi="Times New Roman"/>
          <w:sz w:val="28"/>
          <w:szCs w:val="28"/>
          <w:lang w:val="kk-KZ"/>
        </w:rPr>
        <w:t>«Аялы алақан» және «Қамқор» әлеуметтік қызметтер көрсету орталығы</w:t>
      </w:r>
      <w:r w:rsidRPr="00EA78A6">
        <w:rPr>
          <w:rFonts w:ascii="Times New Roman" w:eastAsia="Malgun Gothic" w:hAnsi="Times New Roman"/>
          <w:bCs/>
          <w:sz w:val="28"/>
          <w:szCs w:val="28"/>
          <w:lang w:val="kk-KZ"/>
        </w:rPr>
        <w:t xml:space="preserve"> мен ЖК «</w:t>
      </w:r>
      <w:r w:rsidRPr="00983AE8">
        <w:rPr>
          <w:rFonts w:ascii="Times New Roman" w:eastAsia="Malgun Gothic" w:hAnsi="Times New Roman"/>
          <w:bCs/>
          <w:sz w:val="28"/>
          <w:szCs w:val="28"/>
          <w:lang w:val="kk-KZ"/>
        </w:rPr>
        <w:t xml:space="preserve">АЛИМОВА АЙНУР САРСЕМБАЕВНА» арасында ««Аялы алақан» - «Қамқор» дизайн жасау (ақпараттық  технологиялар саласындағы жасаудан басқа) бойынша қызмет көрсетулер» бойынша 69 699,0 мың теңгеге </w:t>
      </w:r>
      <w:r>
        <w:rPr>
          <w:rFonts w:ascii="Times New Roman" w:eastAsia="Malgun Gothic" w:hAnsi="Times New Roman"/>
          <w:bCs/>
          <w:sz w:val="28"/>
          <w:szCs w:val="28"/>
          <w:lang w:val="kk-KZ"/>
        </w:rPr>
        <w:t>түзелген</w:t>
      </w:r>
      <w:r w:rsidRPr="00EA78A6">
        <w:rPr>
          <w:rFonts w:ascii="Times New Roman" w:eastAsia="Malgun Gothic" w:hAnsi="Times New Roman"/>
          <w:bCs/>
          <w:sz w:val="28"/>
          <w:szCs w:val="28"/>
          <w:lang w:val="kk-KZ"/>
        </w:rPr>
        <w:t xml:space="preserve"> 08.12.2022 жылғы №14 шарт</w:t>
      </w:r>
      <w:r>
        <w:rPr>
          <w:rFonts w:ascii="Times New Roman" w:eastAsia="Malgun Gothic" w:hAnsi="Times New Roman"/>
          <w:bCs/>
          <w:sz w:val="28"/>
          <w:szCs w:val="28"/>
          <w:lang w:val="kk-KZ"/>
        </w:rPr>
        <w:t xml:space="preserve"> және </w:t>
      </w:r>
      <w:r w:rsidRPr="00F364B2">
        <w:rPr>
          <w:rFonts w:ascii="Times New Roman" w:eastAsia="Malgun Gothic" w:hAnsi="Times New Roman"/>
          <w:bCs/>
          <w:sz w:val="28"/>
          <w:szCs w:val="28"/>
          <w:lang w:val="kk-KZ"/>
        </w:rPr>
        <w:t>14.06.2023 жылғы №01 қосымша келісім</w:t>
      </w:r>
      <w:r>
        <w:rPr>
          <w:rFonts w:ascii="Times New Roman" w:eastAsia="Malgun Gothic" w:hAnsi="Times New Roman"/>
          <w:bCs/>
          <w:sz w:val="28"/>
          <w:szCs w:val="28"/>
          <w:lang w:val="kk-KZ"/>
        </w:rPr>
        <w:t xml:space="preserve"> шеңберінде </w:t>
      </w:r>
      <w:r w:rsidRPr="00463E6B">
        <w:rPr>
          <w:rFonts w:ascii="Times New Roman" w:eastAsia="Malgun Gothic" w:hAnsi="Times New Roman"/>
          <w:bCs/>
          <w:sz w:val="28"/>
          <w:szCs w:val="28"/>
          <w:lang w:val="kk-KZ"/>
        </w:rPr>
        <w:t>жөндеу жұмыстары, жабдықтар,  жиһаз және қорлар сатып алынған.</w:t>
      </w:r>
    </w:p>
    <w:p w14:paraId="6D4D772D" w14:textId="77777777" w:rsidR="00AC7E50" w:rsidRPr="00990EA1" w:rsidRDefault="00AC7E50" w:rsidP="00AC7E50">
      <w:pPr>
        <w:pBdr>
          <w:bottom w:val="single" w:sz="4" w:space="0" w:color="FFFFFF"/>
        </w:pBdr>
        <w:tabs>
          <w:tab w:val="left" w:pos="567"/>
        </w:tabs>
        <w:spacing w:after="0" w:line="240" w:lineRule="auto"/>
        <w:contextualSpacing/>
        <w:jc w:val="both"/>
        <w:rPr>
          <w:rFonts w:ascii="Times New Roman" w:eastAsia="Times New Roman" w:hAnsi="Times New Roman"/>
          <w:i/>
          <w:iCs/>
          <w:sz w:val="28"/>
          <w:szCs w:val="28"/>
          <w:lang w:val="kk-KZ"/>
        </w:rPr>
      </w:pPr>
      <w:r>
        <w:rPr>
          <w:rFonts w:ascii="Times New Roman" w:eastAsia="Malgun Gothic" w:hAnsi="Times New Roman"/>
          <w:bCs/>
          <w:sz w:val="28"/>
          <w:szCs w:val="28"/>
          <w:lang w:val="kk-KZ"/>
        </w:rPr>
        <w:tab/>
        <w:t>Алайда, с</w:t>
      </w:r>
      <w:r w:rsidRPr="00990EA1">
        <w:rPr>
          <w:rFonts w:ascii="Times New Roman" w:eastAsia="Times New Roman" w:hAnsi="Times New Roman"/>
          <w:sz w:val="28"/>
          <w:szCs w:val="28"/>
          <w:lang w:val="kk-KZ"/>
        </w:rPr>
        <w:t>металық құжаттамада көрсетілген жұмыстар мен шығындардың атаулары, сондай-ақ олардың құны, жүкқұжатпен сәйкес келме</w:t>
      </w:r>
      <w:r>
        <w:rPr>
          <w:rFonts w:ascii="Times New Roman" w:eastAsia="Times New Roman" w:hAnsi="Times New Roman"/>
          <w:sz w:val="28"/>
          <w:szCs w:val="28"/>
          <w:lang w:val="kk-KZ"/>
        </w:rPr>
        <w:t>ген</w:t>
      </w:r>
      <w:r w:rsidRPr="00990EA1">
        <w:rPr>
          <w:rFonts w:ascii="Times New Roman" w:eastAsia="Times New Roman" w:hAnsi="Times New Roman"/>
          <w:i/>
          <w:iCs/>
          <w:sz w:val="28"/>
          <w:szCs w:val="28"/>
          <w:lang w:val="kk-KZ"/>
        </w:rPr>
        <w:t>.</w:t>
      </w:r>
    </w:p>
    <w:p w14:paraId="4FE1F85A" w14:textId="77777777" w:rsidR="00AC7E50" w:rsidRDefault="00AC7E50" w:rsidP="00AC7E50">
      <w:pPr>
        <w:spacing w:after="100" w:afterAutospacing="1"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Ж</w:t>
      </w:r>
      <w:r w:rsidRPr="00E619F9">
        <w:rPr>
          <w:rFonts w:ascii="Times New Roman" w:hAnsi="Times New Roman"/>
          <w:sz w:val="28"/>
          <w:szCs w:val="28"/>
          <w:lang w:val="kk-KZ"/>
        </w:rPr>
        <w:t>үкқұжатта көрсетілген жабдық</w:t>
      </w:r>
      <w:r>
        <w:rPr>
          <w:rFonts w:ascii="Times New Roman" w:hAnsi="Times New Roman"/>
          <w:sz w:val="28"/>
          <w:szCs w:val="28"/>
          <w:lang w:val="kk-KZ"/>
        </w:rPr>
        <w:t>тард</w:t>
      </w:r>
      <w:r w:rsidRPr="00E619F9">
        <w:rPr>
          <w:rFonts w:ascii="Times New Roman" w:hAnsi="Times New Roman"/>
          <w:sz w:val="28"/>
          <w:szCs w:val="28"/>
          <w:lang w:val="kk-KZ"/>
        </w:rPr>
        <w:t xml:space="preserve">ың, </w:t>
      </w:r>
      <w:r>
        <w:rPr>
          <w:rFonts w:ascii="Times New Roman" w:hAnsi="Times New Roman"/>
          <w:sz w:val="28"/>
          <w:szCs w:val="28"/>
          <w:lang w:val="kk-KZ"/>
        </w:rPr>
        <w:t>м</w:t>
      </w:r>
      <w:r w:rsidRPr="00E619F9">
        <w:rPr>
          <w:rFonts w:ascii="Times New Roman" w:hAnsi="Times New Roman"/>
          <w:sz w:val="28"/>
          <w:szCs w:val="28"/>
          <w:lang w:val="kk-KZ"/>
        </w:rPr>
        <w:t>үкәммал</w:t>
      </w:r>
      <w:r>
        <w:rPr>
          <w:rFonts w:ascii="Times New Roman" w:hAnsi="Times New Roman"/>
          <w:sz w:val="28"/>
          <w:szCs w:val="28"/>
          <w:lang w:val="kk-KZ"/>
        </w:rPr>
        <w:t>дар</w:t>
      </w:r>
      <w:r w:rsidRPr="00E619F9">
        <w:rPr>
          <w:rFonts w:ascii="Times New Roman" w:hAnsi="Times New Roman"/>
          <w:sz w:val="28"/>
          <w:szCs w:val="28"/>
          <w:lang w:val="kk-KZ"/>
        </w:rPr>
        <w:t>дың және жиһаз</w:t>
      </w:r>
      <w:r>
        <w:rPr>
          <w:rFonts w:ascii="Times New Roman" w:hAnsi="Times New Roman"/>
          <w:sz w:val="28"/>
          <w:szCs w:val="28"/>
          <w:lang w:val="kk-KZ"/>
        </w:rPr>
        <w:t>дар</w:t>
      </w:r>
      <w:r w:rsidRPr="00E619F9">
        <w:rPr>
          <w:rFonts w:ascii="Times New Roman" w:hAnsi="Times New Roman"/>
          <w:sz w:val="28"/>
          <w:szCs w:val="28"/>
          <w:lang w:val="kk-KZ"/>
        </w:rPr>
        <w:t>дың баға</w:t>
      </w:r>
      <w:r>
        <w:rPr>
          <w:rFonts w:ascii="Times New Roman" w:hAnsi="Times New Roman"/>
          <w:sz w:val="28"/>
          <w:szCs w:val="28"/>
          <w:lang w:val="kk-KZ"/>
        </w:rPr>
        <w:t>лар</w:t>
      </w:r>
      <w:r w:rsidRPr="00E619F9">
        <w:rPr>
          <w:rFonts w:ascii="Times New Roman" w:hAnsi="Times New Roman"/>
          <w:sz w:val="28"/>
          <w:szCs w:val="28"/>
          <w:lang w:val="kk-KZ"/>
        </w:rPr>
        <w:t xml:space="preserve">ы </w:t>
      </w:r>
      <w:r>
        <w:rPr>
          <w:rFonts w:ascii="Times New Roman" w:hAnsi="Times New Roman"/>
          <w:sz w:val="28"/>
          <w:szCs w:val="28"/>
          <w:lang w:val="kk-KZ"/>
        </w:rPr>
        <w:t>жоғарылатылған</w:t>
      </w:r>
      <w:r w:rsidRPr="00E619F9">
        <w:rPr>
          <w:rFonts w:ascii="Times New Roman" w:hAnsi="Times New Roman"/>
          <w:sz w:val="28"/>
          <w:szCs w:val="28"/>
          <w:lang w:val="kk-KZ"/>
        </w:rPr>
        <w:t>, сондай-ақ модельдердің нақты атаулары мен техникалық сипаттамалары жоқ</w:t>
      </w:r>
      <w:r>
        <w:rPr>
          <w:rFonts w:ascii="Times New Roman" w:hAnsi="Times New Roman"/>
          <w:sz w:val="28"/>
          <w:szCs w:val="28"/>
          <w:lang w:val="kk-KZ"/>
        </w:rPr>
        <w:t>.</w:t>
      </w:r>
    </w:p>
    <w:p w14:paraId="2B016A0A" w14:textId="77777777" w:rsidR="00AC7E50" w:rsidRDefault="00AC7E50" w:rsidP="00AC7E50">
      <w:pPr>
        <w:spacing w:after="100" w:afterAutospacing="1"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С</w:t>
      </w:r>
      <w:r w:rsidRPr="00E16C11">
        <w:rPr>
          <w:rFonts w:ascii="Times New Roman" w:hAnsi="Times New Roman"/>
          <w:sz w:val="28"/>
          <w:szCs w:val="28"/>
          <w:lang w:val="kk-KZ"/>
        </w:rPr>
        <w:t xml:space="preserve">ондай-ақ, </w:t>
      </w:r>
      <w:r>
        <w:rPr>
          <w:rFonts w:ascii="Times New Roman" w:hAnsi="Times New Roman"/>
          <w:sz w:val="28"/>
          <w:szCs w:val="28"/>
          <w:lang w:val="kk-KZ"/>
        </w:rPr>
        <w:t xml:space="preserve">аудит тобымен </w:t>
      </w:r>
      <w:r w:rsidRPr="00E16C11">
        <w:rPr>
          <w:rFonts w:ascii="Times New Roman" w:hAnsi="Times New Roman"/>
          <w:sz w:val="28"/>
          <w:szCs w:val="28"/>
          <w:lang w:val="kk-KZ"/>
        </w:rPr>
        <w:t>28.11.2024 ж</w:t>
      </w:r>
      <w:r>
        <w:rPr>
          <w:rFonts w:ascii="Times New Roman" w:hAnsi="Times New Roman"/>
          <w:sz w:val="28"/>
          <w:szCs w:val="28"/>
          <w:lang w:val="kk-KZ"/>
        </w:rPr>
        <w:t>ылдағы жағдай бойынша</w:t>
      </w:r>
      <w:r w:rsidRPr="00E16C11">
        <w:rPr>
          <w:rFonts w:ascii="Times New Roman" w:hAnsi="Times New Roman"/>
          <w:sz w:val="28"/>
          <w:szCs w:val="28"/>
          <w:lang w:val="kk-KZ"/>
        </w:rPr>
        <w:t xml:space="preserve"> электрондық дүкендер мен сатушылар сайттарының платформасында орналастырылған кейбір тауарлар бағасының әділ нарықтық құнына салыстырмалы талдау жүргіз</w:t>
      </w:r>
      <w:r>
        <w:rPr>
          <w:rFonts w:ascii="Times New Roman" w:hAnsi="Times New Roman"/>
          <w:sz w:val="28"/>
          <w:szCs w:val="28"/>
          <w:lang w:val="kk-KZ"/>
        </w:rPr>
        <w:t>ілді</w:t>
      </w:r>
      <w:r w:rsidRPr="00E16C11">
        <w:rPr>
          <w:rFonts w:ascii="Times New Roman" w:hAnsi="Times New Roman"/>
          <w:sz w:val="28"/>
          <w:szCs w:val="28"/>
          <w:lang w:val="kk-KZ"/>
        </w:rPr>
        <w:t>.</w:t>
      </w:r>
    </w:p>
    <w:p w14:paraId="704DD733" w14:textId="77777777" w:rsidR="00AC7E50" w:rsidRDefault="00AC7E50" w:rsidP="00AC7E50">
      <w:pPr>
        <w:spacing w:after="100" w:afterAutospacing="1" w:line="240" w:lineRule="auto"/>
        <w:ind w:firstLine="708"/>
        <w:contextualSpacing/>
        <w:jc w:val="both"/>
        <w:rPr>
          <w:rFonts w:ascii="Times New Roman" w:hAnsi="Times New Roman"/>
          <w:sz w:val="28"/>
          <w:szCs w:val="28"/>
          <w:lang w:val="kk-KZ"/>
        </w:rPr>
      </w:pPr>
      <w:r w:rsidRPr="0053596F">
        <w:rPr>
          <w:rFonts w:ascii="Times New Roman" w:hAnsi="Times New Roman"/>
          <w:sz w:val="28"/>
          <w:szCs w:val="28"/>
          <w:lang w:val="kk-KZ"/>
        </w:rPr>
        <w:t>Мысалы: жиналмалы стационарлық велосипедтің бір бірлігі үшін құны жүкқұжат</w:t>
      </w:r>
      <w:r>
        <w:rPr>
          <w:rFonts w:ascii="Times New Roman" w:hAnsi="Times New Roman"/>
          <w:sz w:val="28"/>
          <w:szCs w:val="28"/>
          <w:lang w:val="kk-KZ"/>
        </w:rPr>
        <w:t xml:space="preserve"> бойынша</w:t>
      </w:r>
      <w:r w:rsidRPr="0053596F">
        <w:rPr>
          <w:rFonts w:ascii="Times New Roman" w:hAnsi="Times New Roman"/>
          <w:sz w:val="28"/>
          <w:szCs w:val="28"/>
          <w:lang w:val="kk-KZ"/>
        </w:rPr>
        <w:t xml:space="preserve"> 262 000 теңге</w:t>
      </w:r>
      <w:r>
        <w:rPr>
          <w:rFonts w:ascii="Times New Roman" w:hAnsi="Times New Roman"/>
          <w:sz w:val="28"/>
          <w:szCs w:val="28"/>
          <w:lang w:val="kk-KZ"/>
        </w:rPr>
        <w:t xml:space="preserve"> болып көрсетілсе</w:t>
      </w:r>
      <w:r w:rsidRPr="0053596F">
        <w:rPr>
          <w:rFonts w:ascii="Times New Roman" w:hAnsi="Times New Roman"/>
          <w:sz w:val="28"/>
          <w:szCs w:val="28"/>
          <w:lang w:val="kk-KZ"/>
        </w:rPr>
        <w:t xml:space="preserve">, </w:t>
      </w:r>
      <w:bookmarkStart w:id="35" w:name="_Hlk183964162"/>
      <w:r w:rsidRPr="0053596F">
        <w:rPr>
          <w:rFonts w:ascii="Times New Roman" w:hAnsi="Times New Roman"/>
          <w:sz w:val="28"/>
          <w:szCs w:val="28"/>
          <w:lang w:val="kk-KZ"/>
        </w:rPr>
        <w:t xml:space="preserve">тауарлардың электрондық алаңында </w:t>
      </w:r>
      <w:r>
        <w:rPr>
          <w:rFonts w:ascii="Times New Roman" w:hAnsi="Times New Roman"/>
          <w:sz w:val="28"/>
          <w:szCs w:val="28"/>
          <w:lang w:val="kk-KZ"/>
        </w:rPr>
        <w:t>және</w:t>
      </w:r>
      <w:r w:rsidRPr="0053596F">
        <w:rPr>
          <w:rFonts w:ascii="Times New Roman" w:hAnsi="Times New Roman"/>
          <w:sz w:val="28"/>
          <w:szCs w:val="28"/>
          <w:lang w:val="kk-KZ"/>
        </w:rPr>
        <w:t xml:space="preserve"> сатушылар сайттарын</w:t>
      </w:r>
      <w:r>
        <w:rPr>
          <w:rFonts w:ascii="Times New Roman" w:hAnsi="Times New Roman"/>
          <w:sz w:val="28"/>
          <w:szCs w:val="28"/>
          <w:lang w:val="kk-KZ"/>
        </w:rPr>
        <w:t>да</w:t>
      </w:r>
      <w:r w:rsidRPr="0053596F">
        <w:rPr>
          <w:rFonts w:ascii="Times New Roman" w:hAnsi="Times New Roman"/>
          <w:sz w:val="28"/>
          <w:szCs w:val="28"/>
          <w:lang w:val="kk-KZ"/>
        </w:rPr>
        <w:t xml:space="preserve"> ұқсас жабдықтың әділ құны 50 690 теңгені құра</w:t>
      </w:r>
      <w:r>
        <w:rPr>
          <w:rFonts w:ascii="Times New Roman" w:hAnsi="Times New Roman"/>
          <w:sz w:val="28"/>
          <w:szCs w:val="28"/>
          <w:lang w:val="kk-KZ"/>
        </w:rPr>
        <w:t>йды</w:t>
      </w:r>
      <w:r w:rsidRPr="0053596F">
        <w:rPr>
          <w:rFonts w:ascii="Times New Roman" w:hAnsi="Times New Roman"/>
          <w:sz w:val="28"/>
          <w:szCs w:val="28"/>
          <w:lang w:val="kk-KZ"/>
        </w:rPr>
        <w:t>.</w:t>
      </w:r>
      <w:r>
        <w:rPr>
          <w:rFonts w:ascii="Times New Roman" w:hAnsi="Times New Roman"/>
          <w:sz w:val="28"/>
          <w:szCs w:val="28"/>
          <w:lang w:val="kk-KZ"/>
        </w:rPr>
        <w:t xml:space="preserve"> </w:t>
      </w:r>
    </w:p>
    <w:bookmarkEnd w:id="35"/>
    <w:p w14:paraId="7545A9FF" w14:textId="77777777" w:rsidR="00AC7E50" w:rsidRDefault="00AC7E50" w:rsidP="00AC7E50">
      <w:pPr>
        <w:spacing w:after="100" w:afterAutospacing="1" w:line="240" w:lineRule="auto"/>
        <w:ind w:firstLine="708"/>
        <w:contextualSpacing/>
        <w:jc w:val="both"/>
        <w:rPr>
          <w:rFonts w:ascii="Times New Roman" w:hAnsi="Times New Roman"/>
          <w:sz w:val="28"/>
          <w:szCs w:val="28"/>
          <w:lang w:val="kk-KZ"/>
        </w:rPr>
      </w:pPr>
      <w:r w:rsidRPr="00145DA1">
        <w:rPr>
          <w:rFonts w:ascii="Times New Roman" w:hAnsi="Times New Roman"/>
          <w:sz w:val="28"/>
          <w:szCs w:val="28"/>
          <w:lang w:val="kk-KZ"/>
        </w:rPr>
        <w:t>Осындай жағдай басқа жабдықтар бойынша да орын алуда:</w:t>
      </w:r>
    </w:p>
    <w:tbl>
      <w:tblPr>
        <w:tblStyle w:val="aff0"/>
        <w:tblW w:w="4891" w:type="pct"/>
        <w:tblInd w:w="108" w:type="dxa"/>
        <w:tblLook w:val="04A0" w:firstRow="1" w:lastRow="0" w:firstColumn="1" w:lastColumn="0" w:noHBand="0" w:noVBand="1"/>
      </w:tblPr>
      <w:tblGrid>
        <w:gridCol w:w="3475"/>
        <w:gridCol w:w="1240"/>
        <w:gridCol w:w="2971"/>
        <w:gridCol w:w="1953"/>
      </w:tblGrid>
      <w:tr w:rsidR="00AC7E50" w:rsidRPr="006674C2" w14:paraId="79EB25D4" w14:textId="77777777" w:rsidTr="00DF3779">
        <w:tc>
          <w:tcPr>
            <w:tcW w:w="1803" w:type="pct"/>
          </w:tcPr>
          <w:p w14:paraId="0C97A030" w14:textId="77777777" w:rsidR="00AC7E50" w:rsidRPr="006674C2" w:rsidRDefault="00AC7E50" w:rsidP="00504592">
            <w:pPr>
              <w:spacing w:after="100" w:afterAutospacing="1"/>
              <w:contextualSpacing/>
              <w:jc w:val="center"/>
              <w:rPr>
                <w:rFonts w:ascii="Times New Roman" w:hAnsi="Times New Roman"/>
                <w:sz w:val="24"/>
                <w:szCs w:val="24"/>
              </w:rPr>
            </w:pPr>
            <w:r w:rsidRPr="00145DA1">
              <w:rPr>
                <w:rFonts w:ascii="Times New Roman" w:hAnsi="Times New Roman"/>
                <w:sz w:val="24"/>
                <w:szCs w:val="24"/>
              </w:rPr>
              <w:t>Жабдықтың атауы</w:t>
            </w:r>
          </w:p>
        </w:tc>
        <w:tc>
          <w:tcPr>
            <w:tcW w:w="643" w:type="pct"/>
          </w:tcPr>
          <w:p w14:paraId="2FE9115A" w14:textId="77777777" w:rsidR="00AC7E50" w:rsidRPr="00145DA1" w:rsidRDefault="00AC7E50" w:rsidP="00504592">
            <w:pPr>
              <w:spacing w:after="100" w:afterAutospacing="1"/>
              <w:contextualSpacing/>
              <w:jc w:val="center"/>
              <w:rPr>
                <w:rFonts w:ascii="Times New Roman" w:hAnsi="Times New Roman"/>
                <w:sz w:val="24"/>
                <w:szCs w:val="24"/>
                <w:lang w:val="kk-KZ"/>
              </w:rPr>
            </w:pPr>
            <w:r>
              <w:rPr>
                <w:rFonts w:ascii="Times New Roman" w:hAnsi="Times New Roman"/>
                <w:sz w:val="24"/>
                <w:szCs w:val="24"/>
                <w:lang w:val="kk-KZ"/>
              </w:rPr>
              <w:t>Саны</w:t>
            </w:r>
          </w:p>
        </w:tc>
        <w:tc>
          <w:tcPr>
            <w:tcW w:w="1541" w:type="pct"/>
          </w:tcPr>
          <w:p w14:paraId="1B4B8137" w14:textId="77777777" w:rsidR="00AC7E50" w:rsidRPr="00145DA1" w:rsidRDefault="00AC7E50" w:rsidP="00504592">
            <w:pPr>
              <w:spacing w:after="100" w:afterAutospacing="1"/>
              <w:contextualSpacing/>
              <w:jc w:val="center"/>
              <w:rPr>
                <w:rFonts w:ascii="Times New Roman" w:hAnsi="Times New Roman"/>
                <w:sz w:val="24"/>
                <w:szCs w:val="24"/>
                <w:lang w:val="kk-KZ"/>
              </w:rPr>
            </w:pPr>
            <w:r w:rsidRPr="00145DA1">
              <w:rPr>
                <w:rFonts w:ascii="Times New Roman" w:hAnsi="Times New Roman"/>
                <w:sz w:val="24"/>
                <w:szCs w:val="24"/>
                <w:lang w:val="kk-KZ"/>
              </w:rPr>
              <w:t>Жүкқұжат бойынша баға</w:t>
            </w:r>
            <w:r>
              <w:rPr>
                <w:rFonts w:ascii="Times New Roman" w:hAnsi="Times New Roman"/>
                <w:sz w:val="24"/>
                <w:szCs w:val="24"/>
                <w:lang w:val="kk-KZ"/>
              </w:rPr>
              <w:t xml:space="preserve"> (</w:t>
            </w:r>
            <w:r w:rsidRPr="00145DA1">
              <w:rPr>
                <w:rFonts w:ascii="Times New Roman" w:hAnsi="Times New Roman"/>
                <w:sz w:val="24"/>
                <w:szCs w:val="24"/>
                <w:lang w:val="kk-KZ"/>
              </w:rPr>
              <w:t>1 бірлік үшін</w:t>
            </w:r>
            <w:r>
              <w:rPr>
                <w:rFonts w:ascii="Times New Roman" w:hAnsi="Times New Roman"/>
                <w:sz w:val="24"/>
                <w:szCs w:val="24"/>
                <w:lang w:val="kk-KZ"/>
              </w:rPr>
              <w:t>),</w:t>
            </w:r>
            <w:r w:rsidRPr="00145DA1">
              <w:rPr>
                <w:rFonts w:ascii="Times New Roman" w:hAnsi="Times New Roman"/>
                <w:sz w:val="24"/>
                <w:szCs w:val="24"/>
                <w:lang w:val="kk-KZ"/>
              </w:rPr>
              <w:t xml:space="preserve"> теңге</w:t>
            </w:r>
          </w:p>
        </w:tc>
        <w:tc>
          <w:tcPr>
            <w:tcW w:w="1013" w:type="pct"/>
          </w:tcPr>
          <w:p w14:paraId="3AA8D473" w14:textId="77777777" w:rsidR="00AC7E50" w:rsidRPr="006674C2" w:rsidRDefault="00AC7E50" w:rsidP="00504592">
            <w:pPr>
              <w:spacing w:after="100" w:afterAutospacing="1"/>
              <w:contextualSpacing/>
              <w:jc w:val="center"/>
              <w:rPr>
                <w:rFonts w:ascii="Times New Roman" w:hAnsi="Times New Roman"/>
                <w:sz w:val="24"/>
                <w:szCs w:val="24"/>
              </w:rPr>
            </w:pPr>
            <w:r w:rsidRPr="00145DA1">
              <w:rPr>
                <w:rFonts w:ascii="Times New Roman" w:hAnsi="Times New Roman"/>
                <w:sz w:val="24"/>
                <w:szCs w:val="24"/>
              </w:rPr>
              <w:t>Сатушылардың сайттарындағы баға, теңге</w:t>
            </w:r>
          </w:p>
        </w:tc>
      </w:tr>
      <w:tr w:rsidR="00AC7E50" w:rsidRPr="006674C2" w14:paraId="069F9E3D" w14:textId="77777777" w:rsidTr="00DF3779">
        <w:tc>
          <w:tcPr>
            <w:tcW w:w="1803" w:type="pct"/>
          </w:tcPr>
          <w:p w14:paraId="4D171EFD" w14:textId="77777777" w:rsidR="00AC7E50" w:rsidRPr="006674C2" w:rsidRDefault="00AC7E50" w:rsidP="00504592">
            <w:pPr>
              <w:spacing w:after="100" w:afterAutospacing="1"/>
              <w:contextualSpacing/>
              <w:jc w:val="both"/>
              <w:rPr>
                <w:rFonts w:ascii="Times New Roman" w:hAnsi="Times New Roman"/>
                <w:sz w:val="24"/>
                <w:szCs w:val="24"/>
              </w:rPr>
            </w:pPr>
            <w:r w:rsidRPr="006674C2">
              <w:rPr>
                <w:rFonts w:ascii="Times New Roman" w:hAnsi="Times New Roman"/>
                <w:sz w:val="24"/>
                <w:szCs w:val="24"/>
              </w:rPr>
              <w:t>велотренажер</w:t>
            </w:r>
          </w:p>
        </w:tc>
        <w:tc>
          <w:tcPr>
            <w:tcW w:w="643" w:type="pct"/>
          </w:tcPr>
          <w:p w14:paraId="0B0CBC2F" w14:textId="77777777" w:rsidR="00AC7E50" w:rsidRPr="006674C2" w:rsidRDefault="00AC7E50" w:rsidP="00504592">
            <w:pPr>
              <w:spacing w:after="100" w:afterAutospacing="1"/>
              <w:contextualSpacing/>
              <w:jc w:val="center"/>
              <w:rPr>
                <w:rFonts w:ascii="Times New Roman" w:hAnsi="Times New Roman"/>
                <w:sz w:val="24"/>
                <w:szCs w:val="24"/>
              </w:rPr>
            </w:pPr>
            <w:r>
              <w:rPr>
                <w:rFonts w:ascii="Times New Roman" w:hAnsi="Times New Roman"/>
                <w:sz w:val="24"/>
                <w:szCs w:val="24"/>
              </w:rPr>
              <w:t>2</w:t>
            </w:r>
          </w:p>
        </w:tc>
        <w:tc>
          <w:tcPr>
            <w:tcW w:w="1541" w:type="pct"/>
          </w:tcPr>
          <w:p w14:paraId="029C1C9D" w14:textId="77777777" w:rsidR="00AC7E50" w:rsidRPr="006674C2" w:rsidRDefault="00AC7E50" w:rsidP="00504592">
            <w:pPr>
              <w:spacing w:after="100" w:afterAutospacing="1"/>
              <w:contextualSpacing/>
              <w:jc w:val="right"/>
              <w:rPr>
                <w:rFonts w:ascii="Times New Roman" w:hAnsi="Times New Roman"/>
                <w:sz w:val="24"/>
                <w:szCs w:val="24"/>
              </w:rPr>
            </w:pPr>
            <w:r w:rsidRPr="006674C2">
              <w:rPr>
                <w:rFonts w:ascii="Times New Roman" w:hAnsi="Times New Roman"/>
                <w:sz w:val="24"/>
                <w:szCs w:val="24"/>
              </w:rPr>
              <w:t>389</w:t>
            </w:r>
            <w:r>
              <w:rPr>
                <w:rFonts w:ascii="Times New Roman" w:hAnsi="Times New Roman"/>
                <w:sz w:val="24"/>
                <w:szCs w:val="24"/>
              </w:rPr>
              <w:t> </w:t>
            </w:r>
            <w:r w:rsidRPr="006674C2">
              <w:rPr>
                <w:rFonts w:ascii="Times New Roman" w:hAnsi="Times New Roman"/>
                <w:sz w:val="24"/>
                <w:szCs w:val="24"/>
              </w:rPr>
              <w:t>000</w:t>
            </w:r>
            <w:r>
              <w:rPr>
                <w:rFonts w:ascii="Times New Roman" w:hAnsi="Times New Roman"/>
                <w:sz w:val="24"/>
                <w:szCs w:val="24"/>
              </w:rPr>
              <w:t>,0</w:t>
            </w:r>
          </w:p>
        </w:tc>
        <w:tc>
          <w:tcPr>
            <w:tcW w:w="1013" w:type="pct"/>
          </w:tcPr>
          <w:p w14:paraId="3A0255BA" w14:textId="77777777" w:rsidR="00AC7E50" w:rsidRPr="006674C2" w:rsidRDefault="00AC7E50" w:rsidP="00504592">
            <w:pPr>
              <w:spacing w:after="100" w:afterAutospacing="1"/>
              <w:contextualSpacing/>
              <w:jc w:val="right"/>
              <w:rPr>
                <w:rFonts w:ascii="Times New Roman" w:hAnsi="Times New Roman"/>
                <w:sz w:val="24"/>
                <w:szCs w:val="24"/>
              </w:rPr>
            </w:pPr>
            <w:r w:rsidRPr="006674C2">
              <w:rPr>
                <w:rFonts w:ascii="Times New Roman" w:hAnsi="Times New Roman"/>
                <w:sz w:val="24"/>
                <w:szCs w:val="24"/>
              </w:rPr>
              <w:t>66 353</w:t>
            </w:r>
          </w:p>
        </w:tc>
      </w:tr>
      <w:tr w:rsidR="00AC7E50" w:rsidRPr="006674C2" w14:paraId="30229EB9" w14:textId="77777777" w:rsidTr="00DF3779">
        <w:tc>
          <w:tcPr>
            <w:tcW w:w="1803" w:type="pct"/>
          </w:tcPr>
          <w:p w14:paraId="3486303A" w14:textId="77777777" w:rsidR="00AC7E50" w:rsidRPr="006674C2" w:rsidRDefault="00AC7E50" w:rsidP="00504592">
            <w:pPr>
              <w:spacing w:after="100" w:afterAutospacing="1"/>
              <w:contextualSpacing/>
              <w:jc w:val="both"/>
              <w:rPr>
                <w:rFonts w:ascii="Times New Roman" w:hAnsi="Times New Roman"/>
                <w:sz w:val="24"/>
                <w:szCs w:val="24"/>
              </w:rPr>
            </w:pPr>
            <w:r w:rsidRPr="00145DA1">
              <w:rPr>
                <w:rFonts w:ascii="Times New Roman" w:hAnsi="Times New Roman"/>
                <w:sz w:val="24"/>
                <w:szCs w:val="24"/>
              </w:rPr>
              <w:t>жүгіру жолы</w:t>
            </w:r>
          </w:p>
        </w:tc>
        <w:tc>
          <w:tcPr>
            <w:tcW w:w="643" w:type="pct"/>
          </w:tcPr>
          <w:p w14:paraId="1AF4DF0A" w14:textId="77777777" w:rsidR="00AC7E50" w:rsidRPr="006674C2" w:rsidRDefault="00AC7E50" w:rsidP="00504592">
            <w:pPr>
              <w:spacing w:after="100" w:afterAutospacing="1"/>
              <w:contextualSpacing/>
              <w:jc w:val="center"/>
              <w:rPr>
                <w:rFonts w:ascii="Times New Roman" w:hAnsi="Times New Roman"/>
                <w:sz w:val="24"/>
                <w:szCs w:val="24"/>
              </w:rPr>
            </w:pPr>
            <w:r>
              <w:rPr>
                <w:rFonts w:ascii="Times New Roman" w:hAnsi="Times New Roman"/>
                <w:sz w:val="24"/>
                <w:szCs w:val="24"/>
              </w:rPr>
              <w:t>1</w:t>
            </w:r>
          </w:p>
        </w:tc>
        <w:tc>
          <w:tcPr>
            <w:tcW w:w="1541" w:type="pct"/>
          </w:tcPr>
          <w:p w14:paraId="3F1D3E6D" w14:textId="77777777" w:rsidR="00AC7E50" w:rsidRPr="006674C2"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410 000,0</w:t>
            </w:r>
          </w:p>
        </w:tc>
        <w:tc>
          <w:tcPr>
            <w:tcW w:w="1013" w:type="pct"/>
          </w:tcPr>
          <w:p w14:paraId="5FF0B37D" w14:textId="77777777" w:rsidR="00AC7E50" w:rsidRPr="006674C2"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159 890,0</w:t>
            </w:r>
          </w:p>
        </w:tc>
      </w:tr>
      <w:tr w:rsidR="00AC7E50" w:rsidRPr="006674C2" w14:paraId="20D43C2B" w14:textId="77777777" w:rsidTr="00DF3779">
        <w:tc>
          <w:tcPr>
            <w:tcW w:w="1803" w:type="pct"/>
          </w:tcPr>
          <w:p w14:paraId="3B2FF0A8" w14:textId="77777777" w:rsidR="00AC7E50" w:rsidRPr="006674C2" w:rsidRDefault="00AC7E50" w:rsidP="00504592">
            <w:pPr>
              <w:spacing w:after="100" w:afterAutospacing="1"/>
              <w:contextualSpacing/>
              <w:jc w:val="both"/>
              <w:rPr>
                <w:rFonts w:ascii="Times New Roman" w:hAnsi="Times New Roman"/>
                <w:sz w:val="24"/>
                <w:szCs w:val="24"/>
              </w:rPr>
            </w:pPr>
            <w:r w:rsidRPr="00145DA1">
              <w:rPr>
                <w:rFonts w:ascii="Times New Roman" w:hAnsi="Times New Roman"/>
                <w:sz w:val="24"/>
                <w:szCs w:val="24"/>
              </w:rPr>
              <w:t>жүгіру жолы</w:t>
            </w:r>
          </w:p>
        </w:tc>
        <w:tc>
          <w:tcPr>
            <w:tcW w:w="643" w:type="pct"/>
          </w:tcPr>
          <w:p w14:paraId="39302184" w14:textId="77777777" w:rsidR="00AC7E50" w:rsidRPr="006674C2" w:rsidRDefault="00AC7E50" w:rsidP="00504592">
            <w:pPr>
              <w:spacing w:after="100" w:afterAutospacing="1"/>
              <w:contextualSpacing/>
              <w:jc w:val="center"/>
              <w:rPr>
                <w:rFonts w:ascii="Times New Roman" w:hAnsi="Times New Roman"/>
                <w:sz w:val="24"/>
                <w:szCs w:val="24"/>
              </w:rPr>
            </w:pPr>
            <w:r>
              <w:rPr>
                <w:rFonts w:ascii="Times New Roman" w:hAnsi="Times New Roman"/>
                <w:sz w:val="24"/>
                <w:szCs w:val="24"/>
              </w:rPr>
              <w:t>1</w:t>
            </w:r>
          </w:p>
        </w:tc>
        <w:tc>
          <w:tcPr>
            <w:tcW w:w="1541" w:type="pct"/>
          </w:tcPr>
          <w:p w14:paraId="06829F8C" w14:textId="77777777" w:rsidR="00AC7E50" w:rsidRPr="006674C2"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410 000,0</w:t>
            </w:r>
          </w:p>
        </w:tc>
        <w:tc>
          <w:tcPr>
            <w:tcW w:w="1013" w:type="pct"/>
          </w:tcPr>
          <w:p w14:paraId="5C2F6220" w14:textId="77777777" w:rsidR="00AC7E50" w:rsidRPr="006674C2"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290 000,0</w:t>
            </w:r>
          </w:p>
        </w:tc>
      </w:tr>
      <w:tr w:rsidR="00AC7E50" w:rsidRPr="006674C2" w14:paraId="08C49A4B" w14:textId="77777777" w:rsidTr="00DF3779">
        <w:tc>
          <w:tcPr>
            <w:tcW w:w="1803" w:type="pct"/>
          </w:tcPr>
          <w:p w14:paraId="09150F99" w14:textId="77777777" w:rsidR="00AC7E50" w:rsidRPr="006674C2" w:rsidRDefault="00AC7E50" w:rsidP="00504592">
            <w:pPr>
              <w:spacing w:after="100" w:afterAutospacing="1"/>
              <w:contextualSpacing/>
              <w:jc w:val="both"/>
              <w:rPr>
                <w:rFonts w:ascii="Times New Roman" w:hAnsi="Times New Roman"/>
                <w:sz w:val="24"/>
                <w:szCs w:val="24"/>
              </w:rPr>
            </w:pPr>
            <w:r>
              <w:rPr>
                <w:rFonts w:ascii="Times New Roman" w:hAnsi="Times New Roman"/>
                <w:sz w:val="24"/>
                <w:szCs w:val="24"/>
              </w:rPr>
              <w:t>батут</w:t>
            </w:r>
          </w:p>
        </w:tc>
        <w:tc>
          <w:tcPr>
            <w:tcW w:w="643" w:type="pct"/>
          </w:tcPr>
          <w:p w14:paraId="0804091F" w14:textId="77777777" w:rsidR="00AC7E50" w:rsidRPr="006674C2" w:rsidRDefault="00AC7E50" w:rsidP="00504592">
            <w:pPr>
              <w:spacing w:after="100" w:afterAutospacing="1"/>
              <w:contextualSpacing/>
              <w:jc w:val="center"/>
              <w:rPr>
                <w:rFonts w:ascii="Times New Roman" w:hAnsi="Times New Roman"/>
                <w:sz w:val="24"/>
                <w:szCs w:val="24"/>
              </w:rPr>
            </w:pPr>
            <w:r>
              <w:rPr>
                <w:rFonts w:ascii="Times New Roman" w:hAnsi="Times New Roman"/>
                <w:sz w:val="24"/>
                <w:szCs w:val="24"/>
              </w:rPr>
              <w:t>1</w:t>
            </w:r>
          </w:p>
        </w:tc>
        <w:tc>
          <w:tcPr>
            <w:tcW w:w="1541" w:type="pct"/>
          </w:tcPr>
          <w:p w14:paraId="1DDEA801" w14:textId="77777777" w:rsidR="00AC7E50" w:rsidRPr="006674C2"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152 000,0</w:t>
            </w:r>
          </w:p>
        </w:tc>
        <w:tc>
          <w:tcPr>
            <w:tcW w:w="1013" w:type="pct"/>
          </w:tcPr>
          <w:p w14:paraId="01DFFB9E" w14:textId="77777777" w:rsidR="00AC7E50" w:rsidRPr="006674C2"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40 490,0</w:t>
            </w:r>
          </w:p>
        </w:tc>
      </w:tr>
      <w:tr w:rsidR="00AC7E50" w:rsidRPr="006674C2" w14:paraId="37CD81BA" w14:textId="77777777" w:rsidTr="00DF3779">
        <w:tc>
          <w:tcPr>
            <w:tcW w:w="1803" w:type="pct"/>
          </w:tcPr>
          <w:p w14:paraId="795FE412" w14:textId="77777777" w:rsidR="00AC7E50" w:rsidRPr="006674C2" w:rsidRDefault="00AC7E50" w:rsidP="00504592">
            <w:pPr>
              <w:spacing w:after="100" w:afterAutospacing="1"/>
              <w:contextualSpacing/>
              <w:jc w:val="both"/>
              <w:rPr>
                <w:rFonts w:ascii="Times New Roman" w:hAnsi="Times New Roman"/>
                <w:sz w:val="24"/>
                <w:szCs w:val="24"/>
              </w:rPr>
            </w:pPr>
            <w:r>
              <w:rPr>
                <w:rFonts w:ascii="Times New Roman" w:hAnsi="Times New Roman"/>
                <w:sz w:val="24"/>
                <w:szCs w:val="24"/>
              </w:rPr>
              <w:t>универсальный турник</w:t>
            </w:r>
          </w:p>
        </w:tc>
        <w:tc>
          <w:tcPr>
            <w:tcW w:w="643" w:type="pct"/>
          </w:tcPr>
          <w:p w14:paraId="6EBD798B" w14:textId="77777777" w:rsidR="00AC7E50" w:rsidRPr="006674C2" w:rsidRDefault="00AC7E50" w:rsidP="00504592">
            <w:pPr>
              <w:spacing w:after="100" w:afterAutospacing="1"/>
              <w:contextualSpacing/>
              <w:jc w:val="center"/>
              <w:rPr>
                <w:rFonts w:ascii="Times New Roman" w:hAnsi="Times New Roman"/>
                <w:sz w:val="24"/>
                <w:szCs w:val="24"/>
              </w:rPr>
            </w:pPr>
            <w:r>
              <w:rPr>
                <w:rFonts w:ascii="Times New Roman" w:hAnsi="Times New Roman"/>
                <w:sz w:val="24"/>
                <w:szCs w:val="24"/>
              </w:rPr>
              <w:t>1</w:t>
            </w:r>
          </w:p>
        </w:tc>
        <w:tc>
          <w:tcPr>
            <w:tcW w:w="1541" w:type="pct"/>
          </w:tcPr>
          <w:p w14:paraId="75ECB384" w14:textId="77777777" w:rsidR="00AC7E50" w:rsidRPr="006674C2"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231 000,0</w:t>
            </w:r>
          </w:p>
        </w:tc>
        <w:tc>
          <w:tcPr>
            <w:tcW w:w="1013" w:type="pct"/>
          </w:tcPr>
          <w:p w14:paraId="14AFD00F" w14:textId="77777777" w:rsidR="00AC7E50" w:rsidRPr="006674C2"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95 000,0</w:t>
            </w:r>
          </w:p>
        </w:tc>
      </w:tr>
      <w:tr w:rsidR="00AC7E50" w:rsidRPr="006674C2" w14:paraId="167607EA" w14:textId="77777777" w:rsidTr="00DF3779">
        <w:tc>
          <w:tcPr>
            <w:tcW w:w="1803" w:type="pct"/>
          </w:tcPr>
          <w:p w14:paraId="61F691D6" w14:textId="77777777" w:rsidR="00AC7E50" w:rsidRPr="006674C2" w:rsidRDefault="00AC7E50" w:rsidP="00504592">
            <w:pPr>
              <w:spacing w:after="100" w:afterAutospacing="1"/>
              <w:contextualSpacing/>
              <w:jc w:val="both"/>
              <w:rPr>
                <w:rFonts w:ascii="Times New Roman" w:hAnsi="Times New Roman"/>
                <w:sz w:val="24"/>
                <w:szCs w:val="24"/>
              </w:rPr>
            </w:pPr>
            <w:r w:rsidRPr="00336951">
              <w:rPr>
                <w:rFonts w:ascii="Times New Roman" w:hAnsi="Times New Roman"/>
                <w:sz w:val="24"/>
                <w:szCs w:val="24"/>
              </w:rPr>
              <w:t>тұтқасы бар</w:t>
            </w:r>
            <w:r>
              <w:rPr>
                <w:rFonts w:ascii="Times New Roman" w:hAnsi="Times New Roman"/>
                <w:sz w:val="24"/>
                <w:szCs w:val="24"/>
                <w:lang w:val="kk-KZ"/>
              </w:rPr>
              <w:t xml:space="preserve"> </w:t>
            </w:r>
            <w:r>
              <w:rPr>
                <w:rFonts w:ascii="Times New Roman" w:hAnsi="Times New Roman"/>
                <w:sz w:val="24"/>
                <w:szCs w:val="24"/>
              </w:rPr>
              <w:t>степ</w:t>
            </w:r>
            <w:r>
              <w:rPr>
                <w:rFonts w:ascii="Times New Roman" w:hAnsi="Times New Roman"/>
                <w:sz w:val="24"/>
                <w:szCs w:val="24"/>
                <w:lang w:val="kk-KZ"/>
              </w:rPr>
              <w:t>п</w:t>
            </w:r>
            <w:r>
              <w:rPr>
                <w:rFonts w:ascii="Times New Roman" w:hAnsi="Times New Roman"/>
                <w:sz w:val="24"/>
                <w:szCs w:val="24"/>
              </w:rPr>
              <w:t>ер</w:t>
            </w:r>
          </w:p>
        </w:tc>
        <w:tc>
          <w:tcPr>
            <w:tcW w:w="643" w:type="pct"/>
          </w:tcPr>
          <w:p w14:paraId="4B45B3B4" w14:textId="77777777" w:rsidR="00AC7E50" w:rsidRPr="006674C2" w:rsidRDefault="00AC7E50" w:rsidP="00504592">
            <w:pPr>
              <w:spacing w:after="100" w:afterAutospacing="1"/>
              <w:contextualSpacing/>
              <w:jc w:val="center"/>
              <w:rPr>
                <w:rFonts w:ascii="Times New Roman" w:hAnsi="Times New Roman"/>
                <w:sz w:val="24"/>
                <w:szCs w:val="24"/>
              </w:rPr>
            </w:pPr>
            <w:r>
              <w:rPr>
                <w:rFonts w:ascii="Times New Roman" w:hAnsi="Times New Roman"/>
                <w:sz w:val="24"/>
                <w:szCs w:val="24"/>
              </w:rPr>
              <w:t>1</w:t>
            </w:r>
          </w:p>
        </w:tc>
        <w:tc>
          <w:tcPr>
            <w:tcW w:w="1541" w:type="pct"/>
          </w:tcPr>
          <w:p w14:paraId="4C0BEEFC" w14:textId="77777777" w:rsidR="00AC7E50" w:rsidRPr="006674C2"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237 000,0</w:t>
            </w:r>
          </w:p>
        </w:tc>
        <w:tc>
          <w:tcPr>
            <w:tcW w:w="1013" w:type="pct"/>
          </w:tcPr>
          <w:p w14:paraId="00DC1749" w14:textId="77777777" w:rsidR="00AC7E50" w:rsidRPr="006674C2"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42 990,0</w:t>
            </w:r>
          </w:p>
        </w:tc>
      </w:tr>
      <w:tr w:rsidR="00AC7E50" w:rsidRPr="006674C2" w14:paraId="0AD64721" w14:textId="77777777" w:rsidTr="00DF3779">
        <w:tc>
          <w:tcPr>
            <w:tcW w:w="1803" w:type="pct"/>
          </w:tcPr>
          <w:p w14:paraId="491A5EEB" w14:textId="77777777" w:rsidR="00AC7E50" w:rsidRDefault="00AC7E50" w:rsidP="00504592">
            <w:pPr>
              <w:spacing w:after="100" w:afterAutospacing="1"/>
              <w:contextualSpacing/>
              <w:jc w:val="both"/>
              <w:rPr>
                <w:rFonts w:ascii="Times New Roman" w:hAnsi="Times New Roman"/>
                <w:sz w:val="24"/>
                <w:szCs w:val="24"/>
              </w:rPr>
            </w:pPr>
            <w:r w:rsidRPr="00336951">
              <w:rPr>
                <w:rFonts w:ascii="Times New Roman" w:hAnsi="Times New Roman"/>
                <w:sz w:val="24"/>
                <w:szCs w:val="24"/>
              </w:rPr>
              <w:t>тұтқасы бар</w:t>
            </w:r>
            <w:r>
              <w:rPr>
                <w:rFonts w:ascii="Times New Roman" w:hAnsi="Times New Roman"/>
                <w:sz w:val="24"/>
                <w:szCs w:val="24"/>
                <w:lang w:val="kk-KZ"/>
              </w:rPr>
              <w:t xml:space="preserve"> </w:t>
            </w:r>
            <w:r>
              <w:rPr>
                <w:rFonts w:ascii="Times New Roman" w:hAnsi="Times New Roman"/>
                <w:sz w:val="24"/>
                <w:szCs w:val="24"/>
              </w:rPr>
              <w:t>степ</w:t>
            </w:r>
            <w:r>
              <w:rPr>
                <w:rFonts w:ascii="Times New Roman" w:hAnsi="Times New Roman"/>
                <w:sz w:val="24"/>
                <w:szCs w:val="24"/>
                <w:lang w:val="kk-KZ"/>
              </w:rPr>
              <w:t>п</w:t>
            </w:r>
            <w:r>
              <w:rPr>
                <w:rFonts w:ascii="Times New Roman" w:hAnsi="Times New Roman"/>
                <w:sz w:val="24"/>
                <w:szCs w:val="24"/>
              </w:rPr>
              <w:t>ер</w:t>
            </w:r>
          </w:p>
        </w:tc>
        <w:tc>
          <w:tcPr>
            <w:tcW w:w="643" w:type="pct"/>
          </w:tcPr>
          <w:p w14:paraId="13B84A95" w14:textId="77777777" w:rsidR="00AC7E50" w:rsidRDefault="00AC7E50" w:rsidP="00504592">
            <w:pPr>
              <w:spacing w:after="100" w:afterAutospacing="1"/>
              <w:contextualSpacing/>
              <w:jc w:val="center"/>
              <w:rPr>
                <w:rFonts w:ascii="Times New Roman" w:hAnsi="Times New Roman"/>
                <w:sz w:val="24"/>
                <w:szCs w:val="24"/>
              </w:rPr>
            </w:pPr>
            <w:r>
              <w:rPr>
                <w:rFonts w:ascii="Times New Roman" w:hAnsi="Times New Roman"/>
                <w:sz w:val="24"/>
                <w:szCs w:val="24"/>
              </w:rPr>
              <w:t>1</w:t>
            </w:r>
          </w:p>
        </w:tc>
        <w:tc>
          <w:tcPr>
            <w:tcW w:w="1541" w:type="pct"/>
          </w:tcPr>
          <w:p w14:paraId="2011F2D3" w14:textId="77777777" w:rsidR="00AC7E50"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237 000,0</w:t>
            </w:r>
          </w:p>
        </w:tc>
        <w:tc>
          <w:tcPr>
            <w:tcW w:w="1013" w:type="pct"/>
          </w:tcPr>
          <w:p w14:paraId="6B9D4112" w14:textId="77777777" w:rsidR="00AC7E50"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34 900,0</w:t>
            </w:r>
          </w:p>
        </w:tc>
      </w:tr>
      <w:tr w:rsidR="00AC7E50" w:rsidRPr="006674C2" w14:paraId="338741AA" w14:textId="77777777" w:rsidTr="00DF3779">
        <w:tc>
          <w:tcPr>
            <w:tcW w:w="1803" w:type="pct"/>
          </w:tcPr>
          <w:p w14:paraId="59736C91" w14:textId="77777777" w:rsidR="00AC7E50" w:rsidRDefault="00AC7E50" w:rsidP="00504592">
            <w:pPr>
              <w:spacing w:after="100" w:afterAutospacing="1"/>
              <w:contextualSpacing/>
              <w:jc w:val="both"/>
              <w:rPr>
                <w:rFonts w:ascii="Times New Roman" w:hAnsi="Times New Roman"/>
                <w:sz w:val="24"/>
                <w:szCs w:val="24"/>
              </w:rPr>
            </w:pPr>
            <w:r>
              <w:rPr>
                <w:rFonts w:ascii="Times New Roman" w:hAnsi="Times New Roman"/>
                <w:sz w:val="24"/>
                <w:szCs w:val="24"/>
                <w:lang w:val="kk-KZ"/>
              </w:rPr>
              <w:t xml:space="preserve">Гантел </w:t>
            </w:r>
            <w:r>
              <w:rPr>
                <w:rFonts w:ascii="Times New Roman" w:hAnsi="Times New Roman"/>
                <w:sz w:val="24"/>
                <w:szCs w:val="24"/>
              </w:rPr>
              <w:t>комплект</w:t>
            </w:r>
            <w:r>
              <w:rPr>
                <w:rFonts w:ascii="Times New Roman" w:hAnsi="Times New Roman"/>
                <w:sz w:val="24"/>
                <w:szCs w:val="24"/>
                <w:lang w:val="kk-KZ"/>
              </w:rPr>
              <w:t>ісі</w:t>
            </w:r>
          </w:p>
        </w:tc>
        <w:tc>
          <w:tcPr>
            <w:tcW w:w="643" w:type="pct"/>
          </w:tcPr>
          <w:p w14:paraId="3C18DDA1" w14:textId="77777777" w:rsidR="00AC7E50" w:rsidRDefault="00AC7E50" w:rsidP="00504592">
            <w:pPr>
              <w:spacing w:after="100" w:afterAutospacing="1"/>
              <w:contextualSpacing/>
              <w:jc w:val="center"/>
              <w:rPr>
                <w:rFonts w:ascii="Times New Roman" w:hAnsi="Times New Roman"/>
                <w:sz w:val="24"/>
                <w:szCs w:val="24"/>
              </w:rPr>
            </w:pPr>
            <w:r>
              <w:rPr>
                <w:rFonts w:ascii="Times New Roman" w:hAnsi="Times New Roman"/>
                <w:sz w:val="24"/>
                <w:szCs w:val="24"/>
              </w:rPr>
              <w:t>2</w:t>
            </w:r>
          </w:p>
        </w:tc>
        <w:tc>
          <w:tcPr>
            <w:tcW w:w="1541" w:type="pct"/>
          </w:tcPr>
          <w:p w14:paraId="20FB32FF" w14:textId="77777777" w:rsidR="00AC7E50"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210 000,0</w:t>
            </w:r>
          </w:p>
        </w:tc>
        <w:tc>
          <w:tcPr>
            <w:tcW w:w="1013" w:type="pct"/>
          </w:tcPr>
          <w:p w14:paraId="5FE01B61" w14:textId="77777777" w:rsidR="00AC7E50"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kk-KZ"/>
              </w:rPr>
              <w:t>2</w:t>
            </w:r>
            <w:r>
              <w:rPr>
                <w:rFonts w:ascii="Times New Roman" w:hAnsi="Times New Roman"/>
                <w:sz w:val="24"/>
                <w:szCs w:val="24"/>
              </w:rPr>
              <w:t> 305,0</w:t>
            </w:r>
          </w:p>
        </w:tc>
      </w:tr>
      <w:tr w:rsidR="00AC7E50" w:rsidRPr="006674C2" w14:paraId="4AFA5E0F" w14:textId="77777777" w:rsidTr="00DF3779">
        <w:tc>
          <w:tcPr>
            <w:tcW w:w="1803" w:type="pct"/>
          </w:tcPr>
          <w:p w14:paraId="66EEE009" w14:textId="77777777" w:rsidR="00AC7E50" w:rsidRDefault="00AC7E50" w:rsidP="00504592">
            <w:pPr>
              <w:spacing w:after="100" w:afterAutospacing="1"/>
              <w:contextualSpacing/>
              <w:jc w:val="both"/>
              <w:rPr>
                <w:rFonts w:ascii="Times New Roman" w:hAnsi="Times New Roman"/>
                <w:sz w:val="24"/>
                <w:szCs w:val="24"/>
              </w:rPr>
            </w:pPr>
            <w:r w:rsidRPr="00FF2C5D">
              <w:rPr>
                <w:rFonts w:ascii="Times New Roman" w:hAnsi="Times New Roman"/>
                <w:sz w:val="24"/>
                <w:szCs w:val="24"/>
              </w:rPr>
              <w:t xml:space="preserve">штанга тіректері бар орындық </w:t>
            </w:r>
            <w:r w:rsidRPr="00FF2C5D">
              <w:rPr>
                <w:rFonts w:ascii="Times New Roman" w:hAnsi="Times New Roman"/>
                <w:sz w:val="24"/>
                <w:szCs w:val="24"/>
              </w:rPr>
              <w:lastRenderedPageBreak/>
              <w:t>және штанга</w:t>
            </w:r>
          </w:p>
        </w:tc>
        <w:tc>
          <w:tcPr>
            <w:tcW w:w="643" w:type="pct"/>
          </w:tcPr>
          <w:p w14:paraId="7515ABD5" w14:textId="77777777" w:rsidR="00AC7E50" w:rsidRDefault="00AC7E50" w:rsidP="00504592">
            <w:pPr>
              <w:spacing w:after="100" w:afterAutospacing="1"/>
              <w:contextualSpacing/>
              <w:jc w:val="center"/>
              <w:rPr>
                <w:rFonts w:ascii="Times New Roman" w:hAnsi="Times New Roman"/>
                <w:sz w:val="24"/>
                <w:szCs w:val="24"/>
              </w:rPr>
            </w:pPr>
            <w:r>
              <w:rPr>
                <w:rFonts w:ascii="Times New Roman" w:hAnsi="Times New Roman"/>
                <w:sz w:val="24"/>
                <w:szCs w:val="24"/>
              </w:rPr>
              <w:lastRenderedPageBreak/>
              <w:t>1</w:t>
            </w:r>
          </w:p>
        </w:tc>
        <w:tc>
          <w:tcPr>
            <w:tcW w:w="1541" w:type="pct"/>
          </w:tcPr>
          <w:p w14:paraId="5B6E002A" w14:textId="77777777" w:rsidR="00AC7E50"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444 000,0</w:t>
            </w:r>
          </w:p>
        </w:tc>
        <w:tc>
          <w:tcPr>
            <w:tcW w:w="1013" w:type="pct"/>
          </w:tcPr>
          <w:p w14:paraId="260939C7" w14:textId="77777777" w:rsidR="00AC7E50"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95 000,0</w:t>
            </w:r>
          </w:p>
        </w:tc>
      </w:tr>
      <w:tr w:rsidR="00AC7E50" w:rsidRPr="006674C2" w14:paraId="38AA3EA2" w14:textId="77777777" w:rsidTr="00DF3779">
        <w:tc>
          <w:tcPr>
            <w:tcW w:w="1803" w:type="pct"/>
          </w:tcPr>
          <w:p w14:paraId="01F74C54" w14:textId="77777777" w:rsidR="00AC7E50" w:rsidRDefault="00AC7E50" w:rsidP="00504592">
            <w:pPr>
              <w:spacing w:after="100" w:afterAutospacing="1"/>
              <w:contextualSpacing/>
              <w:jc w:val="both"/>
              <w:rPr>
                <w:rFonts w:ascii="Times New Roman" w:hAnsi="Times New Roman"/>
                <w:sz w:val="24"/>
                <w:szCs w:val="24"/>
              </w:rPr>
            </w:pPr>
            <w:r>
              <w:rPr>
                <w:rFonts w:ascii="Times New Roman" w:hAnsi="Times New Roman"/>
                <w:sz w:val="24"/>
                <w:szCs w:val="24"/>
              </w:rPr>
              <w:lastRenderedPageBreak/>
              <w:t>степ</w:t>
            </w:r>
            <w:r>
              <w:rPr>
                <w:rFonts w:ascii="Times New Roman" w:hAnsi="Times New Roman"/>
                <w:sz w:val="24"/>
                <w:szCs w:val="24"/>
                <w:lang w:val="kk-KZ"/>
              </w:rPr>
              <w:t>п</w:t>
            </w:r>
            <w:r>
              <w:rPr>
                <w:rFonts w:ascii="Times New Roman" w:hAnsi="Times New Roman"/>
                <w:sz w:val="24"/>
                <w:szCs w:val="24"/>
              </w:rPr>
              <w:t>ер</w:t>
            </w:r>
          </w:p>
        </w:tc>
        <w:tc>
          <w:tcPr>
            <w:tcW w:w="643" w:type="pct"/>
          </w:tcPr>
          <w:p w14:paraId="0737F50E" w14:textId="77777777" w:rsidR="00AC7E50" w:rsidRDefault="00AC7E50" w:rsidP="00504592">
            <w:pPr>
              <w:spacing w:after="100" w:afterAutospacing="1"/>
              <w:contextualSpacing/>
              <w:jc w:val="center"/>
              <w:rPr>
                <w:rFonts w:ascii="Times New Roman" w:hAnsi="Times New Roman"/>
                <w:sz w:val="24"/>
                <w:szCs w:val="24"/>
              </w:rPr>
            </w:pPr>
            <w:r>
              <w:rPr>
                <w:rFonts w:ascii="Times New Roman" w:hAnsi="Times New Roman"/>
                <w:sz w:val="24"/>
                <w:szCs w:val="24"/>
              </w:rPr>
              <w:t>1</w:t>
            </w:r>
          </w:p>
        </w:tc>
        <w:tc>
          <w:tcPr>
            <w:tcW w:w="1541" w:type="pct"/>
          </w:tcPr>
          <w:p w14:paraId="08C0D8F5" w14:textId="77777777" w:rsidR="00AC7E50"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165 000,0</w:t>
            </w:r>
          </w:p>
        </w:tc>
        <w:tc>
          <w:tcPr>
            <w:tcW w:w="1013" w:type="pct"/>
          </w:tcPr>
          <w:p w14:paraId="694FE251" w14:textId="77777777" w:rsidR="00AC7E50"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31 289,0</w:t>
            </w:r>
          </w:p>
        </w:tc>
      </w:tr>
      <w:tr w:rsidR="00AC7E50" w:rsidRPr="006674C2" w14:paraId="141982BE" w14:textId="77777777" w:rsidTr="00DF3779">
        <w:tc>
          <w:tcPr>
            <w:tcW w:w="1803" w:type="pct"/>
          </w:tcPr>
          <w:p w14:paraId="76318D70" w14:textId="77777777" w:rsidR="00AC7E50" w:rsidRDefault="00AC7E50" w:rsidP="00504592">
            <w:pPr>
              <w:spacing w:after="100" w:afterAutospacing="1"/>
              <w:contextualSpacing/>
              <w:jc w:val="both"/>
              <w:rPr>
                <w:rFonts w:ascii="Times New Roman" w:hAnsi="Times New Roman"/>
                <w:sz w:val="24"/>
                <w:szCs w:val="24"/>
              </w:rPr>
            </w:pPr>
            <w:r>
              <w:rPr>
                <w:rFonts w:ascii="Times New Roman" w:hAnsi="Times New Roman"/>
                <w:sz w:val="24"/>
                <w:szCs w:val="24"/>
                <w:lang w:val="kk-KZ"/>
              </w:rPr>
              <w:t>т</w:t>
            </w:r>
            <w:r>
              <w:rPr>
                <w:rFonts w:ascii="Times New Roman" w:hAnsi="Times New Roman"/>
                <w:sz w:val="24"/>
                <w:szCs w:val="24"/>
              </w:rPr>
              <w:t>еннис</w:t>
            </w:r>
            <w:r>
              <w:rPr>
                <w:rFonts w:ascii="Times New Roman" w:hAnsi="Times New Roman"/>
                <w:sz w:val="24"/>
                <w:szCs w:val="24"/>
                <w:lang w:val="kk-KZ"/>
              </w:rPr>
              <w:t xml:space="preserve"> үстелі</w:t>
            </w:r>
          </w:p>
        </w:tc>
        <w:tc>
          <w:tcPr>
            <w:tcW w:w="643" w:type="pct"/>
          </w:tcPr>
          <w:p w14:paraId="660BF18E" w14:textId="77777777" w:rsidR="00AC7E50" w:rsidRDefault="00AC7E50" w:rsidP="00504592">
            <w:pPr>
              <w:spacing w:after="100" w:afterAutospacing="1"/>
              <w:contextualSpacing/>
              <w:jc w:val="center"/>
              <w:rPr>
                <w:rFonts w:ascii="Times New Roman" w:hAnsi="Times New Roman"/>
                <w:sz w:val="24"/>
                <w:szCs w:val="24"/>
              </w:rPr>
            </w:pPr>
            <w:r>
              <w:rPr>
                <w:rFonts w:ascii="Times New Roman" w:hAnsi="Times New Roman"/>
                <w:sz w:val="24"/>
                <w:szCs w:val="24"/>
              </w:rPr>
              <w:t>1</w:t>
            </w:r>
          </w:p>
        </w:tc>
        <w:tc>
          <w:tcPr>
            <w:tcW w:w="1541" w:type="pct"/>
          </w:tcPr>
          <w:p w14:paraId="733EB5C4" w14:textId="77777777" w:rsidR="00AC7E50"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320 000,0</w:t>
            </w:r>
          </w:p>
        </w:tc>
        <w:tc>
          <w:tcPr>
            <w:tcW w:w="1013" w:type="pct"/>
          </w:tcPr>
          <w:p w14:paraId="47D01098" w14:textId="77777777" w:rsidR="00AC7E50" w:rsidRDefault="00AC7E50" w:rsidP="00504592">
            <w:pPr>
              <w:spacing w:after="100" w:afterAutospacing="1"/>
              <w:contextualSpacing/>
              <w:jc w:val="right"/>
              <w:rPr>
                <w:rFonts w:ascii="Times New Roman" w:hAnsi="Times New Roman"/>
                <w:sz w:val="24"/>
                <w:szCs w:val="24"/>
              </w:rPr>
            </w:pPr>
            <w:r>
              <w:rPr>
                <w:rFonts w:ascii="Times New Roman" w:hAnsi="Times New Roman"/>
                <w:sz w:val="24"/>
                <w:szCs w:val="24"/>
              </w:rPr>
              <w:t>97 000,0</w:t>
            </w:r>
          </w:p>
        </w:tc>
      </w:tr>
      <w:tr w:rsidR="00AC7E50" w:rsidRPr="006674C2" w14:paraId="0D6851D1" w14:textId="77777777" w:rsidTr="00DF3779">
        <w:tc>
          <w:tcPr>
            <w:tcW w:w="1803" w:type="pct"/>
          </w:tcPr>
          <w:p w14:paraId="31B97F9A" w14:textId="77777777" w:rsidR="00AC7E50" w:rsidRDefault="00AC7E50" w:rsidP="00504592">
            <w:pPr>
              <w:spacing w:after="100" w:afterAutospacing="1"/>
              <w:contextualSpacing/>
              <w:jc w:val="both"/>
              <w:rPr>
                <w:rFonts w:ascii="Times New Roman" w:hAnsi="Times New Roman"/>
                <w:sz w:val="24"/>
                <w:szCs w:val="24"/>
                <w:lang w:val="kk-KZ"/>
              </w:rPr>
            </w:pPr>
            <w:r w:rsidRPr="004F458D">
              <w:rPr>
                <w:rFonts w:ascii="Times New Roman" w:hAnsi="Times New Roman"/>
                <w:sz w:val="24"/>
                <w:szCs w:val="24"/>
                <w:lang w:val="kk-KZ"/>
              </w:rPr>
              <w:t>денеге арналған массаж креслосы (электрлік)</w:t>
            </w:r>
          </w:p>
        </w:tc>
        <w:tc>
          <w:tcPr>
            <w:tcW w:w="643" w:type="pct"/>
          </w:tcPr>
          <w:p w14:paraId="346102D9" w14:textId="77777777" w:rsidR="00AC7E50" w:rsidRPr="004F458D" w:rsidRDefault="00AC7E50" w:rsidP="00504592">
            <w:pPr>
              <w:spacing w:after="100" w:afterAutospacing="1"/>
              <w:contextualSpacing/>
              <w:jc w:val="center"/>
              <w:rPr>
                <w:rFonts w:ascii="Times New Roman" w:hAnsi="Times New Roman"/>
                <w:sz w:val="24"/>
                <w:szCs w:val="24"/>
                <w:lang w:val="kk-KZ"/>
              </w:rPr>
            </w:pPr>
            <w:r>
              <w:rPr>
                <w:rFonts w:ascii="Times New Roman" w:hAnsi="Times New Roman"/>
                <w:sz w:val="24"/>
                <w:szCs w:val="24"/>
                <w:lang w:val="kk-KZ"/>
              </w:rPr>
              <w:t>1</w:t>
            </w:r>
          </w:p>
        </w:tc>
        <w:tc>
          <w:tcPr>
            <w:tcW w:w="1541" w:type="pct"/>
          </w:tcPr>
          <w:p w14:paraId="08B718C0" w14:textId="77777777" w:rsidR="00AC7E50" w:rsidRPr="004F458D" w:rsidRDefault="00AC7E50" w:rsidP="00504592">
            <w:pPr>
              <w:spacing w:after="100" w:afterAutospacing="1"/>
              <w:contextualSpacing/>
              <w:jc w:val="right"/>
              <w:rPr>
                <w:rFonts w:ascii="Times New Roman" w:hAnsi="Times New Roman"/>
                <w:sz w:val="24"/>
                <w:szCs w:val="24"/>
                <w:lang w:val="kk-KZ"/>
              </w:rPr>
            </w:pPr>
            <w:r>
              <w:rPr>
                <w:rFonts w:ascii="Times New Roman" w:hAnsi="Times New Roman"/>
                <w:sz w:val="24"/>
                <w:szCs w:val="24"/>
                <w:lang w:val="kk-KZ"/>
              </w:rPr>
              <w:t>772 000,0</w:t>
            </w:r>
          </w:p>
        </w:tc>
        <w:tc>
          <w:tcPr>
            <w:tcW w:w="1013" w:type="pct"/>
          </w:tcPr>
          <w:p w14:paraId="733D3006" w14:textId="77777777" w:rsidR="00AC7E50" w:rsidRPr="004F458D" w:rsidRDefault="00AC7E50" w:rsidP="00504592">
            <w:pPr>
              <w:spacing w:after="100" w:afterAutospacing="1"/>
              <w:contextualSpacing/>
              <w:jc w:val="right"/>
              <w:rPr>
                <w:rFonts w:ascii="Times New Roman" w:hAnsi="Times New Roman"/>
                <w:sz w:val="24"/>
                <w:szCs w:val="24"/>
                <w:lang w:val="kk-KZ"/>
              </w:rPr>
            </w:pPr>
            <w:r>
              <w:rPr>
                <w:rFonts w:ascii="Times New Roman" w:hAnsi="Times New Roman"/>
                <w:sz w:val="24"/>
                <w:szCs w:val="24"/>
                <w:lang w:val="kk-KZ"/>
              </w:rPr>
              <w:t>278 400,0</w:t>
            </w:r>
          </w:p>
        </w:tc>
      </w:tr>
      <w:tr w:rsidR="00AC7E50" w:rsidRPr="006674C2" w14:paraId="287356E8" w14:textId="77777777" w:rsidTr="00DF3779">
        <w:tc>
          <w:tcPr>
            <w:tcW w:w="1803" w:type="pct"/>
          </w:tcPr>
          <w:p w14:paraId="7617674F" w14:textId="77777777" w:rsidR="00AC7E50" w:rsidRPr="004F458D" w:rsidRDefault="00AC7E50" w:rsidP="00504592">
            <w:pPr>
              <w:spacing w:after="100" w:afterAutospacing="1"/>
              <w:contextualSpacing/>
              <w:jc w:val="both"/>
              <w:rPr>
                <w:rFonts w:ascii="Times New Roman" w:hAnsi="Times New Roman"/>
                <w:sz w:val="24"/>
                <w:szCs w:val="24"/>
                <w:lang w:val="kk-KZ"/>
              </w:rPr>
            </w:pPr>
            <w:r w:rsidRPr="00B37C03">
              <w:rPr>
                <w:rFonts w:ascii="Times New Roman" w:hAnsi="Times New Roman"/>
                <w:sz w:val="24"/>
                <w:szCs w:val="24"/>
                <w:lang w:val="kk-KZ"/>
              </w:rPr>
              <w:t>«ALTECO A3000DH» жылу зеңбірегі (дизельдік)</w:t>
            </w:r>
          </w:p>
        </w:tc>
        <w:tc>
          <w:tcPr>
            <w:tcW w:w="643" w:type="pct"/>
          </w:tcPr>
          <w:p w14:paraId="7AE33E3A" w14:textId="77777777" w:rsidR="00AC7E50" w:rsidRDefault="00AC7E50" w:rsidP="00504592">
            <w:pPr>
              <w:spacing w:after="100" w:afterAutospacing="1"/>
              <w:contextualSpacing/>
              <w:jc w:val="center"/>
              <w:rPr>
                <w:rFonts w:ascii="Times New Roman" w:hAnsi="Times New Roman"/>
                <w:sz w:val="24"/>
                <w:szCs w:val="24"/>
                <w:lang w:val="kk-KZ"/>
              </w:rPr>
            </w:pPr>
            <w:r>
              <w:rPr>
                <w:rFonts w:ascii="Times New Roman" w:hAnsi="Times New Roman"/>
                <w:sz w:val="24"/>
                <w:szCs w:val="24"/>
                <w:lang w:val="kk-KZ"/>
              </w:rPr>
              <w:t>1</w:t>
            </w:r>
          </w:p>
        </w:tc>
        <w:tc>
          <w:tcPr>
            <w:tcW w:w="1541" w:type="pct"/>
          </w:tcPr>
          <w:p w14:paraId="7AD73313" w14:textId="77777777" w:rsidR="00AC7E50" w:rsidRDefault="00AC7E50" w:rsidP="00504592">
            <w:pPr>
              <w:spacing w:after="100" w:afterAutospacing="1"/>
              <w:contextualSpacing/>
              <w:jc w:val="right"/>
              <w:rPr>
                <w:rFonts w:ascii="Times New Roman" w:hAnsi="Times New Roman"/>
                <w:sz w:val="24"/>
                <w:szCs w:val="24"/>
                <w:lang w:val="kk-KZ"/>
              </w:rPr>
            </w:pPr>
            <w:r>
              <w:rPr>
                <w:rFonts w:ascii="Times New Roman" w:hAnsi="Times New Roman"/>
                <w:sz w:val="24"/>
                <w:szCs w:val="24"/>
                <w:lang w:val="kk-KZ"/>
              </w:rPr>
              <w:t>2 300 000,0</w:t>
            </w:r>
          </w:p>
        </w:tc>
        <w:tc>
          <w:tcPr>
            <w:tcW w:w="1013" w:type="pct"/>
          </w:tcPr>
          <w:p w14:paraId="2CCF516C" w14:textId="77777777" w:rsidR="00AC7E50" w:rsidRDefault="00AC7E50" w:rsidP="00504592">
            <w:pPr>
              <w:spacing w:after="100" w:afterAutospacing="1"/>
              <w:contextualSpacing/>
              <w:jc w:val="right"/>
              <w:rPr>
                <w:rFonts w:ascii="Times New Roman" w:hAnsi="Times New Roman"/>
                <w:sz w:val="24"/>
                <w:szCs w:val="24"/>
                <w:lang w:val="kk-KZ"/>
              </w:rPr>
            </w:pPr>
            <w:r>
              <w:rPr>
                <w:rFonts w:ascii="Times New Roman" w:hAnsi="Times New Roman"/>
                <w:sz w:val="24"/>
                <w:szCs w:val="24"/>
                <w:lang w:val="kk-KZ"/>
              </w:rPr>
              <w:t>122 000,0</w:t>
            </w:r>
          </w:p>
        </w:tc>
      </w:tr>
      <w:tr w:rsidR="00AC7E50" w:rsidRPr="006674C2" w14:paraId="76F9E967" w14:textId="77777777" w:rsidTr="00DF3779">
        <w:tc>
          <w:tcPr>
            <w:tcW w:w="1803" w:type="pct"/>
          </w:tcPr>
          <w:p w14:paraId="6BD9BE5F" w14:textId="77777777" w:rsidR="00AC7E50" w:rsidRPr="004F458D" w:rsidRDefault="00AC7E50" w:rsidP="00504592">
            <w:pPr>
              <w:spacing w:after="100" w:afterAutospacing="1"/>
              <w:contextualSpacing/>
              <w:jc w:val="both"/>
              <w:rPr>
                <w:rFonts w:ascii="Times New Roman" w:hAnsi="Times New Roman"/>
                <w:sz w:val="24"/>
                <w:szCs w:val="24"/>
                <w:lang w:val="kk-KZ"/>
              </w:rPr>
            </w:pPr>
            <w:r>
              <w:rPr>
                <w:rFonts w:ascii="Times New Roman" w:hAnsi="Times New Roman"/>
                <w:sz w:val="24"/>
                <w:szCs w:val="24"/>
                <w:lang w:val="kk-KZ"/>
              </w:rPr>
              <w:t>граммофон</w:t>
            </w:r>
          </w:p>
        </w:tc>
        <w:tc>
          <w:tcPr>
            <w:tcW w:w="643" w:type="pct"/>
          </w:tcPr>
          <w:p w14:paraId="1B693647" w14:textId="77777777" w:rsidR="00AC7E50" w:rsidRDefault="00AC7E50" w:rsidP="00504592">
            <w:pPr>
              <w:spacing w:after="100" w:afterAutospacing="1"/>
              <w:contextualSpacing/>
              <w:jc w:val="center"/>
              <w:rPr>
                <w:rFonts w:ascii="Times New Roman" w:hAnsi="Times New Roman"/>
                <w:sz w:val="24"/>
                <w:szCs w:val="24"/>
                <w:lang w:val="kk-KZ"/>
              </w:rPr>
            </w:pPr>
            <w:r>
              <w:rPr>
                <w:rFonts w:ascii="Times New Roman" w:hAnsi="Times New Roman"/>
                <w:sz w:val="24"/>
                <w:szCs w:val="24"/>
                <w:lang w:val="kk-KZ"/>
              </w:rPr>
              <w:t>1</w:t>
            </w:r>
          </w:p>
        </w:tc>
        <w:tc>
          <w:tcPr>
            <w:tcW w:w="1541" w:type="pct"/>
          </w:tcPr>
          <w:p w14:paraId="2E540DB2" w14:textId="77777777" w:rsidR="00AC7E50" w:rsidRDefault="00AC7E50" w:rsidP="00504592">
            <w:pPr>
              <w:spacing w:after="100" w:afterAutospacing="1"/>
              <w:contextualSpacing/>
              <w:jc w:val="right"/>
              <w:rPr>
                <w:rFonts w:ascii="Times New Roman" w:hAnsi="Times New Roman"/>
                <w:sz w:val="24"/>
                <w:szCs w:val="24"/>
                <w:lang w:val="kk-KZ"/>
              </w:rPr>
            </w:pPr>
            <w:r>
              <w:rPr>
                <w:rFonts w:ascii="Times New Roman" w:hAnsi="Times New Roman"/>
                <w:sz w:val="24"/>
                <w:szCs w:val="24"/>
                <w:lang w:val="kk-KZ"/>
              </w:rPr>
              <w:t>480 000,0</w:t>
            </w:r>
          </w:p>
        </w:tc>
        <w:tc>
          <w:tcPr>
            <w:tcW w:w="1013" w:type="pct"/>
          </w:tcPr>
          <w:p w14:paraId="699E3F93" w14:textId="77777777" w:rsidR="00AC7E50" w:rsidRDefault="00AC7E50" w:rsidP="00504592">
            <w:pPr>
              <w:spacing w:after="100" w:afterAutospacing="1"/>
              <w:contextualSpacing/>
              <w:jc w:val="right"/>
              <w:rPr>
                <w:rFonts w:ascii="Times New Roman" w:hAnsi="Times New Roman"/>
                <w:sz w:val="24"/>
                <w:szCs w:val="24"/>
                <w:lang w:val="kk-KZ"/>
              </w:rPr>
            </w:pPr>
            <w:r>
              <w:rPr>
                <w:rFonts w:ascii="Times New Roman" w:hAnsi="Times New Roman"/>
                <w:sz w:val="24"/>
                <w:szCs w:val="24"/>
                <w:lang w:val="kk-KZ"/>
              </w:rPr>
              <w:t>49 591,0</w:t>
            </w:r>
          </w:p>
        </w:tc>
      </w:tr>
    </w:tbl>
    <w:p w14:paraId="6C7C100C" w14:textId="77777777" w:rsidR="00AC7E50" w:rsidRPr="00E619F9" w:rsidRDefault="00AC7E50" w:rsidP="00AC7E50">
      <w:pPr>
        <w:spacing w:after="100" w:afterAutospacing="1" w:line="240" w:lineRule="auto"/>
        <w:ind w:firstLine="708"/>
        <w:contextualSpacing/>
        <w:jc w:val="both"/>
        <w:rPr>
          <w:rFonts w:ascii="Times New Roman" w:hAnsi="Times New Roman"/>
          <w:sz w:val="28"/>
          <w:szCs w:val="28"/>
          <w:lang w:val="kk-KZ"/>
        </w:rPr>
      </w:pPr>
    </w:p>
    <w:p w14:paraId="6E809178" w14:textId="77777777" w:rsidR="00AC7E50" w:rsidRPr="00ED5667" w:rsidRDefault="00AC7E50" w:rsidP="00AC7E50">
      <w:pPr>
        <w:spacing w:after="100" w:afterAutospacing="1" w:line="240" w:lineRule="auto"/>
        <w:ind w:firstLine="708"/>
        <w:contextualSpacing/>
        <w:jc w:val="both"/>
        <w:rPr>
          <w:rFonts w:ascii="Times New Roman" w:hAnsi="Times New Roman"/>
          <w:sz w:val="28"/>
          <w:szCs w:val="28"/>
          <w:lang w:val="kk-KZ"/>
        </w:rPr>
      </w:pPr>
      <w:r w:rsidRPr="00ED5667">
        <w:rPr>
          <w:rFonts w:ascii="Times New Roman" w:hAnsi="Times New Roman"/>
          <w:sz w:val="28"/>
          <w:szCs w:val="28"/>
          <w:lang w:val="kk-KZ"/>
        </w:rPr>
        <w:t>Сонымен қатар, жүкқұжат бой</w:t>
      </w:r>
      <w:r>
        <w:rPr>
          <w:rFonts w:ascii="Times New Roman" w:hAnsi="Times New Roman"/>
          <w:sz w:val="28"/>
          <w:szCs w:val="28"/>
          <w:lang w:val="kk-KZ"/>
        </w:rPr>
        <w:t>ы</w:t>
      </w:r>
      <w:r w:rsidRPr="00ED5667">
        <w:rPr>
          <w:rFonts w:ascii="Times New Roman" w:hAnsi="Times New Roman"/>
          <w:sz w:val="28"/>
          <w:szCs w:val="28"/>
          <w:lang w:val="kk-KZ"/>
        </w:rPr>
        <w:t xml:space="preserve">нша сатып алынған басқа да жиһаздардың, жабдықтардың және қызметтердің бағалары да </w:t>
      </w:r>
      <w:r>
        <w:rPr>
          <w:rFonts w:ascii="Times New Roman" w:hAnsi="Times New Roman"/>
          <w:sz w:val="28"/>
          <w:szCs w:val="28"/>
          <w:lang w:val="kk-KZ"/>
        </w:rPr>
        <w:t>көтеріңкі</w:t>
      </w:r>
      <w:r w:rsidRPr="00ED5667">
        <w:rPr>
          <w:rFonts w:ascii="Times New Roman" w:hAnsi="Times New Roman"/>
          <w:sz w:val="28"/>
          <w:szCs w:val="28"/>
          <w:lang w:val="kk-KZ"/>
        </w:rPr>
        <w:t xml:space="preserve"> болуы мүмкін</w:t>
      </w:r>
      <w:r>
        <w:rPr>
          <w:rFonts w:ascii="Times New Roman" w:hAnsi="Times New Roman"/>
          <w:sz w:val="28"/>
          <w:szCs w:val="28"/>
          <w:lang w:val="kk-KZ"/>
        </w:rPr>
        <w:t>.</w:t>
      </w:r>
      <w:r w:rsidRPr="00ED5667">
        <w:rPr>
          <w:rFonts w:ascii="Times New Roman" w:hAnsi="Times New Roman"/>
          <w:sz w:val="28"/>
          <w:szCs w:val="28"/>
          <w:lang w:val="kk-KZ"/>
        </w:rPr>
        <w:t xml:space="preserve"> </w:t>
      </w:r>
    </w:p>
    <w:p w14:paraId="5559A533" w14:textId="77777777" w:rsidR="00AC7E50" w:rsidRDefault="00AC7E50" w:rsidP="00AC7E50">
      <w:pPr>
        <w:spacing w:after="100" w:afterAutospacing="1"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Ш</w:t>
      </w:r>
      <w:r w:rsidRPr="00547427">
        <w:rPr>
          <w:rFonts w:ascii="Times New Roman" w:hAnsi="Times New Roman"/>
          <w:sz w:val="28"/>
          <w:szCs w:val="28"/>
          <w:lang w:val="kk-KZ"/>
        </w:rPr>
        <w:t>арт</w:t>
      </w:r>
      <w:r>
        <w:rPr>
          <w:rFonts w:ascii="Times New Roman" w:hAnsi="Times New Roman"/>
          <w:sz w:val="28"/>
          <w:szCs w:val="28"/>
          <w:lang w:val="kk-KZ"/>
        </w:rPr>
        <w:t>тың</w:t>
      </w:r>
      <w:r w:rsidRPr="00547427">
        <w:rPr>
          <w:rFonts w:ascii="Times New Roman" w:hAnsi="Times New Roman"/>
          <w:sz w:val="28"/>
          <w:szCs w:val="28"/>
          <w:lang w:val="kk-KZ"/>
        </w:rPr>
        <w:t xml:space="preserve"> қосымшада, сметалық құжаттамада және жүкқұжатта</w:t>
      </w:r>
      <w:r>
        <w:rPr>
          <w:rFonts w:ascii="Times New Roman" w:hAnsi="Times New Roman"/>
          <w:sz w:val="28"/>
          <w:szCs w:val="28"/>
          <w:lang w:val="kk-KZ"/>
        </w:rPr>
        <w:t xml:space="preserve"> ж</w:t>
      </w:r>
      <w:r w:rsidRPr="00547427">
        <w:rPr>
          <w:rFonts w:ascii="Times New Roman" w:hAnsi="Times New Roman"/>
          <w:sz w:val="28"/>
          <w:szCs w:val="28"/>
          <w:lang w:val="kk-KZ"/>
        </w:rPr>
        <w:t>абдықт</w:t>
      </w:r>
      <w:r>
        <w:rPr>
          <w:rFonts w:ascii="Times New Roman" w:hAnsi="Times New Roman"/>
          <w:sz w:val="28"/>
          <w:szCs w:val="28"/>
          <w:lang w:val="kk-KZ"/>
        </w:rPr>
        <w:t>ард</w:t>
      </w:r>
      <w:r w:rsidRPr="00547427">
        <w:rPr>
          <w:rFonts w:ascii="Times New Roman" w:hAnsi="Times New Roman"/>
          <w:sz w:val="28"/>
          <w:szCs w:val="28"/>
          <w:lang w:val="kk-KZ"/>
        </w:rPr>
        <w:t xml:space="preserve">ың, </w:t>
      </w:r>
      <w:r>
        <w:rPr>
          <w:rFonts w:ascii="Times New Roman" w:hAnsi="Times New Roman"/>
          <w:sz w:val="28"/>
          <w:szCs w:val="28"/>
          <w:lang w:val="kk-KZ"/>
        </w:rPr>
        <w:t>м</w:t>
      </w:r>
      <w:r w:rsidRPr="00547427">
        <w:rPr>
          <w:rFonts w:ascii="Times New Roman" w:hAnsi="Times New Roman"/>
          <w:sz w:val="28"/>
          <w:szCs w:val="28"/>
          <w:lang w:val="kk-KZ"/>
        </w:rPr>
        <w:t>үкәммалд</w:t>
      </w:r>
      <w:r>
        <w:rPr>
          <w:rFonts w:ascii="Times New Roman" w:hAnsi="Times New Roman"/>
          <w:sz w:val="28"/>
          <w:szCs w:val="28"/>
          <w:lang w:val="kk-KZ"/>
        </w:rPr>
        <w:t>ард</w:t>
      </w:r>
      <w:r w:rsidRPr="00547427">
        <w:rPr>
          <w:rFonts w:ascii="Times New Roman" w:hAnsi="Times New Roman"/>
          <w:sz w:val="28"/>
          <w:szCs w:val="28"/>
          <w:lang w:val="kk-KZ"/>
        </w:rPr>
        <w:t>ың және жиһазд</w:t>
      </w:r>
      <w:r>
        <w:rPr>
          <w:rFonts w:ascii="Times New Roman" w:hAnsi="Times New Roman"/>
          <w:sz w:val="28"/>
          <w:szCs w:val="28"/>
          <w:lang w:val="kk-KZ"/>
        </w:rPr>
        <w:t>ард</w:t>
      </w:r>
      <w:r w:rsidRPr="00547427">
        <w:rPr>
          <w:rFonts w:ascii="Times New Roman" w:hAnsi="Times New Roman"/>
          <w:sz w:val="28"/>
          <w:szCs w:val="28"/>
          <w:lang w:val="kk-KZ"/>
        </w:rPr>
        <w:t>ың  нақты үлгілері мен техникалық сипаттамаларын көрсетпе</w:t>
      </w:r>
      <w:r>
        <w:rPr>
          <w:rFonts w:ascii="Times New Roman" w:hAnsi="Times New Roman"/>
          <w:sz w:val="28"/>
          <w:szCs w:val="28"/>
          <w:lang w:val="kk-KZ"/>
        </w:rPr>
        <w:t>у</w:t>
      </w:r>
      <w:r w:rsidRPr="00547427">
        <w:rPr>
          <w:rFonts w:ascii="Times New Roman" w:hAnsi="Times New Roman"/>
          <w:sz w:val="28"/>
          <w:szCs w:val="28"/>
          <w:lang w:val="kk-KZ"/>
        </w:rPr>
        <w:t xml:space="preserve">, </w:t>
      </w:r>
      <w:r w:rsidRPr="005F2F6A">
        <w:rPr>
          <w:rFonts w:ascii="Times New Roman" w:eastAsia="Malgun Gothic" w:hAnsi="Times New Roman"/>
          <w:bCs/>
          <w:sz w:val="28"/>
          <w:szCs w:val="28"/>
          <w:lang w:val="kk-KZ"/>
        </w:rPr>
        <w:t xml:space="preserve">шартты тікелей жасасу арқылы бір көзден алу </w:t>
      </w:r>
      <w:r w:rsidRPr="00547427">
        <w:rPr>
          <w:rFonts w:ascii="Times New Roman" w:hAnsi="Times New Roman"/>
          <w:sz w:val="28"/>
          <w:szCs w:val="28"/>
          <w:lang w:val="kk-KZ"/>
        </w:rPr>
        <w:t xml:space="preserve">тәсілімен мемлекеттік сатып алуды өткізу </w:t>
      </w:r>
      <w:r>
        <w:rPr>
          <w:rFonts w:ascii="Times New Roman" w:hAnsi="Times New Roman"/>
          <w:sz w:val="28"/>
          <w:szCs w:val="28"/>
          <w:lang w:val="kk-KZ"/>
        </w:rPr>
        <w:t xml:space="preserve">- </w:t>
      </w:r>
      <w:r w:rsidRPr="00547427">
        <w:rPr>
          <w:rFonts w:ascii="Times New Roman" w:hAnsi="Times New Roman"/>
          <w:sz w:val="28"/>
          <w:szCs w:val="28"/>
          <w:lang w:val="kk-KZ"/>
        </w:rPr>
        <w:t xml:space="preserve">сатып алынатын тауарлардың, жұмыстар мен көрсетілетін қызметтердің құнын </w:t>
      </w:r>
      <w:r>
        <w:rPr>
          <w:rFonts w:ascii="Times New Roman" w:hAnsi="Times New Roman"/>
          <w:sz w:val="28"/>
          <w:szCs w:val="28"/>
          <w:lang w:val="kk-KZ"/>
        </w:rPr>
        <w:t>жоғарылату</w:t>
      </w:r>
      <w:r w:rsidRPr="00547427">
        <w:rPr>
          <w:rFonts w:ascii="Times New Roman" w:hAnsi="Times New Roman"/>
          <w:sz w:val="28"/>
          <w:szCs w:val="28"/>
          <w:lang w:val="kk-KZ"/>
        </w:rPr>
        <w:t xml:space="preserve"> мақсатында жасалған</w:t>
      </w:r>
      <w:r>
        <w:rPr>
          <w:rFonts w:ascii="Times New Roman" w:hAnsi="Times New Roman"/>
          <w:sz w:val="28"/>
          <w:szCs w:val="28"/>
          <w:lang w:val="kk-KZ"/>
        </w:rPr>
        <w:t>ы бойынша</w:t>
      </w:r>
      <w:r w:rsidRPr="00547427">
        <w:rPr>
          <w:rFonts w:ascii="Times New Roman" w:hAnsi="Times New Roman"/>
          <w:sz w:val="28"/>
          <w:szCs w:val="28"/>
          <w:lang w:val="kk-KZ"/>
        </w:rPr>
        <w:t xml:space="preserve"> сыбайлас жемқорлық тәуекелі бар деп </w:t>
      </w:r>
      <w:r>
        <w:rPr>
          <w:rFonts w:ascii="Times New Roman" w:hAnsi="Times New Roman"/>
          <w:sz w:val="28"/>
          <w:szCs w:val="28"/>
          <w:lang w:val="kk-KZ"/>
        </w:rPr>
        <w:t>аудиторлар пікір білдірген</w:t>
      </w:r>
      <w:r w:rsidRPr="00547427">
        <w:rPr>
          <w:rFonts w:ascii="Times New Roman" w:hAnsi="Times New Roman"/>
          <w:sz w:val="28"/>
          <w:szCs w:val="28"/>
          <w:lang w:val="kk-KZ"/>
        </w:rPr>
        <w:t>.</w:t>
      </w:r>
    </w:p>
    <w:p w14:paraId="63F2C07D" w14:textId="66A2F1AB" w:rsidR="00E71DC0" w:rsidRPr="00D90678" w:rsidRDefault="00E71DC0" w:rsidP="00AC7E50">
      <w:pPr>
        <w:spacing w:after="100" w:afterAutospacing="1" w:line="240" w:lineRule="auto"/>
        <w:ind w:firstLine="708"/>
        <w:contextualSpacing/>
        <w:jc w:val="both"/>
        <w:rPr>
          <w:rFonts w:ascii="Times New Roman" w:hAnsi="Times New Roman"/>
          <w:b/>
          <w:sz w:val="28"/>
          <w:szCs w:val="28"/>
          <w:lang w:val="kk-KZ"/>
        </w:rPr>
      </w:pPr>
      <w:r w:rsidRPr="00D90678">
        <w:rPr>
          <w:rFonts w:ascii="Times New Roman" w:hAnsi="Times New Roman"/>
          <w:sz w:val="28"/>
          <w:szCs w:val="28"/>
          <w:lang w:val="kk-KZ"/>
        </w:rPr>
        <w:t>Қазақстан Республикасы Ақпарат және қоғамдық даму министрінің 2021 жылғы 30 сәуірдегі №149 бұйрығымен бекітілген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w:t>
      </w:r>
      <w:r w:rsidR="00E04074" w:rsidRPr="00D90678">
        <w:rPr>
          <w:rFonts w:ascii="Times New Roman" w:hAnsi="Times New Roman"/>
          <w:sz w:val="28"/>
          <w:szCs w:val="28"/>
          <w:lang w:val="kk-KZ"/>
        </w:rPr>
        <w:t>ептерді) жария талқылау қағидасының талаптарына сәйкес бюджеттік бағдарламаларды іске асыру туралы есептер "Ашық бюджеттер" порталында орналастыру рәсімдерін жүргізуді көздейді.</w:t>
      </w:r>
    </w:p>
    <w:p w14:paraId="3ACC5CD9" w14:textId="69AFD771" w:rsidR="00CD0067" w:rsidRPr="00504592" w:rsidRDefault="00AC7E50" w:rsidP="00741834">
      <w:pPr>
        <w:pBdr>
          <w:bottom w:val="single" w:sz="4" w:space="0" w:color="FFFFFF"/>
        </w:pBdr>
        <w:spacing w:after="0" w:line="240" w:lineRule="auto"/>
        <w:ind w:firstLine="709"/>
        <w:contextualSpacing/>
        <w:jc w:val="both"/>
        <w:rPr>
          <w:rFonts w:ascii="Times New Roman" w:hAnsi="Times New Roman"/>
          <w:b/>
          <w:sz w:val="28"/>
          <w:szCs w:val="28"/>
          <w:lang w:val="kk-KZ"/>
        </w:rPr>
      </w:pPr>
      <w:r w:rsidRPr="00504592">
        <w:rPr>
          <w:rFonts w:ascii="Times New Roman" w:hAnsi="Times New Roman"/>
          <w:b/>
          <w:sz w:val="28"/>
          <w:szCs w:val="28"/>
          <w:lang w:val="kk-KZ"/>
        </w:rPr>
        <w:t>Бұдан бөлек, аудит объектілерінде жиі орын алатын кемшіліктер мен бұзушылықтар:</w:t>
      </w:r>
    </w:p>
    <w:p w14:paraId="35BCA89C" w14:textId="77777777" w:rsidR="008E60D4" w:rsidRPr="00DA51AD" w:rsidRDefault="008E60D4"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sidRPr="00DA51AD">
        <w:rPr>
          <w:rFonts w:ascii="Times New Roman" w:hAnsi="Times New Roman"/>
          <w:b/>
          <w:sz w:val="28"/>
          <w:szCs w:val="28"/>
          <w:lang w:val="kk-KZ"/>
        </w:rPr>
        <w:t xml:space="preserve">- </w:t>
      </w:r>
      <w:r w:rsidRPr="00DA51AD">
        <w:rPr>
          <w:rFonts w:ascii="Times New Roman" w:hAnsi="Times New Roman"/>
          <w:sz w:val="28"/>
          <w:szCs w:val="28"/>
          <w:lang w:val="kk-KZ"/>
        </w:rPr>
        <w:t>бюджеттік бағдарламалардың бекітілмеуі немесе мерзімінен кешіктіріліп бекітілуі;</w:t>
      </w:r>
    </w:p>
    <w:p w14:paraId="74D8E529" w14:textId="77777777" w:rsidR="008E60D4" w:rsidRPr="00DA51AD" w:rsidRDefault="008E60D4"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sidRPr="00DA51AD">
        <w:rPr>
          <w:rFonts w:ascii="Times New Roman" w:hAnsi="Times New Roman"/>
          <w:sz w:val="28"/>
          <w:szCs w:val="28"/>
          <w:lang w:val="kk-KZ"/>
        </w:rPr>
        <w:t>- бухгалтерлік есеп және қаржылық есептілік жүргізу талаптарының сақталмауы;</w:t>
      </w:r>
    </w:p>
    <w:p w14:paraId="024D355B" w14:textId="77777777" w:rsidR="008E60D4" w:rsidRPr="00DA51AD" w:rsidRDefault="008E60D4"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sidRPr="00DA51AD">
        <w:rPr>
          <w:rFonts w:ascii="Times New Roman" w:hAnsi="Times New Roman"/>
          <w:sz w:val="28"/>
          <w:szCs w:val="28"/>
          <w:lang w:val="kk-KZ"/>
        </w:rPr>
        <w:t>- қаржылық, бухгалтерлік істерді тапсыру/қабылдау жұмыстарының жүргізілмеуі;</w:t>
      </w:r>
    </w:p>
    <w:p w14:paraId="45F56FAD" w14:textId="5736DF30" w:rsidR="008E60D4" w:rsidRPr="00DA51AD" w:rsidRDefault="001D4112"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sidRPr="00DA51AD">
        <w:rPr>
          <w:rFonts w:ascii="Times New Roman" w:hAnsi="Times New Roman"/>
          <w:sz w:val="28"/>
          <w:szCs w:val="28"/>
          <w:lang w:val="kk-KZ"/>
        </w:rPr>
        <w:t>- негізгі құралдарға түгендеу жұмыстарының жүргізілмеуі;</w:t>
      </w:r>
    </w:p>
    <w:p w14:paraId="639042E9" w14:textId="77777777" w:rsidR="001D4112" w:rsidRPr="00DA51AD" w:rsidRDefault="001D4112"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sidRPr="00DA51AD">
        <w:rPr>
          <w:rFonts w:ascii="Times New Roman" w:hAnsi="Times New Roman"/>
          <w:sz w:val="28"/>
          <w:szCs w:val="28"/>
          <w:lang w:val="kk-KZ"/>
        </w:rPr>
        <w:t>- дебиторлық және кредиторлық берешектердің орын алуы;</w:t>
      </w:r>
    </w:p>
    <w:p w14:paraId="0B4D5C2E" w14:textId="3ACA5F19" w:rsidR="00DE0823" w:rsidRPr="00DA51AD" w:rsidRDefault="00A94FDE"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sidRPr="00DA51AD">
        <w:rPr>
          <w:rFonts w:ascii="Times New Roman" w:hAnsi="Times New Roman"/>
          <w:sz w:val="28"/>
          <w:szCs w:val="28"/>
          <w:lang w:val="kk-KZ"/>
        </w:rPr>
        <w:t>- объектiнi пайдалануға қабылдауға қатысушылар, бұзушылықтармен және құрылыстағы шалағайлықтармен пайдалануға қабылдауы</w:t>
      </w:r>
      <w:r w:rsidR="00C7021F">
        <w:rPr>
          <w:rFonts w:ascii="Times New Roman" w:hAnsi="Times New Roman"/>
          <w:sz w:val="28"/>
          <w:szCs w:val="28"/>
          <w:lang w:val="kk-KZ"/>
        </w:rPr>
        <w:t>;</w:t>
      </w:r>
    </w:p>
    <w:p w14:paraId="0FBA1CAA" w14:textId="6947999B" w:rsidR="00DA51AD" w:rsidRPr="00482967" w:rsidRDefault="00DA51AD"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sidRPr="00DA51AD">
        <w:rPr>
          <w:rFonts w:ascii="Times New Roman" w:hAnsi="Times New Roman"/>
          <w:sz w:val="28"/>
          <w:szCs w:val="28"/>
          <w:lang w:val="kk-KZ"/>
        </w:rPr>
        <w:t>- әрбір жұмыскерге жазбаша немесе электрондық нысанда ай сайын хабарлауға міндетті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 хабарланба</w:t>
      </w:r>
      <w:r w:rsidR="00C7021F">
        <w:rPr>
          <w:rFonts w:ascii="Times New Roman" w:hAnsi="Times New Roman"/>
          <w:sz w:val="28"/>
          <w:szCs w:val="28"/>
          <w:lang w:val="kk-KZ"/>
        </w:rPr>
        <w:t>уы</w:t>
      </w:r>
      <w:r w:rsidR="00D27710">
        <w:rPr>
          <w:rFonts w:ascii="Times New Roman" w:hAnsi="Times New Roman"/>
          <w:sz w:val="28"/>
          <w:szCs w:val="28"/>
          <w:lang w:val="kk-KZ"/>
        </w:rPr>
        <w:t>.</w:t>
      </w:r>
    </w:p>
    <w:p w14:paraId="28603C0F" w14:textId="34547FB6" w:rsidR="00111DC4" w:rsidRPr="00CD0067" w:rsidRDefault="00A94FDE" w:rsidP="00741834">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CD0067">
        <w:rPr>
          <w:rFonts w:ascii="Times New Roman" w:hAnsi="Times New Roman"/>
          <w:sz w:val="28"/>
          <w:szCs w:val="28"/>
          <w:lang w:val="kk-KZ"/>
        </w:rPr>
        <w:lastRenderedPageBreak/>
        <w:t xml:space="preserve">Бұған жол берудің </w:t>
      </w:r>
      <w:r w:rsidR="00111DC4" w:rsidRPr="00CD0067">
        <w:rPr>
          <w:rFonts w:ascii="Times New Roman" w:hAnsi="Times New Roman"/>
          <w:sz w:val="28"/>
          <w:szCs w:val="28"/>
          <w:lang w:val="kk-KZ"/>
        </w:rPr>
        <w:t xml:space="preserve">себептері, </w:t>
      </w:r>
      <w:r w:rsidR="00111DC4" w:rsidRPr="00CD0067">
        <w:rPr>
          <w:rFonts w:ascii="Times New Roman" w:hAnsi="Times New Roman"/>
          <w:sz w:val="28"/>
          <w:szCs w:val="28"/>
          <w:lang w:val="kk-KZ" w:eastAsia="ru-RU"/>
        </w:rPr>
        <w:t>қолданыстағы заңнама талаптарын сақтамау, сондай-ақ бюджет қаражатын жұмсаудың негізділігі мен заңдылығы бөлігінде басшылық тарапынан әлсіз бақылау болып табылады.</w:t>
      </w:r>
    </w:p>
    <w:p w14:paraId="2F80099B" w14:textId="5A5AA399" w:rsidR="008C625B" w:rsidRPr="00482967" w:rsidRDefault="008C625B" w:rsidP="00741834">
      <w:pPr>
        <w:pBdr>
          <w:bottom w:val="single" w:sz="4" w:space="0" w:color="FFFFFF"/>
        </w:pBdr>
        <w:spacing w:after="0" w:line="240" w:lineRule="auto"/>
        <w:ind w:firstLine="709"/>
        <w:contextualSpacing/>
        <w:jc w:val="both"/>
        <w:rPr>
          <w:rFonts w:ascii="Times New Roman" w:hAnsi="Times New Roman"/>
          <w:bCs/>
          <w:sz w:val="28"/>
          <w:szCs w:val="28"/>
          <w:lang w:val="kk-KZ"/>
        </w:rPr>
      </w:pPr>
      <w:r w:rsidRPr="00482967">
        <w:rPr>
          <w:rFonts w:ascii="Times New Roman" w:hAnsi="Times New Roman"/>
          <w:bCs/>
          <w:sz w:val="28"/>
          <w:szCs w:val="28"/>
          <w:lang w:val="kk-KZ"/>
        </w:rPr>
        <w:t>Қорыта келгенде, Мекемелерде нормативтік-құқықтық актілерді зерделеуді тұрақты негізде енгізу, қолданыстағы заңнамаға сәйкес бюджет қаражаты мен мемлекет активтерін тиімді пайдалану жөніндегі жұмыстарды жалғастыру қажет.</w:t>
      </w:r>
    </w:p>
    <w:p w14:paraId="2723E361" w14:textId="66EC80F0" w:rsidR="00EE766D" w:rsidRPr="00427D6F" w:rsidRDefault="00E706B0" w:rsidP="00741834">
      <w:pPr>
        <w:tabs>
          <w:tab w:val="left" w:pos="709"/>
        </w:tabs>
        <w:spacing w:after="0" w:line="240" w:lineRule="auto"/>
        <w:ind w:firstLine="709"/>
        <w:contextualSpacing/>
        <w:jc w:val="both"/>
        <w:rPr>
          <w:rFonts w:ascii="Times New Roman" w:eastAsia="Times New Roman" w:hAnsi="Times New Roman"/>
          <w:b/>
          <w:color w:val="000000"/>
          <w:sz w:val="28"/>
          <w:szCs w:val="28"/>
          <w:lang w:val="kk-KZ"/>
        </w:rPr>
      </w:pPr>
      <w:r w:rsidRPr="00427D6F">
        <w:rPr>
          <w:rFonts w:ascii="Times New Roman" w:eastAsia="Times New Roman" w:hAnsi="Times New Roman"/>
          <w:b/>
          <w:color w:val="000000"/>
          <w:sz w:val="28"/>
          <w:szCs w:val="28"/>
          <w:lang w:val="kk-KZ"/>
        </w:rPr>
        <w:t>2</w:t>
      </w:r>
      <w:r w:rsidR="00EE766D" w:rsidRPr="00427D6F">
        <w:rPr>
          <w:rFonts w:ascii="Times New Roman" w:eastAsia="Times New Roman" w:hAnsi="Times New Roman"/>
          <w:b/>
          <w:color w:val="000000"/>
          <w:sz w:val="28"/>
          <w:szCs w:val="28"/>
          <w:lang w:val="kk-KZ"/>
        </w:rPr>
        <w:t>.3. Мемлекеттік аудит объектілері қызметінің әлеуметтік-экономикалық дамуға әсерін бағалау (өңірлік және (немесе) елдік бөліністе).</w:t>
      </w:r>
    </w:p>
    <w:p w14:paraId="4AD54082" w14:textId="7C837E80" w:rsidR="00F17289" w:rsidRPr="007C146F" w:rsidRDefault="007C146F"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7C146F">
        <w:rPr>
          <w:rFonts w:ascii="Times New Roman" w:hAnsi="Times New Roman"/>
          <w:sz w:val="28"/>
          <w:szCs w:val="24"/>
          <w:lang w:val="kk-KZ" w:eastAsia="ru-RU"/>
        </w:rPr>
        <w:t>Сарыағаш ауданы</w:t>
      </w:r>
      <w:r w:rsidR="00F17289" w:rsidRPr="007C146F">
        <w:rPr>
          <w:rFonts w:ascii="Times New Roman" w:hAnsi="Times New Roman"/>
          <w:sz w:val="28"/>
          <w:szCs w:val="24"/>
          <w:lang w:val="kk-KZ" w:eastAsia="ru-RU"/>
        </w:rPr>
        <w:t xml:space="preserve"> өнеркәсіп, шағын және орта бизнес, туризм, білім, денсаулық сақтау, ауыл шаруашылығы, мәдениет, спорт, тұрғын үй құрылысы, тұрғын үй коммуналдық шаруашылығы, инженерлік-коммуникациялық инфрақұрылым жүйелері, аббаттандыру және көгалдандыру салаларындағы мемлекеттік саясатты жүзеге асыратын мемлекеттік органдар ретінде әкімдікке қарасты мемлекеттік мекемелердің қызметін талдау жалпы аудит объектілерімен іске асырылатын міндеттер мен функциялар Қазақстан Республикасының заңнамасында көзделген.</w:t>
      </w:r>
    </w:p>
    <w:p w14:paraId="721894EA" w14:textId="521B1622" w:rsidR="00F17289" w:rsidRPr="007C146F"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7C146F">
        <w:rPr>
          <w:rFonts w:ascii="Times New Roman" w:hAnsi="Times New Roman"/>
          <w:sz w:val="28"/>
          <w:szCs w:val="24"/>
          <w:lang w:val="kk-KZ" w:eastAsia="ru-RU"/>
        </w:rPr>
        <w:t xml:space="preserve">Бүгінгі таңда, </w:t>
      </w:r>
      <w:r w:rsidR="007C146F" w:rsidRPr="007C146F">
        <w:rPr>
          <w:rFonts w:ascii="Times New Roman" w:hAnsi="Times New Roman"/>
          <w:sz w:val="28"/>
          <w:szCs w:val="24"/>
          <w:lang w:val="kk-KZ" w:eastAsia="ru-RU"/>
        </w:rPr>
        <w:t>Сарыағаш ауданының</w:t>
      </w:r>
      <w:r w:rsidRPr="007C146F">
        <w:rPr>
          <w:rFonts w:ascii="Times New Roman" w:hAnsi="Times New Roman"/>
          <w:sz w:val="28"/>
          <w:szCs w:val="24"/>
          <w:lang w:val="kk-KZ" w:eastAsia="ru-RU"/>
        </w:rPr>
        <w:t xml:space="preserve"> келбеті облыс орталығы құрылған сәттен бастап түбегейлі өзгерген және шекаралары шеңберінде әкімшілік, коммерциялық және қоғамдық кеңістіктер үйлесімді үйлесетін қазіргі дамып келе жатқан облыстық маңызы бар қала мәртебесіне сәйкес келеді деуге болады.</w:t>
      </w:r>
    </w:p>
    <w:p w14:paraId="3415BF1B" w14:textId="77777777" w:rsidR="00F17289" w:rsidRPr="005F1AFE"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5F1AFE">
        <w:rPr>
          <w:rFonts w:ascii="Times New Roman" w:hAnsi="Times New Roman"/>
          <w:sz w:val="28"/>
          <w:szCs w:val="24"/>
          <w:lang w:val="kk-KZ" w:eastAsia="ru-RU"/>
        </w:rPr>
        <w:t>Сондай-ақ, қаланың әлеуметтік-экономикалық даму көрсеткіштеріне назар аударатын болсақ, жылдан жылға даму қарқыны байқалады.</w:t>
      </w:r>
    </w:p>
    <w:p w14:paraId="446446F9" w14:textId="77777777" w:rsidR="005F1AFE" w:rsidRPr="00B03262" w:rsidRDefault="005F1AFE" w:rsidP="005F1AFE">
      <w:pPr>
        <w:spacing w:after="0" w:line="240" w:lineRule="auto"/>
        <w:ind w:firstLine="567"/>
        <w:jc w:val="both"/>
        <w:rPr>
          <w:rFonts w:ascii="Times New Roman" w:hAnsi="Times New Roman"/>
          <w:sz w:val="28"/>
          <w:szCs w:val="28"/>
          <w:lang w:val="kk-KZ" w:eastAsia="ko-KR"/>
        </w:rPr>
      </w:pPr>
      <w:r w:rsidRPr="00B03262">
        <w:rPr>
          <w:rFonts w:ascii="Times New Roman" w:hAnsi="Times New Roman"/>
          <w:sz w:val="28"/>
          <w:szCs w:val="28"/>
          <w:lang w:val="kk-KZ"/>
        </w:rPr>
        <w:t>Сарыағаш ауданы Түркістан</w:t>
      </w:r>
      <w:r w:rsidRPr="00B03262">
        <w:rPr>
          <w:rFonts w:ascii="Times New Roman" w:hAnsi="Times New Roman"/>
          <w:sz w:val="28"/>
          <w:szCs w:val="28"/>
          <w:lang w:val="kk-KZ" w:eastAsia="ko-KR"/>
        </w:rPr>
        <w:t xml:space="preserve"> облысы көлеміндегі ең ірі қазіргі заманға сай нарықтық инфрақұрылымның негізі қаланған өнеркәсіптік-аграрлық аумақтардың бірі болып саналады.</w:t>
      </w:r>
    </w:p>
    <w:p w14:paraId="56038F61" w14:textId="77777777" w:rsidR="005F1AFE" w:rsidRPr="00B03262" w:rsidRDefault="005F1AFE" w:rsidP="005F1AFE">
      <w:pPr>
        <w:keepNext/>
        <w:spacing w:after="0" w:line="240" w:lineRule="auto"/>
        <w:ind w:firstLine="709"/>
        <w:jc w:val="both"/>
        <w:rPr>
          <w:rFonts w:ascii="Times New Roman" w:hAnsi="Times New Roman"/>
          <w:sz w:val="28"/>
          <w:szCs w:val="28"/>
          <w:lang w:val="kk-KZ"/>
        </w:rPr>
      </w:pPr>
      <w:r w:rsidRPr="00B03262">
        <w:rPr>
          <w:rFonts w:ascii="Times New Roman" w:hAnsi="Times New Roman"/>
          <w:sz w:val="28"/>
          <w:szCs w:val="28"/>
          <w:lang w:val="kk-KZ"/>
        </w:rPr>
        <w:t xml:space="preserve">Өнеркәсіп саласы бойынша өндірілген өнім көлемі 2021 жылы 25,5 млрд. теңге, 2022 жылы 30,9 млрд. теңге, 2023 жылы 26,7 млрд. теңге және 2024 жылдың 6 айында 14,5 млрд.теңгені құраған. </w:t>
      </w:r>
    </w:p>
    <w:p w14:paraId="61A05CAB" w14:textId="77777777" w:rsidR="005F1AFE" w:rsidRPr="00B03262" w:rsidRDefault="005F1AFE" w:rsidP="005F1AFE">
      <w:pPr>
        <w:keepNext/>
        <w:spacing w:after="0" w:line="240" w:lineRule="auto"/>
        <w:ind w:firstLine="709"/>
        <w:jc w:val="both"/>
        <w:rPr>
          <w:rFonts w:ascii="Times New Roman" w:hAnsi="Times New Roman"/>
          <w:sz w:val="28"/>
          <w:szCs w:val="28"/>
          <w:lang w:val="kk-KZ"/>
        </w:rPr>
      </w:pPr>
      <w:r w:rsidRPr="00B03262">
        <w:rPr>
          <w:rFonts w:ascii="Times New Roman" w:hAnsi="Times New Roman"/>
          <w:sz w:val="28"/>
          <w:szCs w:val="28"/>
          <w:lang w:val="kk-KZ"/>
        </w:rPr>
        <w:t xml:space="preserve">Ауыл шаруашылық саласы бойынша өндірілген өнім көлемі  2021 жылы 105,1 млрд. теңге, 2022 жылы 119,2 млрд. теңге, 2023 жылы 135,8 млрд. теңге және 2024 жылдың 6 айында 35,1 млрд.теңгені құраған. </w:t>
      </w:r>
    </w:p>
    <w:p w14:paraId="6010038E" w14:textId="77777777" w:rsidR="005F1AFE" w:rsidRPr="00B03262" w:rsidRDefault="005F1AFE" w:rsidP="005F1AFE">
      <w:pPr>
        <w:spacing w:after="0" w:line="240" w:lineRule="auto"/>
        <w:ind w:firstLine="708"/>
        <w:jc w:val="both"/>
        <w:rPr>
          <w:rFonts w:ascii="Times New Roman" w:hAnsi="Times New Roman"/>
          <w:sz w:val="28"/>
          <w:szCs w:val="28"/>
          <w:lang w:val="kk-KZ"/>
        </w:rPr>
      </w:pPr>
      <w:r w:rsidRPr="00B03262">
        <w:rPr>
          <w:rFonts w:ascii="Times New Roman" w:hAnsi="Times New Roman"/>
          <w:sz w:val="28"/>
          <w:szCs w:val="28"/>
          <w:lang w:val="kk-KZ"/>
        </w:rPr>
        <w:t xml:space="preserve">Негізгі капиталға тартылған инвестиция көлемі 2021 жылы 16,6 млрд. теңге, 2022 жылы 26,8 млрд. теңге 2023 жылы 34,9 млрд. теңге және 2024 жылдың 6 айында 23,1 млрд.теңгені құраған. </w:t>
      </w:r>
    </w:p>
    <w:p w14:paraId="61654CF4" w14:textId="77777777" w:rsidR="005F1AFE" w:rsidRPr="00B03262" w:rsidRDefault="005F1AFE" w:rsidP="005F1AFE">
      <w:pPr>
        <w:spacing w:after="0" w:line="240" w:lineRule="auto"/>
        <w:ind w:firstLine="708"/>
        <w:jc w:val="both"/>
        <w:rPr>
          <w:rFonts w:ascii="Times New Roman" w:hAnsi="Times New Roman"/>
          <w:sz w:val="28"/>
          <w:szCs w:val="28"/>
          <w:lang w:val="kk-KZ"/>
        </w:rPr>
      </w:pPr>
      <w:r w:rsidRPr="00B03262">
        <w:rPr>
          <w:rFonts w:ascii="Times New Roman" w:hAnsi="Times New Roman"/>
          <w:sz w:val="28"/>
          <w:szCs w:val="28"/>
          <w:lang w:val="kk-KZ"/>
        </w:rPr>
        <w:t>Сарыағаш ауданының экономикасының негізгі драйвері</w:t>
      </w:r>
      <w:r w:rsidRPr="00B03262">
        <w:rPr>
          <w:rFonts w:ascii="Times New Roman" w:hAnsi="Times New Roman"/>
          <w:b/>
          <w:sz w:val="28"/>
          <w:szCs w:val="28"/>
          <w:lang w:val="kk-KZ"/>
        </w:rPr>
        <w:t xml:space="preserve"> – </w:t>
      </w:r>
      <w:r w:rsidRPr="00B03262">
        <w:rPr>
          <w:rFonts w:ascii="Times New Roman" w:hAnsi="Times New Roman"/>
          <w:bCs/>
          <w:sz w:val="28"/>
          <w:szCs w:val="28"/>
          <w:lang w:val="kk-KZ"/>
        </w:rPr>
        <w:t xml:space="preserve">ауыл шаруашылығы </w:t>
      </w:r>
      <w:r w:rsidRPr="00B03262">
        <w:rPr>
          <w:rFonts w:ascii="Times New Roman" w:hAnsi="Times New Roman"/>
          <w:sz w:val="28"/>
          <w:szCs w:val="28"/>
          <w:lang w:val="kk-KZ"/>
        </w:rPr>
        <w:t>саласы.</w:t>
      </w:r>
    </w:p>
    <w:p w14:paraId="06461BD7" w14:textId="77777777" w:rsidR="005F1AFE" w:rsidRDefault="005F1AFE" w:rsidP="005F1AFE">
      <w:pPr>
        <w:spacing w:after="0" w:line="240" w:lineRule="auto"/>
        <w:ind w:firstLine="708"/>
        <w:jc w:val="both"/>
        <w:rPr>
          <w:rFonts w:ascii="Times New Roman" w:hAnsi="Times New Roman"/>
          <w:sz w:val="28"/>
          <w:szCs w:val="28"/>
          <w:lang w:val="kk-KZ"/>
        </w:rPr>
      </w:pPr>
      <w:r w:rsidRPr="00B03262">
        <w:rPr>
          <w:rFonts w:ascii="Times New Roman" w:hAnsi="Times New Roman"/>
          <w:sz w:val="28"/>
          <w:szCs w:val="28"/>
          <w:lang w:val="kk-KZ"/>
        </w:rPr>
        <w:t xml:space="preserve">Жалпы өңірлік өнім көлемінде </w:t>
      </w:r>
      <w:r w:rsidRPr="00B03262">
        <w:rPr>
          <w:rFonts w:ascii="Times New Roman" w:hAnsi="Times New Roman"/>
          <w:bCs/>
          <w:sz w:val="28"/>
          <w:szCs w:val="28"/>
          <w:lang w:val="kk-KZ"/>
        </w:rPr>
        <w:t xml:space="preserve">ауыл шаруашылығы </w:t>
      </w:r>
      <w:r w:rsidRPr="00B03262">
        <w:rPr>
          <w:rFonts w:ascii="Times New Roman" w:hAnsi="Times New Roman"/>
          <w:sz w:val="28"/>
          <w:szCs w:val="28"/>
          <w:lang w:val="kk-KZ"/>
        </w:rPr>
        <w:t>өнімінің үлесі  2021 жылы 54,3%, 2022 жылы 48,9%, 2023 жылы 49,1% және 2024 жылдың                        6 айында 34,5%-ды құраған.</w:t>
      </w:r>
    </w:p>
    <w:p w14:paraId="76B72E6C" w14:textId="77777777" w:rsidR="00107742" w:rsidRPr="00B03262" w:rsidRDefault="00107742" w:rsidP="00107742">
      <w:pPr>
        <w:spacing w:after="0" w:line="240" w:lineRule="auto"/>
        <w:ind w:firstLine="709"/>
        <w:contextualSpacing/>
        <w:jc w:val="both"/>
        <w:rPr>
          <w:rFonts w:ascii="Times New Roman" w:hAnsi="Times New Roman"/>
          <w:sz w:val="28"/>
          <w:szCs w:val="28"/>
          <w:lang w:val="kk-KZ"/>
        </w:rPr>
      </w:pPr>
      <w:r w:rsidRPr="00B03262">
        <w:rPr>
          <w:rFonts w:ascii="Times New Roman" w:hAnsi="Times New Roman"/>
          <w:sz w:val="28"/>
          <w:szCs w:val="28"/>
          <w:lang w:val="kk-KZ"/>
        </w:rPr>
        <w:t xml:space="preserve">Құрылыс жұмыстарының көлемі 2021 жылы 14950,03 млн. теңгені құраса, 2022 жылы 7104,4 млн. теңгені құрап, нақты көлем индексі 47,0%-ды құраған, </w:t>
      </w:r>
      <w:r w:rsidRPr="00B03262">
        <w:rPr>
          <w:rFonts w:ascii="Times New Roman" w:hAnsi="Times New Roman"/>
          <w:sz w:val="28"/>
          <w:szCs w:val="28"/>
          <w:lang w:val="kk-KZ"/>
        </w:rPr>
        <w:lastRenderedPageBreak/>
        <w:t>2023 жылы 18393 млн. теңгені құрап, нақты көлем индексі 119,1%-ды құраған және 2024 ж. 6 айда 7642,9млн. теңгені құрап, нақты көлем индексі 237,1%-ды құраған. Пайдалануға берілген тұрғын үйдің жалпы алаңы 2021 жылы 51319 шаршы метрді құраса</w:t>
      </w:r>
      <w:r w:rsidRPr="00B03262">
        <w:rPr>
          <w:rFonts w:ascii="Times New Roman" w:hAnsi="Times New Roman"/>
          <w:i/>
          <w:sz w:val="28"/>
          <w:szCs w:val="28"/>
          <w:lang w:val="kk-KZ"/>
        </w:rPr>
        <w:t>,</w:t>
      </w:r>
      <w:r w:rsidRPr="00B03262">
        <w:rPr>
          <w:rFonts w:ascii="Times New Roman" w:hAnsi="Times New Roman"/>
          <w:sz w:val="28"/>
          <w:szCs w:val="28"/>
          <w:lang w:val="kk-KZ"/>
        </w:rPr>
        <w:t>2022 жылы 47268 шаршы метрді құрап</w:t>
      </w:r>
      <w:r w:rsidRPr="00B03262">
        <w:rPr>
          <w:rFonts w:ascii="Times New Roman" w:hAnsi="Times New Roman"/>
          <w:i/>
          <w:sz w:val="28"/>
          <w:szCs w:val="28"/>
          <w:lang w:val="kk-KZ"/>
        </w:rPr>
        <w:t>,</w:t>
      </w:r>
      <w:r w:rsidRPr="00B03262">
        <w:rPr>
          <w:rFonts w:ascii="Times New Roman" w:hAnsi="Times New Roman"/>
          <w:sz w:val="28"/>
          <w:szCs w:val="28"/>
          <w:lang w:val="kk-KZ"/>
        </w:rPr>
        <w:t>нақты көлем индексі 92,1%-ды құраған, 2023 жылы 50162 шаршы метрді құрап, нақты көлем индексі 106,1%-ды құраған және 2024 ж. 6 айда 27000 шаршы метрді құрап, нақты көлем индексі 110,6%-ды құраған.</w:t>
      </w:r>
    </w:p>
    <w:p w14:paraId="5542AF92" w14:textId="77777777" w:rsidR="007B0A8C" w:rsidRPr="000C6198" w:rsidRDefault="007B0A8C" w:rsidP="007B0A8C">
      <w:pPr>
        <w:spacing w:after="0" w:line="240" w:lineRule="auto"/>
        <w:ind w:firstLine="708"/>
        <w:jc w:val="both"/>
        <w:rPr>
          <w:rFonts w:ascii="Times New Roman" w:hAnsi="Times New Roman"/>
          <w:noProof/>
          <w:spacing w:val="2"/>
          <w:sz w:val="28"/>
          <w:szCs w:val="28"/>
          <w:lang w:val="kk-KZ"/>
        </w:rPr>
      </w:pPr>
      <w:r w:rsidRPr="000C6198">
        <w:rPr>
          <w:rFonts w:ascii="Times New Roman" w:hAnsi="Times New Roman"/>
          <w:noProof/>
          <w:spacing w:val="2"/>
          <w:sz w:val="28"/>
          <w:szCs w:val="28"/>
          <w:lang w:val="kk-KZ"/>
        </w:rPr>
        <w:t>Сарыағаш ауданының 2021-2023 жылдарға арналған бюджетін бекіту туралы Сарыағаш аудандық Мәслихат шешімінің жобасы әзірленіп, Мәслихат сессиясында қаралып, Мәслихат шешімі қабылданған. 2021-2023 жылдарға арналған аудан бюджетін бекіту туралы Мәслихат шешімін іске асыру жөніндегі Сарыағаш ауданы  әкімдігінің қаулысы әзірленген.</w:t>
      </w:r>
    </w:p>
    <w:p w14:paraId="7A564A94" w14:textId="77777777" w:rsidR="007B0A8C" w:rsidRPr="000C6198" w:rsidRDefault="007B0A8C" w:rsidP="007B0A8C">
      <w:pPr>
        <w:spacing w:after="0" w:line="240" w:lineRule="auto"/>
        <w:ind w:firstLine="708"/>
        <w:jc w:val="both"/>
        <w:rPr>
          <w:rFonts w:ascii="Times New Roman" w:hAnsi="Times New Roman"/>
          <w:noProof/>
          <w:spacing w:val="2"/>
          <w:sz w:val="28"/>
          <w:szCs w:val="28"/>
          <w:lang w:val="kk-KZ"/>
        </w:rPr>
      </w:pPr>
      <w:r w:rsidRPr="000C6198">
        <w:rPr>
          <w:rFonts w:ascii="Times New Roman" w:hAnsi="Times New Roman"/>
          <w:noProof/>
          <w:spacing w:val="2"/>
          <w:sz w:val="28"/>
          <w:szCs w:val="28"/>
          <w:lang w:val="kk-KZ"/>
        </w:rPr>
        <w:t>Сарыағаш ауданының 2021 жылға арналған аудандық бюджетке түсетін түсімдер Сарыағаш аудандық мәслихатының 2020 жылғы 22 желтоқсандағы №59-520-VI  шешімімен және аудан әкімдігінің 2021 жылғы 6 қаңтардағы №2 қаулысымен 32 888 224,0 мың теңге көлемінде бекітілген. Оның ішінде:</w:t>
      </w:r>
    </w:p>
    <w:p w14:paraId="5B780819" w14:textId="77777777" w:rsidR="007B0A8C" w:rsidRPr="000C6198" w:rsidRDefault="007B0A8C" w:rsidP="007B0A8C">
      <w:pPr>
        <w:spacing w:after="0" w:line="240" w:lineRule="auto"/>
        <w:jc w:val="both"/>
        <w:rPr>
          <w:rFonts w:ascii="Times New Roman" w:hAnsi="Times New Roman"/>
          <w:noProof/>
          <w:spacing w:val="2"/>
          <w:sz w:val="28"/>
          <w:szCs w:val="28"/>
          <w:lang w:val="kk-KZ"/>
        </w:rPr>
      </w:pPr>
      <w:r w:rsidRPr="000C6198">
        <w:rPr>
          <w:rFonts w:ascii="Times New Roman" w:hAnsi="Times New Roman"/>
          <w:noProof/>
          <w:spacing w:val="2"/>
          <w:sz w:val="28"/>
          <w:szCs w:val="28"/>
          <w:lang w:val="kk-KZ"/>
        </w:rPr>
        <w:t> - салықтық түсімдер – 3 401 099,0 мың теңге;</w:t>
      </w:r>
    </w:p>
    <w:p w14:paraId="26DB9C7F" w14:textId="77777777" w:rsidR="007B0A8C" w:rsidRPr="000C6198" w:rsidRDefault="007B0A8C" w:rsidP="007B0A8C">
      <w:pPr>
        <w:spacing w:after="0" w:line="240" w:lineRule="auto"/>
        <w:jc w:val="both"/>
        <w:rPr>
          <w:rFonts w:ascii="Times New Roman" w:hAnsi="Times New Roman"/>
          <w:noProof/>
          <w:spacing w:val="2"/>
          <w:sz w:val="28"/>
          <w:szCs w:val="28"/>
          <w:lang w:val="kk-KZ"/>
        </w:rPr>
      </w:pPr>
      <w:r w:rsidRPr="000C6198">
        <w:rPr>
          <w:rFonts w:ascii="Times New Roman" w:hAnsi="Times New Roman"/>
          <w:noProof/>
          <w:spacing w:val="2"/>
          <w:sz w:val="28"/>
          <w:szCs w:val="28"/>
          <w:lang w:val="kk-KZ"/>
        </w:rPr>
        <w:t>- салықтық емес түсімдер – 1 073,0 мың теңге;</w:t>
      </w:r>
    </w:p>
    <w:p w14:paraId="520F7FD0" w14:textId="77777777" w:rsidR="007B0A8C" w:rsidRPr="000C6198" w:rsidRDefault="007B0A8C" w:rsidP="007B0A8C">
      <w:pPr>
        <w:spacing w:after="0" w:line="240" w:lineRule="auto"/>
        <w:jc w:val="both"/>
        <w:rPr>
          <w:rFonts w:ascii="Times New Roman" w:hAnsi="Times New Roman"/>
          <w:noProof/>
          <w:spacing w:val="2"/>
          <w:sz w:val="28"/>
          <w:szCs w:val="28"/>
          <w:lang w:val="kk-KZ"/>
        </w:rPr>
      </w:pPr>
      <w:r w:rsidRPr="000C6198">
        <w:rPr>
          <w:rFonts w:ascii="Times New Roman" w:hAnsi="Times New Roman"/>
          <w:noProof/>
          <w:spacing w:val="2"/>
          <w:sz w:val="28"/>
          <w:szCs w:val="28"/>
          <w:lang w:val="kk-KZ"/>
        </w:rPr>
        <w:t> - негізгі капиталды сатудан түсетін түсімдер – 35 000,0 мың теңге;</w:t>
      </w:r>
    </w:p>
    <w:p w14:paraId="37A739F0" w14:textId="77777777" w:rsidR="007B0A8C" w:rsidRDefault="007B0A8C" w:rsidP="007B0A8C">
      <w:pPr>
        <w:spacing w:after="0" w:line="240" w:lineRule="auto"/>
        <w:jc w:val="both"/>
        <w:rPr>
          <w:rFonts w:ascii="Times New Roman" w:hAnsi="Times New Roman"/>
          <w:noProof/>
          <w:spacing w:val="2"/>
          <w:sz w:val="28"/>
          <w:szCs w:val="28"/>
          <w:lang w:val="kk-KZ"/>
        </w:rPr>
      </w:pPr>
      <w:r w:rsidRPr="000C6198">
        <w:rPr>
          <w:rFonts w:ascii="Times New Roman" w:hAnsi="Times New Roman"/>
          <w:noProof/>
          <w:spacing w:val="2"/>
          <w:sz w:val="28"/>
          <w:szCs w:val="28"/>
          <w:lang w:val="kk-KZ"/>
        </w:rPr>
        <w:t xml:space="preserve">- трансферттер түсімі – 29 451 052,0 мың теңге. </w:t>
      </w:r>
    </w:p>
    <w:p w14:paraId="3D0EFC3C" w14:textId="36CAFEFF" w:rsidR="00101288" w:rsidRPr="000C6198" w:rsidRDefault="00101288" w:rsidP="00101288">
      <w:pPr>
        <w:spacing w:after="0" w:line="240" w:lineRule="auto"/>
        <w:ind w:firstLine="708"/>
        <w:jc w:val="both"/>
        <w:rPr>
          <w:rFonts w:ascii="Times New Roman" w:hAnsi="Times New Roman"/>
          <w:noProof/>
          <w:spacing w:val="2"/>
          <w:sz w:val="28"/>
          <w:szCs w:val="28"/>
          <w:lang w:val="kk-KZ"/>
        </w:rPr>
      </w:pPr>
      <w:r w:rsidRPr="00101288">
        <w:rPr>
          <w:rFonts w:ascii="Times New Roman" w:hAnsi="Times New Roman"/>
          <w:bCs/>
          <w:noProof/>
          <w:spacing w:val="2"/>
          <w:sz w:val="28"/>
          <w:szCs w:val="28"/>
          <w:lang w:val="kk-KZ"/>
        </w:rPr>
        <w:t>2021 жылдың қорытындысы бойынша</w:t>
      </w:r>
      <w:r w:rsidRPr="00101288">
        <w:rPr>
          <w:rFonts w:ascii="Times New Roman" w:hAnsi="Times New Roman"/>
          <w:noProof/>
          <w:spacing w:val="2"/>
          <w:sz w:val="28"/>
          <w:szCs w:val="28"/>
          <w:lang w:val="kk-KZ"/>
        </w:rPr>
        <w:t xml:space="preserve"> аудандық</w:t>
      </w:r>
      <w:r w:rsidRPr="000C6198">
        <w:rPr>
          <w:rFonts w:ascii="Times New Roman" w:hAnsi="Times New Roman"/>
          <w:noProof/>
          <w:spacing w:val="2"/>
          <w:sz w:val="28"/>
          <w:szCs w:val="28"/>
          <w:lang w:val="kk-KZ"/>
        </w:rPr>
        <w:t xml:space="preserve"> бюджет кіріс бөлігі жоспардағы 16 407 676,0 мың теңгенің орнына   15 714 948,5 мың теңгеге немесе 95,8 % орындалған. </w:t>
      </w:r>
    </w:p>
    <w:p w14:paraId="02EF70E7" w14:textId="77777777" w:rsidR="00101288" w:rsidRDefault="00101288" w:rsidP="00101288">
      <w:pPr>
        <w:spacing w:after="0" w:line="240" w:lineRule="auto"/>
        <w:ind w:firstLine="708"/>
        <w:jc w:val="both"/>
        <w:rPr>
          <w:rFonts w:ascii="Times New Roman" w:hAnsi="Times New Roman"/>
          <w:noProof/>
          <w:spacing w:val="2"/>
          <w:sz w:val="28"/>
          <w:szCs w:val="28"/>
          <w:lang w:val="kk-KZ"/>
        </w:rPr>
      </w:pPr>
      <w:r w:rsidRPr="000C6198">
        <w:rPr>
          <w:rFonts w:ascii="Times New Roman" w:hAnsi="Times New Roman"/>
          <w:noProof/>
          <w:spacing w:val="2"/>
          <w:sz w:val="28"/>
          <w:szCs w:val="28"/>
          <w:lang w:val="kk-KZ"/>
        </w:rPr>
        <w:t xml:space="preserve"> Жеке табыстың (кірістердің) орындалуы 79,2% орындалып, жоспардағы  687 849,0  мың теңгенің орнына 544 755,7 мың теңге түскен немесе жеке табыстар (кірістер) 143 093,3 мың теңгеге жоспардан кем орындалған.  </w:t>
      </w:r>
    </w:p>
    <w:p w14:paraId="36C048AF" w14:textId="77777777" w:rsidR="00BD64B1" w:rsidRPr="000C6198" w:rsidRDefault="00BD64B1" w:rsidP="00BD64B1">
      <w:pPr>
        <w:spacing w:after="0" w:line="240" w:lineRule="auto"/>
        <w:ind w:firstLine="720"/>
        <w:jc w:val="both"/>
        <w:rPr>
          <w:rFonts w:ascii="Times New Roman" w:hAnsi="Times New Roman"/>
          <w:i/>
          <w:sz w:val="28"/>
          <w:szCs w:val="28"/>
          <w:lang w:val="kk-KZ"/>
        </w:rPr>
      </w:pPr>
      <w:r w:rsidRPr="000C6198">
        <w:rPr>
          <w:rFonts w:ascii="Times New Roman" w:hAnsi="Times New Roman"/>
          <w:b/>
          <w:sz w:val="28"/>
          <w:szCs w:val="28"/>
          <w:lang w:val="kk-KZ"/>
        </w:rPr>
        <w:t xml:space="preserve">Сарыағаш ауданы және ауылдардың </w:t>
      </w:r>
      <w:r w:rsidRPr="000C6198">
        <w:rPr>
          <w:rFonts w:ascii="Times New Roman" w:hAnsi="Times New Roman"/>
          <w:b/>
          <w:sz w:val="28"/>
          <w:szCs w:val="28"/>
          <w:shd w:val="clear" w:color="auto" w:fill="FFFFFF"/>
          <w:lang w:val="kk-KZ"/>
        </w:rPr>
        <w:t xml:space="preserve">2021 жылдың 2-ші жарты жылдық </w:t>
      </w:r>
      <w:r w:rsidRPr="000C6198">
        <w:rPr>
          <w:rFonts w:ascii="Times New Roman" w:hAnsi="Times New Roman"/>
          <w:sz w:val="28"/>
          <w:szCs w:val="28"/>
          <w:lang w:val="kk-KZ"/>
        </w:rPr>
        <w:t>бюджеттің шығыс бөлігі қаржыландыру жоспарындағы 16 382 214,0 мың  теңгенің орындалуы 16 374 237,4 мың теңге яғни 100% болып, 7 976,6 мың теңгесі игерілмеген</w:t>
      </w:r>
      <w:r w:rsidRPr="000C6198">
        <w:rPr>
          <w:rFonts w:ascii="Times New Roman" w:hAnsi="Times New Roman"/>
          <w:i/>
          <w:sz w:val="28"/>
          <w:szCs w:val="28"/>
          <w:lang w:val="kk-KZ"/>
        </w:rPr>
        <w:t>(объективті 7 976,6 мың теңге, субъективті болмаған).</w:t>
      </w:r>
    </w:p>
    <w:p w14:paraId="09B139FE" w14:textId="77777777" w:rsidR="00BD64B1" w:rsidRDefault="00BD64B1" w:rsidP="00BD64B1">
      <w:pPr>
        <w:spacing w:after="0" w:line="240" w:lineRule="auto"/>
        <w:ind w:firstLine="720"/>
        <w:jc w:val="both"/>
        <w:rPr>
          <w:rFonts w:ascii="Times New Roman" w:hAnsi="Times New Roman"/>
          <w:bCs/>
          <w:sz w:val="28"/>
          <w:szCs w:val="28"/>
          <w:lang w:val="kk-KZ"/>
        </w:rPr>
      </w:pPr>
      <w:r w:rsidRPr="00BD64B1">
        <w:rPr>
          <w:rFonts w:ascii="Times New Roman" w:hAnsi="Times New Roman"/>
          <w:sz w:val="28"/>
          <w:szCs w:val="28"/>
          <w:lang w:val="kk-KZ"/>
        </w:rPr>
        <w:t xml:space="preserve">12 ауылдық округ, 1 кент, 1 қала </w:t>
      </w:r>
      <w:r w:rsidRPr="00BD64B1">
        <w:rPr>
          <w:rFonts w:ascii="Times New Roman" w:hAnsi="Times New Roman"/>
          <w:bCs/>
          <w:sz w:val="28"/>
          <w:szCs w:val="28"/>
          <w:lang w:val="kk-KZ"/>
        </w:rPr>
        <w:t>бойынша</w:t>
      </w:r>
      <w:r w:rsidRPr="000C6198">
        <w:rPr>
          <w:rFonts w:ascii="Times New Roman" w:hAnsi="Times New Roman"/>
          <w:bCs/>
          <w:sz w:val="28"/>
          <w:szCs w:val="28"/>
          <w:lang w:val="kk-KZ"/>
        </w:rPr>
        <w:t xml:space="preserve">  қаржыландыру жоспарындағы 1 151 014,0 мың теңгенің орындалуы  1 150 478,7 мың теңге  (100,0</w:t>
      </w:r>
      <w:r w:rsidRPr="000C6198">
        <w:rPr>
          <w:rFonts w:ascii="Times New Roman" w:hAnsi="Times New Roman"/>
          <w:sz w:val="28"/>
          <w:szCs w:val="28"/>
          <w:lang w:val="kk-KZ"/>
        </w:rPr>
        <w:t>%)</w:t>
      </w:r>
      <w:r w:rsidRPr="000C6198">
        <w:rPr>
          <w:rFonts w:ascii="Times New Roman" w:hAnsi="Times New Roman"/>
          <w:bCs/>
          <w:sz w:val="28"/>
          <w:szCs w:val="28"/>
          <w:lang w:val="kk-KZ"/>
        </w:rPr>
        <w:t>, жалпы  игерілмеген қаржы 535,3 мың теңге, оның ішінде: 85,0 мың теңге жалақы қорынан  үнемделген қаржы,  268,7 мың теңге елді мекендерді абаттандыру мен көгалдандырудан үнемделген қаржы, 169,3 мың теңге аудандық маңызы бар қалаларда, ауылдарда, кенттерде, ауылдық округтерде автомобиль жолдарының жұмыс істеуін қамтамасыз етуден үнемделген қаржы, 12,3 мың теңге есептелгеннен үнемделген қаржы.</w:t>
      </w:r>
    </w:p>
    <w:p w14:paraId="5F9A48FE" w14:textId="77777777" w:rsidR="00D5052D" w:rsidRPr="000C6198" w:rsidRDefault="00D5052D" w:rsidP="00D5052D">
      <w:pPr>
        <w:spacing w:after="0" w:line="240" w:lineRule="auto"/>
        <w:ind w:firstLine="708"/>
        <w:jc w:val="both"/>
        <w:rPr>
          <w:rFonts w:ascii="Times New Roman" w:hAnsi="Times New Roman"/>
          <w:noProof/>
          <w:spacing w:val="2"/>
          <w:sz w:val="28"/>
          <w:szCs w:val="28"/>
          <w:lang w:val="kk-KZ"/>
        </w:rPr>
      </w:pPr>
      <w:r w:rsidRPr="000C6198">
        <w:rPr>
          <w:rFonts w:ascii="Times New Roman" w:hAnsi="Times New Roman"/>
          <w:noProof/>
          <w:spacing w:val="2"/>
          <w:sz w:val="28"/>
          <w:szCs w:val="28"/>
          <w:lang w:val="kk-KZ"/>
        </w:rPr>
        <w:t xml:space="preserve">Сарыағаш ауданының </w:t>
      </w:r>
      <w:r w:rsidRPr="00D5052D">
        <w:rPr>
          <w:rFonts w:ascii="Times New Roman" w:hAnsi="Times New Roman"/>
          <w:b/>
          <w:noProof/>
          <w:spacing w:val="2"/>
          <w:sz w:val="28"/>
          <w:szCs w:val="28"/>
          <w:lang w:val="kk-KZ"/>
        </w:rPr>
        <w:t>2022 жылға арналған</w:t>
      </w:r>
      <w:r w:rsidRPr="000C6198">
        <w:rPr>
          <w:rFonts w:ascii="Times New Roman" w:hAnsi="Times New Roman"/>
          <w:noProof/>
          <w:spacing w:val="2"/>
          <w:sz w:val="28"/>
          <w:szCs w:val="28"/>
          <w:lang w:val="kk-KZ"/>
        </w:rPr>
        <w:t xml:space="preserve"> аудандық бюджетке түсетін түсімдер аудан мәслихатының 2021 жылғы 24 желтоқсандағы  №16-115-VII шешімімен және аудан әкімдігінің   2022 жылғы 5 қаңтарындағы №598 қаулысымен 31 910 230,0 мың теңге көлемінде бекітілген. Оның ішінде:</w:t>
      </w:r>
    </w:p>
    <w:p w14:paraId="3CEF2179" w14:textId="77777777" w:rsidR="00D5052D" w:rsidRPr="000C6198" w:rsidRDefault="00D5052D" w:rsidP="00D5052D">
      <w:pPr>
        <w:spacing w:after="0" w:line="240" w:lineRule="auto"/>
        <w:ind w:firstLine="709"/>
        <w:jc w:val="both"/>
        <w:rPr>
          <w:rFonts w:ascii="Times New Roman" w:hAnsi="Times New Roman"/>
          <w:noProof/>
          <w:spacing w:val="2"/>
          <w:sz w:val="28"/>
          <w:szCs w:val="28"/>
          <w:lang w:val="kk-KZ"/>
        </w:rPr>
      </w:pPr>
      <w:r w:rsidRPr="000C6198">
        <w:rPr>
          <w:rFonts w:ascii="Times New Roman" w:hAnsi="Times New Roman"/>
          <w:noProof/>
          <w:spacing w:val="2"/>
          <w:sz w:val="28"/>
          <w:szCs w:val="28"/>
          <w:lang w:val="kk-KZ"/>
        </w:rPr>
        <w:t>- салықтық түсімдер – 3 782 141,0 мың теңге;</w:t>
      </w:r>
    </w:p>
    <w:p w14:paraId="3CE3F9B2" w14:textId="77777777" w:rsidR="00D5052D" w:rsidRPr="000C6198" w:rsidRDefault="00D5052D" w:rsidP="00D5052D">
      <w:pPr>
        <w:spacing w:after="0" w:line="240" w:lineRule="auto"/>
        <w:ind w:firstLine="709"/>
        <w:jc w:val="both"/>
        <w:rPr>
          <w:rFonts w:ascii="Times New Roman" w:hAnsi="Times New Roman"/>
          <w:noProof/>
          <w:spacing w:val="2"/>
          <w:sz w:val="28"/>
          <w:szCs w:val="28"/>
          <w:lang w:val="kk-KZ"/>
        </w:rPr>
      </w:pPr>
      <w:r w:rsidRPr="000C6198">
        <w:rPr>
          <w:rFonts w:ascii="Times New Roman" w:hAnsi="Times New Roman"/>
          <w:noProof/>
          <w:spacing w:val="2"/>
          <w:sz w:val="28"/>
          <w:szCs w:val="28"/>
          <w:lang w:val="kk-KZ"/>
        </w:rPr>
        <w:lastRenderedPageBreak/>
        <w:t>- салықтық емес түсімдер – 29 003,0 мың теңге;</w:t>
      </w:r>
    </w:p>
    <w:p w14:paraId="10EEFA3C" w14:textId="77777777" w:rsidR="00D5052D" w:rsidRPr="000C6198" w:rsidRDefault="00D5052D" w:rsidP="00D5052D">
      <w:pPr>
        <w:spacing w:after="0" w:line="240" w:lineRule="auto"/>
        <w:ind w:firstLine="709"/>
        <w:jc w:val="both"/>
        <w:rPr>
          <w:rFonts w:ascii="Times New Roman" w:hAnsi="Times New Roman"/>
          <w:noProof/>
          <w:spacing w:val="2"/>
          <w:sz w:val="28"/>
          <w:szCs w:val="28"/>
          <w:lang w:val="kk-KZ"/>
        </w:rPr>
      </w:pPr>
      <w:r w:rsidRPr="000C6198">
        <w:rPr>
          <w:rFonts w:ascii="Times New Roman" w:hAnsi="Times New Roman"/>
          <w:noProof/>
          <w:spacing w:val="2"/>
          <w:sz w:val="28"/>
          <w:szCs w:val="28"/>
          <w:lang w:val="kk-KZ"/>
        </w:rPr>
        <w:t>- негізгі капиталды сатудан түсетін түсімдер – 0,0 мың теңге;</w:t>
      </w:r>
    </w:p>
    <w:p w14:paraId="3B0277BC" w14:textId="77777777" w:rsidR="00D5052D" w:rsidRPr="000C6198" w:rsidRDefault="00D5052D" w:rsidP="00D5052D">
      <w:pPr>
        <w:spacing w:after="0" w:line="240" w:lineRule="auto"/>
        <w:ind w:firstLine="709"/>
        <w:jc w:val="both"/>
        <w:rPr>
          <w:rFonts w:ascii="Times New Roman" w:hAnsi="Times New Roman"/>
          <w:noProof/>
          <w:spacing w:val="2"/>
          <w:sz w:val="28"/>
          <w:szCs w:val="28"/>
          <w:lang w:val="kk-KZ"/>
        </w:rPr>
      </w:pPr>
      <w:r w:rsidRPr="000C6198">
        <w:rPr>
          <w:rFonts w:ascii="Times New Roman" w:hAnsi="Times New Roman"/>
          <w:noProof/>
          <w:spacing w:val="2"/>
          <w:sz w:val="28"/>
          <w:szCs w:val="28"/>
          <w:lang w:val="kk-KZ"/>
        </w:rPr>
        <w:t xml:space="preserve">- трансферттер түсімі – 28 099 086,0 мың теңге. </w:t>
      </w:r>
    </w:p>
    <w:p w14:paraId="355C45E7" w14:textId="77777777" w:rsidR="00804EAB" w:rsidRPr="000C6198" w:rsidRDefault="00804EAB" w:rsidP="00804EAB">
      <w:pPr>
        <w:shd w:val="clear" w:color="auto" w:fill="FFFFFF" w:themeFill="background1"/>
        <w:spacing w:after="0" w:line="240" w:lineRule="auto"/>
        <w:ind w:firstLine="709"/>
        <w:jc w:val="both"/>
        <w:rPr>
          <w:rFonts w:ascii="Times New Roman" w:hAnsi="Times New Roman"/>
          <w:sz w:val="28"/>
          <w:szCs w:val="28"/>
          <w:lang w:val="kk-KZ"/>
        </w:rPr>
      </w:pPr>
      <w:r w:rsidRPr="000C6198">
        <w:rPr>
          <w:rFonts w:ascii="Times New Roman" w:hAnsi="Times New Roman"/>
          <w:sz w:val="28"/>
          <w:szCs w:val="28"/>
          <w:lang w:val="kk-KZ"/>
        </w:rPr>
        <w:t xml:space="preserve">2022 жылдың қорытындысы бойынша аудандық бюджет кіріс бөлігі жоспардағы 35 432 725,0 мың теңгенің орнына   35 617 632,4  мың теңгеге немесе 100,5 % орындалған. </w:t>
      </w:r>
    </w:p>
    <w:p w14:paraId="2C089073" w14:textId="6B28A9AB" w:rsidR="00D5052D" w:rsidRDefault="00804EAB" w:rsidP="00804EAB">
      <w:pPr>
        <w:spacing w:after="0" w:line="240" w:lineRule="auto"/>
        <w:ind w:firstLine="709"/>
        <w:jc w:val="both"/>
        <w:rPr>
          <w:rFonts w:ascii="Times New Roman" w:hAnsi="Times New Roman"/>
          <w:sz w:val="28"/>
          <w:szCs w:val="28"/>
          <w:lang w:val="kk-KZ"/>
        </w:rPr>
      </w:pPr>
      <w:r w:rsidRPr="00A87869">
        <w:rPr>
          <w:rFonts w:ascii="Times New Roman" w:hAnsi="Times New Roman"/>
          <w:sz w:val="28"/>
          <w:szCs w:val="28"/>
          <w:lang w:val="kk-KZ"/>
        </w:rPr>
        <w:t>Жеке табыстың (кірістердің) орындалуы  100</w:t>
      </w:r>
      <w:r w:rsidRPr="000C6198">
        <w:rPr>
          <w:rFonts w:ascii="Times New Roman" w:hAnsi="Times New Roman"/>
          <w:sz w:val="28"/>
          <w:szCs w:val="28"/>
          <w:lang w:val="kk-KZ"/>
        </w:rPr>
        <w:t>,8%  орындалып, жоспарлы  1 366 588,0 мың теңгенің орнына 1 377 025,2 мың теңге түскен немесе жеке табыстар (кірістер) 10 437,2  мың теңгеге жоспардан артық орындалған.</w:t>
      </w:r>
      <w:r>
        <w:rPr>
          <w:rFonts w:ascii="Times New Roman" w:hAnsi="Times New Roman"/>
          <w:sz w:val="28"/>
          <w:szCs w:val="28"/>
          <w:lang w:val="kk-KZ"/>
        </w:rPr>
        <w:t xml:space="preserve"> </w:t>
      </w:r>
      <w:r w:rsidRPr="000C6198">
        <w:rPr>
          <w:rFonts w:ascii="Times New Roman" w:hAnsi="Times New Roman"/>
          <w:sz w:val="28"/>
          <w:szCs w:val="28"/>
          <w:lang w:val="kk-KZ"/>
        </w:rPr>
        <w:t>Бюджеттің кіріс бөлігінің 15 түсім көзі бойынша артық орындалған</w:t>
      </w:r>
      <w:r>
        <w:rPr>
          <w:rFonts w:ascii="Times New Roman" w:hAnsi="Times New Roman"/>
          <w:sz w:val="28"/>
          <w:szCs w:val="28"/>
          <w:lang w:val="kk-KZ"/>
        </w:rPr>
        <w:t>.</w:t>
      </w:r>
    </w:p>
    <w:p w14:paraId="770BA384" w14:textId="77777777" w:rsidR="00A87869" w:rsidRPr="00A87869" w:rsidRDefault="00A87869" w:rsidP="00A87869">
      <w:pPr>
        <w:spacing w:after="0" w:line="240" w:lineRule="auto"/>
        <w:ind w:firstLine="708"/>
        <w:jc w:val="both"/>
        <w:rPr>
          <w:rFonts w:ascii="Times New Roman" w:hAnsi="Times New Roman"/>
          <w:sz w:val="28"/>
          <w:szCs w:val="28"/>
          <w:lang w:val="kk-KZ"/>
        </w:rPr>
      </w:pPr>
      <w:r w:rsidRPr="00A87869">
        <w:rPr>
          <w:rFonts w:ascii="Times New Roman" w:hAnsi="Times New Roman"/>
          <w:sz w:val="28"/>
          <w:szCs w:val="28"/>
          <w:lang w:val="kk-KZ"/>
        </w:rPr>
        <w:t xml:space="preserve">Сарыағаш ауданының </w:t>
      </w:r>
      <w:r w:rsidRPr="00A87869">
        <w:rPr>
          <w:rFonts w:ascii="Times New Roman" w:hAnsi="Times New Roman"/>
          <w:sz w:val="28"/>
          <w:szCs w:val="28"/>
          <w:shd w:val="clear" w:color="auto" w:fill="FFFFFF"/>
          <w:lang w:val="kk-KZ"/>
        </w:rPr>
        <w:t xml:space="preserve">2022 жылдың қорытындысымен </w:t>
      </w:r>
      <w:r w:rsidRPr="00A87869">
        <w:rPr>
          <w:rFonts w:ascii="Times New Roman" w:hAnsi="Times New Roman"/>
          <w:sz w:val="28"/>
          <w:szCs w:val="28"/>
          <w:lang w:val="kk-KZ"/>
        </w:rPr>
        <w:t xml:space="preserve">бюджеттің шығыс бөлігі қаржыландыру жоспарындағы 35 432 725,0 мың  теңгенің орындалуы 34 927 505,8мың теңге яғни 98,6% болып, 505 219,3мың теңгесі игерілмеді. </w:t>
      </w:r>
      <w:r w:rsidRPr="00A87869">
        <w:rPr>
          <w:rFonts w:ascii="Times New Roman" w:hAnsi="Times New Roman"/>
          <w:i/>
          <w:sz w:val="28"/>
          <w:szCs w:val="28"/>
          <w:lang w:val="kk-KZ"/>
        </w:rPr>
        <w:t>(объективті – 498 402,0 мың теңге, субъективті – 6 817,3 мың теңге)</w:t>
      </w:r>
    </w:p>
    <w:p w14:paraId="1F61F834" w14:textId="2F3A7939" w:rsidR="00B64CBF" w:rsidRPr="000C6198" w:rsidRDefault="00B64CBF" w:rsidP="00B64CBF">
      <w:pPr>
        <w:keepLines/>
        <w:pBdr>
          <w:bottom w:val="single" w:sz="4" w:space="1" w:color="FFFFFF"/>
        </w:pBdr>
        <w:tabs>
          <w:tab w:val="left" w:pos="360"/>
          <w:tab w:val="left" w:pos="9214"/>
        </w:tabs>
        <w:autoSpaceDE w:val="0"/>
        <w:autoSpaceDN w:val="0"/>
        <w:spacing w:after="0" w:line="240" w:lineRule="auto"/>
        <w:ind w:firstLine="709"/>
        <w:contextualSpacing/>
        <w:jc w:val="both"/>
        <w:rPr>
          <w:rFonts w:ascii="Times New Roman" w:hAnsi="Times New Roman"/>
          <w:noProof/>
          <w:spacing w:val="2"/>
          <w:sz w:val="28"/>
          <w:szCs w:val="28"/>
          <w:lang w:val="kk-KZ"/>
        </w:rPr>
      </w:pPr>
      <w:r w:rsidRPr="00B64CBF">
        <w:rPr>
          <w:rFonts w:ascii="Times New Roman" w:hAnsi="Times New Roman"/>
          <w:b/>
          <w:noProof/>
          <w:spacing w:val="2"/>
          <w:sz w:val="28"/>
          <w:szCs w:val="28"/>
          <w:lang w:val="kk-KZ"/>
        </w:rPr>
        <w:t xml:space="preserve">Сарыағаш ауданының 2023-2025 жылдарға арналған бюджетін бекіту туралы </w:t>
      </w:r>
      <w:r w:rsidRPr="000C6198">
        <w:rPr>
          <w:rFonts w:ascii="Times New Roman" w:hAnsi="Times New Roman"/>
          <w:noProof/>
          <w:spacing w:val="2"/>
          <w:sz w:val="28"/>
          <w:szCs w:val="28"/>
          <w:lang w:val="kk-KZ"/>
        </w:rPr>
        <w:t>Сарыағашаудандық Мәслихат шешімінің жобасы әзірленіп, Мәслихат сессиясында қаралып, Мәслихат шешімі қабылданды. 2023-2025 жылдарға арналған аудан бюджетін бекіту туралы Мәслихат шешімін іске асыру жөніндегі Сарыағашауданы  әкімдігінің қаулысы әзірленген.</w:t>
      </w:r>
    </w:p>
    <w:p w14:paraId="0C7B970B" w14:textId="77777777" w:rsidR="00B64CBF" w:rsidRPr="000C6198" w:rsidRDefault="00B64CBF" w:rsidP="00B64CBF">
      <w:pPr>
        <w:keepLines/>
        <w:pBdr>
          <w:bottom w:val="single" w:sz="4" w:space="1" w:color="FFFFFF"/>
        </w:pBdr>
        <w:tabs>
          <w:tab w:val="left" w:pos="360"/>
          <w:tab w:val="left" w:pos="9214"/>
        </w:tabs>
        <w:autoSpaceDE w:val="0"/>
        <w:autoSpaceDN w:val="0"/>
        <w:spacing w:after="0" w:line="240" w:lineRule="auto"/>
        <w:ind w:firstLine="709"/>
        <w:contextualSpacing/>
        <w:jc w:val="both"/>
        <w:rPr>
          <w:rFonts w:ascii="Times New Roman" w:hAnsi="Times New Roman"/>
          <w:noProof/>
          <w:spacing w:val="2"/>
          <w:sz w:val="28"/>
          <w:szCs w:val="28"/>
          <w:lang w:val="kk-KZ"/>
        </w:rPr>
      </w:pPr>
      <w:r w:rsidRPr="000C6198">
        <w:rPr>
          <w:rFonts w:ascii="Times New Roman" w:hAnsi="Times New Roman"/>
          <w:noProof/>
          <w:spacing w:val="2"/>
          <w:sz w:val="28"/>
          <w:szCs w:val="28"/>
          <w:lang w:val="kk-KZ"/>
        </w:rPr>
        <w:t xml:space="preserve"> 2023 жылға арналған аудандық бюджетке түсетін түсімдер аудан мәслихатының 2022 жылғы 23 желтоқсандағы №29-198-VII  шешімімен және аудан әкімдігінің 2022 жылғы 4 қаңтарындағы №2 қаулысымен                                  15 994 282,0 мың теңге көлемінде бекітілген. Оның ішінде:</w:t>
      </w:r>
    </w:p>
    <w:p w14:paraId="7C5E44A7" w14:textId="77777777" w:rsidR="00B64CBF" w:rsidRPr="000C6198" w:rsidRDefault="00B64CBF" w:rsidP="00B64CBF">
      <w:pPr>
        <w:keepLines/>
        <w:pBdr>
          <w:bottom w:val="single" w:sz="4" w:space="1" w:color="FFFFFF"/>
        </w:pBdr>
        <w:tabs>
          <w:tab w:val="left" w:pos="360"/>
          <w:tab w:val="left" w:pos="9214"/>
        </w:tabs>
        <w:autoSpaceDE w:val="0"/>
        <w:autoSpaceDN w:val="0"/>
        <w:spacing w:after="0" w:line="240" w:lineRule="auto"/>
        <w:ind w:firstLine="709"/>
        <w:contextualSpacing/>
        <w:jc w:val="both"/>
        <w:rPr>
          <w:rFonts w:ascii="Times New Roman" w:hAnsi="Times New Roman"/>
          <w:noProof/>
          <w:spacing w:val="2"/>
          <w:sz w:val="28"/>
          <w:szCs w:val="28"/>
          <w:lang w:val="kk-KZ"/>
        </w:rPr>
      </w:pPr>
      <w:r w:rsidRPr="000C6198">
        <w:rPr>
          <w:rFonts w:ascii="Times New Roman" w:hAnsi="Times New Roman"/>
          <w:noProof/>
          <w:spacing w:val="2"/>
          <w:sz w:val="28"/>
          <w:szCs w:val="28"/>
          <w:lang w:val="kk-KZ"/>
        </w:rPr>
        <w:t> - салықтық түсімдер – 6 855 893,0 мың теңге;</w:t>
      </w:r>
    </w:p>
    <w:p w14:paraId="477CBBB2" w14:textId="77777777" w:rsidR="00B64CBF" w:rsidRPr="000C6198" w:rsidRDefault="00B64CBF" w:rsidP="00B64CBF">
      <w:pPr>
        <w:keepLines/>
        <w:pBdr>
          <w:bottom w:val="single" w:sz="4" w:space="1" w:color="FFFFFF"/>
        </w:pBdr>
        <w:tabs>
          <w:tab w:val="left" w:pos="360"/>
          <w:tab w:val="left" w:pos="9214"/>
        </w:tabs>
        <w:autoSpaceDE w:val="0"/>
        <w:autoSpaceDN w:val="0"/>
        <w:spacing w:after="0" w:line="240" w:lineRule="auto"/>
        <w:ind w:firstLine="709"/>
        <w:contextualSpacing/>
        <w:jc w:val="both"/>
        <w:rPr>
          <w:rFonts w:ascii="Times New Roman" w:hAnsi="Times New Roman"/>
          <w:noProof/>
          <w:spacing w:val="2"/>
          <w:sz w:val="28"/>
          <w:szCs w:val="28"/>
          <w:lang w:val="kk-KZ"/>
        </w:rPr>
      </w:pPr>
      <w:r w:rsidRPr="000C6198">
        <w:rPr>
          <w:rFonts w:ascii="Times New Roman" w:hAnsi="Times New Roman"/>
          <w:noProof/>
          <w:spacing w:val="2"/>
          <w:sz w:val="28"/>
          <w:szCs w:val="28"/>
          <w:lang w:val="kk-KZ"/>
        </w:rPr>
        <w:t xml:space="preserve"> - салықтық емес түсімдер – 0,0 мың теңге;</w:t>
      </w:r>
    </w:p>
    <w:p w14:paraId="17396D6A" w14:textId="77777777" w:rsidR="00B64CBF" w:rsidRPr="000C6198" w:rsidRDefault="00B64CBF" w:rsidP="00B64CBF">
      <w:pPr>
        <w:keepLines/>
        <w:pBdr>
          <w:bottom w:val="single" w:sz="4" w:space="1" w:color="FFFFFF"/>
        </w:pBdr>
        <w:tabs>
          <w:tab w:val="left" w:pos="360"/>
          <w:tab w:val="left" w:pos="9214"/>
        </w:tabs>
        <w:autoSpaceDE w:val="0"/>
        <w:autoSpaceDN w:val="0"/>
        <w:spacing w:after="0" w:line="240" w:lineRule="auto"/>
        <w:ind w:firstLine="709"/>
        <w:contextualSpacing/>
        <w:jc w:val="both"/>
        <w:rPr>
          <w:rFonts w:ascii="Times New Roman" w:hAnsi="Times New Roman"/>
          <w:noProof/>
          <w:spacing w:val="2"/>
          <w:sz w:val="28"/>
          <w:szCs w:val="28"/>
          <w:lang w:val="kk-KZ"/>
        </w:rPr>
      </w:pPr>
      <w:r w:rsidRPr="000C6198">
        <w:rPr>
          <w:rFonts w:ascii="Times New Roman" w:hAnsi="Times New Roman"/>
          <w:noProof/>
          <w:spacing w:val="2"/>
          <w:sz w:val="28"/>
          <w:szCs w:val="28"/>
          <w:lang w:val="kk-KZ"/>
        </w:rPr>
        <w:t> -  негізгі капиталды сатудан түсетін түсімдер – 0,0 мың теңге;</w:t>
      </w:r>
    </w:p>
    <w:p w14:paraId="11273581" w14:textId="77777777" w:rsidR="00B64CBF" w:rsidRPr="000C6198" w:rsidRDefault="00B64CBF" w:rsidP="00B64CBF">
      <w:pPr>
        <w:keepLines/>
        <w:pBdr>
          <w:bottom w:val="single" w:sz="4" w:space="1" w:color="FFFFFF"/>
        </w:pBdr>
        <w:tabs>
          <w:tab w:val="left" w:pos="360"/>
          <w:tab w:val="left" w:pos="9214"/>
        </w:tabs>
        <w:autoSpaceDE w:val="0"/>
        <w:autoSpaceDN w:val="0"/>
        <w:spacing w:after="0" w:line="240" w:lineRule="auto"/>
        <w:ind w:firstLine="709"/>
        <w:contextualSpacing/>
        <w:jc w:val="both"/>
        <w:rPr>
          <w:rFonts w:ascii="Times New Roman" w:hAnsi="Times New Roman"/>
          <w:noProof/>
          <w:spacing w:val="2"/>
          <w:sz w:val="28"/>
          <w:szCs w:val="28"/>
          <w:lang w:val="kk-KZ"/>
        </w:rPr>
      </w:pPr>
      <w:r w:rsidRPr="000C6198">
        <w:rPr>
          <w:rFonts w:ascii="Times New Roman" w:hAnsi="Times New Roman"/>
          <w:noProof/>
          <w:spacing w:val="2"/>
          <w:sz w:val="28"/>
          <w:szCs w:val="28"/>
          <w:lang w:val="kk-KZ"/>
        </w:rPr>
        <w:t xml:space="preserve"> - трансферттер түсімі – 9 138 389,0 мың теңге.</w:t>
      </w:r>
    </w:p>
    <w:p w14:paraId="6A270C31" w14:textId="71494829" w:rsidR="00A87869" w:rsidRDefault="00B64CBF" w:rsidP="00B64CBF">
      <w:pPr>
        <w:spacing w:after="0" w:line="240" w:lineRule="auto"/>
        <w:ind w:firstLine="709"/>
        <w:jc w:val="both"/>
        <w:rPr>
          <w:rFonts w:ascii="Times New Roman" w:hAnsi="Times New Roman"/>
          <w:bCs/>
          <w:sz w:val="28"/>
          <w:szCs w:val="28"/>
          <w:lang w:val="kk-KZ"/>
        </w:rPr>
      </w:pPr>
      <w:r w:rsidRPr="000C6198">
        <w:rPr>
          <w:rFonts w:ascii="Times New Roman" w:hAnsi="Times New Roman"/>
          <w:noProof/>
          <w:spacing w:val="2"/>
          <w:sz w:val="28"/>
          <w:szCs w:val="28"/>
          <w:lang w:val="kk-KZ"/>
        </w:rPr>
        <w:t>Аудан бюджетінің түсімдер бөлігі жыл бойына 4 рет нақтыланып, 6 рет түзетулер енгізілген</w:t>
      </w:r>
      <w:r>
        <w:rPr>
          <w:rFonts w:ascii="Times New Roman" w:hAnsi="Times New Roman"/>
          <w:noProof/>
          <w:spacing w:val="2"/>
          <w:sz w:val="28"/>
          <w:szCs w:val="28"/>
          <w:lang w:val="kk-KZ"/>
        </w:rPr>
        <w:t>.</w:t>
      </w:r>
    </w:p>
    <w:p w14:paraId="3B01B40B" w14:textId="6B8CCDEB" w:rsidR="0055638D" w:rsidRPr="000C6198" w:rsidRDefault="00BB6B4B" w:rsidP="0055638D">
      <w:pPr>
        <w:shd w:val="clear" w:color="auto" w:fill="FFFFFF" w:themeFill="background1"/>
        <w:spacing w:after="0" w:line="240" w:lineRule="auto"/>
        <w:jc w:val="both"/>
        <w:rPr>
          <w:rFonts w:ascii="Times New Roman" w:hAnsi="Times New Roman"/>
          <w:sz w:val="28"/>
          <w:szCs w:val="28"/>
          <w:lang w:val="kk-KZ"/>
        </w:rPr>
      </w:pPr>
      <w:r>
        <w:rPr>
          <w:rFonts w:ascii="Times New Roman" w:hAnsi="Times New Roman"/>
          <w:b/>
          <w:bCs/>
          <w:sz w:val="28"/>
          <w:szCs w:val="28"/>
          <w:lang w:val="kk-KZ"/>
        </w:rPr>
        <w:tab/>
      </w:r>
      <w:r w:rsidR="0055638D" w:rsidRPr="000C6198">
        <w:rPr>
          <w:rFonts w:ascii="Times New Roman" w:hAnsi="Times New Roman"/>
          <w:b/>
          <w:bCs/>
          <w:sz w:val="28"/>
          <w:szCs w:val="28"/>
          <w:lang w:val="kk-KZ"/>
        </w:rPr>
        <w:t>2023 жылдың қорытындысы бойынша</w:t>
      </w:r>
      <w:r>
        <w:rPr>
          <w:rFonts w:ascii="Times New Roman" w:hAnsi="Times New Roman"/>
          <w:b/>
          <w:bCs/>
          <w:sz w:val="28"/>
          <w:szCs w:val="28"/>
          <w:lang w:val="kk-KZ"/>
        </w:rPr>
        <w:t xml:space="preserve"> </w:t>
      </w:r>
      <w:r w:rsidR="0055638D" w:rsidRPr="000C6198">
        <w:rPr>
          <w:rFonts w:ascii="Times New Roman" w:hAnsi="Times New Roman"/>
          <w:sz w:val="28"/>
          <w:szCs w:val="28"/>
          <w:lang w:val="kk-KZ"/>
        </w:rPr>
        <w:t xml:space="preserve">аудандық бюджет кіріс бөлігі жоспардағы 19 525 515,0 мың теңгенің орнына   19 562 224,3  мың теңгеге немесе 100,2 % орындалған. </w:t>
      </w:r>
    </w:p>
    <w:p w14:paraId="4B64DA52" w14:textId="67BDB529" w:rsidR="0055638D" w:rsidRPr="000C6198" w:rsidRDefault="0055638D" w:rsidP="0055638D">
      <w:pPr>
        <w:spacing w:after="0" w:line="240" w:lineRule="auto"/>
        <w:ind w:firstLine="709"/>
        <w:jc w:val="both"/>
        <w:rPr>
          <w:rFonts w:ascii="Times New Roman" w:hAnsi="Times New Roman"/>
          <w:sz w:val="28"/>
          <w:szCs w:val="28"/>
          <w:lang w:val="kk-KZ"/>
        </w:rPr>
      </w:pPr>
      <w:r w:rsidRPr="000C6198">
        <w:rPr>
          <w:rFonts w:ascii="Times New Roman" w:hAnsi="Times New Roman"/>
          <w:sz w:val="28"/>
          <w:szCs w:val="28"/>
          <w:lang w:val="kk-KZ"/>
        </w:rPr>
        <w:t xml:space="preserve"> Жеке табыстың (кірістердің) орындалуы 102,4% орындалып, жоспардағы</w:t>
      </w:r>
      <w:r w:rsidR="00BB6B4B">
        <w:rPr>
          <w:rFonts w:ascii="Times New Roman" w:hAnsi="Times New Roman"/>
          <w:sz w:val="28"/>
          <w:szCs w:val="28"/>
          <w:lang w:val="kk-KZ"/>
        </w:rPr>
        <w:t xml:space="preserve"> </w:t>
      </w:r>
      <w:r w:rsidRPr="000C6198">
        <w:rPr>
          <w:rFonts w:ascii="Times New Roman" w:hAnsi="Times New Roman"/>
          <w:sz w:val="28"/>
          <w:szCs w:val="28"/>
          <w:lang w:val="kk-KZ"/>
        </w:rPr>
        <w:t xml:space="preserve">2 843 002,0  мың теңгенің орнына 2 912 154,9 мың теңге түскен немесе жеке табыстар (кірістер) 69 152,9 мың теңгеге жоспардан артық орындалған.  </w:t>
      </w:r>
    </w:p>
    <w:p w14:paraId="77184AD6" w14:textId="77777777" w:rsidR="0055638D" w:rsidRPr="000C6198" w:rsidRDefault="0055638D" w:rsidP="0055638D">
      <w:pPr>
        <w:spacing w:after="0" w:line="240" w:lineRule="auto"/>
        <w:ind w:firstLine="709"/>
        <w:jc w:val="both"/>
        <w:rPr>
          <w:rFonts w:ascii="Times New Roman" w:hAnsi="Times New Roman"/>
          <w:sz w:val="28"/>
          <w:szCs w:val="28"/>
          <w:lang w:val="kk-KZ"/>
        </w:rPr>
      </w:pPr>
      <w:r w:rsidRPr="000C6198">
        <w:rPr>
          <w:rFonts w:ascii="Times New Roman" w:hAnsi="Times New Roman"/>
          <w:sz w:val="28"/>
          <w:szCs w:val="28"/>
          <w:lang w:val="kk-KZ"/>
        </w:rPr>
        <w:t>Бюджеттің кіріс бөлігінің  2 түсім көзі бойынша орындалмаған, оның ішінде:</w:t>
      </w:r>
    </w:p>
    <w:p w14:paraId="79FBE5C8" w14:textId="53373FDC" w:rsidR="0055638D" w:rsidRPr="000C6198" w:rsidRDefault="0055638D" w:rsidP="0055638D">
      <w:pPr>
        <w:tabs>
          <w:tab w:val="left" w:pos="993"/>
        </w:tabs>
        <w:spacing w:after="0" w:line="240" w:lineRule="auto"/>
        <w:ind w:firstLine="567"/>
        <w:jc w:val="both"/>
        <w:rPr>
          <w:rFonts w:ascii="Times New Roman" w:eastAsia="Batang" w:hAnsi="Times New Roman"/>
          <w:sz w:val="28"/>
          <w:szCs w:val="28"/>
          <w:lang w:val="kk-KZ"/>
        </w:rPr>
      </w:pPr>
      <w:r w:rsidRPr="000C6198">
        <w:rPr>
          <w:rFonts w:ascii="Times New Roman" w:eastAsia="Batang" w:hAnsi="Times New Roman"/>
          <w:b/>
          <w:sz w:val="28"/>
          <w:szCs w:val="28"/>
          <w:lang w:val="kk-KZ"/>
        </w:rPr>
        <w:t>- Төлем көзінен салық салынатын табыстардан ұсталатын жеке табыс салығы</w:t>
      </w:r>
      <w:r w:rsidR="00BB6B4B">
        <w:rPr>
          <w:rFonts w:ascii="Times New Roman" w:eastAsia="Batang" w:hAnsi="Times New Roman"/>
          <w:b/>
          <w:sz w:val="28"/>
          <w:szCs w:val="28"/>
          <w:lang w:val="kk-KZ"/>
        </w:rPr>
        <w:t xml:space="preserve"> </w:t>
      </w:r>
      <w:r w:rsidRPr="000C6198">
        <w:rPr>
          <w:rFonts w:ascii="Times New Roman" w:eastAsia="Batang" w:hAnsi="Times New Roman"/>
          <w:b/>
          <w:sz w:val="28"/>
          <w:szCs w:val="28"/>
          <w:lang w:val="kk-KZ"/>
        </w:rPr>
        <w:t>(101201 коды)</w:t>
      </w:r>
      <w:r w:rsidR="00BB6B4B">
        <w:rPr>
          <w:rFonts w:ascii="Times New Roman" w:eastAsia="Batang" w:hAnsi="Times New Roman"/>
          <w:b/>
          <w:sz w:val="28"/>
          <w:szCs w:val="28"/>
          <w:lang w:val="kk-KZ"/>
        </w:rPr>
        <w:t xml:space="preserve"> </w:t>
      </w:r>
      <w:r w:rsidRPr="000C6198">
        <w:rPr>
          <w:rFonts w:ascii="Times New Roman" w:eastAsia="Batang" w:hAnsi="Times New Roman"/>
          <w:sz w:val="28"/>
          <w:szCs w:val="28"/>
          <w:lang w:val="kk-KZ"/>
        </w:rPr>
        <w:t>2 319 295,0 мың теңгенің орнына 2 283 721,8 мың теңге түсіп,35 573,2 теңге орындалмаған немесе 98,5% құрады. Себебі, жоспар ірі көлемде бекітілген.</w:t>
      </w:r>
    </w:p>
    <w:p w14:paraId="4FAB152D" w14:textId="77777777" w:rsidR="0055638D" w:rsidRPr="000C6198" w:rsidRDefault="0055638D" w:rsidP="0055638D">
      <w:pPr>
        <w:tabs>
          <w:tab w:val="left" w:pos="993"/>
        </w:tabs>
        <w:spacing w:after="0" w:line="240" w:lineRule="auto"/>
        <w:ind w:firstLine="567"/>
        <w:jc w:val="both"/>
        <w:rPr>
          <w:rFonts w:ascii="Times New Roman" w:eastAsia="Batang" w:hAnsi="Times New Roman"/>
          <w:sz w:val="28"/>
          <w:szCs w:val="28"/>
          <w:lang w:val="kk-KZ"/>
        </w:rPr>
      </w:pPr>
      <w:r w:rsidRPr="000C6198">
        <w:rPr>
          <w:rFonts w:ascii="Times New Roman" w:eastAsia="Batang" w:hAnsi="Times New Roman"/>
          <w:sz w:val="28"/>
          <w:szCs w:val="28"/>
          <w:lang w:val="kk-KZ"/>
        </w:rPr>
        <w:t xml:space="preserve">- </w:t>
      </w:r>
      <w:r w:rsidRPr="000C6198">
        <w:rPr>
          <w:rFonts w:ascii="Times New Roman" w:eastAsia="Batang" w:hAnsi="Times New Roman"/>
          <w:b/>
          <w:sz w:val="28"/>
          <w:szCs w:val="28"/>
          <w:lang w:val="kk-KZ"/>
        </w:rPr>
        <w:t>Заңды тұлғалардың және жеке кәсіпкерлердің мүлкіне салынатын салық(104101 коды)</w:t>
      </w:r>
      <w:r w:rsidRPr="000C6198">
        <w:rPr>
          <w:rFonts w:ascii="Times New Roman" w:eastAsia="Batang" w:hAnsi="Times New Roman"/>
          <w:sz w:val="28"/>
          <w:szCs w:val="28"/>
          <w:lang w:val="kk-KZ"/>
        </w:rPr>
        <w:t xml:space="preserve">1 417 450,0 мың теңгенің орнына 1 188 177,9 теңге түсіп,229 272,1 теңге орындалмаған немесе 83,8% құраған. Заңды тұлғалармен  </w:t>
      </w:r>
      <w:r w:rsidRPr="000C6198">
        <w:rPr>
          <w:rFonts w:ascii="Times New Roman" w:eastAsia="Batang" w:hAnsi="Times New Roman"/>
          <w:sz w:val="28"/>
          <w:szCs w:val="28"/>
          <w:lang w:val="kk-KZ"/>
        </w:rPr>
        <w:lastRenderedPageBreak/>
        <w:t>жеке кәсіпкерлердің мүлік салығы бойынша 2023  жылы 2022 жылмен салыстырғанда салық түсімінің төмен болуының басты себебі,   "Интергаз Орталық Азия" АҚ "Шымкент" магистральдық газ құбырлары басқармасы" филиалы 2021 жылдың соңында ағымдағы жылы төленуге тиіс 100,0 млн теңге мүлік салығын  аударғанына байланысты, ағымдағы жылдың төлемдері осы сомаға кем түсіп отыр. Сондай-ақ, жыл басында 2021 жылға тапсырған жылдық декларацияда бірқатар салық төлеушілердің активтерінің құнына амортизациялық аударымдар  есептеуі нәтижесінде, салық салынатын объектілердің құны азайғандықтан, мүлік салығының ағымдағы жылдың төлемдеріде 101 291,0 мың теңгеге төмендеп отыр.</w:t>
      </w:r>
    </w:p>
    <w:p w14:paraId="144D6593" w14:textId="77777777" w:rsidR="00C007D3" w:rsidRPr="00C007D3" w:rsidRDefault="00C007D3" w:rsidP="00C007D3">
      <w:pPr>
        <w:spacing w:after="0" w:line="240" w:lineRule="auto"/>
        <w:ind w:firstLine="708"/>
        <w:jc w:val="both"/>
        <w:rPr>
          <w:rFonts w:ascii="Times New Roman" w:hAnsi="Times New Roman"/>
          <w:sz w:val="28"/>
          <w:szCs w:val="28"/>
          <w:lang w:val="kk-KZ"/>
        </w:rPr>
      </w:pPr>
      <w:r w:rsidRPr="00C007D3">
        <w:rPr>
          <w:rFonts w:ascii="Times New Roman" w:hAnsi="Times New Roman"/>
          <w:sz w:val="28"/>
          <w:szCs w:val="28"/>
          <w:lang w:val="kk-KZ"/>
        </w:rPr>
        <w:t xml:space="preserve">Сарыағаш ауданының </w:t>
      </w:r>
      <w:r w:rsidRPr="00C007D3">
        <w:rPr>
          <w:rFonts w:ascii="Times New Roman" w:hAnsi="Times New Roman"/>
          <w:sz w:val="28"/>
          <w:szCs w:val="28"/>
          <w:shd w:val="clear" w:color="auto" w:fill="FFFFFF"/>
          <w:lang w:val="kk-KZ"/>
        </w:rPr>
        <w:t xml:space="preserve">2023 жылдың қорытындысымен </w:t>
      </w:r>
      <w:r w:rsidRPr="00C007D3">
        <w:rPr>
          <w:rFonts w:ascii="Times New Roman" w:hAnsi="Times New Roman"/>
          <w:sz w:val="28"/>
          <w:szCs w:val="28"/>
          <w:lang w:val="kk-KZ"/>
        </w:rPr>
        <w:t xml:space="preserve">бюджеттің шығыс бөлігі қаржыландыру жоспарындағы 19 525 515,0 мың  теңгенің орындалуы 19 456 859,7 мың теңге яғни 99,6% болып, 68 655,3 мың теңгесі игерілмеді. </w:t>
      </w:r>
      <w:r w:rsidRPr="00C007D3">
        <w:rPr>
          <w:rFonts w:ascii="Times New Roman" w:hAnsi="Times New Roman"/>
          <w:i/>
          <w:sz w:val="28"/>
          <w:szCs w:val="28"/>
          <w:lang w:val="kk-KZ"/>
        </w:rPr>
        <w:t>(объективті – 68 066,4 мың теңге, субъективті – 588,9мың теңге)</w:t>
      </w:r>
    </w:p>
    <w:p w14:paraId="783E6CED" w14:textId="7C3DC24C" w:rsidR="00C007D3" w:rsidRPr="00C007D3" w:rsidRDefault="00C007D3" w:rsidP="00C007D3">
      <w:pPr>
        <w:spacing w:after="0" w:line="240" w:lineRule="auto"/>
        <w:jc w:val="both"/>
        <w:rPr>
          <w:rFonts w:ascii="Times New Roman" w:hAnsi="Times New Roman"/>
          <w:sz w:val="28"/>
          <w:szCs w:val="28"/>
          <w:lang w:val="kk-KZ"/>
        </w:rPr>
      </w:pPr>
      <w:r w:rsidRPr="00C007D3">
        <w:rPr>
          <w:rFonts w:ascii="Times New Roman" w:hAnsi="Times New Roman"/>
          <w:iCs/>
          <w:sz w:val="28"/>
          <w:szCs w:val="28"/>
          <w:lang w:val="kk-KZ" w:eastAsia="ru-RU"/>
        </w:rPr>
        <w:t xml:space="preserve">Аудан мәслихатының аппараты </w:t>
      </w:r>
      <w:r w:rsidRPr="00C007D3">
        <w:rPr>
          <w:rFonts w:ascii="Times New Roman" w:hAnsi="Times New Roman"/>
          <w:sz w:val="28"/>
          <w:szCs w:val="28"/>
          <w:lang w:val="kk-KZ"/>
        </w:rPr>
        <w:t xml:space="preserve">бойынша қаржыландыру жоспарындағы </w:t>
      </w:r>
      <w:r>
        <w:rPr>
          <w:rFonts w:ascii="Times New Roman" w:hAnsi="Times New Roman"/>
          <w:sz w:val="28"/>
          <w:szCs w:val="28"/>
          <w:lang w:val="kk-KZ"/>
        </w:rPr>
        <w:t xml:space="preserve">          </w:t>
      </w:r>
      <w:r w:rsidRPr="00C007D3">
        <w:rPr>
          <w:rFonts w:ascii="Times New Roman" w:hAnsi="Times New Roman"/>
          <w:sz w:val="28"/>
          <w:szCs w:val="28"/>
          <w:lang w:val="kk-KZ"/>
        </w:rPr>
        <w:t>52 821,0 мың теңгенің орындалуы 52 818,7 мың теңге (100%), жалпы  игерілмеген қаржы - 2,3 мың теңге. Оның ішінде: 2,3 мың теңге жалақы қорынан және аппарат шығындарынан есепті кезеңге үнемделген қаржы.</w:t>
      </w:r>
    </w:p>
    <w:p w14:paraId="5B69A101" w14:textId="77777777" w:rsidR="002A35C2" w:rsidRDefault="00095272" w:rsidP="002A35C2">
      <w:pPr>
        <w:spacing w:after="0" w:line="240" w:lineRule="auto"/>
        <w:ind w:firstLine="709"/>
        <w:jc w:val="center"/>
        <w:rPr>
          <w:rFonts w:ascii="Times New Roman" w:hAnsi="Times New Roman"/>
          <w:b/>
          <w:sz w:val="28"/>
          <w:szCs w:val="28"/>
          <w:lang w:val="kk-KZ"/>
        </w:rPr>
      </w:pPr>
      <w:r>
        <w:rPr>
          <w:rFonts w:ascii="Times New Roman" w:eastAsia="Times New Roman" w:hAnsi="Times New Roman"/>
          <w:b/>
          <w:bCs/>
          <w:sz w:val="28"/>
          <w:szCs w:val="28"/>
          <w:lang w:val="kk-KZ" w:eastAsia="ru-RU"/>
        </w:rPr>
        <w:tab/>
      </w:r>
      <w:r w:rsidR="0003015A" w:rsidRPr="004173A9">
        <w:rPr>
          <w:rFonts w:ascii="Times New Roman" w:eastAsia="Times New Roman" w:hAnsi="Times New Roman"/>
          <w:i/>
          <w:iCs/>
          <w:sz w:val="28"/>
          <w:szCs w:val="28"/>
          <w:lang w:val="kk-KZ" w:eastAsia="ru-RU"/>
        </w:rPr>
        <w:t xml:space="preserve"> </w:t>
      </w:r>
      <w:bookmarkStart w:id="36" w:name="_Hlk184122607"/>
      <w:r w:rsidR="002A35C2">
        <w:rPr>
          <w:rFonts w:ascii="Times New Roman" w:hAnsi="Times New Roman"/>
          <w:b/>
          <w:sz w:val="28"/>
          <w:szCs w:val="28"/>
          <w:lang w:val="kk-KZ"/>
        </w:rPr>
        <w:t xml:space="preserve">Сарыағаш </w:t>
      </w:r>
      <w:r w:rsidR="002A35C2" w:rsidRPr="00FA1CBA">
        <w:rPr>
          <w:rFonts w:ascii="Times New Roman" w:hAnsi="Times New Roman"/>
          <w:b/>
          <w:sz w:val="28"/>
          <w:szCs w:val="28"/>
          <w:lang w:val="kk-KZ"/>
        </w:rPr>
        <w:t>ауданы бойынша Түркістан облысының 2021-2025 жылдарға арналған даму жоспарының нысаналы индикаторларының декомпозициясы және оларды орындалуы бойынша талдау.</w:t>
      </w:r>
    </w:p>
    <w:p w14:paraId="7E527CAD" w14:textId="3ADB6007" w:rsidR="002A35C2" w:rsidRDefault="002A35C2" w:rsidP="002A35C2">
      <w:pPr>
        <w:spacing w:after="0" w:line="240" w:lineRule="auto"/>
        <w:ind w:firstLine="709"/>
        <w:jc w:val="right"/>
        <w:rPr>
          <w:rFonts w:ascii="Times New Roman" w:hAnsi="Times New Roman"/>
          <w:b/>
          <w:color w:val="FF0000"/>
          <w:spacing w:val="2"/>
          <w:sz w:val="28"/>
          <w:szCs w:val="28"/>
          <w:lang w:val="kk-KZ"/>
        </w:rPr>
      </w:pP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sidRPr="005E3EB1">
        <w:rPr>
          <w:rFonts w:ascii="Times New Roman" w:hAnsi="Times New Roman"/>
          <w:bCs/>
          <w:i/>
          <w:iCs/>
          <w:sz w:val="24"/>
          <w:szCs w:val="24"/>
          <w:lang w:val="kk-KZ"/>
        </w:rPr>
        <w:t>№</w:t>
      </w:r>
      <w:r>
        <w:rPr>
          <w:rFonts w:ascii="Times New Roman" w:hAnsi="Times New Roman"/>
          <w:bCs/>
          <w:i/>
          <w:iCs/>
          <w:sz w:val="24"/>
          <w:szCs w:val="24"/>
          <w:lang w:val="kk-KZ"/>
        </w:rPr>
        <w:t>1</w:t>
      </w:r>
      <w:r w:rsidRPr="005E3EB1">
        <w:rPr>
          <w:rFonts w:ascii="Times New Roman" w:hAnsi="Times New Roman"/>
          <w:bCs/>
          <w:i/>
          <w:iCs/>
          <w:sz w:val="24"/>
          <w:szCs w:val="24"/>
          <w:lang w:val="kk-KZ"/>
        </w:rPr>
        <w:t xml:space="preserve"> кесте</w:t>
      </w:r>
    </w:p>
    <w:tbl>
      <w:tblPr>
        <w:tblpPr w:leftFromText="180" w:rightFromText="180" w:vertAnchor="text" w:horzAnchor="margin" w:tblpX="-176" w:tblpY="256"/>
        <w:tblW w:w="5000" w:type="pct"/>
        <w:tblLook w:val="04A0" w:firstRow="1" w:lastRow="0" w:firstColumn="1" w:lastColumn="0" w:noHBand="0" w:noVBand="1"/>
      </w:tblPr>
      <w:tblGrid>
        <w:gridCol w:w="674"/>
        <w:gridCol w:w="2950"/>
        <w:gridCol w:w="1474"/>
        <w:gridCol w:w="1096"/>
        <w:gridCol w:w="1096"/>
        <w:gridCol w:w="1283"/>
        <w:gridCol w:w="1281"/>
      </w:tblGrid>
      <w:tr w:rsidR="002A35C2" w:rsidRPr="00F619E5" w14:paraId="2CAF189D" w14:textId="77777777" w:rsidTr="003370B7">
        <w:trPr>
          <w:trHeight w:val="570"/>
        </w:trPr>
        <w:tc>
          <w:tcPr>
            <w:tcW w:w="342" w:type="pct"/>
            <w:vMerge w:val="restart"/>
            <w:tcBorders>
              <w:top w:val="single" w:sz="4" w:space="0" w:color="auto"/>
              <w:left w:val="single" w:sz="4" w:space="0" w:color="auto"/>
              <w:right w:val="single" w:sz="4" w:space="0" w:color="auto"/>
            </w:tcBorders>
            <w:shd w:val="clear" w:color="auto" w:fill="DBE5F1" w:themeFill="accent1" w:themeFillTint="33"/>
            <w:vAlign w:val="center"/>
          </w:tcPr>
          <w:p w14:paraId="3D85E678" w14:textId="77777777" w:rsidR="002A35C2" w:rsidRPr="00493404" w:rsidRDefault="002A35C2" w:rsidP="003370B7">
            <w:pPr>
              <w:spacing w:after="0" w:line="240" w:lineRule="auto"/>
              <w:jc w:val="center"/>
              <w:rPr>
                <w:rFonts w:ascii="Times New Roman" w:eastAsia="Times New Roman" w:hAnsi="Times New Roman"/>
                <w:b/>
                <w:bCs/>
                <w:color w:val="000000"/>
                <w:sz w:val="20"/>
                <w:szCs w:val="20"/>
                <w:lang w:val="kk-KZ" w:eastAsia="ru-RU"/>
              </w:rPr>
            </w:pPr>
            <w:bookmarkStart w:id="37" w:name="_Hlk176859075"/>
            <w:bookmarkStart w:id="38" w:name="_Hlk179452714"/>
            <w:r w:rsidRPr="00493404">
              <w:rPr>
                <w:rFonts w:ascii="Times New Roman" w:eastAsia="Times New Roman" w:hAnsi="Times New Roman"/>
                <w:b/>
                <w:bCs/>
                <w:color w:val="000000"/>
                <w:sz w:val="20"/>
                <w:szCs w:val="20"/>
                <w:lang w:val="kk-KZ" w:eastAsia="ru-RU"/>
              </w:rPr>
              <w:t>№</w:t>
            </w:r>
          </w:p>
        </w:tc>
        <w:tc>
          <w:tcPr>
            <w:tcW w:w="1497" w:type="pct"/>
            <w:vMerge w:val="restart"/>
            <w:tcBorders>
              <w:top w:val="single" w:sz="4" w:space="0" w:color="auto"/>
              <w:left w:val="single" w:sz="4" w:space="0" w:color="auto"/>
              <w:right w:val="single" w:sz="4" w:space="0" w:color="auto"/>
            </w:tcBorders>
            <w:shd w:val="clear" w:color="auto" w:fill="DBE5F1" w:themeFill="accent1" w:themeFillTint="33"/>
            <w:vAlign w:val="center"/>
            <w:hideMark/>
          </w:tcPr>
          <w:p w14:paraId="54E7598B" w14:textId="77777777" w:rsidR="002A35C2" w:rsidRPr="00493404" w:rsidRDefault="002A35C2" w:rsidP="003370B7">
            <w:pPr>
              <w:spacing w:after="0" w:line="240" w:lineRule="auto"/>
              <w:jc w:val="center"/>
              <w:rPr>
                <w:rFonts w:ascii="Times New Roman" w:eastAsia="Times New Roman" w:hAnsi="Times New Roman"/>
                <w:b/>
                <w:bCs/>
                <w:color w:val="000000"/>
                <w:sz w:val="20"/>
                <w:szCs w:val="20"/>
                <w:lang w:eastAsia="ru-RU"/>
              </w:rPr>
            </w:pPr>
            <w:r w:rsidRPr="00493404">
              <w:rPr>
                <w:rFonts w:ascii="Times New Roman" w:eastAsia="Times New Roman" w:hAnsi="Times New Roman"/>
                <w:b/>
                <w:bCs/>
                <w:color w:val="000000"/>
                <w:sz w:val="20"/>
                <w:szCs w:val="20"/>
                <w:lang w:eastAsia="ru-RU"/>
              </w:rPr>
              <w:t>Атауы</w:t>
            </w:r>
          </w:p>
        </w:tc>
        <w:tc>
          <w:tcPr>
            <w:tcW w:w="748" w:type="pct"/>
            <w:vMerge w:val="restart"/>
            <w:tcBorders>
              <w:top w:val="single" w:sz="4" w:space="0" w:color="auto"/>
              <w:left w:val="nil"/>
              <w:right w:val="single" w:sz="4" w:space="0" w:color="auto"/>
            </w:tcBorders>
            <w:shd w:val="clear" w:color="auto" w:fill="DBE5F1" w:themeFill="accent1" w:themeFillTint="33"/>
            <w:vAlign w:val="center"/>
            <w:hideMark/>
          </w:tcPr>
          <w:p w14:paraId="4A62FC11" w14:textId="77777777" w:rsidR="002A35C2" w:rsidRPr="00493404" w:rsidRDefault="002A35C2" w:rsidP="003370B7">
            <w:pPr>
              <w:spacing w:after="0" w:line="240" w:lineRule="auto"/>
              <w:jc w:val="center"/>
              <w:rPr>
                <w:rFonts w:ascii="Times New Roman" w:eastAsia="Times New Roman" w:hAnsi="Times New Roman"/>
                <w:b/>
                <w:bCs/>
                <w:color w:val="000000"/>
                <w:sz w:val="20"/>
                <w:szCs w:val="20"/>
                <w:lang w:eastAsia="ru-RU"/>
              </w:rPr>
            </w:pPr>
            <w:r w:rsidRPr="00493404">
              <w:rPr>
                <w:rFonts w:ascii="Times New Roman" w:eastAsia="Times New Roman" w:hAnsi="Times New Roman"/>
                <w:b/>
                <w:bCs/>
                <w:color w:val="000000"/>
                <w:sz w:val="20"/>
                <w:szCs w:val="20"/>
                <w:lang w:eastAsia="ru-RU"/>
              </w:rPr>
              <w:t>Өлшем</w:t>
            </w:r>
            <w:r>
              <w:rPr>
                <w:rFonts w:ascii="Times New Roman" w:eastAsia="Times New Roman" w:hAnsi="Times New Roman"/>
                <w:b/>
                <w:bCs/>
                <w:color w:val="000000"/>
                <w:sz w:val="20"/>
                <w:szCs w:val="20"/>
                <w:lang w:val="kk-KZ" w:eastAsia="ru-RU"/>
              </w:rPr>
              <w:t xml:space="preserve"> </w:t>
            </w:r>
            <w:r w:rsidRPr="00493404">
              <w:rPr>
                <w:rFonts w:ascii="Times New Roman" w:eastAsia="Times New Roman" w:hAnsi="Times New Roman"/>
                <w:b/>
                <w:bCs/>
                <w:color w:val="000000"/>
                <w:sz w:val="20"/>
                <w:szCs w:val="20"/>
                <w:lang w:eastAsia="ru-RU"/>
              </w:rPr>
              <w:t>бірлік</w:t>
            </w:r>
          </w:p>
        </w:tc>
        <w:tc>
          <w:tcPr>
            <w:tcW w:w="1112" w:type="pct"/>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526CF875" w14:textId="77777777" w:rsidR="002A35C2" w:rsidRPr="00493404" w:rsidRDefault="002A35C2" w:rsidP="003370B7">
            <w:pPr>
              <w:spacing w:after="0" w:line="240" w:lineRule="auto"/>
              <w:jc w:val="center"/>
              <w:rPr>
                <w:rFonts w:ascii="Times New Roman" w:eastAsia="Times New Roman" w:hAnsi="Times New Roman"/>
                <w:b/>
                <w:bCs/>
                <w:color w:val="000000"/>
                <w:sz w:val="20"/>
                <w:szCs w:val="20"/>
                <w:lang w:val="kk-KZ" w:eastAsia="ru-RU"/>
              </w:rPr>
            </w:pPr>
            <w:r w:rsidRPr="00493404">
              <w:rPr>
                <w:rFonts w:ascii="Times New Roman" w:eastAsia="Times New Roman" w:hAnsi="Times New Roman"/>
                <w:b/>
                <w:bCs/>
                <w:color w:val="000000"/>
                <w:sz w:val="20"/>
                <w:szCs w:val="20"/>
                <w:lang w:val="kk-KZ" w:eastAsia="ru-RU"/>
              </w:rPr>
              <w:t>2022 жыл</w:t>
            </w:r>
          </w:p>
        </w:tc>
        <w:tc>
          <w:tcPr>
            <w:tcW w:w="1301" w:type="pct"/>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39848A01" w14:textId="77777777" w:rsidR="002A35C2" w:rsidRPr="00493404" w:rsidRDefault="002A35C2" w:rsidP="003370B7">
            <w:pPr>
              <w:spacing w:after="0" w:line="240" w:lineRule="auto"/>
              <w:jc w:val="center"/>
              <w:rPr>
                <w:rFonts w:ascii="Times New Roman" w:eastAsia="Times New Roman" w:hAnsi="Times New Roman"/>
                <w:b/>
                <w:bCs/>
                <w:color w:val="000000"/>
                <w:sz w:val="20"/>
                <w:szCs w:val="20"/>
                <w:lang w:val="kk-KZ" w:eastAsia="ru-RU"/>
              </w:rPr>
            </w:pPr>
            <w:r w:rsidRPr="00493404">
              <w:rPr>
                <w:rFonts w:ascii="Times New Roman" w:eastAsia="Times New Roman" w:hAnsi="Times New Roman"/>
                <w:b/>
                <w:bCs/>
                <w:color w:val="000000"/>
                <w:sz w:val="20"/>
                <w:szCs w:val="20"/>
                <w:lang w:val="kk-KZ" w:eastAsia="ru-RU"/>
              </w:rPr>
              <w:t>2023 жыл</w:t>
            </w:r>
          </w:p>
        </w:tc>
      </w:tr>
      <w:tr w:rsidR="002A35C2" w:rsidRPr="00F619E5" w14:paraId="063904F3" w14:textId="77777777" w:rsidTr="003370B7">
        <w:trPr>
          <w:trHeight w:val="600"/>
        </w:trPr>
        <w:tc>
          <w:tcPr>
            <w:tcW w:w="342" w:type="pct"/>
            <w:vMerge/>
            <w:tcBorders>
              <w:left w:val="single" w:sz="4" w:space="0" w:color="auto"/>
              <w:bottom w:val="single" w:sz="4" w:space="0" w:color="auto"/>
              <w:right w:val="single" w:sz="4" w:space="0" w:color="auto"/>
            </w:tcBorders>
            <w:shd w:val="clear" w:color="auto" w:fill="DBE5F1" w:themeFill="accent1" w:themeFillTint="33"/>
            <w:vAlign w:val="center"/>
          </w:tcPr>
          <w:p w14:paraId="5450071E"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p>
        </w:tc>
        <w:tc>
          <w:tcPr>
            <w:tcW w:w="1497" w:type="pct"/>
            <w:vMerge/>
            <w:tcBorders>
              <w:left w:val="single" w:sz="4" w:space="0" w:color="auto"/>
              <w:bottom w:val="single" w:sz="4" w:space="0" w:color="auto"/>
              <w:right w:val="single" w:sz="4" w:space="0" w:color="auto"/>
            </w:tcBorders>
            <w:shd w:val="clear" w:color="auto" w:fill="DBE5F1" w:themeFill="accent1" w:themeFillTint="33"/>
            <w:vAlign w:val="center"/>
          </w:tcPr>
          <w:p w14:paraId="1D2DD9B3"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p>
        </w:tc>
        <w:tc>
          <w:tcPr>
            <w:tcW w:w="748" w:type="pct"/>
            <w:vMerge/>
            <w:tcBorders>
              <w:left w:val="nil"/>
              <w:bottom w:val="single" w:sz="4" w:space="0" w:color="auto"/>
              <w:right w:val="single" w:sz="4" w:space="0" w:color="auto"/>
            </w:tcBorders>
            <w:shd w:val="clear" w:color="auto" w:fill="DBE5F1" w:themeFill="accent1" w:themeFillTint="33"/>
            <w:vAlign w:val="center"/>
          </w:tcPr>
          <w:p w14:paraId="03056CAA"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p>
        </w:tc>
        <w:tc>
          <w:tcPr>
            <w:tcW w:w="556" w:type="pct"/>
            <w:tcBorders>
              <w:top w:val="nil"/>
              <w:left w:val="nil"/>
              <w:bottom w:val="single" w:sz="4" w:space="0" w:color="auto"/>
              <w:right w:val="single" w:sz="4" w:space="0" w:color="auto"/>
            </w:tcBorders>
            <w:shd w:val="clear" w:color="auto" w:fill="DBE5F1" w:themeFill="accent1" w:themeFillTint="33"/>
            <w:vAlign w:val="center"/>
          </w:tcPr>
          <w:p w14:paraId="022677EC" w14:textId="77777777" w:rsidR="002A35C2" w:rsidRPr="00B3792A" w:rsidRDefault="002A35C2" w:rsidP="003370B7">
            <w:pPr>
              <w:spacing w:after="0" w:line="240" w:lineRule="auto"/>
              <w:jc w:val="center"/>
              <w:rPr>
                <w:rFonts w:ascii="Times New Roman" w:eastAsia="Times New Roman" w:hAnsi="Times New Roman"/>
                <w:b/>
                <w:bCs/>
                <w:color w:val="000000"/>
                <w:sz w:val="18"/>
                <w:szCs w:val="18"/>
                <w:lang w:eastAsia="ru-RU"/>
              </w:rPr>
            </w:pPr>
            <w:r w:rsidRPr="00B3792A">
              <w:rPr>
                <w:rFonts w:ascii="Times New Roman" w:eastAsia="Times New Roman" w:hAnsi="Times New Roman"/>
                <w:b/>
                <w:bCs/>
                <w:color w:val="000000"/>
                <w:sz w:val="18"/>
                <w:szCs w:val="18"/>
                <w:lang w:val="kk-KZ" w:eastAsia="ru-RU"/>
              </w:rPr>
              <w:t>жоспар</w:t>
            </w:r>
          </w:p>
        </w:tc>
        <w:tc>
          <w:tcPr>
            <w:tcW w:w="556" w:type="pct"/>
            <w:tcBorders>
              <w:top w:val="nil"/>
              <w:left w:val="nil"/>
              <w:bottom w:val="single" w:sz="4" w:space="0" w:color="auto"/>
              <w:right w:val="single" w:sz="4" w:space="0" w:color="auto"/>
            </w:tcBorders>
            <w:shd w:val="clear" w:color="auto" w:fill="DBE5F1" w:themeFill="accent1" w:themeFillTint="33"/>
            <w:vAlign w:val="center"/>
          </w:tcPr>
          <w:p w14:paraId="18D35B20" w14:textId="77777777" w:rsidR="002A35C2" w:rsidRPr="00B3792A" w:rsidRDefault="002A35C2" w:rsidP="003370B7">
            <w:pPr>
              <w:spacing w:after="0" w:line="240" w:lineRule="auto"/>
              <w:jc w:val="center"/>
              <w:rPr>
                <w:rFonts w:ascii="Times New Roman" w:eastAsia="Times New Roman" w:hAnsi="Times New Roman"/>
                <w:b/>
                <w:bCs/>
                <w:color w:val="000000"/>
                <w:sz w:val="18"/>
                <w:szCs w:val="18"/>
                <w:lang w:eastAsia="ru-RU"/>
              </w:rPr>
            </w:pPr>
            <w:r w:rsidRPr="00B3792A">
              <w:rPr>
                <w:rFonts w:ascii="Times New Roman" w:eastAsia="Times New Roman" w:hAnsi="Times New Roman"/>
                <w:b/>
                <w:bCs/>
                <w:color w:val="000000"/>
                <w:sz w:val="18"/>
                <w:szCs w:val="18"/>
                <w:lang w:val="kk-KZ" w:eastAsia="ru-RU"/>
              </w:rPr>
              <w:t>нақты</w:t>
            </w:r>
          </w:p>
        </w:tc>
        <w:tc>
          <w:tcPr>
            <w:tcW w:w="651" w:type="pct"/>
            <w:tcBorders>
              <w:top w:val="nil"/>
              <w:left w:val="nil"/>
              <w:bottom w:val="single" w:sz="4" w:space="0" w:color="auto"/>
              <w:right w:val="single" w:sz="4" w:space="0" w:color="auto"/>
            </w:tcBorders>
            <w:shd w:val="clear" w:color="auto" w:fill="DBE5F1" w:themeFill="accent1" w:themeFillTint="33"/>
            <w:vAlign w:val="center"/>
          </w:tcPr>
          <w:p w14:paraId="7F5BA28C" w14:textId="77777777" w:rsidR="002A35C2" w:rsidRPr="00B3792A" w:rsidRDefault="002A35C2" w:rsidP="003370B7">
            <w:pPr>
              <w:spacing w:after="0" w:line="240" w:lineRule="auto"/>
              <w:jc w:val="center"/>
              <w:rPr>
                <w:rFonts w:ascii="Times New Roman" w:eastAsia="Times New Roman" w:hAnsi="Times New Roman"/>
                <w:b/>
                <w:bCs/>
                <w:color w:val="000000"/>
                <w:sz w:val="18"/>
                <w:szCs w:val="18"/>
                <w:lang w:eastAsia="ru-RU"/>
              </w:rPr>
            </w:pPr>
            <w:r w:rsidRPr="00B3792A">
              <w:rPr>
                <w:rFonts w:ascii="Times New Roman" w:eastAsia="Times New Roman" w:hAnsi="Times New Roman"/>
                <w:b/>
                <w:bCs/>
                <w:color w:val="000000"/>
                <w:sz w:val="18"/>
                <w:szCs w:val="18"/>
                <w:lang w:val="kk-KZ" w:eastAsia="ru-RU"/>
              </w:rPr>
              <w:t>жоспар</w:t>
            </w:r>
          </w:p>
        </w:tc>
        <w:tc>
          <w:tcPr>
            <w:tcW w:w="650" w:type="pct"/>
            <w:tcBorders>
              <w:top w:val="nil"/>
              <w:left w:val="nil"/>
              <w:bottom w:val="single" w:sz="4" w:space="0" w:color="auto"/>
              <w:right w:val="single" w:sz="4" w:space="0" w:color="auto"/>
            </w:tcBorders>
            <w:shd w:val="clear" w:color="auto" w:fill="DBE5F1" w:themeFill="accent1" w:themeFillTint="33"/>
            <w:vAlign w:val="center"/>
          </w:tcPr>
          <w:p w14:paraId="7977DBD2" w14:textId="77777777" w:rsidR="002A35C2" w:rsidRPr="00B3792A" w:rsidRDefault="002A35C2" w:rsidP="003370B7">
            <w:pPr>
              <w:spacing w:after="0" w:line="240" w:lineRule="auto"/>
              <w:jc w:val="center"/>
              <w:rPr>
                <w:rFonts w:ascii="Times New Roman" w:eastAsia="Times New Roman" w:hAnsi="Times New Roman"/>
                <w:b/>
                <w:bCs/>
                <w:color w:val="000000"/>
                <w:sz w:val="18"/>
                <w:szCs w:val="18"/>
                <w:lang w:eastAsia="ru-RU"/>
              </w:rPr>
            </w:pPr>
            <w:r w:rsidRPr="00B3792A">
              <w:rPr>
                <w:rFonts w:ascii="Times New Roman" w:eastAsia="Times New Roman" w:hAnsi="Times New Roman"/>
                <w:b/>
                <w:bCs/>
                <w:color w:val="000000"/>
                <w:sz w:val="18"/>
                <w:szCs w:val="18"/>
                <w:lang w:val="kk-KZ" w:eastAsia="ru-RU"/>
              </w:rPr>
              <w:t>нақты</w:t>
            </w:r>
          </w:p>
        </w:tc>
      </w:tr>
      <w:tr w:rsidR="002A35C2" w:rsidRPr="00F619E5" w14:paraId="6AA77200" w14:textId="77777777" w:rsidTr="003370B7">
        <w:trPr>
          <w:trHeight w:val="600"/>
        </w:trPr>
        <w:tc>
          <w:tcPr>
            <w:tcW w:w="342" w:type="pct"/>
            <w:tcBorders>
              <w:top w:val="nil"/>
              <w:left w:val="single" w:sz="4" w:space="0" w:color="auto"/>
              <w:bottom w:val="single" w:sz="4" w:space="0" w:color="auto"/>
              <w:right w:val="single" w:sz="4" w:space="0" w:color="auto"/>
            </w:tcBorders>
            <w:shd w:val="clear" w:color="000000" w:fill="FFFFFF"/>
            <w:vAlign w:val="center"/>
          </w:tcPr>
          <w:p w14:paraId="547F82EB"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3ACE4464"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sidRPr="00A42962">
              <w:rPr>
                <w:rFonts w:ascii="Times New Roman" w:eastAsia="Times New Roman" w:hAnsi="Times New Roman"/>
                <w:color w:val="000000"/>
                <w:sz w:val="20"/>
                <w:szCs w:val="20"/>
                <w:lang w:val="kk-KZ" w:eastAsia="ru-RU"/>
              </w:rPr>
              <w:t>Негізгі</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капиталға</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бағытталған</w:t>
            </w:r>
            <w:r w:rsidRPr="00A42962">
              <w:rPr>
                <w:rFonts w:ascii="Times New Roman" w:eastAsia="Times New Roman" w:hAnsi="Times New Roman"/>
                <w:color w:val="000000"/>
                <w:sz w:val="20"/>
                <w:szCs w:val="20"/>
                <w:lang w:val="kk-KZ" w:eastAsia="ru-RU"/>
              </w:rPr>
              <w:br/>
              <w:t>инвестиция көлемі</w:t>
            </w:r>
          </w:p>
        </w:tc>
        <w:tc>
          <w:tcPr>
            <w:tcW w:w="748" w:type="pct"/>
            <w:tcBorders>
              <w:top w:val="nil"/>
              <w:left w:val="nil"/>
              <w:bottom w:val="single" w:sz="4" w:space="0" w:color="auto"/>
              <w:right w:val="single" w:sz="4" w:space="0" w:color="auto"/>
            </w:tcBorders>
            <w:shd w:val="clear" w:color="000000" w:fill="FFFFFF"/>
            <w:vAlign w:val="center"/>
            <w:hideMark/>
          </w:tcPr>
          <w:p w14:paraId="16229410" w14:textId="77777777" w:rsidR="002A35C2" w:rsidRDefault="002A35C2" w:rsidP="003370B7">
            <w:pPr>
              <w:spacing w:after="0" w:line="240" w:lineRule="auto"/>
              <w:jc w:val="center"/>
              <w:rPr>
                <w:rFonts w:ascii="Times New Roman" w:eastAsia="Times New Roman" w:hAnsi="Times New Roman"/>
                <w:color w:val="000000"/>
                <w:sz w:val="18"/>
                <w:szCs w:val="18"/>
                <w:lang w:val="kk-KZ" w:eastAsia="ru-RU"/>
              </w:rPr>
            </w:pPr>
            <w:r w:rsidRPr="00B3792A">
              <w:rPr>
                <w:rFonts w:ascii="Times New Roman" w:eastAsia="Times New Roman" w:hAnsi="Times New Roman"/>
                <w:color w:val="000000"/>
                <w:sz w:val="18"/>
                <w:szCs w:val="18"/>
                <w:lang w:eastAsia="ru-RU"/>
              </w:rPr>
              <w:t>мл</w:t>
            </w:r>
            <w:r>
              <w:rPr>
                <w:rFonts w:ascii="Times New Roman" w:eastAsia="Times New Roman" w:hAnsi="Times New Roman"/>
                <w:color w:val="000000"/>
                <w:sz w:val="18"/>
                <w:szCs w:val="18"/>
                <w:lang w:eastAsia="ru-RU"/>
              </w:rPr>
              <w:t>н</w:t>
            </w:r>
            <w:r w:rsidRPr="00B3792A">
              <w:rPr>
                <w:rFonts w:ascii="Times New Roman" w:eastAsia="Times New Roman" w:hAnsi="Times New Roman"/>
                <w:color w:val="000000"/>
                <w:sz w:val="18"/>
                <w:szCs w:val="18"/>
                <w:lang w:eastAsia="ru-RU"/>
              </w:rPr>
              <w:t>.</w:t>
            </w:r>
          </w:p>
          <w:p w14:paraId="4796D439" w14:textId="77777777" w:rsidR="002A35C2" w:rsidRPr="00B3792A" w:rsidRDefault="002A35C2" w:rsidP="003370B7">
            <w:pPr>
              <w:spacing w:after="0" w:line="240" w:lineRule="auto"/>
              <w:jc w:val="center"/>
              <w:rPr>
                <w:rFonts w:ascii="Times New Roman" w:eastAsia="Times New Roman" w:hAnsi="Times New Roman"/>
                <w:color w:val="000000"/>
                <w:sz w:val="18"/>
                <w:szCs w:val="18"/>
                <w:lang w:eastAsia="ru-RU"/>
              </w:rPr>
            </w:pPr>
            <w:r w:rsidRPr="00B3792A">
              <w:rPr>
                <w:rFonts w:ascii="Times New Roman" w:eastAsia="Times New Roman" w:hAnsi="Times New Roman"/>
                <w:color w:val="000000"/>
                <w:sz w:val="18"/>
                <w:szCs w:val="18"/>
                <w:lang w:eastAsia="ru-RU"/>
              </w:rPr>
              <w:t>теңге</w:t>
            </w:r>
          </w:p>
        </w:tc>
        <w:tc>
          <w:tcPr>
            <w:tcW w:w="556" w:type="pct"/>
            <w:tcBorders>
              <w:top w:val="nil"/>
              <w:left w:val="nil"/>
              <w:bottom w:val="single" w:sz="4" w:space="0" w:color="auto"/>
              <w:right w:val="single" w:sz="4" w:space="0" w:color="auto"/>
            </w:tcBorders>
            <w:shd w:val="clear" w:color="auto" w:fill="auto"/>
            <w:vAlign w:val="center"/>
          </w:tcPr>
          <w:p w14:paraId="00586135" w14:textId="77777777" w:rsidR="002A35C2" w:rsidRPr="008E50AE" w:rsidRDefault="002A35C2" w:rsidP="003370B7">
            <w:pPr>
              <w:spacing w:after="0" w:line="240" w:lineRule="auto"/>
              <w:jc w:val="center"/>
              <w:rPr>
                <w:rFonts w:ascii="Times New Roman" w:eastAsia="Times New Roman" w:hAnsi="Times New Roman"/>
                <w:color w:val="000000"/>
                <w:sz w:val="18"/>
                <w:szCs w:val="18"/>
                <w:lang w:eastAsia="ru-RU"/>
              </w:rPr>
            </w:pPr>
            <w:r w:rsidRPr="008E50AE">
              <w:rPr>
                <w:rFonts w:ascii="Times New Roman" w:eastAsia="Times New Roman" w:hAnsi="Times New Roman"/>
                <w:sz w:val="18"/>
                <w:szCs w:val="18"/>
                <w:lang w:val="kk-KZ" w:eastAsia="ru-RU"/>
              </w:rPr>
              <w:t>24</w:t>
            </w:r>
            <w:r>
              <w:rPr>
                <w:rFonts w:ascii="Times New Roman" w:eastAsia="Times New Roman" w:hAnsi="Times New Roman"/>
                <w:sz w:val="18"/>
                <w:szCs w:val="18"/>
                <w:lang w:val="kk-KZ" w:eastAsia="ru-RU"/>
              </w:rPr>
              <w:t xml:space="preserve"> </w:t>
            </w:r>
            <w:r w:rsidRPr="008E50AE">
              <w:rPr>
                <w:rFonts w:ascii="Times New Roman" w:eastAsia="Times New Roman" w:hAnsi="Times New Roman"/>
                <w:sz w:val="18"/>
                <w:szCs w:val="18"/>
                <w:lang w:val="kk-KZ" w:eastAsia="ru-RU"/>
              </w:rPr>
              <w:t>300,0</w:t>
            </w:r>
          </w:p>
        </w:tc>
        <w:tc>
          <w:tcPr>
            <w:tcW w:w="556" w:type="pct"/>
            <w:tcBorders>
              <w:top w:val="nil"/>
              <w:left w:val="nil"/>
              <w:bottom w:val="single" w:sz="4" w:space="0" w:color="auto"/>
              <w:right w:val="single" w:sz="4" w:space="0" w:color="auto"/>
            </w:tcBorders>
            <w:shd w:val="clear" w:color="auto" w:fill="auto"/>
            <w:vAlign w:val="center"/>
          </w:tcPr>
          <w:p w14:paraId="5995E134" w14:textId="77777777" w:rsidR="002A35C2" w:rsidRPr="008E50AE" w:rsidRDefault="002A35C2" w:rsidP="003370B7">
            <w:pPr>
              <w:spacing w:after="0" w:line="240" w:lineRule="auto"/>
              <w:jc w:val="center"/>
              <w:rPr>
                <w:rFonts w:ascii="Times New Roman" w:eastAsia="Times New Roman" w:hAnsi="Times New Roman"/>
                <w:color w:val="000000"/>
                <w:sz w:val="18"/>
                <w:szCs w:val="18"/>
                <w:lang w:eastAsia="ru-RU"/>
              </w:rPr>
            </w:pPr>
            <w:r w:rsidRPr="008E50AE">
              <w:rPr>
                <w:rFonts w:ascii="Times New Roman" w:eastAsia="Times New Roman" w:hAnsi="Times New Roman"/>
                <w:sz w:val="18"/>
                <w:szCs w:val="18"/>
                <w:lang w:val="kk-KZ" w:eastAsia="ru-RU"/>
              </w:rPr>
              <w:t>26</w:t>
            </w:r>
            <w:r>
              <w:rPr>
                <w:rFonts w:ascii="Times New Roman" w:eastAsia="Times New Roman" w:hAnsi="Times New Roman"/>
                <w:sz w:val="18"/>
                <w:szCs w:val="18"/>
                <w:lang w:val="kk-KZ" w:eastAsia="ru-RU"/>
              </w:rPr>
              <w:t xml:space="preserve"> </w:t>
            </w:r>
            <w:r w:rsidRPr="008E50AE">
              <w:rPr>
                <w:rFonts w:ascii="Times New Roman" w:eastAsia="Times New Roman" w:hAnsi="Times New Roman"/>
                <w:sz w:val="18"/>
                <w:szCs w:val="18"/>
                <w:lang w:val="kk-KZ" w:eastAsia="ru-RU"/>
              </w:rPr>
              <w:t>824,9</w:t>
            </w:r>
          </w:p>
        </w:tc>
        <w:tc>
          <w:tcPr>
            <w:tcW w:w="651" w:type="pct"/>
            <w:tcBorders>
              <w:top w:val="nil"/>
              <w:left w:val="nil"/>
              <w:bottom w:val="single" w:sz="4" w:space="0" w:color="auto"/>
              <w:right w:val="single" w:sz="4" w:space="0" w:color="auto"/>
            </w:tcBorders>
            <w:shd w:val="clear" w:color="auto" w:fill="auto"/>
            <w:vAlign w:val="center"/>
          </w:tcPr>
          <w:p w14:paraId="65ED7583" w14:textId="77777777" w:rsidR="002A35C2" w:rsidRPr="00B140C9" w:rsidRDefault="002A35C2" w:rsidP="003370B7">
            <w:pPr>
              <w:spacing w:after="0" w:line="240" w:lineRule="auto"/>
              <w:jc w:val="center"/>
              <w:rPr>
                <w:rFonts w:ascii="Times New Roman" w:eastAsia="Times New Roman" w:hAnsi="Times New Roman"/>
                <w:color w:val="000000"/>
                <w:sz w:val="18"/>
                <w:szCs w:val="18"/>
                <w:lang w:val="kk-KZ" w:eastAsia="ru-RU"/>
              </w:rPr>
            </w:pPr>
            <w:r>
              <w:rPr>
                <w:rFonts w:ascii="Times New Roman" w:eastAsia="Times New Roman" w:hAnsi="Times New Roman"/>
                <w:color w:val="000000"/>
                <w:sz w:val="18"/>
                <w:szCs w:val="18"/>
                <w:lang w:val="kk-KZ" w:eastAsia="ru-RU"/>
              </w:rPr>
              <w:t>26 200,0</w:t>
            </w:r>
          </w:p>
        </w:tc>
        <w:tc>
          <w:tcPr>
            <w:tcW w:w="650" w:type="pct"/>
            <w:tcBorders>
              <w:top w:val="nil"/>
              <w:left w:val="nil"/>
              <w:bottom w:val="single" w:sz="4" w:space="0" w:color="auto"/>
              <w:right w:val="single" w:sz="4" w:space="0" w:color="auto"/>
            </w:tcBorders>
            <w:shd w:val="clear" w:color="auto" w:fill="auto"/>
            <w:vAlign w:val="center"/>
          </w:tcPr>
          <w:p w14:paraId="61C200D9" w14:textId="77777777" w:rsidR="002A35C2" w:rsidRPr="0074320B" w:rsidRDefault="002A35C2" w:rsidP="003370B7">
            <w:pPr>
              <w:spacing w:after="0" w:line="240" w:lineRule="auto"/>
              <w:jc w:val="center"/>
              <w:rPr>
                <w:rFonts w:ascii="Times New Roman" w:eastAsia="Times New Roman" w:hAnsi="Times New Roman"/>
                <w:color w:val="000000"/>
                <w:sz w:val="18"/>
                <w:szCs w:val="18"/>
                <w:lang w:eastAsia="ru-RU"/>
              </w:rPr>
            </w:pPr>
            <w:r w:rsidRPr="0074320B">
              <w:rPr>
                <w:rFonts w:ascii="Times New Roman" w:eastAsia="Times New Roman" w:hAnsi="Times New Roman"/>
                <w:color w:val="000000"/>
                <w:sz w:val="18"/>
                <w:szCs w:val="18"/>
                <w:lang w:eastAsia="ru-RU"/>
              </w:rPr>
              <w:t>34</w:t>
            </w:r>
            <w:r>
              <w:rPr>
                <w:rFonts w:ascii="Times New Roman" w:eastAsia="Times New Roman" w:hAnsi="Times New Roman"/>
                <w:color w:val="000000"/>
                <w:sz w:val="18"/>
                <w:szCs w:val="18"/>
                <w:lang w:eastAsia="ru-RU"/>
              </w:rPr>
              <w:t xml:space="preserve"> </w:t>
            </w:r>
            <w:r w:rsidRPr="0074320B">
              <w:rPr>
                <w:rFonts w:ascii="Times New Roman" w:eastAsia="Times New Roman" w:hAnsi="Times New Roman"/>
                <w:color w:val="000000"/>
                <w:sz w:val="18"/>
                <w:szCs w:val="18"/>
                <w:lang w:eastAsia="ru-RU"/>
              </w:rPr>
              <w:t>918</w:t>
            </w:r>
            <w:r w:rsidRPr="0074320B">
              <w:rPr>
                <w:rFonts w:ascii="Times New Roman" w:eastAsia="Times New Roman" w:hAnsi="Times New Roman"/>
                <w:color w:val="000000"/>
                <w:sz w:val="18"/>
                <w:szCs w:val="18"/>
                <w:lang w:val="kk-KZ" w:eastAsia="ru-RU"/>
              </w:rPr>
              <w:t>,5</w:t>
            </w:r>
          </w:p>
        </w:tc>
      </w:tr>
      <w:tr w:rsidR="002A35C2" w:rsidRPr="00F619E5" w14:paraId="123C2B36" w14:textId="77777777" w:rsidTr="003370B7">
        <w:trPr>
          <w:trHeight w:val="300"/>
        </w:trPr>
        <w:tc>
          <w:tcPr>
            <w:tcW w:w="342" w:type="pct"/>
            <w:tcBorders>
              <w:top w:val="nil"/>
              <w:left w:val="single" w:sz="4" w:space="0" w:color="auto"/>
              <w:bottom w:val="single" w:sz="4" w:space="0" w:color="auto"/>
              <w:right w:val="single" w:sz="4" w:space="0" w:color="auto"/>
            </w:tcBorders>
            <w:vAlign w:val="center"/>
          </w:tcPr>
          <w:p w14:paraId="34CD5CCB"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w:t>
            </w:r>
          </w:p>
        </w:tc>
        <w:tc>
          <w:tcPr>
            <w:tcW w:w="1497" w:type="pct"/>
            <w:tcBorders>
              <w:top w:val="nil"/>
              <w:left w:val="single" w:sz="4" w:space="0" w:color="auto"/>
              <w:bottom w:val="single" w:sz="4" w:space="0" w:color="auto"/>
              <w:right w:val="single" w:sz="4" w:space="0" w:color="auto"/>
            </w:tcBorders>
            <w:shd w:val="clear" w:color="auto" w:fill="auto"/>
            <w:vAlign w:val="center"/>
            <w:hideMark/>
          </w:tcPr>
          <w:p w14:paraId="456D95B6"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Өңдеу</w:t>
            </w:r>
            <w:r>
              <w:rPr>
                <w:rFonts w:ascii="Times New Roman" w:eastAsia="Times New Roman" w:hAnsi="Times New Roman"/>
                <w:color w:val="000000"/>
                <w:sz w:val="20"/>
                <w:szCs w:val="20"/>
                <w:lang w:val="kk-KZ" w:eastAsia="ru-RU"/>
              </w:rPr>
              <w:t xml:space="preserve"> </w:t>
            </w:r>
            <w:r w:rsidRPr="00493404">
              <w:rPr>
                <w:rFonts w:ascii="Times New Roman" w:eastAsia="Times New Roman" w:hAnsi="Times New Roman"/>
                <w:color w:val="000000"/>
                <w:sz w:val="20"/>
                <w:szCs w:val="20"/>
                <w:lang w:eastAsia="ru-RU"/>
              </w:rPr>
              <w:t>өнеркәсібіндегі</w:t>
            </w:r>
            <w:r>
              <w:rPr>
                <w:rFonts w:ascii="Times New Roman" w:eastAsia="Times New Roman" w:hAnsi="Times New Roman"/>
                <w:color w:val="000000"/>
                <w:sz w:val="20"/>
                <w:szCs w:val="20"/>
                <w:lang w:val="kk-KZ" w:eastAsia="ru-RU"/>
              </w:rPr>
              <w:t xml:space="preserve"> </w:t>
            </w:r>
            <w:r w:rsidRPr="00493404">
              <w:rPr>
                <w:rFonts w:ascii="Times New Roman" w:eastAsia="Times New Roman" w:hAnsi="Times New Roman"/>
                <w:color w:val="000000"/>
                <w:sz w:val="20"/>
                <w:szCs w:val="20"/>
                <w:lang w:eastAsia="ru-RU"/>
              </w:rPr>
              <w:t>өндіріс</w:t>
            </w:r>
            <w:r>
              <w:rPr>
                <w:rFonts w:ascii="Times New Roman" w:eastAsia="Times New Roman" w:hAnsi="Times New Roman"/>
                <w:color w:val="000000"/>
                <w:sz w:val="20"/>
                <w:szCs w:val="20"/>
                <w:lang w:val="kk-KZ" w:eastAsia="ru-RU"/>
              </w:rPr>
              <w:t xml:space="preserve"> </w:t>
            </w:r>
            <w:r w:rsidRPr="00493404">
              <w:rPr>
                <w:rFonts w:ascii="Times New Roman" w:eastAsia="Times New Roman" w:hAnsi="Times New Roman"/>
                <w:color w:val="000000"/>
                <w:sz w:val="20"/>
                <w:szCs w:val="20"/>
                <w:lang w:eastAsia="ru-RU"/>
              </w:rPr>
              <w:t>көлемі</w:t>
            </w:r>
          </w:p>
        </w:tc>
        <w:tc>
          <w:tcPr>
            <w:tcW w:w="748" w:type="pct"/>
            <w:tcBorders>
              <w:top w:val="nil"/>
              <w:left w:val="nil"/>
              <w:bottom w:val="single" w:sz="4" w:space="0" w:color="auto"/>
              <w:right w:val="single" w:sz="4" w:space="0" w:color="auto"/>
            </w:tcBorders>
            <w:shd w:val="clear" w:color="auto" w:fill="auto"/>
            <w:vAlign w:val="center"/>
            <w:hideMark/>
          </w:tcPr>
          <w:p w14:paraId="18154947" w14:textId="77777777" w:rsidR="002A35C2" w:rsidRDefault="002A35C2" w:rsidP="003370B7">
            <w:pPr>
              <w:spacing w:after="0" w:line="240" w:lineRule="auto"/>
              <w:jc w:val="center"/>
              <w:rPr>
                <w:rFonts w:ascii="Times New Roman" w:eastAsia="Times New Roman" w:hAnsi="Times New Roman"/>
                <w:color w:val="000000"/>
                <w:sz w:val="18"/>
                <w:szCs w:val="18"/>
                <w:lang w:val="kk-KZ" w:eastAsia="ru-RU"/>
              </w:rPr>
            </w:pPr>
            <w:r w:rsidRPr="00B3792A">
              <w:rPr>
                <w:rFonts w:ascii="Times New Roman" w:eastAsia="Times New Roman" w:hAnsi="Times New Roman"/>
                <w:color w:val="000000"/>
                <w:sz w:val="18"/>
                <w:szCs w:val="18"/>
                <w:lang w:eastAsia="ru-RU"/>
              </w:rPr>
              <w:t>млн.</w:t>
            </w:r>
          </w:p>
          <w:p w14:paraId="03A8DA53" w14:textId="77777777" w:rsidR="002A35C2" w:rsidRPr="00B3792A" w:rsidRDefault="002A35C2" w:rsidP="003370B7">
            <w:pPr>
              <w:spacing w:after="0" w:line="240" w:lineRule="auto"/>
              <w:jc w:val="center"/>
              <w:rPr>
                <w:rFonts w:ascii="Times New Roman" w:eastAsia="Times New Roman" w:hAnsi="Times New Roman"/>
                <w:color w:val="000000"/>
                <w:sz w:val="18"/>
                <w:szCs w:val="18"/>
                <w:lang w:eastAsia="ru-RU"/>
              </w:rPr>
            </w:pPr>
            <w:r w:rsidRPr="00B3792A">
              <w:rPr>
                <w:rFonts w:ascii="Times New Roman" w:eastAsia="Times New Roman" w:hAnsi="Times New Roman"/>
                <w:color w:val="000000"/>
                <w:sz w:val="18"/>
                <w:szCs w:val="18"/>
                <w:lang w:eastAsia="ru-RU"/>
              </w:rPr>
              <w:t>теңге</w:t>
            </w:r>
          </w:p>
        </w:tc>
        <w:tc>
          <w:tcPr>
            <w:tcW w:w="556" w:type="pct"/>
            <w:tcBorders>
              <w:top w:val="nil"/>
              <w:left w:val="nil"/>
              <w:bottom w:val="single" w:sz="4" w:space="0" w:color="auto"/>
              <w:right w:val="single" w:sz="4" w:space="0" w:color="auto"/>
            </w:tcBorders>
            <w:shd w:val="clear" w:color="000000" w:fill="FFFFFF"/>
            <w:noWrap/>
            <w:vAlign w:val="center"/>
          </w:tcPr>
          <w:p w14:paraId="7FCC5819" w14:textId="77777777" w:rsidR="002A35C2" w:rsidRPr="00575D88" w:rsidRDefault="002A35C2" w:rsidP="003370B7">
            <w:pPr>
              <w:spacing w:after="0" w:line="240" w:lineRule="auto"/>
              <w:jc w:val="center"/>
              <w:rPr>
                <w:rFonts w:ascii="Times New Roman" w:eastAsia="Times New Roman" w:hAnsi="Times New Roman"/>
                <w:sz w:val="18"/>
                <w:szCs w:val="18"/>
                <w:lang w:eastAsia="ru-RU"/>
              </w:rPr>
            </w:pPr>
            <w:r w:rsidRPr="00575D88">
              <w:rPr>
                <w:rFonts w:ascii="Times New Roman" w:eastAsia="Times New Roman" w:hAnsi="Times New Roman"/>
                <w:sz w:val="18"/>
                <w:szCs w:val="18"/>
                <w:lang w:val="kk-KZ" w:eastAsia="ru-RU"/>
              </w:rPr>
              <w:t>23 205,1</w:t>
            </w:r>
          </w:p>
        </w:tc>
        <w:tc>
          <w:tcPr>
            <w:tcW w:w="556" w:type="pct"/>
            <w:tcBorders>
              <w:top w:val="nil"/>
              <w:left w:val="nil"/>
              <w:bottom w:val="single" w:sz="4" w:space="0" w:color="auto"/>
              <w:right w:val="single" w:sz="4" w:space="0" w:color="auto"/>
            </w:tcBorders>
            <w:shd w:val="clear" w:color="000000" w:fill="FFFFFF"/>
            <w:noWrap/>
            <w:vAlign w:val="center"/>
          </w:tcPr>
          <w:p w14:paraId="5D5CAEE4" w14:textId="77777777" w:rsidR="002A35C2" w:rsidRPr="00575D88" w:rsidRDefault="002A35C2" w:rsidP="003370B7">
            <w:pPr>
              <w:spacing w:after="0" w:line="240" w:lineRule="auto"/>
              <w:jc w:val="center"/>
              <w:rPr>
                <w:rFonts w:ascii="Times New Roman" w:eastAsia="Times New Roman" w:hAnsi="Times New Roman"/>
                <w:sz w:val="18"/>
                <w:szCs w:val="18"/>
                <w:lang w:eastAsia="ru-RU"/>
              </w:rPr>
            </w:pPr>
            <w:r w:rsidRPr="00575D88">
              <w:rPr>
                <w:rFonts w:ascii="Times New Roman" w:eastAsia="Times New Roman" w:hAnsi="Times New Roman"/>
                <w:sz w:val="18"/>
                <w:szCs w:val="18"/>
                <w:lang w:val="kk-KZ" w:eastAsia="ru-RU"/>
              </w:rPr>
              <w:t>24 024,8</w:t>
            </w:r>
          </w:p>
        </w:tc>
        <w:tc>
          <w:tcPr>
            <w:tcW w:w="651" w:type="pct"/>
            <w:tcBorders>
              <w:top w:val="nil"/>
              <w:left w:val="nil"/>
              <w:bottom w:val="single" w:sz="4" w:space="0" w:color="auto"/>
              <w:right w:val="single" w:sz="4" w:space="0" w:color="auto"/>
            </w:tcBorders>
            <w:shd w:val="clear" w:color="000000" w:fill="FFFFFF"/>
            <w:vAlign w:val="center"/>
          </w:tcPr>
          <w:p w14:paraId="47AE4BC0" w14:textId="77777777" w:rsidR="002A35C2" w:rsidRPr="00575D88" w:rsidRDefault="002A35C2" w:rsidP="003370B7">
            <w:pPr>
              <w:spacing w:after="0" w:line="240" w:lineRule="auto"/>
              <w:jc w:val="center"/>
              <w:rPr>
                <w:rFonts w:ascii="Times New Roman" w:eastAsia="Times New Roman" w:hAnsi="Times New Roman"/>
                <w:sz w:val="18"/>
                <w:szCs w:val="18"/>
                <w:lang w:eastAsia="ru-RU"/>
              </w:rPr>
            </w:pPr>
            <w:r w:rsidRPr="00575D88">
              <w:rPr>
                <w:rFonts w:ascii="Times New Roman" w:eastAsia="Times New Roman" w:hAnsi="Times New Roman"/>
                <w:sz w:val="18"/>
                <w:szCs w:val="18"/>
                <w:lang w:val="kk-KZ" w:eastAsia="ru-RU"/>
              </w:rPr>
              <w:t>19 665,8</w:t>
            </w:r>
          </w:p>
        </w:tc>
        <w:tc>
          <w:tcPr>
            <w:tcW w:w="650" w:type="pct"/>
            <w:tcBorders>
              <w:top w:val="nil"/>
              <w:left w:val="nil"/>
              <w:bottom w:val="single" w:sz="4" w:space="0" w:color="auto"/>
              <w:right w:val="single" w:sz="4" w:space="0" w:color="auto"/>
            </w:tcBorders>
            <w:shd w:val="clear" w:color="000000" w:fill="FFFFFF"/>
            <w:vAlign w:val="center"/>
          </w:tcPr>
          <w:p w14:paraId="049CE650" w14:textId="77777777" w:rsidR="002A35C2" w:rsidRPr="00575D88" w:rsidRDefault="002A35C2" w:rsidP="003370B7">
            <w:pPr>
              <w:spacing w:after="0" w:line="240" w:lineRule="auto"/>
              <w:jc w:val="center"/>
              <w:rPr>
                <w:rFonts w:ascii="Times New Roman" w:eastAsia="Times New Roman" w:hAnsi="Times New Roman"/>
                <w:sz w:val="18"/>
                <w:szCs w:val="18"/>
                <w:lang w:eastAsia="ru-RU"/>
              </w:rPr>
            </w:pPr>
            <w:r w:rsidRPr="00575D88">
              <w:rPr>
                <w:rFonts w:ascii="Times New Roman" w:eastAsia="Times New Roman" w:hAnsi="Times New Roman"/>
                <w:sz w:val="18"/>
                <w:szCs w:val="18"/>
                <w:lang w:eastAsia="ru-RU"/>
              </w:rPr>
              <w:t>18 885</w:t>
            </w:r>
            <w:r w:rsidRPr="00575D88">
              <w:rPr>
                <w:rFonts w:ascii="Times New Roman" w:eastAsia="Times New Roman" w:hAnsi="Times New Roman"/>
                <w:sz w:val="18"/>
                <w:szCs w:val="18"/>
                <w:lang w:val="kk-KZ" w:eastAsia="ru-RU"/>
              </w:rPr>
              <w:t>,</w:t>
            </w:r>
            <w:r w:rsidRPr="00575D88">
              <w:rPr>
                <w:rFonts w:ascii="Times New Roman" w:eastAsia="Times New Roman" w:hAnsi="Times New Roman"/>
                <w:sz w:val="18"/>
                <w:szCs w:val="18"/>
                <w:lang w:eastAsia="ru-RU"/>
              </w:rPr>
              <w:t>4</w:t>
            </w:r>
          </w:p>
        </w:tc>
      </w:tr>
      <w:tr w:rsidR="002A35C2" w:rsidRPr="00F619E5" w14:paraId="24594194" w14:textId="77777777" w:rsidTr="003370B7">
        <w:trPr>
          <w:trHeight w:val="786"/>
        </w:trPr>
        <w:tc>
          <w:tcPr>
            <w:tcW w:w="342" w:type="pct"/>
            <w:tcBorders>
              <w:top w:val="nil"/>
              <w:left w:val="single" w:sz="4" w:space="0" w:color="auto"/>
              <w:bottom w:val="single" w:sz="4" w:space="0" w:color="auto"/>
              <w:right w:val="single" w:sz="4" w:space="0" w:color="auto"/>
            </w:tcBorders>
            <w:vAlign w:val="center"/>
          </w:tcPr>
          <w:p w14:paraId="2952672C"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w:t>
            </w:r>
          </w:p>
        </w:tc>
        <w:tc>
          <w:tcPr>
            <w:tcW w:w="1497" w:type="pct"/>
            <w:tcBorders>
              <w:top w:val="nil"/>
              <w:left w:val="single" w:sz="4" w:space="0" w:color="auto"/>
              <w:bottom w:val="single" w:sz="4" w:space="0" w:color="auto"/>
              <w:right w:val="single" w:sz="4" w:space="0" w:color="auto"/>
            </w:tcBorders>
            <w:shd w:val="clear" w:color="auto" w:fill="auto"/>
            <w:vAlign w:val="center"/>
            <w:hideMark/>
          </w:tcPr>
          <w:p w14:paraId="594CD16F"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sidRPr="00A42962">
              <w:rPr>
                <w:rFonts w:ascii="Times New Roman" w:eastAsia="Times New Roman" w:hAnsi="Times New Roman"/>
                <w:color w:val="000000"/>
                <w:sz w:val="20"/>
                <w:szCs w:val="20"/>
                <w:lang w:val="kk-KZ" w:eastAsia="ru-RU"/>
              </w:rPr>
              <w:t>Жоба</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шеңберінде</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оқудан</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кейін</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жеке</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ісін</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ашқан</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адамдардың</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үлесін</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ұлғайту</w:t>
            </w:r>
            <w:r w:rsidRPr="00A42962">
              <w:rPr>
                <w:rFonts w:ascii="Times New Roman" w:eastAsia="Times New Roman" w:hAnsi="Times New Roman"/>
                <w:color w:val="000000"/>
                <w:sz w:val="20"/>
                <w:szCs w:val="20"/>
                <w:lang w:val="kk-KZ" w:eastAsia="ru-RU"/>
              </w:rPr>
              <w:br/>
              <w:t>«Бастау Бизнес»</w:t>
            </w:r>
          </w:p>
        </w:tc>
        <w:tc>
          <w:tcPr>
            <w:tcW w:w="748" w:type="pct"/>
            <w:tcBorders>
              <w:top w:val="nil"/>
              <w:left w:val="nil"/>
              <w:bottom w:val="single" w:sz="4" w:space="0" w:color="auto"/>
              <w:right w:val="single" w:sz="4" w:space="0" w:color="auto"/>
            </w:tcBorders>
            <w:shd w:val="clear" w:color="auto" w:fill="auto"/>
            <w:vAlign w:val="center"/>
            <w:hideMark/>
          </w:tcPr>
          <w:p w14:paraId="730B6FFB" w14:textId="77777777" w:rsidR="002A35C2" w:rsidRPr="00B3792A" w:rsidRDefault="002A35C2" w:rsidP="003370B7">
            <w:pPr>
              <w:spacing w:after="0" w:line="240" w:lineRule="auto"/>
              <w:jc w:val="center"/>
              <w:rPr>
                <w:rFonts w:ascii="Times New Roman" w:eastAsia="Times New Roman" w:hAnsi="Times New Roman"/>
                <w:color w:val="000000"/>
                <w:sz w:val="18"/>
                <w:szCs w:val="18"/>
                <w:lang w:eastAsia="ru-RU"/>
              </w:rPr>
            </w:pPr>
            <w:r w:rsidRPr="00B3792A">
              <w:rPr>
                <w:rFonts w:ascii="Times New Roman" w:eastAsia="Times New Roman" w:hAnsi="Times New Roman"/>
                <w:color w:val="000000"/>
                <w:sz w:val="18"/>
                <w:szCs w:val="18"/>
                <w:lang w:eastAsia="ru-RU"/>
              </w:rPr>
              <w:t>%</w:t>
            </w:r>
          </w:p>
        </w:tc>
        <w:tc>
          <w:tcPr>
            <w:tcW w:w="556" w:type="pct"/>
            <w:tcBorders>
              <w:top w:val="nil"/>
              <w:left w:val="nil"/>
              <w:bottom w:val="single" w:sz="4" w:space="0" w:color="auto"/>
              <w:right w:val="single" w:sz="4" w:space="0" w:color="auto"/>
            </w:tcBorders>
            <w:shd w:val="clear" w:color="auto" w:fill="auto"/>
            <w:vAlign w:val="center"/>
          </w:tcPr>
          <w:p w14:paraId="18D3D62A" w14:textId="77777777" w:rsidR="002A35C2" w:rsidRPr="00575D88" w:rsidRDefault="002A35C2" w:rsidP="003370B7">
            <w:pPr>
              <w:spacing w:after="0" w:line="240" w:lineRule="auto"/>
              <w:ind w:hanging="488"/>
              <w:jc w:val="center"/>
              <w:rPr>
                <w:rFonts w:ascii="Times New Roman" w:eastAsia="Times New Roman" w:hAnsi="Times New Roman"/>
                <w:sz w:val="18"/>
                <w:szCs w:val="18"/>
                <w:lang w:val="kk-KZ" w:eastAsia="ru-RU"/>
              </w:rPr>
            </w:pPr>
            <w:r w:rsidRPr="00575D88">
              <w:rPr>
                <w:rFonts w:ascii="Times New Roman" w:eastAsia="Times New Roman" w:hAnsi="Times New Roman"/>
                <w:sz w:val="18"/>
                <w:szCs w:val="18"/>
                <w:lang w:val="kk-KZ" w:eastAsia="ru-RU"/>
              </w:rPr>
              <w:t xml:space="preserve">       40</w:t>
            </w:r>
          </w:p>
        </w:tc>
        <w:tc>
          <w:tcPr>
            <w:tcW w:w="556" w:type="pct"/>
            <w:tcBorders>
              <w:top w:val="nil"/>
              <w:left w:val="nil"/>
              <w:bottom w:val="single" w:sz="4" w:space="0" w:color="auto"/>
              <w:right w:val="single" w:sz="4" w:space="0" w:color="auto"/>
            </w:tcBorders>
            <w:shd w:val="clear" w:color="auto" w:fill="auto"/>
            <w:vAlign w:val="center"/>
          </w:tcPr>
          <w:p w14:paraId="11CBC4FB" w14:textId="77777777" w:rsidR="002A35C2" w:rsidRPr="00575D88" w:rsidRDefault="002A35C2" w:rsidP="003370B7">
            <w:pPr>
              <w:spacing w:after="0" w:line="240" w:lineRule="auto"/>
              <w:rPr>
                <w:rFonts w:ascii="Times New Roman" w:eastAsia="Times New Roman" w:hAnsi="Times New Roman"/>
                <w:sz w:val="18"/>
                <w:szCs w:val="18"/>
                <w:lang w:val="kk-KZ" w:eastAsia="ru-RU"/>
              </w:rPr>
            </w:pPr>
            <w:r w:rsidRPr="00575D88">
              <w:rPr>
                <w:rFonts w:ascii="Times New Roman" w:eastAsia="Times New Roman" w:hAnsi="Times New Roman"/>
                <w:sz w:val="18"/>
                <w:szCs w:val="18"/>
                <w:lang w:val="kk-KZ" w:eastAsia="ru-RU"/>
              </w:rPr>
              <w:t xml:space="preserve">    6</w:t>
            </w:r>
          </w:p>
        </w:tc>
        <w:tc>
          <w:tcPr>
            <w:tcW w:w="651" w:type="pct"/>
            <w:tcBorders>
              <w:top w:val="nil"/>
              <w:left w:val="nil"/>
              <w:bottom w:val="single" w:sz="4" w:space="0" w:color="auto"/>
              <w:right w:val="single" w:sz="4" w:space="0" w:color="auto"/>
            </w:tcBorders>
            <w:vAlign w:val="center"/>
          </w:tcPr>
          <w:p w14:paraId="51507BBE"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45</w:t>
            </w:r>
          </w:p>
        </w:tc>
        <w:tc>
          <w:tcPr>
            <w:tcW w:w="650" w:type="pct"/>
            <w:tcBorders>
              <w:top w:val="nil"/>
              <w:left w:val="nil"/>
              <w:bottom w:val="single" w:sz="4" w:space="0" w:color="auto"/>
              <w:right w:val="single" w:sz="4" w:space="0" w:color="auto"/>
            </w:tcBorders>
            <w:vAlign w:val="center"/>
          </w:tcPr>
          <w:p w14:paraId="17A80875"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51</w:t>
            </w:r>
          </w:p>
        </w:tc>
      </w:tr>
      <w:tr w:rsidR="002A35C2" w:rsidRPr="00F619E5" w14:paraId="289CA34A" w14:textId="77777777" w:rsidTr="003370B7">
        <w:trPr>
          <w:trHeight w:val="446"/>
        </w:trPr>
        <w:tc>
          <w:tcPr>
            <w:tcW w:w="342" w:type="pct"/>
            <w:tcBorders>
              <w:top w:val="nil"/>
              <w:left w:val="single" w:sz="4" w:space="0" w:color="auto"/>
              <w:bottom w:val="single" w:sz="4" w:space="0" w:color="auto"/>
              <w:right w:val="single" w:sz="4" w:space="0" w:color="auto"/>
            </w:tcBorders>
            <w:vAlign w:val="center"/>
          </w:tcPr>
          <w:p w14:paraId="0F3592C6"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4</w:t>
            </w:r>
          </w:p>
        </w:tc>
        <w:tc>
          <w:tcPr>
            <w:tcW w:w="1497" w:type="pct"/>
            <w:tcBorders>
              <w:top w:val="nil"/>
              <w:left w:val="single" w:sz="4" w:space="0" w:color="auto"/>
              <w:bottom w:val="single" w:sz="4" w:space="0" w:color="auto"/>
              <w:right w:val="single" w:sz="4" w:space="0" w:color="auto"/>
            </w:tcBorders>
            <w:shd w:val="clear" w:color="auto" w:fill="auto"/>
            <w:vAlign w:val="center"/>
            <w:hideMark/>
          </w:tcPr>
          <w:p w14:paraId="154C7EC3"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Жылыжай алаңын ұлғайту</w:t>
            </w:r>
          </w:p>
        </w:tc>
        <w:tc>
          <w:tcPr>
            <w:tcW w:w="748" w:type="pct"/>
            <w:tcBorders>
              <w:top w:val="nil"/>
              <w:left w:val="nil"/>
              <w:bottom w:val="single" w:sz="4" w:space="0" w:color="auto"/>
              <w:right w:val="single" w:sz="4" w:space="0" w:color="auto"/>
            </w:tcBorders>
            <w:shd w:val="clear" w:color="auto" w:fill="auto"/>
            <w:vAlign w:val="center"/>
            <w:hideMark/>
          </w:tcPr>
          <w:p w14:paraId="32A7C799" w14:textId="77777777" w:rsidR="002A35C2" w:rsidRPr="00B3792A" w:rsidRDefault="002A35C2" w:rsidP="003370B7">
            <w:pPr>
              <w:spacing w:after="0" w:line="240" w:lineRule="auto"/>
              <w:jc w:val="center"/>
              <w:rPr>
                <w:rFonts w:ascii="Times New Roman" w:eastAsia="Times New Roman" w:hAnsi="Times New Roman"/>
                <w:color w:val="000000"/>
                <w:sz w:val="18"/>
                <w:szCs w:val="18"/>
                <w:lang w:eastAsia="ru-RU"/>
              </w:rPr>
            </w:pPr>
            <w:r w:rsidRPr="00B3792A">
              <w:rPr>
                <w:rFonts w:ascii="Times New Roman" w:eastAsia="Times New Roman" w:hAnsi="Times New Roman"/>
                <w:color w:val="000000"/>
                <w:sz w:val="18"/>
                <w:szCs w:val="18"/>
                <w:lang w:eastAsia="ru-RU"/>
              </w:rPr>
              <w:t>га</w:t>
            </w:r>
          </w:p>
        </w:tc>
        <w:tc>
          <w:tcPr>
            <w:tcW w:w="556" w:type="pct"/>
            <w:tcBorders>
              <w:top w:val="nil"/>
              <w:left w:val="nil"/>
              <w:bottom w:val="single" w:sz="4" w:space="0" w:color="auto"/>
              <w:right w:val="single" w:sz="4" w:space="0" w:color="auto"/>
            </w:tcBorders>
            <w:shd w:val="clear" w:color="auto" w:fill="auto"/>
            <w:vAlign w:val="center"/>
          </w:tcPr>
          <w:p w14:paraId="69A0FA5E"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815,3</w:t>
            </w:r>
          </w:p>
        </w:tc>
        <w:tc>
          <w:tcPr>
            <w:tcW w:w="556" w:type="pct"/>
            <w:tcBorders>
              <w:top w:val="nil"/>
              <w:left w:val="nil"/>
              <w:bottom w:val="single" w:sz="4" w:space="0" w:color="auto"/>
              <w:right w:val="single" w:sz="4" w:space="0" w:color="auto"/>
            </w:tcBorders>
            <w:shd w:val="clear" w:color="auto" w:fill="auto"/>
            <w:vAlign w:val="center"/>
          </w:tcPr>
          <w:p w14:paraId="5FB1D46B"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815,3</w:t>
            </w:r>
          </w:p>
        </w:tc>
        <w:tc>
          <w:tcPr>
            <w:tcW w:w="651" w:type="pct"/>
            <w:tcBorders>
              <w:top w:val="nil"/>
              <w:left w:val="nil"/>
              <w:bottom w:val="single" w:sz="4" w:space="0" w:color="auto"/>
              <w:right w:val="single" w:sz="4" w:space="0" w:color="auto"/>
            </w:tcBorders>
            <w:vAlign w:val="center"/>
          </w:tcPr>
          <w:p w14:paraId="442EF8C5" w14:textId="77777777" w:rsidR="002A35C2" w:rsidRPr="00575D88" w:rsidRDefault="002A35C2" w:rsidP="003370B7">
            <w:pPr>
              <w:jc w:val="center"/>
              <w:rPr>
                <w:rFonts w:ascii="Times New Roman" w:hAnsi="Times New Roman"/>
                <w:b/>
                <w:bCs/>
                <w:sz w:val="18"/>
                <w:szCs w:val="18"/>
              </w:rPr>
            </w:pPr>
          </w:p>
          <w:p w14:paraId="590A669F" w14:textId="77777777" w:rsidR="002A35C2" w:rsidRPr="00575D88" w:rsidRDefault="002A35C2" w:rsidP="003370B7">
            <w:pPr>
              <w:jc w:val="center"/>
              <w:rPr>
                <w:rFonts w:ascii="Times New Roman" w:hAnsi="Times New Roman"/>
                <w:bCs/>
                <w:sz w:val="18"/>
                <w:szCs w:val="18"/>
                <w:lang w:val="kk-KZ"/>
              </w:rPr>
            </w:pPr>
            <w:r w:rsidRPr="00575D88">
              <w:rPr>
                <w:rFonts w:ascii="Times New Roman" w:hAnsi="Times New Roman"/>
                <w:bCs/>
                <w:sz w:val="18"/>
                <w:szCs w:val="18"/>
                <w:lang w:val="kk-KZ"/>
              </w:rPr>
              <w:t>893,9</w:t>
            </w:r>
          </w:p>
          <w:p w14:paraId="7F0FBF6B"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p>
        </w:tc>
        <w:tc>
          <w:tcPr>
            <w:tcW w:w="650" w:type="pct"/>
            <w:tcBorders>
              <w:top w:val="nil"/>
              <w:left w:val="nil"/>
              <w:bottom w:val="single" w:sz="4" w:space="0" w:color="auto"/>
              <w:right w:val="single" w:sz="4" w:space="0" w:color="auto"/>
            </w:tcBorders>
            <w:vAlign w:val="center"/>
          </w:tcPr>
          <w:p w14:paraId="1A2F6E06"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893,9</w:t>
            </w:r>
          </w:p>
        </w:tc>
      </w:tr>
      <w:tr w:rsidR="002A35C2" w:rsidRPr="00F619E5" w14:paraId="4A320C1D" w14:textId="77777777" w:rsidTr="003370B7">
        <w:trPr>
          <w:trHeight w:val="957"/>
        </w:trPr>
        <w:tc>
          <w:tcPr>
            <w:tcW w:w="342" w:type="pct"/>
            <w:tcBorders>
              <w:top w:val="nil"/>
              <w:left w:val="single" w:sz="4" w:space="0" w:color="auto"/>
              <w:bottom w:val="single" w:sz="4" w:space="0" w:color="auto"/>
              <w:right w:val="single" w:sz="4" w:space="0" w:color="auto"/>
            </w:tcBorders>
            <w:vAlign w:val="center"/>
          </w:tcPr>
          <w:p w14:paraId="1C310FD2"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5</w:t>
            </w:r>
          </w:p>
        </w:tc>
        <w:tc>
          <w:tcPr>
            <w:tcW w:w="1497" w:type="pct"/>
            <w:tcBorders>
              <w:top w:val="nil"/>
              <w:left w:val="single" w:sz="4" w:space="0" w:color="auto"/>
              <w:bottom w:val="single" w:sz="4" w:space="0" w:color="auto"/>
              <w:right w:val="single" w:sz="4" w:space="0" w:color="auto"/>
            </w:tcBorders>
            <w:shd w:val="clear" w:color="auto" w:fill="auto"/>
            <w:vAlign w:val="center"/>
            <w:hideMark/>
          </w:tcPr>
          <w:p w14:paraId="2138BF23"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sidRPr="00542731">
              <w:rPr>
                <w:rFonts w:ascii="Times New Roman" w:eastAsia="Times New Roman" w:hAnsi="Times New Roman"/>
                <w:color w:val="000000"/>
                <w:sz w:val="20"/>
                <w:szCs w:val="20"/>
                <w:lang w:val="kk-KZ" w:eastAsia="ru-RU"/>
              </w:rPr>
              <w:t>Ауыл шаруашылығы мақсатындағы жерлердің ауыл шаруашылығы айналымына тартылған үлесін ұлғайту</w:t>
            </w:r>
          </w:p>
        </w:tc>
        <w:tc>
          <w:tcPr>
            <w:tcW w:w="748" w:type="pct"/>
            <w:tcBorders>
              <w:top w:val="nil"/>
              <w:left w:val="nil"/>
              <w:bottom w:val="single" w:sz="4" w:space="0" w:color="auto"/>
              <w:right w:val="single" w:sz="4" w:space="0" w:color="auto"/>
            </w:tcBorders>
            <w:shd w:val="clear" w:color="auto" w:fill="auto"/>
            <w:vAlign w:val="center"/>
            <w:hideMark/>
          </w:tcPr>
          <w:p w14:paraId="19095F02" w14:textId="77777777" w:rsidR="002A35C2" w:rsidRPr="00B3792A" w:rsidRDefault="002A35C2" w:rsidP="003370B7">
            <w:pPr>
              <w:spacing w:after="0" w:line="240" w:lineRule="auto"/>
              <w:jc w:val="center"/>
              <w:rPr>
                <w:rFonts w:ascii="Times New Roman" w:eastAsia="Times New Roman" w:hAnsi="Times New Roman"/>
                <w:color w:val="000000"/>
                <w:sz w:val="18"/>
                <w:szCs w:val="18"/>
                <w:lang w:eastAsia="ru-RU"/>
              </w:rPr>
            </w:pPr>
            <w:r w:rsidRPr="00B3792A">
              <w:rPr>
                <w:rFonts w:ascii="Times New Roman" w:eastAsia="Times New Roman" w:hAnsi="Times New Roman"/>
                <w:color w:val="000000"/>
                <w:sz w:val="18"/>
                <w:szCs w:val="18"/>
                <w:lang w:eastAsia="ru-RU"/>
              </w:rPr>
              <w:t>%</w:t>
            </w:r>
          </w:p>
        </w:tc>
        <w:tc>
          <w:tcPr>
            <w:tcW w:w="556" w:type="pct"/>
            <w:tcBorders>
              <w:top w:val="nil"/>
              <w:left w:val="nil"/>
              <w:bottom w:val="single" w:sz="4" w:space="0" w:color="auto"/>
              <w:right w:val="single" w:sz="4" w:space="0" w:color="auto"/>
            </w:tcBorders>
            <w:shd w:val="clear" w:color="auto" w:fill="auto"/>
            <w:vAlign w:val="center"/>
          </w:tcPr>
          <w:p w14:paraId="178E9989" w14:textId="77777777" w:rsidR="002A35C2" w:rsidRPr="00575D88" w:rsidRDefault="002A35C2" w:rsidP="003370B7">
            <w:pPr>
              <w:spacing w:after="0" w:line="240" w:lineRule="auto"/>
              <w:jc w:val="center"/>
              <w:rPr>
                <w:rFonts w:ascii="Times New Roman" w:eastAsia="Times New Roman" w:hAnsi="Times New Roman"/>
                <w:sz w:val="18"/>
                <w:szCs w:val="18"/>
                <w:lang w:val="kk-KZ" w:eastAsia="ru-RU"/>
              </w:rPr>
            </w:pPr>
            <w:r w:rsidRPr="00575D88">
              <w:rPr>
                <w:rFonts w:ascii="Times New Roman" w:eastAsia="Times New Roman" w:hAnsi="Times New Roman"/>
                <w:sz w:val="18"/>
                <w:szCs w:val="18"/>
                <w:lang w:val="kk-KZ" w:eastAsia="ru-RU"/>
              </w:rPr>
              <w:t>0,14</w:t>
            </w:r>
          </w:p>
        </w:tc>
        <w:tc>
          <w:tcPr>
            <w:tcW w:w="556" w:type="pct"/>
            <w:tcBorders>
              <w:top w:val="nil"/>
              <w:left w:val="nil"/>
              <w:bottom w:val="single" w:sz="4" w:space="0" w:color="auto"/>
              <w:right w:val="single" w:sz="4" w:space="0" w:color="auto"/>
            </w:tcBorders>
            <w:shd w:val="clear" w:color="auto" w:fill="auto"/>
            <w:vAlign w:val="center"/>
          </w:tcPr>
          <w:p w14:paraId="54A4CD06" w14:textId="77777777" w:rsidR="002A35C2" w:rsidRPr="00575D88" w:rsidRDefault="002A35C2" w:rsidP="003370B7">
            <w:pPr>
              <w:spacing w:after="0" w:line="240" w:lineRule="auto"/>
              <w:jc w:val="center"/>
              <w:rPr>
                <w:rFonts w:ascii="Times New Roman" w:eastAsia="Times New Roman" w:hAnsi="Times New Roman"/>
                <w:sz w:val="18"/>
                <w:szCs w:val="18"/>
                <w:lang w:val="kk-KZ" w:eastAsia="ru-RU"/>
              </w:rPr>
            </w:pPr>
            <w:r w:rsidRPr="00575D88">
              <w:rPr>
                <w:rFonts w:ascii="Times New Roman" w:eastAsia="Times New Roman" w:hAnsi="Times New Roman"/>
                <w:sz w:val="18"/>
                <w:szCs w:val="18"/>
                <w:lang w:val="kk-KZ" w:eastAsia="ru-RU"/>
              </w:rPr>
              <w:t>-</w:t>
            </w:r>
          </w:p>
        </w:tc>
        <w:tc>
          <w:tcPr>
            <w:tcW w:w="651" w:type="pct"/>
            <w:tcBorders>
              <w:top w:val="nil"/>
              <w:left w:val="nil"/>
              <w:bottom w:val="single" w:sz="4" w:space="0" w:color="auto"/>
              <w:right w:val="single" w:sz="4" w:space="0" w:color="auto"/>
            </w:tcBorders>
            <w:vAlign w:val="center"/>
          </w:tcPr>
          <w:p w14:paraId="515A381E"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0,14</w:t>
            </w:r>
          </w:p>
        </w:tc>
        <w:tc>
          <w:tcPr>
            <w:tcW w:w="650" w:type="pct"/>
            <w:tcBorders>
              <w:top w:val="nil"/>
              <w:left w:val="nil"/>
              <w:bottom w:val="single" w:sz="4" w:space="0" w:color="auto"/>
              <w:right w:val="single" w:sz="4" w:space="0" w:color="auto"/>
            </w:tcBorders>
            <w:vAlign w:val="center"/>
          </w:tcPr>
          <w:p w14:paraId="0D27C80B"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0,14</w:t>
            </w:r>
          </w:p>
        </w:tc>
      </w:tr>
      <w:tr w:rsidR="002A35C2" w:rsidRPr="00F619E5" w14:paraId="218850B1" w14:textId="77777777" w:rsidTr="003370B7">
        <w:trPr>
          <w:trHeight w:val="702"/>
        </w:trPr>
        <w:tc>
          <w:tcPr>
            <w:tcW w:w="342" w:type="pct"/>
            <w:tcBorders>
              <w:top w:val="nil"/>
              <w:left w:val="single" w:sz="4" w:space="0" w:color="auto"/>
              <w:bottom w:val="single" w:sz="4" w:space="0" w:color="auto"/>
              <w:right w:val="single" w:sz="4" w:space="0" w:color="auto"/>
            </w:tcBorders>
            <w:vAlign w:val="center"/>
          </w:tcPr>
          <w:p w14:paraId="7D077E43"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6</w:t>
            </w:r>
          </w:p>
        </w:tc>
        <w:tc>
          <w:tcPr>
            <w:tcW w:w="1497" w:type="pct"/>
            <w:tcBorders>
              <w:top w:val="nil"/>
              <w:left w:val="single" w:sz="4" w:space="0" w:color="auto"/>
              <w:bottom w:val="single" w:sz="4" w:space="0" w:color="auto"/>
              <w:right w:val="single" w:sz="4" w:space="0" w:color="auto"/>
            </w:tcBorders>
            <w:shd w:val="clear" w:color="auto" w:fill="auto"/>
            <w:vAlign w:val="center"/>
            <w:hideMark/>
          </w:tcPr>
          <w:p w14:paraId="2383C65B"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sidRPr="00A42962">
              <w:rPr>
                <w:rFonts w:ascii="Times New Roman" w:eastAsia="Times New Roman" w:hAnsi="Times New Roman"/>
                <w:color w:val="000000"/>
                <w:sz w:val="20"/>
                <w:szCs w:val="20"/>
                <w:lang w:val="kk-KZ" w:eastAsia="ru-RU"/>
              </w:rPr>
              <w:t>Ауыл</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шаруашылығының</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жалпы</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өнімінің</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көлемін 2019 жылғыдеңгейге</w:t>
            </w:r>
            <w:r w:rsidRPr="00A42962">
              <w:rPr>
                <w:rFonts w:ascii="Times New Roman" w:eastAsia="Times New Roman" w:hAnsi="Times New Roman"/>
                <w:color w:val="000000"/>
                <w:sz w:val="20"/>
                <w:szCs w:val="20"/>
                <w:lang w:val="kk-KZ" w:eastAsia="ru-RU"/>
              </w:rPr>
              <w:br/>
              <w:t>қарағанда 1,3 есеге ұлғайту</w:t>
            </w:r>
          </w:p>
        </w:tc>
        <w:tc>
          <w:tcPr>
            <w:tcW w:w="748" w:type="pct"/>
            <w:tcBorders>
              <w:top w:val="nil"/>
              <w:left w:val="nil"/>
              <w:bottom w:val="single" w:sz="4" w:space="0" w:color="auto"/>
              <w:right w:val="single" w:sz="4" w:space="0" w:color="auto"/>
            </w:tcBorders>
            <w:shd w:val="clear" w:color="auto" w:fill="auto"/>
            <w:vAlign w:val="center"/>
            <w:hideMark/>
          </w:tcPr>
          <w:p w14:paraId="115D47D6" w14:textId="77777777" w:rsidR="002A35C2" w:rsidRDefault="002A35C2" w:rsidP="003370B7">
            <w:pPr>
              <w:spacing w:after="0" w:line="240" w:lineRule="auto"/>
              <w:jc w:val="center"/>
              <w:rPr>
                <w:rFonts w:ascii="Times New Roman" w:eastAsia="Times New Roman" w:hAnsi="Times New Roman"/>
                <w:color w:val="000000"/>
                <w:sz w:val="20"/>
                <w:szCs w:val="20"/>
                <w:lang w:val="kk-KZ" w:eastAsia="ru-RU"/>
              </w:rPr>
            </w:pPr>
            <w:r w:rsidRPr="00493404">
              <w:rPr>
                <w:rFonts w:ascii="Times New Roman" w:eastAsia="Times New Roman" w:hAnsi="Times New Roman"/>
                <w:color w:val="000000"/>
                <w:sz w:val="20"/>
                <w:szCs w:val="20"/>
                <w:lang w:eastAsia="ru-RU"/>
              </w:rPr>
              <w:t>млн.</w:t>
            </w:r>
          </w:p>
          <w:p w14:paraId="429987C0"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теңге</w:t>
            </w:r>
          </w:p>
        </w:tc>
        <w:tc>
          <w:tcPr>
            <w:tcW w:w="556" w:type="pct"/>
            <w:tcBorders>
              <w:top w:val="nil"/>
              <w:left w:val="nil"/>
              <w:bottom w:val="single" w:sz="4" w:space="0" w:color="auto"/>
              <w:right w:val="single" w:sz="4" w:space="0" w:color="auto"/>
            </w:tcBorders>
            <w:shd w:val="clear" w:color="auto" w:fill="auto"/>
            <w:vAlign w:val="center"/>
          </w:tcPr>
          <w:p w14:paraId="16F9B4A2" w14:textId="77777777" w:rsidR="002A35C2" w:rsidRPr="00575D88" w:rsidRDefault="002A35C2" w:rsidP="003370B7">
            <w:pPr>
              <w:jc w:val="center"/>
              <w:rPr>
                <w:rFonts w:ascii="Times New Roman" w:hAnsi="Times New Roman"/>
                <w:sz w:val="18"/>
                <w:szCs w:val="18"/>
              </w:rPr>
            </w:pPr>
          </w:p>
          <w:p w14:paraId="04936334" w14:textId="77777777" w:rsidR="002A35C2" w:rsidRPr="00575D88" w:rsidRDefault="002A35C2" w:rsidP="003370B7">
            <w:pPr>
              <w:jc w:val="center"/>
              <w:rPr>
                <w:rFonts w:ascii="Times New Roman" w:hAnsi="Times New Roman"/>
                <w:sz w:val="18"/>
                <w:szCs w:val="18"/>
                <w:lang w:val="kk-KZ"/>
              </w:rPr>
            </w:pPr>
            <w:r w:rsidRPr="00575D88">
              <w:rPr>
                <w:rFonts w:ascii="Times New Roman" w:hAnsi="Times New Roman"/>
                <w:sz w:val="18"/>
                <w:szCs w:val="18"/>
                <w:lang w:val="kk-KZ"/>
              </w:rPr>
              <w:t>108 592</w:t>
            </w:r>
          </w:p>
          <w:p w14:paraId="255165C9"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p>
        </w:tc>
        <w:tc>
          <w:tcPr>
            <w:tcW w:w="556" w:type="pct"/>
            <w:tcBorders>
              <w:top w:val="nil"/>
              <w:left w:val="nil"/>
              <w:bottom w:val="single" w:sz="4" w:space="0" w:color="auto"/>
              <w:right w:val="single" w:sz="4" w:space="0" w:color="auto"/>
            </w:tcBorders>
            <w:shd w:val="clear" w:color="auto" w:fill="auto"/>
            <w:vAlign w:val="center"/>
          </w:tcPr>
          <w:p w14:paraId="3EBA83B8" w14:textId="77777777" w:rsidR="002A35C2" w:rsidRPr="00575D88" w:rsidRDefault="002A35C2" w:rsidP="003370B7">
            <w:pPr>
              <w:jc w:val="center"/>
              <w:rPr>
                <w:rFonts w:ascii="Times New Roman" w:hAnsi="Times New Roman"/>
                <w:color w:val="000000"/>
                <w:sz w:val="18"/>
                <w:szCs w:val="18"/>
              </w:rPr>
            </w:pPr>
          </w:p>
          <w:p w14:paraId="145C106C" w14:textId="77777777" w:rsidR="002A35C2" w:rsidRPr="00575D88" w:rsidRDefault="002A35C2" w:rsidP="003370B7">
            <w:pPr>
              <w:jc w:val="center"/>
              <w:rPr>
                <w:rFonts w:ascii="Times New Roman" w:hAnsi="Times New Roman"/>
                <w:color w:val="000000"/>
                <w:sz w:val="18"/>
                <w:szCs w:val="18"/>
                <w:lang w:val="kk-KZ"/>
              </w:rPr>
            </w:pPr>
            <w:r w:rsidRPr="00575D88">
              <w:rPr>
                <w:rFonts w:ascii="Times New Roman" w:hAnsi="Times New Roman"/>
                <w:color w:val="000000"/>
                <w:sz w:val="18"/>
                <w:szCs w:val="18"/>
                <w:lang w:val="kk-KZ"/>
              </w:rPr>
              <w:t>119 230</w:t>
            </w:r>
          </w:p>
          <w:p w14:paraId="2AEECC43"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p>
        </w:tc>
        <w:tc>
          <w:tcPr>
            <w:tcW w:w="651" w:type="pct"/>
            <w:tcBorders>
              <w:top w:val="nil"/>
              <w:left w:val="nil"/>
              <w:bottom w:val="single" w:sz="4" w:space="0" w:color="auto"/>
              <w:right w:val="single" w:sz="4" w:space="0" w:color="auto"/>
            </w:tcBorders>
            <w:vAlign w:val="center"/>
          </w:tcPr>
          <w:p w14:paraId="261EF5B1" w14:textId="77777777" w:rsidR="002A35C2" w:rsidRPr="00575D88" w:rsidRDefault="002A35C2" w:rsidP="003370B7">
            <w:pPr>
              <w:jc w:val="center"/>
              <w:rPr>
                <w:rFonts w:ascii="Times New Roman" w:hAnsi="Times New Roman"/>
                <w:bCs/>
                <w:color w:val="000000"/>
                <w:sz w:val="18"/>
                <w:szCs w:val="18"/>
              </w:rPr>
            </w:pPr>
          </w:p>
          <w:p w14:paraId="0CC4487E" w14:textId="77777777" w:rsidR="002A35C2" w:rsidRPr="00575D88" w:rsidRDefault="002A35C2" w:rsidP="003370B7">
            <w:pPr>
              <w:jc w:val="center"/>
              <w:rPr>
                <w:rFonts w:ascii="Times New Roman" w:hAnsi="Times New Roman"/>
                <w:bCs/>
                <w:color w:val="000000"/>
                <w:sz w:val="18"/>
                <w:szCs w:val="18"/>
                <w:lang w:val="kk-KZ"/>
              </w:rPr>
            </w:pPr>
            <w:r w:rsidRPr="00575D88">
              <w:rPr>
                <w:rFonts w:ascii="Times New Roman" w:hAnsi="Times New Roman"/>
                <w:bCs/>
                <w:color w:val="000000"/>
                <w:sz w:val="18"/>
                <w:szCs w:val="18"/>
                <w:lang w:val="kk-KZ"/>
              </w:rPr>
              <w:t>113 502</w:t>
            </w:r>
          </w:p>
          <w:p w14:paraId="611DBE4C"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p>
        </w:tc>
        <w:tc>
          <w:tcPr>
            <w:tcW w:w="650" w:type="pct"/>
            <w:tcBorders>
              <w:top w:val="nil"/>
              <w:left w:val="nil"/>
              <w:bottom w:val="single" w:sz="4" w:space="0" w:color="auto"/>
              <w:right w:val="single" w:sz="4" w:space="0" w:color="auto"/>
            </w:tcBorders>
            <w:vAlign w:val="center"/>
          </w:tcPr>
          <w:p w14:paraId="4D1A501C" w14:textId="77777777" w:rsidR="002A35C2" w:rsidRPr="00575D88" w:rsidRDefault="002A35C2" w:rsidP="003370B7">
            <w:pPr>
              <w:spacing w:after="0" w:line="240" w:lineRule="auto"/>
              <w:jc w:val="center"/>
              <w:rPr>
                <w:rFonts w:ascii="Times New Roman" w:hAnsi="Times New Roman"/>
                <w:color w:val="000000"/>
                <w:sz w:val="18"/>
                <w:szCs w:val="18"/>
              </w:rPr>
            </w:pPr>
          </w:p>
          <w:p w14:paraId="05802E99"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hAnsi="Times New Roman"/>
                <w:color w:val="000000"/>
                <w:sz w:val="18"/>
                <w:szCs w:val="18"/>
              </w:rPr>
              <w:t>135 812,0</w:t>
            </w:r>
          </w:p>
        </w:tc>
      </w:tr>
      <w:tr w:rsidR="002A35C2" w:rsidRPr="00F619E5" w14:paraId="542630C0" w14:textId="77777777" w:rsidTr="003370B7">
        <w:trPr>
          <w:trHeight w:val="900"/>
        </w:trPr>
        <w:tc>
          <w:tcPr>
            <w:tcW w:w="342" w:type="pct"/>
            <w:tcBorders>
              <w:top w:val="nil"/>
              <w:left w:val="single" w:sz="4" w:space="0" w:color="auto"/>
              <w:bottom w:val="single" w:sz="4" w:space="0" w:color="auto"/>
              <w:right w:val="single" w:sz="4" w:space="0" w:color="auto"/>
            </w:tcBorders>
            <w:vAlign w:val="center"/>
          </w:tcPr>
          <w:p w14:paraId="058C571E"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lastRenderedPageBreak/>
              <w:t>7</w:t>
            </w:r>
          </w:p>
        </w:tc>
        <w:tc>
          <w:tcPr>
            <w:tcW w:w="1497" w:type="pct"/>
            <w:tcBorders>
              <w:top w:val="nil"/>
              <w:left w:val="single" w:sz="4" w:space="0" w:color="auto"/>
              <w:bottom w:val="single" w:sz="4" w:space="0" w:color="auto"/>
              <w:right w:val="single" w:sz="4" w:space="0" w:color="auto"/>
            </w:tcBorders>
            <w:shd w:val="clear" w:color="auto" w:fill="auto"/>
            <w:vAlign w:val="center"/>
            <w:hideMark/>
          </w:tcPr>
          <w:p w14:paraId="73F6D1F1" w14:textId="77777777" w:rsidR="002A35C2" w:rsidRPr="004B1506" w:rsidRDefault="002A35C2" w:rsidP="003370B7">
            <w:pPr>
              <w:spacing w:after="0" w:line="240" w:lineRule="auto"/>
              <w:jc w:val="center"/>
              <w:rPr>
                <w:rFonts w:ascii="Times New Roman" w:eastAsia="Times New Roman" w:hAnsi="Times New Roman"/>
                <w:color w:val="000000"/>
                <w:sz w:val="20"/>
                <w:szCs w:val="20"/>
                <w:lang w:val="kk-KZ" w:eastAsia="ru-RU"/>
              </w:rPr>
            </w:pPr>
            <w:r w:rsidRPr="004B1506">
              <w:rPr>
                <w:rFonts w:ascii="Times New Roman" w:eastAsia="Times New Roman" w:hAnsi="Times New Roman"/>
                <w:color w:val="000000"/>
                <w:sz w:val="20"/>
                <w:szCs w:val="20"/>
                <w:lang w:val="kk-KZ" w:eastAsia="ru-RU"/>
              </w:rPr>
              <w:t>Ауыл шаруашылығына негізгі</w:t>
            </w:r>
            <w:r w:rsidRPr="004B1506">
              <w:rPr>
                <w:rFonts w:ascii="Times New Roman" w:eastAsia="Times New Roman" w:hAnsi="Times New Roman"/>
                <w:color w:val="000000"/>
                <w:sz w:val="20"/>
                <w:szCs w:val="20"/>
                <w:lang w:val="kk-KZ" w:eastAsia="ru-RU"/>
              </w:rPr>
              <w:br/>
              <w:t>капиталға тартылған</w:t>
            </w:r>
            <w:r>
              <w:rPr>
                <w:rFonts w:ascii="Times New Roman" w:eastAsia="Times New Roman" w:hAnsi="Times New Roman"/>
                <w:color w:val="000000"/>
                <w:sz w:val="20"/>
                <w:szCs w:val="20"/>
                <w:lang w:val="kk-KZ" w:eastAsia="ru-RU"/>
              </w:rPr>
              <w:t xml:space="preserve"> </w:t>
            </w:r>
            <w:r w:rsidRPr="004B1506">
              <w:rPr>
                <w:rFonts w:ascii="Times New Roman" w:eastAsia="Times New Roman" w:hAnsi="Times New Roman"/>
                <w:color w:val="000000"/>
                <w:sz w:val="20"/>
                <w:szCs w:val="20"/>
                <w:lang w:val="kk-KZ" w:eastAsia="ru-RU"/>
              </w:rPr>
              <w:t>инвестициялар</w:t>
            </w:r>
            <w:r>
              <w:rPr>
                <w:rFonts w:ascii="Times New Roman" w:eastAsia="Times New Roman" w:hAnsi="Times New Roman"/>
                <w:color w:val="000000"/>
                <w:sz w:val="20"/>
                <w:szCs w:val="20"/>
                <w:lang w:val="kk-KZ" w:eastAsia="ru-RU"/>
              </w:rPr>
              <w:t xml:space="preserve"> </w:t>
            </w:r>
            <w:r w:rsidRPr="004B1506">
              <w:rPr>
                <w:rFonts w:ascii="Times New Roman" w:eastAsia="Times New Roman" w:hAnsi="Times New Roman"/>
                <w:color w:val="000000"/>
                <w:sz w:val="20"/>
                <w:szCs w:val="20"/>
                <w:lang w:val="kk-KZ" w:eastAsia="ru-RU"/>
              </w:rPr>
              <w:t>көлемі</w:t>
            </w:r>
          </w:p>
        </w:tc>
        <w:tc>
          <w:tcPr>
            <w:tcW w:w="748" w:type="pct"/>
            <w:tcBorders>
              <w:top w:val="nil"/>
              <w:left w:val="nil"/>
              <w:bottom w:val="single" w:sz="4" w:space="0" w:color="auto"/>
              <w:right w:val="single" w:sz="4" w:space="0" w:color="auto"/>
            </w:tcBorders>
            <w:shd w:val="clear" w:color="auto" w:fill="auto"/>
            <w:vAlign w:val="center"/>
            <w:hideMark/>
          </w:tcPr>
          <w:p w14:paraId="5EE105A8"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kk-KZ" w:eastAsia="ru-RU"/>
              </w:rPr>
              <w:t xml:space="preserve">мың </w:t>
            </w:r>
            <w:r w:rsidRPr="00493404">
              <w:rPr>
                <w:rFonts w:ascii="Times New Roman" w:eastAsia="Times New Roman" w:hAnsi="Times New Roman"/>
                <w:color w:val="000000"/>
                <w:sz w:val="20"/>
                <w:szCs w:val="20"/>
                <w:lang w:eastAsia="ru-RU"/>
              </w:rPr>
              <w:t>теңге</w:t>
            </w:r>
          </w:p>
        </w:tc>
        <w:tc>
          <w:tcPr>
            <w:tcW w:w="556" w:type="pct"/>
            <w:tcBorders>
              <w:top w:val="nil"/>
              <w:left w:val="nil"/>
              <w:bottom w:val="single" w:sz="4" w:space="0" w:color="auto"/>
              <w:right w:val="single" w:sz="4" w:space="0" w:color="auto"/>
            </w:tcBorders>
            <w:shd w:val="clear" w:color="auto" w:fill="auto"/>
            <w:vAlign w:val="center"/>
          </w:tcPr>
          <w:p w14:paraId="79A2E8A7" w14:textId="77777777" w:rsidR="002A35C2" w:rsidRPr="00575D88" w:rsidRDefault="002A35C2" w:rsidP="003370B7">
            <w:pPr>
              <w:spacing w:after="0" w:line="240" w:lineRule="auto"/>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5488000</w:t>
            </w:r>
          </w:p>
        </w:tc>
        <w:tc>
          <w:tcPr>
            <w:tcW w:w="556" w:type="pct"/>
            <w:tcBorders>
              <w:top w:val="nil"/>
              <w:left w:val="nil"/>
              <w:bottom w:val="single" w:sz="4" w:space="0" w:color="auto"/>
              <w:right w:val="single" w:sz="4" w:space="0" w:color="auto"/>
            </w:tcBorders>
            <w:shd w:val="clear" w:color="auto" w:fill="auto"/>
            <w:vAlign w:val="center"/>
          </w:tcPr>
          <w:p w14:paraId="79C43AB6"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6139600</w:t>
            </w:r>
          </w:p>
        </w:tc>
        <w:tc>
          <w:tcPr>
            <w:tcW w:w="651" w:type="pct"/>
            <w:tcBorders>
              <w:top w:val="nil"/>
              <w:left w:val="nil"/>
              <w:bottom w:val="single" w:sz="4" w:space="0" w:color="auto"/>
              <w:right w:val="single" w:sz="4" w:space="0" w:color="auto"/>
            </w:tcBorders>
            <w:vAlign w:val="center"/>
          </w:tcPr>
          <w:p w14:paraId="780D559E" w14:textId="77777777" w:rsidR="002A35C2" w:rsidRPr="00575D88" w:rsidRDefault="002A35C2" w:rsidP="003370B7">
            <w:pPr>
              <w:jc w:val="center"/>
              <w:rPr>
                <w:rFonts w:ascii="Times New Roman" w:hAnsi="Times New Roman"/>
                <w:bCs/>
                <w:sz w:val="18"/>
                <w:szCs w:val="18"/>
              </w:rPr>
            </w:pPr>
          </w:p>
          <w:p w14:paraId="329A9831" w14:textId="77777777" w:rsidR="002A35C2" w:rsidRPr="00575D88" w:rsidRDefault="002A35C2" w:rsidP="003370B7">
            <w:pPr>
              <w:jc w:val="center"/>
              <w:rPr>
                <w:rFonts w:ascii="Times New Roman" w:hAnsi="Times New Roman"/>
                <w:bCs/>
                <w:sz w:val="18"/>
                <w:szCs w:val="18"/>
                <w:lang w:val="kk-KZ"/>
              </w:rPr>
            </w:pPr>
            <w:r w:rsidRPr="00575D88">
              <w:rPr>
                <w:rFonts w:ascii="Times New Roman" w:hAnsi="Times New Roman"/>
                <w:bCs/>
                <w:sz w:val="18"/>
                <w:szCs w:val="18"/>
                <w:lang w:val="kk-KZ"/>
              </w:rPr>
              <w:t>9 701 139</w:t>
            </w:r>
          </w:p>
          <w:p w14:paraId="6FCD6B23"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p>
        </w:tc>
        <w:tc>
          <w:tcPr>
            <w:tcW w:w="650" w:type="pct"/>
            <w:tcBorders>
              <w:top w:val="nil"/>
              <w:left w:val="nil"/>
              <w:bottom w:val="single" w:sz="4" w:space="0" w:color="auto"/>
              <w:right w:val="single" w:sz="4" w:space="0" w:color="auto"/>
            </w:tcBorders>
            <w:vAlign w:val="center"/>
          </w:tcPr>
          <w:p w14:paraId="369407AA" w14:textId="77777777" w:rsidR="002A35C2" w:rsidRPr="00575D88" w:rsidRDefault="002A35C2" w:rsidP="003370B7">
            <w:pPr>
              <w:jc w:val="center"/>
              <w:rPr>
                <w:rFonts w:ascii="Times New Roman" w:hAnsi="Times New Roman"/>
                <w:color w:val="000000"/>
                <w:sz w:val="18"/>
                <w:szCs w:val="18"/>
              </w:rPr>
            </w:pPr>
          </w:p>
          <w:p w14:paraId="67F6D89A" w14:textId="77777777" w:rsidR="002A35C2" w:rsidRPr="00575D88" w:rsidRDefault="002A35C2" w:rsidP="003370B7">
            <w:pPr>
              <w:jc w:val="center"/>
              <w:rPr>
                <w:rFonts w:ascii="Times New Roman" w:hAnsi="Times New Roman"/>
                <w:color w:val="000000"/>
                <w:sz w:val="18"/>
                <w:szCs w:val="18"/>
                <w:lang w:val="kk-KZ"/>
              </w:rPr>
            </w:pPr>
            <w:r w:rsidRPr="00575D88">
              <w:rPr>
                <w:rFonts w:ascii="Times New Roman" w:hAnsi="Times New Roman"/>
                <w:color w:val="000000"/>
                <w:sz w:val="18"/>
                <w:szCs w:val="18"/>
                <w:lang w:val="kk-KZ"/>
              </w:rPr>
              <w:t>9 824 893</w:t>
            </w:r>
          </w:p>
          <w:p w14:paraId="03E06F9B"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p>
        </w:tc>
      </w:tr>
      <w:tr w:rsidR="002A35C2" w:rsidRPr="00F619E5" w14:paraId="3E1159BC" w14:textId="77777777" w:rsidTr="003370B7">
        <w:trPr>
          <w:trHeight w:val="900"/>
        </w:trPr>
        <w:tc>
          <w:tcPr>
            <w:tcW w:w="342" w:type="pct"/>
            <w:tcBorders>
              <w:top w:val="nil"/>
              <w:left w:val="single" w:sz="4" w:space="0" w:color="auto"/>
              <w:bottom w:val="single" w:sz="4" w:space="0" w:color="auto"/>
              <w:right w:val="single" w:sz="4" w:space="0" w:color="auto"/>
            </w:tcBorders>
            <w:vAlign w:val="center"/>
          </w:tcPr>
          <w:p w14:paraId="58290C5E"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8</w:t>
            </w:r>
          </w:p>
        </w:tc>
        <w:tc>
          <w:tcPr>
            <w:tcW w:w="1497" w:type="pct"/>
            <w:tcBorders>
              <w:top w:val="nil"/>
              <w:left w:val="single" w:sz="4" w:space="0" w:color="auto"/>
              <w:bottom w:val="single" w:sz="4" w:space="0" w:color="auto"/>
              <w:right w:val="single" w:sz="4" w:space="0" w:color="auto"/>
            </w:tcBorders>
            <w:shd w:val="clear" w:color="auto" w:fill="auto"/>
            <w:vAlign w:val="center"/>
            <w:hideMark/>
          </w:tcPr>
          <w:p w14:paraId="39CC4B17" w14:textId="77777777" w:rsidR="002A35C2" w:rsidRPr="004B1506" w:rsidRDefault="002A35C2" w:rsidP="003370B7">
            <w:pPr>
              <w:spacing w:after="0" w:line="240" w:lineRule="auto"/>
              <w:jc w:val="center"/>
              <w:rPr>
                <w:rFonts w:ascii="Times New Roman" w:eastAsia="Times New Roman" w:hAnsi="Times New Roman"/>
                <w:color w:val="000000"/>
                <w:sz w:val="20"/>
                <w:szCs w:val="20"/>
                <w:lang w:val="kk-KZ" w:eastAsia="ru-RU"/>
              </w:rPr>
            </w:pPr>
            <w:r w:rsidRPr="004B1506">
              <w:rPr>
                <w:rFonts w:ascii="Times New Roman" w:eastAsia="Times New Roman" w:hAnsi="Times New Roman"/>
                <w:color w:val="000000"/>
                <w:sz w:val="20"/>
                <w:szCs w:val="20"/>
                <w:lang w:val="kk-KZ" w:eastAsia="ru-RU"/>
              </w:rPr>
              <w:t>Тамақ өнімдерін өндіруге</w:t>
            </w:r>
            <w:r>
              <w:rPr>
                <w:rFonts w:ascii="Times New Roman" w:eastAsia="Times New Roman" w:hAnsi="Times New Roman"/>
                <w:color w:val="000000"/>
                <w:sz w:val="20"/>
                <w:szCs w:val="20"/>
                <w:lang w:val="kk-KZ" w:eastAsia="ru-RU"/>
              </w:rPr>
              <w:t xml:space="preserve"> </w:t>
            </w:r>
            <w:r w:rsidRPr="004B1506">
              <w:rPr>
                <w:rFonts w:ascii="Times New Roman" w:eastAsia="Times New Roman" w:hAnsi="Times New Roman"/>
                <w:color w:val="000000"/>
                <w:sz w:val="20"/>
                <w:szCs w:val="20"/>
                <w:lang w:val="kk-KZ" w:eastAsia="ru-RU"/>
              </w:rPr>
              <w:t>негізгі</w:t>
            </w:r>
            <w:r>
              <w:rPr>
                <w:rFonts w:ascii="Times New Roman" w:eastAsia="Times New Roman" w:hAnsi="Times New Roman"/>
                <w:color w:val="000000"/>
                <w:sz w:val="20"/>
                <w:szCs w:val="20"/>
                <w:lang w:val="kk-KZ" w:eastAsia="ru-RU"/>
              </w:rPr>
              <w:t xml:space="preserve"> </w:t>
            </w:r>
            <w:r w:rsidRPr="004B1506">
              <w:rPr>
                <w:rFonts w:ascii="Times New Roman" w:eastAsia="Times New Roman" w:hAnsi="Times New Roman"/>
                <w:color w:val="000000"/>
                <w:sz w:val="20"/>
                <w:szCs w:val="20"/>
                <w:lang w:val="kk-KZ" w:eastAsia="ru-RU"/>
              </w:rPr>
              <w:t>капиталға тартылған инвестициялар</w:t>
            </w:r>
            <w:r>
              <w:rPr>
                <w:rFonts w:ascii="Times New Roman" w:eastAsia="Times New Roman" w:hAnsi="Times New Roman"/>
                <w:color w:val="000000"/>
                <w:sz w:val="20"/>
                <w:szCs w:val="20"/>
                <w:lang w:val="kk-KZ" w:eastAsia="ru-RU"/>
              </w:rPr>
              <w:t xml:space="preserve"> </w:t>
            </w:r>
            <w:r w:rsidRPr="004B1506">
              <w:rPr>
                <w:rFonts w:ascii="Times New Roman" w:eastAsia="Times New Roman" w:hAnsi="Times New Roman"/>
                <w:color w:val="000000"/>
                <w:sz w:val="20"/>
                <w:szCs w:val="20"/>
                <w:lang w:val="kk-KZ" w:eastAsia="ru-RU"/>
              </w:rPr>
              <w:t>көлемі</w:t>
            </w:r>
          </w:p>
        </w:tc>
        <w:tc>
          <w:tcPr>
            <w:tcW w:w="748" w:type="pct"/>
            <w:tcBorders>
              <w:top w:val="nil"/>
              <w:left w:val="nil"/>
              <w:bottom w:val="single" w:sz="4" w:space="0" w:color="auto"/>
              <w:right w:val="single" w:sz="4" w:space="0" w:color="auto"/>
            </w:tcBorders>
            <w:shd w:val="clear" w:color="auto" w:fill="auto"/>
            <w:vAlign w:val="center"/>
            <w:hideMark/>
          </w:tcPr>
          <w:p w14:paraId="6D697C22"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мың теңге</w:t>
            </w:r>
          </w:p>
        </w:tc>
        <w:tc>
          <w:tcPr>
            <w:tcW w:w="556" w:type="pct"/>
            <w:tcBorders>
              <w:top w:val="nil"/>
              <w:left w:val="nil"/>
              <w:bottom w:val="single" w:sz="4" w:space="0" w:color="auto"/>
              <w:right w:val="single" w:sz="4" w:space="0" w:color="auto"/>
            </w:tcBorders>
            <w:shd w:val="clear" w:color="auto" w:fill="auto"/>
            <w:vAlign w:val="center"/>
          </w:tcPr>
          <w:p w14:paraId="02CC08D6" w14:textId="77777777" w:rsidR="002A35C2" w:rsidRPr="00575D88" w:rsidRDefault="002A35C2" w:rsidP="003370B7">
            <w:pPr>
              <w:spacing w:after="0" w:line="240" w:lineRule="auto"/>
              <w:jc w:val="center"/>
              <w:rPr>
                <w:rFonts w:ascii="Times New Roman" w:eastAsia="Times New Roman" w:hAnsi="Times New Roman"/>
                <w:sz w:val="18"/>
                <w:szCs w:val="18"/>
                <w:lang w:val="kk-KZ" w:eastAsia="ru-RU"/>
              </w:rPr>
            </w:pPr>
            <w:r w:rsidRPr="00575D88">
              <w:rPr>
                <w:rFonts w:ascii="Times New Roman" w:eastAsia="Times New Roman" w:hAnsi="Times New Roman"/>
                <w:sz w:val="18"/>
                <w:szCs w:val="18"/>
                <w:lang w:val="kk-KZ" w:eastAsia="ru-RU"/>
              </w:rPr>
              <w:t>656 151</w:t>
            </w:r>
          </w:p>
        </w:tc>
        <w:tc>
          <w:tcPr>
            <w:tcW w:w="556" w:type="pct"/>
            <w:tcBorders>
              <w:top w:val="nil"/>
              <w:left w:val="nil"/>
              <w:bottom w:val="single" w:sz="4" w:space="0" w:color="auto"/>
              <w:right w:val="single" w:sz="4" w:space="0" w:color="auto"/>
            </w:tcBorders>
            <w:shd w:val="clear" w:color="auto" w:fill="auto"/>
            <w:vAlign w:val="center"/>
          </w:tcPr>
          <w:p w14:paraId="687B9D2E" w14:textId="77777777" w:rsidR="002A35C2" w:rsidRPr="00575D88" w:rsidRDefault="002A35C2" w:rsidP="003370B7">
            <w:pPr>
              <w:spacing w:after="0" w:line="240" w:lineRule="auto"/>
              <w:jc w:val="center"/>
              <w:rPr>
                <w:rFonts w:ascii="Times New Roman" w:eastAsia="Times New Roman" w:hAnsi="Times New Roman"/>
                <w:sz w:val="18"/>
                <w:szCs w:val="18"/>
                <w:lang w:val="kk-KZ" w:eastAsia="ru-RU"/>
              </w:rPr>
            </w:pPr>
            <w:r w:rsidRPr="00575D88">
              <w:rPr>
                <w:rFonts w:ascii="Times New Roman" w:eastAsia="Times New Roman" w:hAnsi="Times New Roman"/>
                <w:sz w:val="18"/>
                <w:szCs w:val="18"/>
                <w:lang w:val="kk-KZ" w:eastAsia="ru-RU"/>
              </w:rPr>
              <w:t>475 984</w:t>
            </w:r>
          </w:p>
        </w:tc>
        <w:tc>
          <w:tcPr>
            <w:tcW w:w="651" w:type="pct"/>
            <w:tcBorders>
              <w:top w:val="nil"/>
              <w:left w:val="nil"/>
              <w:bottom w:val="single" w:sz="4" w:space="0" w:color="auto"/>
              <w:right w:val="single" w:sz="4" w:space="0" w:color="auto"/>
            </w:tcBorders>
            <w:vAlign w:val="center"/>
          </w:tcPr>
          <w:p w14:paraId="6949EAB1" w14:textId="77777777" w:rsidR="002A35C2" w:rsidRPr="00575D88" w:rsidRDefault="002A35C2" w:rsidP="003370B7">
            <w:pPr>
              <w:jc w:val="center"/>
              <w:rPr>
                <w:rFonts w:ascii="Times New Roman" w:hAnsi="Times New Roman"/>
                <w:bCs/>
                <w:sz w:val="18"/>
                <w:szCs w:val="18"/>
              </w:rPr>
            </w:pPr>
          </w:p>
          <w:p w14:paraId="53BD783E" w14:textId="77777777" w:rsidR="002A35C2" w:rsidRPr="00575D88" w:rsidRDefault="002A35C2" w:rsidP="003370B7">
            <w:pPr>
              <w:jc w:val="center"/>
              <w:rPr>
                <w:rFonts w:ascii="Times New Roman" w:hAnsi="Times New Roman"/>
                <w:bCs/>
                <w:sz w:val="18"/>
                <w:szCs w:val="18"/>
                <w:lang w:val="kk-KZ"/>
              </w:rPr>
            </w:pPr>
            <w:r w:rsidRPr="00575D88">
              <w:rPr>
                <w:rFonts w:ascii="Times New Roman" w:hAnsi="Times New Roman"/>
                <w:bCs/>
                <w:sz w:val="18"/>
                <w:szCs w:val="18"/>
                <w:lang w:val="kk-KZ"/>
              </w:rPr>
              <w:t>848  884</w:t>
            </w:r>
          </w:p>
          <w:p w14:paraId="26BACA9A"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p>
        </w:tc>
        <w:tc>
          <w:tcPr>
            <w:tcW w:w="650" w:type="pct"/>
            <w:tcBorders>
              <w:top w:val="nil"/>
              <w:left w:val="nil"/>
              <w:bottom w:val="single" w:sz="4" w:space="0" w:color="auto"/>
              <w:right w:val="single" w:sz="4" w:space="0" w:color="auto"/>
            </w:tcBorders>
            <w:vAlign w:val="center"/>
          </w:tcPr>
          <w:p w14:paraId="66FB34E2" w14:textId="77777777" w:rsidR="002A35C2" w:rsidRPr="00575D88" w:rsidRDefault="002A35C2" w:rsidP="003370B7">
            <w:pPr>
              <w:jc w:val="center"/>
              <w:rPr>
                <w:rFonts w:ascii="Times New Roman" w:hAnsi="Times New Roman"/>
                <w:color w:val="000000"/>
                <w:sz w:val="18"/>
                <w:szCs w:val="18"/>
              </w:rPr>
            </w:pPr>
          </w:p>
          <w:p w14:paraId="4E28B21E" w14:textId="77777777" w:rsidR="002A35C2" w:rsidRPr="00575D88" w:rsidRDefault="002A35C2" w:rsidP="003370B7">
            <w:pPr>
              <w:jc w:val="center"/>
              <w:rPr>
                <w:rFonts w:ascii="Times New Roman" w:hAnsi="Times New Roman"/>
                <w:color w:val="000000"/>
                <w:sz w:val="18"/>
                <w:szCs w:val="18"/>
                <w:lang w:val="kk-KZ"/>
              </w:rPr>
            </w:pPr>
            <w:r w:rsidRPr="00575D88">
              <w:rPr>
                <w:rFonts w:ascii="Times New Roman" w:hAnsi="Times New Roman"/>
                <w:color w:val="000000"/>
                <w:sz w:val="18"/>
                <w:szCs w:val="18"/>
                <w:lang w:val="kk-KZ"/>
              </w:rPr>
              <w:t>849 652</w:t>
            </w:r>
          </w:p>
          <w:p w14:paraId="0A4617F2"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p>
        </w:tc>
      </w:tr>
      <w:tr w:rsidR="002A35C2" w:rsidRPr="00F619E5" w14:paraId="6A8AD7AB" w14:textId="77777777" w:rsidTr="003370B7">
        <w:trPr>
          <w:trHeight w:val="1200"/>
        </w:trPr>
        <w:tc>
          <w:tcPr>
            <w:tcW w:w="342" w:type="pct"/>
            <w:tcBorders>
              <w:top w:val="nil"/>
              <w:left w:val="single" w:sz="4" w:space="0" w:color="auto"/>
              <w:bottom w:val="single" w:sz="4" w:space="0" w:color="auto"/>
              <w:right w:val="single" w:sz="4" w:space="0" w:color="auto"/>
            </w:tcBorders>
            <w:vAlign w:val="center"/>
          </w:tcPr>
          <w:p w14:paraId="3AAC4B54"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9</w:t>
            </w:r>
          </w:p>
        </w:tc>
        <w:tc>
          <w:tcPr>
            <w:tcW w:w="1497" w:type="pct"/>
            <w:tcBorders>
              <w:top w:val="nil"/>
              <w:left w:val="single" w:sz="4" w:space="0" w:color="auto"/>
              <w:bottom w:val="single" w:sz="4" w:space="0" w:color="auto"/>
              <w:right w:val="single" w:sz="4" w:space="0" w:color="auto"/>
            </w:tcBorders>
            <w:shd w:val="clear" w:color="auto" w:fill="auto"/>
            <w:vAlign w:val="center"/>
            <w:hideMark/>
          </w:tcPr>
          <w:p w14:paraId="7ED29AAC"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sidRPr="00A42962">
              <w:rPr>
                <w:rFonts w:ascii="Times New Roman" w:eastAsia="Times New Roman" w:hAnsi="Times New Roman"/>
                <w:color w:val="000000"/>
                <w:sz w:val="20"/>
                <w:szCs w:val="20"/>
                <w:lang w:val="kk-KZ" w:eastAsia="ru-RU"/>
              </w:rPr>
              <w:t>Су үнемдеу</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технологиялары</w:t>
            </w:r>
            <w:r w:rsidRPr="00A42962">
              <w:rPr>
                <w:rFonts w:ascii="Times New Roman" w:eastAsia="Times New Roman" w:hAnsi="Times New Roman"/>
                <w:color w:val="000000"/>
                <w:sz w:val="20"/>
                <w:szCs w:val="20"/>
                <w:lang w:val="kk-KZ" w:eastAsia="ru-RU"/>
              </w:rPr>
              <w:br/>
              <w:t>қолданылатын</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жер</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алаңы</w:t>
            </w:r>
            <w:r w:rsidRPr="00A42962">
              <w:rPr>
                <w:rFonts w:ascii="Times New Roman" w:eastAsia="Times New Roman" w:hAnsi="Times New Roman"/>
                <w:color w:val="000000"/>
                <w:sz w:val="20"/>
                <w:szCs w:val="20"/>
                <w:lang w:val="kk-KZ" w:eastAsia="ru-RU"/>
              </w:rPr>
              <w:br/>
              <w:t>(тамшылатып</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суару, жаңбырлатып</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суару)</w:t>
            </w:r>
          </w:p>
        </w:tc>
        <w:tc>
          <w:tcPr>
            <w:tcW w:w="748" w:type="pct"/>
            <w:tcBorders>
              <w:top w:val="nil"/>
              <w:left w:val="nil"/>
              <w:bottom w:val="single" w:sz="4" w:space="0" w:color="auto"/>
              <w:right w:val="single" w:sz="4" w:space="0" w:color="auto"/>
            </w:tcBorders>
            <w:shd w:val="clear" w:color="000000" w:fill="FFFFFF"/>
            <w:vAlign w:val="center"/>
            <w:hideMark/>
          </w:tcPr>
          <w:p w14:paraId="7084AB6C"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мың га</w:t>
            </w:r>
          </w:p>
        </w:tc>
        <w:tc>
          <w:tcPr>
            <w:tcW w:w="556" w:type="pct"/>
            <w:tcBorders>
              <w:top w:val="nil"/>
              <w:left w:val="nil"/>
              <w:bottom w:val="single" w:sz="4" w:space="0" w:color="auto"/>
              <w:right w:val="single" w:sz="4" w:space="0" w:color="auto"/>
            </w:tcBorders>
            <w:shd w:val="clear" w:color="auto" w:fill="auto"/>
            <w:vAlign w:val="center"/>
          </w:tcPr>
          <w:p w14:paraId="2CB140A7"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2,95</w:t>
            </w:r>
          </w:p>
        </w:tc>
        <w:tc>
          <w:tcPr>
            <w:tcW w:w="556" w:type="pct"/>
            <w:tcBorders>
              <w:top w:val="nil"/>
              <w:left w:val="nil"/>
              <w:bottom w:val="single" w:sz="4" w:space="0" w:color="auto"/>
              <w:right w:val="single" w:sz="4" w:space="0" w:color="auto"/>
            </w:tcBorders>
            <w:shd w:val="clear" w:color="auto" w:fill="auto"/>
            <w:vAlign w:val="center"/>
          </w:tcPr>
          <w:p w14:paraId="270A083B" w14:textId="77777777" w:rsidR="002A35C2" w:rsidRPr="00575D88" w:rsidRDefault="002A35C2" w:rsidP="003370B7">
            <w:pPr>
              <w:spacing w:after="0" w:line="240" w:lineRule="auto"/>
              <w:rPr>
                <w:rFonts w:ascii="Times New Roman" w:eastAsia="Times New Roman" w:hAnsi="Times New Roman"/>
                <w:color w:val="000000"/>
                <w:sz w:val="18"/>
                <w:szCs w:val="18"/>
                <w:lang w:val="kk-KZ" w:eastAsia="ru-RU"/>
              </w:rPr>
            </w:pPr>
            <w:r w:rsidRPr="00575D88">
              <w:rPr>
                <w:rFonts w:ascii="Times New Roman" w:hAnsi="Times New Roman"/>
                <w:sz w:val="18"/>
                <w:szCs w:val="18"/>
                <w:lang w:val="kk-KZ"/>
              </w:rPr>
              <w:t xml:space="preserve">     3,14</w:t>
            </w:r>
          </w:p>
        </w:tc>
        <w:tc>
          <w:tcPr>
            <w:tcW w:w="651" w:type="pct"/>
            <w:tcBorders>
              <w:top w:val="nil"/>
              <w:left w:val="nil"/>
              <w:bottom w:val="single" w:sz="4" w:space="0" w:color="auto"/>
              <w:right w:val="single" w:sz="4" w:space="0" w:color="auto"/>
            </w:tcBorders>
            <w:vAlign w:val="center"/>
          </w:tcPr>
          <w:p w14:paraId="46EA96CD" w14:textId="77777777" w:rsidR="002A35C2" w:rsidRPr="00575D88" w:rsidRDefault="002A35C2" w:rsidP="003370B7">
            <w:pPr>
              <w:jc w:val="center"/>
              <w:rPr>
                <w:rFonts w:ascii="Times New Roman" w:hAnsi="Times New Roman"/>
                <w:bCs/>
                <w:sz w:val="18"/>
                <w:szCs w:val="18"/>
                <w:lang w:val="kk-KZ"/>
              </w:rPr>
            </w:pPr>
          </w:p>
          <w:p w14:paraId="30A8085F" w14:textId="77777777" w:rsidR="002A35C2" w:rsidRPr="00575D88" w:rsidRDefault="002A35C2" w:rsidP="003370B7">
            <w:pPr>
              <w:jc w:val="center"/>
              <w:rPr>
                <w:rFonts w:ascii="Times New Roman" w:hAnsi="Times New Roman"/>
                <w:bCs/>
                <w:sz w:val="18"/>
                <w:szCs w:val="18"/>
                <w:lang w:val="kk-KZ"/>
              </w:rPr>
            </w:pPr>
            <w:r w:rsidRPr="00575D88">
              <w:rPr>
                <w:rFonts w:ascii="Times New Roman" w:hAnsi="Times New Roman"/>
                <w:bCs/>
                <w:sz w:val="18"/>
                <w:szCs w:val="18"/>
                <w:lang w:val="kk-KZ"/>
              </w:rPr>
              <w:t>2,776</w:t>
            </w:r>
          </w:p>
          <w:p w14:paraId="3955EC72"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p>
        </w:tc>
        <w:tc>
          <w:tcPr>
            <w:tcW w:w="650" w:type="pct"/>
            <w:tcBorders>
              <w:top w:val="nil"/>
              <w:left w:val="nil"/>
              <w:bottom w:val="single" w:sz="4" w:space="0" w:color="auto"/>
              <w:right w:val="single" w:sz="4" w:space="0" w:color="auto"/>
            </w:tcBorders>
            <w:vAlign w:val="center"/>
          </w:tcPr>
          <w:p w14:paraId="305C9347"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2,800</w:t>
            </w:r>
          </w:p>
        </w:tc>
      </w:tr>
      <w:tr w:rsidR="002A35C2" w:rsidRPr="00F619E5" w14:paraId="43D7F348" w14:textId="77777777" w:rsidTr="003370B7">
        <w:trPr>
          <w:trHeight w:val="300"/>
        </w:trPr>
        <w:tc>
          <w:tcPr>
            <w:tcW w:w="342" w:type="pct"/>
            <w:tcBorders>
              <w:top w:val="nil"/>
              <w:left w:val="single" w:sz="4" w:space="0" w:color="auto"/>
              <w:bottom w:val="single" w:sz="4" w:space="0" w:color="auto"/>
              <w:right w:val="single" w:sz="4" w:space="0" w:color="auto"/>
            </w:tcBorders>
            <w:vAlign w:val="center"/>
          </w:tcPr>
          <w:p w14:paraId="6B80A2E5"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10</w:t>
            </w:r>
          </w:p>
        </w:tc>
        <w:tc>
          <w:tcPr>
            <w:tcW w:w="1497" w:type="pct"/>
            <w:tcBorders>
              <w:top w:val="nil"/>
              <w:left w:val="single" w:sz="4" w:space="0" w:color="auto"/>
              <w:bottom w:val="single" w:sz="4" w:space="0" w:color="auto"/>
              <w:right w:val="single" w:sz="4" w:space="0" w:color="auto"/>
            </w:tcBorders>
            <w:shd w:val="clear" w:color="auto" w:fill="auto"/>
            <w:vAlign w:val="center"/>
            <w:hideMark/>
          </w:tcPr>
          <w:p w14:paraId="40F61AFC"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sidRPr="00A42962">
              <w:rPr>
                <w:rFonts w:ascii="Times New Roman" w:eastAsia="Times New Roman" w:hAnsi="Times New Roman"/>
                <w:color w:val="000000"/>
                <w:sz w:val="20"/>
                <w:szCs w:val="20"/>
                <w:lang w:val="kk-KZ" w:eastAsia="ru-RU"/>
              </w:rPr>
              <w:t>Ірі</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қара</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малдың</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орташа</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тірі салмағы</w:t>
            </w:r>
          </w:p>
        </w:tc>
        <w:tc>
          <w:tcPr>
            <w:tcW w:w="748" w:type="pct"/>
            <w:tcBorders>
              <w:top w:val="nil"/>
              <w:left w:val="nil"/>
              <w:bottom w:val="single" w:sz="4" w:space="0" w:color="auto"/>
              <w:right w:val="single" w:sz="4" w:space="0" w:color="auto"/>
            </w:tcBorders>
            <w:shd w:val="clear" w:color="000000" w:fill="FFFFFF"/>
            <w:vAlign w:val="center"/>
            <w:hideMark/>
          </w:tcPr>
          <w:p w14:paraId="3C760FB0"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кг</w:t>
            </w:r>
          </w:p>
        </w:tc>
        <w:tc>
          <w:tcPr>
            <w:tcW w:w="556" w:type="pct"/>
            <w:tcBorders>
              <w:top w:val="nil"/>
              <w:left w:val="nil"/>
              <w:bottom w:val="single" w:sz="4" w:space="0" w:color="auto"/>
              <w:right w:val="single" w:sz="4" w:space="0" w:color="auto"/>
            </w:tcBorders>
            <w:shd w:val="clear" w:color="auto" w:fill="auto"/>
            <w:vAlign w:val="center"/>
          </w:tcPr>
          <w:p w14:paraId="18449A1F"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369,0</w:t>
            </w:r>
          </w:p>
        </w:tc>
        <w:tc>
          <w:tcPr>
            <w:tcW w:w="556" w:type="pct"/>
            <w:tcBorders>
              <w:top w:val="nil"/>
              <w:left w:val="nil"/>
              <w:bottom w:val="single" w:sz="4" w:space="0" w:color="auto"/>
              <w:right w:val="single" w:sz="4" w:space="0" w:color="auto"/>
            </w:tcBorders>
            <w:shd w:val="clear" w:color="auto" w:fill="auto"/>
            <w:vAlign w:val="center"/>
          </w:tcPr>
          <w:p w14:paraId="1AD9602B"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372,0</w:t>
            </w:r>
          </w:p>
        </w:tc>
        <w:tc>
          <w:tcPr>
            <w:tcW w:w="651" w:type="pct"/>
            <w:tcBorders>
              <w:top w:val="nil"/>
              <w:left w:val="nil"/>
              <w:bottom w:val="single" w:sz="4" w:space="0" w:color="auto"/>
              <w:right w:val="single" w:sz="4" w:space="0" w:color="auto"/>
            </w:tcBorders>
            <w:vAlign w:val="center"/>
          </w:tcPr>
          <w:p w14:paraId="204B2159"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383,0</w:t>
            </w:r>
          </w:p>
        </w:tc>
        <w:tc>
          <w:tcPr>
            <w:tcW w:w="650" w:type="pct"/>
            <w:tcBorders>
              <w:top w:val="nil"/>
              <w:left w:val="nil"/>
              <w:bottom w:val="single" w:sz="4" w:space="0" w:color="auto"/>
              <w:right w:val="single" w:sz="4" w:space="0" w:color="auto"/>
            </w:tcBorders>
            <w:vAlign w:val="center"/>
          </w:tcPr>
          <w:p w14:paraId="7D4B10FF"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383,0</w:t>
            </w:r>
          </w:p>
        </w:tc>
      </w:tr>
      <w:tr w:rsidR="002A35C2" w:rsidRPr="00F619E5" w14:paraId="0E7561A0" w14:textId="77777777" w:rsidTr="003370B7">
        <w:trPr>
          <w:trHeight w:val="300"/>
        </w:trPr>
        <w:tc>
          <w:tcPr>
            <w:tcW w:w="342" w:type="pct"/>
            <w:tcBorders>
              <w:top w:val="nil"/>
              <w:left w:val="single" w:sz="4" w:space="0" w:color="auto"/>
              <w:bottom w:val="single" w:sz="4" w:space="0" w:color="auto"/>
              <w:right w:val="single" w:sz="4" w:space="0" w:color="auto"/>
            </w:tcBorders>
            <w:shd w:val="clear" w:color="000000" w:fill="FFFFFF"/>
            <w:vAlign w:val="center"/>
          </w:tcPr>
          <w:p w14:paraId="4E9CF9AE"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11</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772370F5"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Алма</w:t>
            </w:r>
            <w:r>
              <w:rPr>
                <w:rFonts w:ascii="Times New Roman" w:eastAsia="Times New Roman" w:hAnsi="Times New Roman"/>
                <w:color w:val="000000"/>
                <w:sz w:val="20"/>
                <w:szCs w:val="20"/>
                <w:lang w:val="kk-KZ" w:eastAsia="ru-RU"/>
              </w:rPr>
              <w:t xml:space="preserve"> </w:t>
            </w:r>
            <w:r w:rsidRPr="00493404">
              <w:rPr>
                <w:rFonts w:ascii="Times New Roman" w:eastAsia="Times New Roman" w:hAnsi="Times New Roman"/>
                <w:color w:val="000000"/>
                <w:sz w:val="20"/>
                <w:szCs w:val="20"/>
                <w:lang w:eastAsia="ru-RU"/>
              </w:rPr>
              <w:t>өндірісі</w:t>
            </w:r>
          </w:p>
        </w:tc>
        <w:tc>
          <w:tcPr>
            <w:tcW w:w="748" w:type="pct"/>
            <w:tcBorders>
              <w:top w:val="nil"/>
              <w:left w:val="nil"/>
              <w:bottom w:val="single" w:sz="4" w:space="0" w:color="auto"/>
              <w:right w:val="single" w:sz="4" w:space="0" w:color="auto"/>
            </w:tcBorders>
            <w:shd w:val="clear" w:color="000000" w:fill="FFFFFF"/>
            <w:vAlign w:val="center"/>
            <w:hideMark/>
          </w:tcPr>
          <w:p w14:paraId="25B164A9"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мың тонна</w:t>
            </w:r>
          </w:p>
        </w:tc>
        <w:tc>
          <w:tcPr>
            <w:tcW w:w="556" w:type="pct"/>
            <w:tcBorders>
              <w:top w:val="nil"/>
              <w:left w:val="nil"/>
              <w:bottom w:val="single" w:sz="4" w:space="0" w:color="auto"/>
              <w:right w:val="single" w:sz="4" w:space="0" w:color="auto"/>
            </w:tcBorders>
            <w:shd w:val="clear" w:color="auto" w:fill="auto"/>
            <w:vAlign w:val="center"/>
          </w:tcPr>
          <w:p w14:paraId="216F7266"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4,5</w:t>
            </w:r>
          </w:p>
        </w:tc>
        <w:tc>
          <w:tcPr>
            <w:tcW w:w="556" w:type="pct"/>
            <w:tcBorders>
              <w:top w:val="nil"/>
              <w:left w:val="nil"/>
              <w:bottom w:val="single" w:sz="4" w:space="0" w:color="auto"/>
              <w:right w:val="single" w:sz="4" w:space="0" w:color="auto"/>
            </w:tcBorders>
            <w:shd w:val="clear" w:color="auto" w:fill="auto"/>
            <w:vAlign w:val="center"/>
          </w:tcPr>
          <w:p w14:paraId="4B848613"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3,2</w:t>
            </w:r>
          </w:p>
        </w:tc>
        <w:tc>
          <w:tcPr>
            <w:tcW w:w="651" w:type="pct"/>
            <w:tcBorders>
              <w:top w:val="nil"/>
              <w:left w:val="nil"/>
              <w:bottom w:val="single" w:sz="4" w:space="0" w:color="auto"/>
              <w:right w:val="single" w:sz="4" w:space="0" w:color="auto"/>
            </w:tcBorders>
            <w:shd w:val="clear" w:color="auto" w:fill="auto"/>
            <w:vAlign w:val="center"/>
          </w:tcPr>
          <w:p w14:paraId="36186AA2"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3,4</w:t>
            </w:r>
          </w:p>
        </w:tc>
        <w:tc>
          <w:tcPr>
            <w:tcW w:w="650" w:type="pct"/>
            <w:tcBorders>
              <w:top w:val="nil"/>
              <w:left w:val="nil"/>
              <w:bottom w:val="single" w:sz="4" w:space="0" w:color="auto"/>
              <w:right w:val="single" w:sz="4" w:space="0" w:color="auto"/>
            </w:tcBorders>
            <w:shd w:val="clear" w:color="auto" w:fill="auto"/>
            <w:vAlign w:val="center"/>
          </w:tcPr>
          <w:p w14:paraId="61BF999F"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2,40</w:t>
            </w:r>
          </w:p>
        </w:tc>
      </w:tr>
      <w:tr w:rsidR="002A35C2" w:rsidRPr="00F619E5" w14:paraId="4F9A4308" w14:textId="77777777" w:rsidTr="003370B7">
        <w:trPr>
          <w:trHeight w:val="900"/>
        </w:trPr>
        <w:tc>
          <w:tcPr>
            <w:tcW w:w="342" w:type="pct"/>
            <w:tcBorders>
              <w:top w:val="single" w:sz="4" w:space="0" w:color="auto"/>
              <w:left w:val="single" w:sz="4" w:space="0" w:color="auto"/>
              <w:bottom w:val="single" w:sz="4" w:space="0" w:color="auto"/>
              <w:right w:val="single" w:sz="4" w:space="0" w:color="auto"/>
            </w:tcBorders>
            <w:shd w:val="clear" w:color="000000" w:fill="FFFFFF"/>
            <w:vAlign w:val="center"/>
          </w:tcPr>
          <w:p w14:paraId="482EEA13"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12</w:t>
            </w:r>
          </w:p>
        </w:tc>
        <w:tc>
          <w:tcPr>
            <w:tcW w:w="14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D6C886"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sidRPr="00A42962">
              <w:rPr>
                <w:rFonts w:ascii="Times New Roman" w:eastAsia="Times New Roman" w:hAnsi="Times New Roman"/>
                <w:color w:val="000000"/>
                <w:sz w:val="20"/>
                <w:szCs w:val="20"/>
                <w:lang w:val="kk-KZ" w:eastAsia="ru-RU"/>
              </w:rPr>
              <w:t>Орналастыру</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орындарымен</w:t>
            </w:r>
            <w:r w:rsidRPr="00A42962">
              <w:rPr>
                <w:rFonts w:ascii="Times New Roman" w:eastAsia="Times New Roman" w:hAnsi="Times New Roman"/>
                <w:color w:val="000000"/>
                <w:sz w:val="20"/>
                <w:szCs w:val="20"/>
                <w:lang w:val="kk-KZ" w:eastAsia="ru-RU"/>
              </w:rPr>
              <w:br/>
              <w:t>көрсетілетін</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қызметтер</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көлемін</w:t>
            </w:r>
            <w:r>
              <w:rPr>
                <w:rFonts w:ascii="Times New Roman" w:eastAsia="Times New Roman" w:hAnsi="Times New Roman"/>
                <w:color w:val="000000"/>
                <w:sz w:val="20"/>
                <w:szCs w:val="20"/>
                <w:lang w:val="kk-KZ" w:eastAsia="ru-RU"/>
              </w:rPr>
              <w:t xml:space="preserve"> </w:t>
            </w:r>
            <w:r w:rsidRPr="00A42962">
              <w:rPr>
                <w:rFonts w:ascii="Times New Roman" w:eastAsia="Times New Roman" w:hAnsi="Times New Roman"/>
                <w:color w:val="000000"/>
                <w:sz w:val="20"/>
                <w:szCs w:val="20"/>
                <w:lang w:val="kk-KZ" w:eastAsia="ru-RU"/>
              </w:rPr>
              <w:t>ұлғайту</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D78C8E" w14:textId="77777777" w:rsidR="002A35C2" w:rsidRDefault="002A35C2" w:rsidP="003370B7">
            <w:pPr>
              <w:spacing w:after="0" w:line="240" w:lineRule="auto"/>
              <w:jc w:val="center"/>
              <w:rPr>
                <w:rFonts w:ascii="Times New Roman" w:eastAsia="Times New Roman" w:hAnsi="Times New Roman"/>
                <w:color w:val="000000"/>
                <w:sz w:val="20"/>
                <w:szCs w:val="20"/>
                <w:lang w:val="kk-KZ" w:eastAsia="ru-RU"/>
              </w:rPr>
            </w:pPr>
            <w:r w:rsidRPr="00493404">
              <w:rPr>
                <w:rFonts w:ascii="Times New Roman" w:eastAsia="Times New Roman" w:hAnsi="Times New Roman"/>
                <w:color w:val="000000"/>
                <w:sz w:val="20"/>
                <w:szCs w:val="20"/>
                <w:lang w:eastAsia="ru-RU"/>
              </w:rPr>
              <w:t>млрд.</w:t>
            </w:r>
          </w:p>
          <w:p w14:paraId="6437EF30"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теңге</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0DFE8D7"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0,35</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8F4693B"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0,49</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1375D035"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p>
          <w:p w14:paraId="29C13794"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0,38</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747DF6B0"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p>
          <w:p w14:paraId="1F6DBA8C"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0,41</w:t>
            </w:r>
          </w:p>
        </w:tc>
      </w:tr>
      <w:tr w:rsidR="002A35C2" w:rsidRPr="00F619E5" w14:paraId="21B25E24" w14:textId="77777777" w:rsidTr="003370B7">
        <w:trPr>
          <w:trHeight w:val="300"/>
        </w:trPr>
        <w:tc>
          <w:tcPr>
            <w:tcW w:w="342" w:type="pct"/>
            <w:tcBorders>
              <w:top w:val="single" w:sz="4" w:space="0" w:color="auto"/>
              <w:left w:val="single" w:sz="4" w:space="0" w:color="auto"/>
              <w:bottom w:val="single" w:sz="4" w:space="0" w:color="auto"/>
              <w:right w:val="single" w:sz="4" w:space="0" w:color="auto"/>
            </w:tcBorders>
            <w:shd w:val="clear" w:color="000000" w:fill="FFFFFF"/>
            <w:vAlign w:val="center"/>
          </w:tcPr>
          <w:p w14:paraId="6C0A7042"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13</w:t>
            </w:r>
          </w:p>
        </w:tc>
        <w:tc>
          <w:tcPr>
            <w:tcW w:w="14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817276"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Келетін</w:t>
            </w:r>
            <w:r>
              <w:rPr>
                <w:rFonts w:ascii="Times New Roman" w:eastAsia="Times New Roman" w:hAnsi="Times New Roman"/>
                <w:color w:val="000000"/>
                <w:sz w:val="20"/>
                <w:szCs w:val="20"/>
                <w:lang w:val="kk-KZ" w:eastAsia="ru-RU"/>
              </w:rPr>
              <w:t xml:space="preserve"> </w:t>
            </w:r>
            <w:r w:rsidRPr="00493404">
              <w:rPr>
                <w:rFonts w:ascii="Times New Roman" w:eastAsia="Times New Roman" w:hAnsi="Times New Roman"/>
                <w:color w:val="000000"/>
                <w:sz w:val="20"/>
                <w:szCs w:val="20"/>
                <w:lang w:eastAsia="ru-RU"/>
              </w:rPr>
              <w:t>туристер</w:t>
            </w:r>
            <w:r>
              <w:rPr>
                <w:rFonts w:ascii="Times New Roman" w:eastAsia="Times New Roman" w:hAnsi="Times New Roman"/>
                <w:color w:val="000000"/>
                <w:sz w:val="20"/>
                <w:szCs w:val="20"/>
                <w:lang w:val="kk-KZ" w:eastAsia="ru-RU"/>
              </w:rPr>
              <w:t xml:space="preserve"> </w:t>
            </w:r>
            <w:r w:rsidRPr="00493404">
              <w:rPr>
                <w:rFonts w:ascii="Times New Roman" w:eastAsia="Times New Roman" w:hAnsi="Times New Roman"/>
                <w:color w:val="000000"/>
                <w:sz w:val="20"/>
                <w:szCs w:val="20"/>
                <w:lang w:eastAsia="ru-RU"/>
              </w:rPr>
              <w:t>санын</w:t>
            </w:r>
            <w:r>
              <w:rPr>
                <w:rFonts w:ascii="Times New Roman" w:eastAsia="Times New Roman" w:hAnsi="Times New Roman"/>
                <w:color w:val="000000"/>
                <w:sz w:val="20"/>
                <w:szCs w:val="20"/>
                <w:lang w:val="kk-KZ" w:eastAsia="ru-RU"/>
              </w:rPr>
              <w:t xml:space="preserve"> </w:t>
            </w:r>
            <w:r w:rsidRPr="00493404">
              <w:rPr>
                <w:rFonts w:ascii="Times New Roman" w:eastAsia="Times New Roman" w:hAnsi="Times New Roman"/>
                <w:color w:val="000000"/>
                <w:sz w:val="20"/>
                <w:szCs w:val="20"/>
                <w:lang w:eastAsia="ru-RU"/>
              </w:rPr>
              <w:t>ұлғайту</w:t>
            </w:r>
          </w:p>
        </w:tc>
        <w:tc>
          <w:tcPr>
            <w:tcW w:w="748" w:type="pct"/>
            <w:tcBorders>
              <w:top w:val="single" w:sz="4" w:space="0" w:color="auto"/>
              <w:left w:val="nil"/>
              <w:bottom w:val="single" w:sz="4" w:space="0" w:color="auto"/>
              <w:right w:val="single" w:sz="4" w:space="0" w:color="auto"/>
            </w:tcBorders>
            <w:shd w:val="clear" w:color="000000" w:fill="FFFFFF"/>
            <w:vAlign w:val="center"/>
            <w:hideMark/>
          </w:tcPr>
          <w:p w14:paraId="6C10F4A7"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мың адам</w:t>
            </w:r>
          </w:p>
        </w:tc>
        <w:tc>
          <w:tcPr>
            <w:tcW w:w="556" w:type="pct"/>
            <w:tcBorders>
              <w:top w:val="single" w:sz="4" w:space="0" w:color="auto"/>
              <w:left w:val="nil"/>
              <w:bottom w:val="single" w:sz="4" w:space="0" w:color="auto"/>
              <w:right w:val="single" w:sz="4" w:space="0" w:color="auto"/>
            </w:tcBorders>
            <w:shd w:val="clear" w:color="auto" w:fill="auto"/>
            <w:vAlign w:val="center"/>
          </w:tcPr>
          <w:p w14:paraId="61869810"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90</w:t>
            </w:r>
          </w:p>
        </w:tc>
        <w:tc>
          <w:tcPr>
            <w:tcW w:w="556" w:type="pct"/>
            <w:tcBorders>
              <w:top w:val="single" w:sz="4" w:space="0" w:color="auto"/>
              <w:left w:val="nil"/>
              <w:bottom w:val="single" w:sz="4" w:space="0" w:color="auto"/>
              <w:right w:val="single" w:sz="4" w:space="0" w:color="auto"/>
            </w:tcBorders>
            <w:shd w:val="clear" w:color="auto" w:fill="auto"/>
            <w:vAlign w:val="center"/>
          </w:tcPr>
          <w:p w14:paraId="03847F26"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93</w:t>
            </w:r>
          </w:p>
        </w:tc>
        <w:tc>
          <w:tcPr>
            <w:tcW w:w="651" w:type="pct"/>
            <w:tcBorders>
              <w:top w:val="single" w:sz="4" w:space="0" w:color="auto"/>
              <w:left w:val="nil"/>
              <w:bottom w:val="single" w:sz="4" w:space="0" w:color="auto"/>
              <w:right w:val="single" w:sz="4" w:space="0" w:color="auto"/>
            </w:tcBorders>
            <w:shd w:val="clear" w:color="auto" w:fill="auto"/>
            <w:vAlign w:val="center"/>
          </w:tcPr>
          <w:p w14:paraId="0D0E8669"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130</w:t>
            </w:r>
          </w:p>
        </w:tc>
        <w:tc>
          <w:tcPr>
            <w:tcW w:w="650" w:type="pct"/>
            <w:tcBorders>
              <w:top w:val="single" w:sz="4" w:space="0" w:color="auto"/>
              <w:left w:val="nil"/>
              <w:bottom w:val="single" w:sz="4" w:space="0" w:color="auto"/>
              <w:right w:val="single" w:sz="4" w:space="0" w:color="auto"/>
            </w:tcBorders>
            <w:shd w:val="clear" w:color="auto" w:fill="auto"/>
            <w:vAlign w:val="center"/>
          </w:tcPr>
          <w:p w14:paraId="01472711" w14:textId="77777777" w:rsidR="002A35C2" w:rsidRPr="00575D88" w:rsidRDefault="002A35C2" w:rsidP="003370B7">
            <w:pPr>
              <w:spacing w:after="0" w:line="240" w:lineRule="auto"/>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 xml:space="preserve">       130</w:t>
            </w:r>
          </w:p>
        </w:tc>
      </w:tr>
      <w:tr w:rsidR="002A35C2" w:rsidRPr="00F619E5" w14:paraId="3DBC3DAC" w14:textId="77777777" w:rsidTr="003370B7">
        <w:trPr>
          <w:trHeight w:val="600"/>
        </w:trPr>
        <w:tc>
          <w:tcPr>
            <w:tcW w:w="342" w:type="pct"/>
            <w:tcBorders>
              <w:top w:val="nil"/>
              <w:left w:val="single" w:sz="4" w:space="0" w:color="auto"/>
              <w:bottom w:val="single" w:sz="4" w:space="0" w:color="auto"/>
              <w:right w:val="single" w:sz="4" w:space="0" w:color="auto"/>
            </w:tcBorders>
            <w:shd w:val="clear" w:color="000000" w:fill="FFFFFF"/>
            <w:vAlign w:val="center"/>
          </w:tcPr>
          <w:p w14:paraId="52D24FF0"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14</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69518CC1"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Бөлме</w:t>
            </w:r>
            <w:r>
              <w:rPr>
                <w:rFonts w:ascii="Times New Roman" w:eastAsia="Times New Roman" w:hAnsi="Times New Roman"/>
                <w:color w:val="000000"/>
                <w:sz w:val="20"/>
                <w:szCs w:val="20"/>
                <w:lang w:eastAsia="ru-RU"/>
              </w:rPr>
              <w:t xml:space="preserve"> </w:t>
            </w:r>
            <w:r w:rsidRPr="00493404">
              <w:rPr>
                <w:rFonts w:ascii="Times New Roman" w:eastAsia="Times New Roman" w:hAnsi="Times New Roman"/>
                <w:color w:val="000000"/>
                <w:sz w:val="20"/>
                <w:szCs w:val="20"/>
                <w:lang w:eastAsia="ru-RU"/>
              </w:rPr>
              <w:t>қоры</w:t>
            </w:r>
            <w:r>
              <w:rPr>
                <w:rFonts w:ascii="Times New Roman" w:eastAsia="Times New Roman" w:hAnsi="Times New Roman"/>
                <w:color w:val="000000"/>
                <w:sz w:val="20"/>
                <w:szCs w:val="20"/>
                <w:lang w:eastAsia="ru-RU"/>
              </w:rPr>
              <w:t xml:space="preserve"> </w:t>
            </w:r>
            <w:r w:rsidRPr="00493404">
              <w:rPr>
                <w:rFonts w:ascii="Times New Roman" w:eastAsia="Times New Roman" w:hAnsi="Times New Roman"/>
                <w:color w:val="000000"/>
                <w:sz w:val="20"/>
                <w:szCs w:val="20"/>
                <w:lang w:eastAsia="ru-RU"/>
              </w:rPr>
              <w:t>санының</w:t>
            </w:r>
            <w:r>
              <w:rPr>
                <w:rFonts w:ascii="Times New Roman" w:eastAsia="Times New Roman" w:hAnsi="Times New Roman"/>
                <w:color w:val="000000"/>
                <w:sz w:val="20"/>
                <w:szCs w:val="20"/>
                <w:lang w:val="kk-KZ" w:eastAsia="ru-RU"/>
              </w:rPr>
              <w:t xml:space="preserve"> </w:t>
            </w:r>
            <w:r w:rsidRPr="00493404">
              <w:rPr>
                <w:rFonts w:ascii="Times New Roman" w:eastAsia="Times New Roman" w:hAnsi="Times New Roman"/>
                <w:color w:val="000000"/>
                <w:sz w:val="20"/>
                <w:szCs w:val="20"/>
                <w:lang w:eastAsia="ru-RU"/>
              </w:rPr>
              <w:t>ұлғаюы</w:t>
            </w:r>
          </w:p>
        </w:tc>
        <w:tc>
          <w:tcPr>
            <w:tcW w:w="748" w:type="pct"/>
            <w:tcBorders>
              <w:top w:val="nil"/>
              <w:left w:val="nil"/>
              <w:bottom w:val="single" w:sz="4" w:space="0" w:color="auto"/>
              <w:right w:val="single" w:sz="4" w:space="0" w:color="auto"/>
            </w:tcBorders>
            <w:shd w:val="clear" w:color="000000" w:fill="FFFFFF"/>
            <w:vAlign w:val="center"/>
            <w:hideMark/>
          </w:tcPr>
          <w:p w14:paraId="7891B31C"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төсек-орын</w:t>
            </w:r>
          </w:p>
        </w:tc>
        <w:tc>
          <w:tcPr>
            <w:tcW w:w="556" w:type="pct"/>
            <w:tcBorders>
              <w:top w:val="nil"/>
              <w:left w:val="nil"/>
              <w:bottom w:val="single" w:sz="4" w:space="0" w:color="auto"/>
              <w:right w:val="single" w:sz="4" w:space="0" w:color="auto"/>
            </w:tcBorders>
            <w:shd w:val="clear" w:color="auto" w:fill="auto"/>
            <w:vAlign w:val="center"/>
          </w:tcPr>
          <w:p w14:paraId="089121B3"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490</w:t>
            </w:r>
          </w:p>
        </w:tc>
        <w:tc>
          <w:tcPr>
            <w:tcW w:w="556" w:type="pct"/>
            <w:tcBorders>
              <w:top w:val="nil"/>
              <w:left w:val="nil"/>
              <w:bottom w:val="single" w:sz="4" w:space="0" w:color="auto"/>
              <w:right w:val="single" w:sz="4" w:space="0" w:color="auto"/>
            </w:tcBorders>
            <w:shd w:val="clear" w:color="auto" w:fill="auto"/>
            <w:vAlign w:val="center"/>
          </w:tcPr>
          <w:p w14:paraId="42C6927D"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624</w:t>
            </w:r>
          </w:p>
        </w:tc>
        <w:tc>
          <w:tcPr>
            <w:tcW w:w="651" w:type="pct"/>
            <w:tcBorders>
              <w:top w:val="nil"/>
              <w:left w:val="nil"/>
              <w:bottom w:val="single" w:sz="4" w:space="0" w:color="auto"/>
              <w:right w:val="single" w:sz="4" w:space="0" w:color="auto"/>
            </w:tcBorders>
            <w:shd w:val="clear" w:color="auto" w:fill="auto"/>
            <w:vAlign w:val="center"/>
          </w:tcPr>
          <w:p w14:paraId="56EEA3AB"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510</w:t>
            </w:r>
          </w:p>
        </w:tc>
        <w:tc>
          <w:tcPr>
            <w:tcW w:w="650" w:type="pct"/>
            <w:tcBorders>
              <w:top w:val="nil"/>
              <w:left w:val="nil"/>
              <w:bottom w:val="single" w:sz="4" w:space="0" w:color="auto"/>
              <w:right w:val="single" w:sz="4" w:space="0" w:color="auto"/>
            </w:tcBorders>
            <w:shd w:val="clear" w:color="auto" w:fill="auto"/>
            <w:vAlign w:val="center"/>
          </w:tcPr>
          <w:p w14:paraId="1C09C44B"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val="kk-KZ" w:eastAsia="ru-RU"/>
              </w:rPr>
              <w:t>550</w:t>
            </w:r>
          </w:p>
        </w:tc>
      </w:tr>
      <w:tr w:rsidR="002A35C2" w:rsidRPr="00F619E5" w14:paraId="666C16AE" w14:textId="77777777" w:rsidTr="003370B7">
        <w:trPr>
          <w:trHeight w:val="600"/>
        </w:trPr>
        <w:tc>
          <w:tcPr>
            <w:tcW w:w="342" w:type="pct"/>
            <w:tcBorders>
              <w:top w:val="nil"/>
              <w:left w:val="single" w:sz="4" w:space="0" w:color="auto"/>
              <w:bottom w:val="single" w:sz="4" w:space="0" w:color="auto"/>
              <w:right w:val="single" w:sz="4" w:space="0" w:color="auto"/>
            </w:tcBorders>
            <w:shd w:val="clear" w:color="000000" w:fill="FFFFFF"/>
            <w:vAlign w:val="center"/>
          </w:tcPr>
          <w:p w14:paraId="7996D3CF"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15</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2A48B4B8"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Туризм саласына</w:t>
            </w:r>
            <w:r>
              <w:rPr>
                <w:rFonts w:ascii="Times New Roman" w:eastAsia="Times New Roman" w:hAnsi="Times New Roman"/>
                <w:color w:val="000000"/>
                <w:sz w:val="20"/>
                <w:szCs w:val="20"/>
                <w:lang w:val="kk-KZ" w:eastAsia="ru-RU"/>
              </w:rPr>
              <w:t xml:space="preserve"> </w:t>
            </w:r>
            <w:r w:rsidRPr="00493404">
              <w:rPr>
                <w:rFonts w:ascii="Times New Roman" w:eastAsia="Times New Roman" w:hAnsi="Times New Roman"/>
                <w:color w:val="000000"/>
                <w:sz w:val="20"/>
                <w:szCs w:val="20"/>
                <w:lang w:eastAsia="ru-RU"/>
              </w:rPr>
              <w:t>инвестициялар</w:t>
            </w:r>
            <w:r w:rsidRPr="00493404">
              <w:rPr>
                <w:rFonts w:ascii="Times New Roman" w:eastAsia="Times New Roman" w:hAnsi="Times New Roman"/>
                <w:color w:val="000000"/>
                <w:sz w:val="20"/>
                <w:szCs w:val="20"/>
                <w:lang w:eastAsia="ru-RU"/>
              </w:rPr>
              <w:br/>
              <w:t>көлемін</w:t>
            </w:r>
            <w:r>
              <w:rPr>
                <w:rFonts w:ascii="Times New Roman" w:eastAsia="Times New Roman" w:hAnsi="Times New Roman"/>
                <w:color w:val="000000"/>
                <w:sz w:val="20"/>
                <w:szCs w:val="20"/>
                <w:lang w:val="kk-KZ" w:eastAsia="ru-RU"/>
              </w:rPr>
              <w:t xml:space="preserve"> </w:t>
            </w:r>
            <w:r w:rsidRPr="00493404">
              <w:rPr>
                <w:rFonts w:ascii="Times New Roman" w:eastAsia="Times New Roman" w:hAnsi="Times New Roman"/>
                <w:color w:val="000000"/>
                <w:sz w:val="20"/>
                <w:szCs w:val="20"/>
                <w:lang w:eastAsia="ru-RU"/>
              </w:rPr>
              <w:t>арттыру</w:t>
            </w:r>
          </w:p>
        </w:tc>
        <w:tc>
          <w:tcPr>
            <w:tcW w:w="748" w:type="pct"/>
            <w:tcBorders>
              <w:top w:val="nil"/>
              <w:left w:val="nil"/>
              <w:bottom w:val="single" w:sz="4" w:space="0" w:color="auto"/>
              <w:right w:val="single" w:sz="4" w:space="0" w:color="auto"/>
            </w:tcBorders>
            <w:shd w:val="clear" w:color="000000" w:fill="FFFFFF"/>
            <w:vAlign w:val="center"/>
            <w:hideMark/>
          </w:tcPr>
          <w:p w14:paraId="4249CEE2"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млрд.теңге</w:t>
            </w:r>
          </w:p>
        </w:tc>
        <w:tc>
          <w:tcPr>
            <w:tcW w:w="556" w:type="pct"/>
            <w:tcBorders>
              <w:top w:val="nil"/>
              <w:left w:val="nil"/>
              <w:bottom w:val="single" w:sz="4" w:space="0" w:color="auto"/>
              <w:right w:val="single" w:sz="4" w:space="0" w:color="auto"/>
            </w:tcBorders>
            <w:shd w:val="clear" w:color="auto" w:fill="auto"/>
            <w:vAlign w:val="center"/>
          </w:tcPr>
          <w:p w14:paraId="24929E5A"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val="kk-KZ" w:eastAsia="ru-RU"/>
              </w:rPr>
              <w:t>1,8</w:t>
            </w:r>
          </w:p>
        </w:tc>
        <w:tc>
          <w:tcPr>
            <w:tcW w:w="556" w:type="pct"/>
            <w:tcBorders>
              <w:top w:val="nil"/>
              <w:left w:val="nil"/>
              <w:bottom w:val="single" w:sz="4" w:space="0" w:color="auto"/>
              <w:right w:val="single" w:sz="4" w:space="0" w:color="auto"/>
            </w:tcBorders>
            <w:shd w:val="clear" w:color="auto" w:fill="auto"/>
            <w:vAlign w:val="center"/>
          </w:tcPr>
          <w:p w14:paraId="27D1ABE7"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1,28</w:t>
            </w:r>
          </w:p>
        </w:tc>
        <w:tc>
          <w:tcPr>
            <w:tcW w:w="651" w:type="pct"/>
            <w:tcBorders>
              <w:top w:val="nil"/>
              <w:left w:val="nil"/>
              <w:bottom w:val="single" w:sz="4" w:space="0" w:color="auto"/>
              <w:right w:val="single" w:sz="4" w:space="0" w:color="auto"/>
            </w:tcBorders>
            <w:shd w:val="clear" w:color="auto" w:fill="auto"/>
            <w:vAlign w:val="center"/>
          </w:tcPr>
          <w:p w14:paraId="31BC8227"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p>
          <w:p w14:paraId="27D9E5B7"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2,2</w:t>
            </w:r>
          </w:p>
        </w:tc>
        <w:tc>
          <w:tcPr>
            <w:tcW w:w="650" w:type="pct"/>
            <w:tcBorders>
              <w:top w:val="nil"/>
              <w:left w:val="nil"/>
              <w:bottom w:val="single" w:sz="4" w:space="0" w:color="auto"/>
              <w:right w:val="single" w:sz="4" w:space="0" w:color="auto"/>
            </w:tcBorders>
            <w:shd w:val="clear" w:color="auto" w:fill="auto"/>
            <w:vAlign w:val="center"/>
          </w:tcPr>
          <w:p w14:paraId="6D4E6542"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p>
          <w:p w14:paraId="738F95A0"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val="kk-KZ" w:eastAsia="ru-RU"/>
              </w:rPr>
              <w:t>2,2</w:t>
            </w:r>
          </w:p>
        </w:tc>
      </w:tr>
      <w:tr w:rsidR="002A35C2" w:rsidRPr="00F619E5" w14:paraId="1FDAD9B6" w14:textId="77777777" w:rsidTr="003370B7">
        <w:trPr>
          <w:trHeight w:val="600"/>
        </w:trPr>
        <w:tc>
          <w:tcPr>
            <w:tcW w:w="342" w:type="pct"/>
            <w:tcBorders>
              <w:top w:val="nil"/>
              <w:left w:val="single" w:sz="4" w:space="0" w:color="auto"/>
              <w:bottom w:val="single" w:sz="4" w:space="0" w:color="auto"/>
              <w:right w:val="single" w:sz="4" w:space="0" w:color="auto"/>
            </w:tcBorders>
            <w:shd w:val="clear" w:color="000000" w:fill="FFFFFF"/>
            <w:vAlign w:val="center"/>
          </w:tcPr>
          <w:p w14:paraId="5BAEFF47"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16</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6384407A" w14:textId="77777777" w:rsidR="002A35C2" w:rsidRPr="00EA039E" w:rsidRDefault="002A35C2" w:rsidP="003370B7">
            <w:pPr>
              <w:spacing w:after="0" w:line="240" w:lineRule="auto"/>
              <w:jc w:val="center"/>
              <w:rPr>
                <w:rFonts w:ascii="Times New Roman" w:eastAsia="Times New Roman" w:hAnsi="Times New Roman"/>
                <w:color w:val="000000"/>
                <w:sz w:val="20"/>
                <w:szCs w:val="20"/>
                <w:lang w:val="kk-KZ" w:eastAsia="ru-RU"/>
              </w:rPr>
            </w:pPr>
            <w:r w:rsidRPr="00EA039E">
              <w:rPr>
                <w:rFonts w:ascii="Times New Roman" w:eastAsia="Times New Roman" w:hAnsi="Times New Roman"/>
                <w:color w:val="000000"/>
                <w:sz w:val="20"/>
                <w:szCs w:val="20"/>
                <w:lang w:val="kk-KZ" w:eastAsia="ru-RU"/>
              </w:rPr>
              <w:t>Халықтың</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сумен</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жабдықтау</w:t>
            </w:r>
            <w:r w:rsidRPr="00EA039E">
              <w:rPr>
                <w:rFonts w:ascii="Times New Roman" w:eastAsia="Times New Roman" w:hAnsi="Times New Roman"/>
                <w:color w:val="000000"/>
                <w:sz w:val="20"/>
                <w:szCs w:val="20"/>
                <w:lang w:val="kk-KZ" w:eastAsia="ru-RU"/>
              </w:rPr>
              <w:br/>
              <w:t>қызметтеріне</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қолжетімділігі</w:t>
            </w:r>
          </w:p>
        </w:tc>
        <w:tc>
          <w:tcPr>
            <w:tcW w:w="748" w:type="pct"/>
            <w:tcBorders>
              <w:top w:val="nil"/>
              <w:left w:val="nil"/>
              <w:bottom w:val="single" w:sz="4" w:space="0" w:color="auto"/>
              <w:right w:val="single" w:sz="4" w:space="0" w:color="auto"/>
            </w:tcBorders>
            <w:shd w:val="clear" w:color="000000" w:fill="FFFFFF"/>
            <w:vAlign w:val="center"/>
            <w:hideMark/>
          </w:tcPr>
          <w:p w14:paraId="63AA618F"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w:t>
            </w:r>
          </w:p>
        </w:tc>
        <w:tc>
          <w:tcPr>
            <w:tcW w:w="556" w:type="pct"/>
            <w:tcBorders>
              <w:top w:val="nil"/>
              <w:left w:val="nil"/>
              <w:bottom w:val="single" w:sz="4" w:space="0" w:color="auto"/>
              <w:right w:val="single" w:sz="4" w:space="0" w:color="auto"/>
            </w:tcBorders>
            <w:shd w:val="clear" w:color="auto" w:fill="auto"/>
            <w:vAlign w:val="center"/>
          </w:tcPr>
          <w:p w14:paraId="1A6D919B"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66,5</w:t>
            </w:r>
          </w:p>
        </w:tc>
        <w:tc>
          <w:tcPr>
            <w:tcW w:w="556" w:type="pct"/>
            <w:tcBorders>
              <w:top w:val="nil"/>
              <w:left w:val="nil"/>
              <w:bottom w:val="single" w:sz="4" w:space="0" w:color="auto"/>
              <w:right w:val="single" w:sz="4" w:space="0" w:color="auto"/>
            </w:tcBorders>
            <w:shd w:val="clear" w:color="auto" w:fill="auto"/>
            <w:vAlign w:val="center"/>
          </w:tcPr>
          <w:p w14:paraId="787794F0"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66,5</w:t>
            </w:r>
          </w:p>
        </w:tc>
        <w:tc>
          <w:tcPr>
            <w:tcW w:w="651" w:type="pct"/>
            <w:tcBorders>
              <w:top w:val="nil"/>
              <w:left w:val="nil"/>
              <w:bottom w:val="single" w:sz="4" w:space="0" w:color="auto"/>
              <w:right w:val="single" w:sz="4" w:space="0" w:color="auto"/>
            </w:tcBorders>
            <w:shd w:val="clear" w:color="auto" w:fill="auto"/>
            <w:vAlign w:val="center"/>
          </w:tcPr>
          <w:p w14:paraId="1E99ACC8"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72,0</w:t>
            </w:r>
          </w:p>
        </w:tc>
        <w:tc>
          <w:tcPr>
            <w:tcW w:w="650" w:type="pct"/>
            <w:tcBorders>
              <w:top w:val="nil"/>
              <w:left w:val="nil"/>
              <w:bottom w:val="single" w:sz="4" w:space="0" w:color="auto"/>
              <w:right w:val="single" w:sz="4" w:space="0" w:color="auto"/>
            </w:tcBorders>
            <w:shd w:val="clear" w:color="auto" w:fill="auto"/>
            <w:vAlign w:val="center"/>
          </w:tcPr>
          <w:p w14:paraId="08863639"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72,0</w:t>
            </w:r>
          </w:p>
        </w:tc>
      </w:tr>
      <w:tr w:rsidR="002A35C2" w:rsidRPr="00F619E5" w14:paraId="73B77DA6" w14:textId="77777777" w:rsidTr="003370B7">
        <w:trPr>
          <w:trHeight w:val="559"/>
        </w:trPr>
        <w:tc>
          <w:tcPr>
            <w:tcW w:w="342" w:type="pct"/>
            <w:tcBorders>
              <w:top w:val="nil"/>
              <w:left w:val="single" w:sz="4" w:space="0" w:color="auto"/>
              <w:bottom w:val="single" w:sz="4" w:space="0" w:color="auto"/>
              <w:right w:val="single" w:sz="4" w:space="0" w:color="auto"/>
            </w:tcBorders>
            <w:shd w:val="clear" w:color="000000" w:fill="FFFFFF"/>
            <w:vAlign w:val="center"/>
          </w:tcPr>
          <w:p w14:paraId="29DEED04"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17</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68377A62" w14:textId="77777777" w:rsidR="002A35C2" w:rsidRPr="004B1506" w:rsidRDefault="002A35C2" w:rsidP="003370B7">
            <w:pPr>
              <w:spacing w:after="0" w:line="240" w:lineRule="auto"/>
              <w:jc w:val="center"/>
              <w:rPr>
                <w:rFonts w:ascii="Times New Roman" w:eastAsia="Times New Roman" w:hAnsi="Times New Roman"/>
                <w:color w:val="000000"/>
                <w:sz w:val="20"/>
                <w:szCs w:val="20"/>
                <w:lang w:val="kk-KZ" w:eastAsia="ru-RU"/>
              </w:rPr>
            </w:pPr>
            <w:r w:rsidRPr="004B1506">
              <w:rPr>
                <w:rFonts w:ascii="Times New Roman" w:eastAsia="Times New Roman" w:hAnsi="Times New Roman"/>
                <w:color w:val="000000"/>
                <w:sz w:val="20"/>
                <w:szCs w:val="20"/>
                <w:lang w:val="kk-KZ" w:eastAsia="ru-RU"/>
              </w:rPr>
              <w:t>Пайдалануға берілген  тұрғын үйлердің жалпы</w:t>
            </w:r>
            <w:r>
              <w:rPr>
                <w:rFonts w:ascii="Times New Roman" w:eastAsia="Times New Roman" w:hAnsi="Times New Roman"/>
                <w:color w:val="000000"/>
                <w:sz w:val="20"/>
                <w:szCs w:val="20"/>
                <w:lang w:val="kk-KZ" w:eastAsia="ru-RU"/>
              </w:rPr>
              <w:t xml:space="preserve"> </w:t>
            </w:r>
            <w:r w:rsidRPr="004B1506">
              <w:rPr>
                <w:rFonts w:ascii="Times New Roman" w:eastAsia="Times New Roman" w:hAnsi="Times New Roman"/>
                <w:color w:val="000000"/>
                <w:sz w:val="20"/>
                <w:szCs w:val="20"/>
                <w:lang w:val="kk-KZ" w:eastAsia="ru-RU"/>
              </w:rPr>
              <w:t>ауданы</w:t>
            </w:r>
          </w:p>
        </w:tc>
        <w:tc>
          <w:tcPr>
            <w:tcW w:w="748" w:type="pct"/>
            <w:tcBorders>
              <w:top w:val="nil"/>
              <w:left w:val="nil"/>
              <w:bottom w:val="single" w:sz="4" w:space="0" w:color="auto"/>
              <w:right w:val="single" w:sz="4" w:space="0" w:color="auto"/>
            </w:tcBorders>
            <w:shd w:val="clear" w:color="000000" w:fill="FFFFFF"/>
            <w:vAlign w:val="center"/>
            <w:hideMark/>
          </w:tcPr>
          <w:p w14:paraId="335EE9D4"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r w:rsidRPr="00493404">
              <w:rPr>
                <w:rFonts w:ascii="Times New Roman" w:eastAsia="Times New Roman" w:hAnsi="Times New Roman"/>
                <w:color w:val="000000"/>
                <w:sz w:val="20"/>
                <w:szCs w:val="20"/>
                <w:lang w:eastAsia="ru-RU"/>
              </w:rPr>
              <w:t>ың</w:t>
            </w:r>
            <w:r>
              <w:rPr>
                <w:rFonts w:ascii="Times New Roman" w:eastAsia="Times New Roman" w:hAnsi="Times New Roman"/>
                <w:color w:val="000000"/>
                <w:sz w:val="20"/>
                <w:szCs w:val="20"/>
                <w:lang w:val="kk-KZ" w:eastAsia="ru-RU"/>
              </w:rPr>
              <w:t xml:space="preserve"> </w:t>
            </w:r>
            <w:r w:rsidRPr="00493404">
              <w:rPr>
                <w:rFonts w:ascii="Times New Roman" w:eastAsia="Times New Roman" w:hAnsi="Times New Roman"/>
                <w:color w:val="000000"/>
                <w:sz w:val="20"/>
                <w:szCs w:val="20"/>
                <w:lang w:eastAsia="ru-RU"/>
              </w:rPr>
              <w:t>ш.м</w:t>
            </w:r>
          </w:p>
        </w:tc>
        <w:tc>
          <w:tcPr>
            <w:tcW w:w="556" w:type="pct"/>
            <w:tcBorders>
              <w:top w:val="nil"/>
              <w:left w:val="nil"/>
              <w:bottom w:val="single" w:sz="4" w:space="0" w:color="auto"/>
              <w:right w:val="single" w:sz="4" w:space="0" w:color="auto"/>
            </w:tcBorders>
            <w:shd w:val="clear" w:color="auto" w:fill="auto"/>
            <w:vAlign w:val="center"/>
          </w:tcPr>
          <w:p w14:paraId="5B3D36E4"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47,1</w:t>
            </w:r>
          </w:p>
        </w:tc>
        <w:tc>
          <w:tcPr>
            <w:tcW w:w="556" w:type="pct"/>
            <w:tcBorders>
              <w:top w:val="nil"/>
              <w:left w:val="nil"/>
              <w:bottom w:val="single" w:sz="4" w:space="0" w:color="auto"/>
              <w:right w:val="single" w:sz="4" w:space="0" w:color="auto"/>
            </w:tcBorders>
            <w:shd w:val="clear" w:color="auto" w:fill="auto"/>
            <w:vAlign w:val="center"/>
          </w:tcPr>
          <w:p w14:paraId="566FB09A"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47,3</w:t>
            </w:r>
          </w:p>
        </w:tc>
        <w:tc>
          <w:tcPr>
            <w:tcW w:w="651" w:type="pct"/>
            <w:tcBorders>
              <w:top w:val="nil"/>
              <w:left w:val="nil"/>
              <w:bottom w:val="single" w:sz="4" w:space="0" w:color="auto"/>
              <w:right w:val="single" w:sz="4" w:space="0" w:color="auto"/>
            </w:tcBorders>
            <w:shd w:val="clear" w:color="auto" w:fill="auto"/>
            <w:vAlign w:val="center"/>
          </w:tcPr>
          <w:p w14:paraId="15D6F3BE"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p>
          <w:p w14:paraId="725173CC"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47,8</w:t>
            </w:r>
          </w:p>
          <w:p w14:paraId="39D446A8"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p>
        </w:tc>
        <w:tc>
          <w:tcPr>
            <w:tcW w:w="650" w:type="pct"/>
            <w:tcBorders>
              <w:top w:val="nil"/>
              <w:left w:val="nil"/>
              <w:bottom w:val="single" w:sz="4" w:space="0" w:color="auto"/>
              <w:right w:val="single" w:sz="4" w:space="0" w:color="auto"/>
            </w:tcBorders>
            <w:shd w:val="clear" w:color="auto" w:fill="auto"/>
            <w:vAlign w:val="center"/>
          </w:tcPr>
          <w:p w14:paraId="1FA76417"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50,1</w:t>
            </w:r>
          </w:p>
        </w:tc>
      </w:tr>
      <w:tr w:rsidR="002A35C2" w:rsidRPr="00F619E5" w14:paraId="0229F36F" w14:textId="77777777" w:rsidTr="003370B7">
        <w:trPr>
          <w:trHeight w:val="600"/>
        </w:trPr>
        <w:tc>
          <w:tcPr>
            <w:tcW w:w="342" w:type="pct"/>
            <w:tcBorders>
              <w:top w:val="nil"/>
              <w:left w:val="single" w:sz="4" w:space="0" w:color="auto"/>
              <w:bottom w:val="single" w:sz="4" w:space="0" w:color="auto"/>
              <w:right w:val="single" w:sz="4" w:space="0" w:color="auto"/>
            </w:tcBorders>
            <w:shd w:val="clear" w:color="000000" w:fill="FFFFFF"/>
            <w:vAlign w:val="center"/>
          </w:tcPr>
          <w:p w14:paraId="615C4B74"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18</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2CC78E9D" w14:textId="77777777" w:rsidR="002A35C2" w:rsidRPr="004B1506" w:rsidRDefault="002A35C2" w:rsidP="003370B7">
            <w:pPr>
              <w:spacing w:after="0" w:line="240" w:lineRule="auto"/>
              <w:jc w:val="center"/>
              <w:rPr>
                <w:rFonts w:ascii="Times New Roman" w:eastAsia="Times New Roman" w:hAnsi="Times New Roman"/>
                <w:color w:val="000000"/>
                <w:sz w:val="20"/>
                <w:szCs w:val="20"/>
                <w:lang w:val="kk-KZ" w:eastAsia="ru-RU"/>
              </w:rPr>
            </w:pPr>
            <w:r w:rsidRPr="004B1506">
              <w:rPr>
                <w:rFonts w:ascii="Times New Roman" w:eastAsia="Times New Roman" w:hAnsi="Times New Roman"/>
                <w:color w:val="000000"/>
                <w:sz w:val="20"/>
                <w:szCs w:val="20"/>
                <w:lang w:val="kk-KZ" w:eastAsia="ru-RU"/>
              </w:rPr>
              <w:t>Жаңғыртылған тірек және</w:t>
            </w:r>
            <w:r>
              <w:rPr>
                <w:rFonts w:ascii="Times New Roman" w:eastAsia="Times New Roman" w:hAnsi="Times New Roman"/>
                <w:color w:val="000000"/>
                <w:sz w:val="20"/>
                <w:szCs w:val="20"/>
                <w:lang w:val="kk-KZ" w:eastAsia="ru-RU"/>
              </w:rPr>
              <w:t xml:space="preserve"> </w:t>
            </w:r>
            <w:r w:rsidRPr="004B1506">
              <w:rPr>
                <w:rFonts w:ascii="Times New Roman" w:eastAsia="Times New Roman" w:hAnsi="Times New Roman"/>
                <w:color w:val="000000"/>
                <w:sz w:val="20"/>
                <w:szCs w:val="20"/>
                <w:lang w:val="kk-KZ" w:eastAsia="ru-RU"/>
              </w:rPr>
              <w:t>серіктес АЕМ саны</w:t>
            </w:r>
          </w:p>
        </w:tc>
        <w:tc>
          <w:tcPr>
            <w:tcW w:w="748" w:type="pct"/>
            <w:tcBorders>
              <w:top w:val="nil"/>
              <w:left w:val="nil"/>
              <w:bottom w:val="single" w:sz="4" w:space="0" w:color="auto"/>
              <w:right w:val="single" w:sz="4" w:space="0" w:color="auto"/>
            </w:tcBorders>
            <w:shd w:val="clear" w:color="000000" w:fill="FFFFFF"/>
            <w:noWrap/>
            <w:vAlign w:val="center"/>
            <w:hideMark/>
          </w:tcPr>
          <w:p w14:paraId="7EB6DEF8"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АЕМ бірлік</w:t>
            </w:r>
          </w:p>
        </w:tc>
        <w:tc>
          <w:tcPr>
            <w:tcW w:w="556" w:type="pct"/>
            <w:tcBorders>
              <w:top w:val="nil"/>
              <w:left w:val="nil"/>
              <w:bottom w:val="single" w:sz="4" w:space="0" w:color="auto"/>
              <w:right w:val="single" w:sz="4" w:space="0" w:color="auto"/>
            </w:tcBorders>
            <w:shd w:val="clear" w:color="auto" w:fill="auto"/>
            <w:vAlign w:val="center"/>
          </w:tcPr>
          <w:p w14:paraId="4894CA4D"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10</w:t>
            </w:r>
          </w:p>
        </w:tc>
        <w:tc>
          <w:tcPr>
            <w:tcW w:w="556" w:type="pct"/>
            <w:tcBorders>
              <w:top w:val="nil"/>
              <w:left w:val="nil"/>
              <w:bottom w:val="single" w:sz="4" w:space="0" w:color="auto"/>
              <w:right w:val="single" w:sz="4" w:space="0" w:color="auto"/>
            </w:tcBorders>
            <w:shd w:val="clear" w:color="auto" w:fill="auto"/>
            <w:vAlign w:val="center"/>
          </w:tcPr>
          <w:p w14:paraId="0F21CFB5"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10</w:t>
            </w:r>
          </w:p>
        </w:tc>
        <w:tc>
          <w:tcPr>
            <w:tcW w:w="651" w:type="pct"/>
            <w:tcBorders>
              <w:top w:val="nil"/>
              <w:left w:val="nil"/>
              <w:bottom w:val="single" w:sz="4" w:space="0" w:color="auto"/>
              <w:right w:val="single" w:sz="4" w:space="0" w:color="auto"/>
            </w:tcBorders>
            <w:shd w:val="clear" w:color="auto" w:fill="auto"/>
            <w:vAlign w:val="center"/>
          </w:tcPr>
          <w:p w14:paraId="1F29FD2A"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13</w:t>
            </w:r>
          </w:p>
        </w:tc>
        <w:tc>
          <w:tcPr>
            <w:tcW w:w="650" w:type="pct"/>
            <w:tcBorders>
              <w:top w:val="nil"/>
              <w:left w:val="nil"/>
              <w:bottom w:val="single" w:sz="4" w:space="0" w:color="auto"/>
              <w:right w:val="single" w:sz="4" w:space="0" w:color="auto"/>
            </w:tcBorders>
            <w:shd w:val="clear" w:color="auto" w:fill="auto"/>
            <w:vAlign w:val="center"/>
          </w:tcPr>
          <w:p w14:paraId="28E206C1"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12</w:t>
            </w:r>
          </w:p>
        </w:tc>
      </w:tr>
      <w:tr w:rsidR="002A35C2" w:rsidRPr="00F619E5" w14:paraId="10BBD85B" w14:textId="77777777" w:rsidTr="003370B7">
        <w:trPr>
          <w:trHeight w:val="600"/>
        </w:trPr>
        <w:tc>
          <w:tcPr>
            <w:tcW w:w="342" w:type="pct"/>
            <w:tcBorders>
              <w:top w:val="nil"/>
              <w:left w:val="single" w:sz="4" w:space="0" w:color="auto"/>
              <w:bottom w:val="single" w:sz="4" w:space="0" w:color="auto"/>
              <w:right w:val="single" w:sz="4" w:space="0" w:color="auto"/>
            </w:tcBorders>
            <w:shd w:val="clear" w:color="000000" w:fill="FFFFFF"/>
            <w:vAlign w:val="center"/>
          </w:tcPr>
          <w:p w14:paraId="1E6C8A38"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19</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44FF5638" w14:textId="77777777" w:rsidR="002A35C2" w:rsidRPr="004B1506" w:rsidRDefault="002A35C2" w:rsidP="003370B7">
            <w:pPr>
              <w:spacing w:after="0" w:line="240" w:lineRule="auto"/>
              <w:jc w:val="center"/>
              <w:rPr>
                <w:rFonts w:ascii="Times New Roman" w:eastAsia="Times New Roman" w:hAnsi="Times New Roman"/>
                <w:color w:val="000000"/>
                <w:sz w:val="20"/>
                <w:szCs w:val="20"/>
                <w:lang w:val="kk-KZ" w:eastAsia="ru-RU"/>
              </w:rPr>
            </w:pPr>
            <w:r w:rsidRPr="004B1506">
              <w:rPr>
                <w:rFonts w:ascii="Times New Roman" w:eastAsia="Times New Roman" w:hAnsi="Times New Roman"/>
                <w:color w:val="000000"/>
                <w:sz w:val="20"/>
                <w:szCs w:val="20"/>
                <w:lang w:val="kk-KZ" w:eastAsia="ru-RU"/>
              </w:rPr>
              <w:t>Нормативтік жағдайдағы</w:t>
            </w:r>
            <w:r>
              <w:rPr>
                <w:rFonts w:ascii="Times New Roman" w:eastAsia="Times New Roman" w:hAnsi="Times New Roman"/>
                <w:color w:val="000000"/>
                <w:sz w:val="20"/>
                <w:szCs w:val="20"/>
                <w:lang w:val="kk-KZ" w:eastAsia="ru-RU"/>
              </w:rPr>
              <w:t xml:space="preserve"> </w:t>
            </w:r>
            <w:r w:rsidRPr="004B1506">
              <w:rPr>
                <w:rFonts w:ascii="Times New Roman" w:eastAsia="Times New Roman" w:hAnsi="Times New Roman"/>
                <w:color w:val="000000"/>
                <w:sz w:val="20"/>
                <w:szCs w:val="20"/>
                <w:lang w:val="kk-KZ" w:eastAsia="ru-RU"/>
              </w:rPr>
              <w:t>жергілікті</w:t>
            </w:r>
            <w:r w:rsidRPr="004B1506">
              <w:rPr>
                <w:rFonts w:ascii="Times New Roman" w:eastAsia="Times New Roman" w:hAnsi="Times New Roman"/>
                <w:color w:val="000000"/>
                <w:sz w:val="20"/>
                <w:szCs w:val="20"/>
                <w:lang w:val="kk-KZ" w:eastAsia="ru-RU"/>
              </w:rPr>
              <w:br/>
              <w:t>маңызы бар авто</w:t>
            </w:r>
            <w:r>
              <w:rPr>
                <w:rFonts w:ascii="Times New Roman" w:eastAsia="Times New Roman" w:hAnsi="Times New Roman"/>
                <w:color w:val="000000"/>
                <w:sz w:val="20"/>
                <w:szCs w:val="20"/>
                <w:lang w:val="kk-KZ" w:eastAsia="ru-RU"/>
              </w:rPr>
              <w:t xml:space="preserve">  </w:t>
            </w:r>
            <w:r w:rsidRPr="004B1506">
              <w:rPr>
                <w:rFonts w:ascii="Times New Roman" w:eastAsia="Times New Roman" w:hAnsi="Times New Roman"/>
                <w:color w:val="000000"/>
                <w:sz w:val="20"/>
                <w:szCs w:val="20"/>
                <w:lang w:val="kk-KZ" w:eastAsia="ru-RU"/>
              </w:rPr>
              <w:t>жолдардың</w:t>
            </w:r>
            <w:r>
              <w:rPr>
                <w:rFonts w:ascii="Times New Roman" w:eastAsia="Times New Roman" w:hAnsi="Times New Roman"/>
                <w:color w:val="000000"/>
                <w:sz w:val="20"/>
                <w:szCs w:val="20"/>
                <w:lang w:val="kk-KZ" w:eastAsia="ru-RU"/>
              </w:rPr>
              <w:t xml:space="preserve"> </w:t>
            </w:r>
            <w:r w:rsidRPr="004B1506">
              <w:rPr>
                <w:rFonts w:ascii="Times New Roman" w:eastAsia="Times New Roman" w:hAnsi="Times New Roman"/>
                <w:color w:val="000000"/>
                <w:sz w:val="20"/>
                <w:szCs w:val="20"/>
                <w:lang w:val="kk-KZ" w:eastAsia="ru-RU"/>
              </w:rPr>
              <w:t>үлесі</w:t>
            </w:r>
          </w:p>
        </w:tc>
        <w:tc>
          <w:tcPr>
            <w:tcW w:w="748" w:type="pct"/>
            <w:tcBorders>
              <w:top w:val="nil"/>
              <w:left w:val="nil"/>
              <w:bottom w:val="single" w:sz="4" w:space="0" w:color="auto"/>
              <w:right w:val="single" w:sz="4" w:space="0" w:color="auto"/>
            </w:tcBorders>
            <w:shd w:val="clear" w:color="000000" w:fill="FFFFFF"/>
            <w:vAlign w:val="center"/>
            <w:hideMark/>
          </w:tcPr>
          <w:p w14:paraId="129B84F4"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w:t>
            </w:r>
          </w:p>
        </w:tc>
        <w:tc>
          <w:tcPr>
            <w:tcW w:w="556" w:type="pct"/>
            <w:tcBorders>
              <w:top w:val="nil"/>
              <w:left w:val="nil"/>
              <w:bottom w:val="single" w:sz="4" w:space="0" w:color="auto"/>
              <w:right w:val="single" w:sz="4" w:space="0" w:color="auto"/>
            </w:tcBorders>
            <w:shd w:val="clear" w:color="auto" w:fill="auto"/>
            <w:vAlign w:val="center"/>
          </w:tcPr>
          <w:p w14:paraId="7348399D" w14:textId="77777777" w:rsidR="002A35C2" w:rsidRPr="00575D88" w:rsidRDefault="002A35C2" w:rsidP="003370B7">
            <w:pPr>
              <w:spacing w:after="0" w:line="240" w:lineRule="auto"/>
              <w:jc w:val="center"/>
              <w:rPr>
                <w:rFonts w:ascii="Times New Roman" w:eastAsia="Times New Roman" w:hAnsi="Times New Roman"/>
                <w:bCs/>
                <w:color w:val="000000"/>
                <w:sz w:val="18"/>
                <w:szCs w:val="18"/>
                <w:lang w:val="kk-KZ" w:eastAsia="ru-RU"/>
              </w:rPr>
            </w:pPr>
            <w:r w:rsidRPr="00575D88">
              <w:rPr>
                <w:rFonts w:ascii="Times New Roman" w:eastAsia="Times New Roman" w:hAnsi="Times New Roman"/>
                <w:bCs/>
                <w:color w:val="000000"/>
                <w:sz w:val="18"/>
                <w:szCs w:val="18"/>
                <w:lang w:val="kk-KZ" w:eastAsia="ru-RU"/>
              </w:rPr>
              <w:t>96,7</w:t>
            </w:r>
          </w:p>
        </w:tc>
        <w:tc>
          <w:tcPr>
            <w:tcW w:w="556" w:type="pct"/>
            <w:tcBorders>
              <w:top w:val="nil"/>
              <w:left w:val="nil"/>
              <w:bottom w:val="single" w:sz="4" w:space="0" w:color="auto"/>
              <w:right w:val="single" w:sz="4" w:space="0" w:color="auto"/>
            </w:tcBorders>
            <w:shd w:val="clear" w:color="auto" w:fill="auto"/>
            <w:vAlign w:val="center"/>
          </w:tcPr>
          <w:p w14:paraId="34D725FC" w14:textId="77777777" w:rsidR="002A35C2" w:rsidRPr="00575D88" w:rsidRDefault="002A35C2" w:rsidP="003370B7">
            <w:pPr>
              <w:spacing w:after="0" w:line="240" w:lineRule="auto"/>
              <w:jc w:val="center"/>
              <w:rPr>
                <w:rFonts w:ascii="Times New Roman" w:eastAsia="Times New Roman" w:hAnsi="Times New Roman"/>
                <w:bCs/>
                <w:color w:val="000000"/>
                <w:sz w:val="18"/>
                <w:szCs w:val="18"/>
                <w:lang w:val="kk-KZ" w:eastAsia="ru-RU"/>
              </w:rPr>
            </w:pPr>
            <w:r w:rsidRPr="00575D88">
              <w:rPr>
                <w:rFonts w:ascii="Times New Roman" w:eastAsia="Times New Roman" w:hAnsi="Times New Roman"/>
                <w:bCs/>
                <w:color w:val="000000"/>
                <w:sz w:val="18"/>
                <w:szCs w:val="18"/>
                <w:lang w:val="kk-KZ" w:eastAsia="ru-RU"/>
              </w:rPr>
              <w:t>93,4</w:t>
            </w:r>
          </w:p>
        </w:tc>
        <w:tc>
          <w:tcPr>
            <w:tcW w:w="651" w:type="pct"/>
            <w:tcBorders>
              <w:top w:val="nil"/>
              <w:left w:val="nil"/>
              <w:bottom w:val="single" w:sz="4" w:space="0" w:color="auto"/>
              <w:right w:val="single" w:sz="4" w:space="0" w:color="auto"/>
            </w:tcBorders>
            <w:vAlign w:val="center"/>
          </w:tcPr>
          <w:p w14:paraId="3CD90864" w14:textId="77777777" w:rsidR="002A35C2" w:rsidRPr="00575D88" w:rsidRDefault="002A35C2" w:rsidP="003370B7">
            <w:pPr>
              <w:spacing w:after="0" w:line="240" w:lineRule="auto"/>
              <w:jc w:val="center"/>
              <w:rPr>
                <w:rFonts w:ascii="Times New Roman" w:eastAsia="Times New Roman" w:hAnsi="Times New Roman"/>
                <w:bCs/>
                <w:color w:val="000000"/>
                <w:sz w:val="18"/>
                <w:szCs w:val="18"/>
                <w:lang w:val="kk-KZ" w:eastAsia="ru-RU"/>
              </w:rPr>
            </w:pPr>
            <w:r w:rsidRPr="00575D88">
              <w:rPr>
                <w:rFonts w:ascii="Times New Roman" w:eastAsia="Times New Roman" w:hAnsi="Times New Roman"/>
                <w:bCs/>
                <w:color w:val="000000"/>
                <w:sz w:val="18"/>
                <w:szCs w:val="18"/>
                <w:lang w:val="kk-KZ" w:eastAsia="ru-RU"/>
              </w:rPr>
              <w:t>93,2</w:t>
            </w:r>
          </w:p>
        </w:tc>
        <w:tc>
          <w:tcPr>
            <w:tcW w:w="650" w:type="pct"/>
            <w:tcBorders>
              <w:top w:val="nil"/>
              <w:left w:val="nil"/>
              <w:bottom w:val="single" w:sz="4" w:space="0" w:color="auto"/>
              <w:right w:val="single" w:sz="4" w:space="0" w:color="auto"/>
            </w:tcBorders>
            <w:vAlign w:val="center"/>
          </w:tcPr>
          <w:p w14:paraId="6D23C7FB" w14:textId="77777777" w:rsidR="002A35C2" w:rsidRPr="00575D88" w:rsidRDefault="002A35C2" w:rsidP="003370B7">
            <w:pPr>
              <w:spacing w:after="0" w:line="240" w:lineRule="auto"/>
              <w:jc w:val="center"/>
              <w:rPr>
                <w:rFonts w:ascii="Times New Roman" w:eastAsia="Times New Roman" w:hAnsi="Times New Roman"/>
                <w:bCs/>
                <w:color w:val="000000"/>
                <w:sz w:val="18"/>
                <w:szCs w:val="18"/>
                <w:lang w:val="kk-KZ" w:eastAsia="ru-RU"/>
              </w:rPr>
            </w:pPr>
            <w:r w:rsidRPr="00575D88">
              <w:rPr>
                <w:rFonts w:ascii="Times New Roman" w:eastAsia="Times New Roman" w:hAnsi="Times New Roman"/>
                <w:bCs/>
                <w:color w:val="000000"/>
                <w:sz w:val="18"/>
                <w:szCs w:val="18"/>
                <w:lang w:val="kk-KZ" w:eastAsia="ru-RU"/>
              </w:rPr>
              <w:t>93,2</w:t>
            </w:r>
          </w:p>
        </w:tc>
      </w:tr>
      <w:tr w:rsidR="002A35C2" w:rsidRPr="00F619E5" w14:paraId="351E06F3" w14:textId="77777777" w:rsidTr="003370B7">
        <w:trPr>
          <w:trHeight w:val="600"/>
        </w:trPr>
        <w:tc>
          <w:tcPr>
            <w:tcW w:w="342" w:type="pct"/>
            <w:tcBorders>
              <w:top w:val="nil"/>
              <w:left w:val="single" w:sz="4" w:space="0" w:color="auto"/>
              <w:bottom w:val="single" w:sz="4" w:space="0" w:color="auto"/>
              <w:right w:val="single" w:sz="4" w:space="0" w:color="auto"/>
            </w:tcBorders>
            <w:shd w:val="clear" w:color="000000" w:fill="FFFFFF"/>
            <w:vAlign w:val="center"/>
          </w:tcPr>
          <w:p w14:paraId="1167CB64"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20</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55F274DF"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Жастарды</w:t>
            </w:r>
            <w:r>
              <w:rPr>
                <w:rFonts w:ascii="Times New Roman" w:eastAsia="Times New Roman" w:hAnsi="Times New Roman"/>
                <w:color w:val="000000"/>
                <w:sz w:val="20"/>
                <w:szCs w:val="20"/>
                <w:lang w:eastAsia="ru-RU"/>
              </w:rPr>
              <w:t xml:space="preserve">  </w:t>
            </w:r>
            <w:r w:rsidRPr="00493404">
              <w:rPr>
                <w:rFonts w:ascii="Times New Roman" w:eastAsia="Times New Roman" w:hAnsi="Times New Roman"/>
                <w:color w:val="000000"/>
                <w:sz w:val="20"/>
                <w:szCs w:val="20"/>
                <w:lang w:eastAsia="ru-RU"/>
              </w:rPr>
              <w:t>экологиялық</w:t>
            </w:r>
            <w:r>
              <w:rPr>
                <w:rFonts w:ascii="Times New Roman" w:eastAsia="Times New Roman" w:hAnsi="Times New Roman"/>
                <w:color w:val="000000"/>
                <w:sz w:val="20"/>
                <w:szCs w:val="20"/>
                <w:lang w:eastAsia="ru-RU"/>
              </w:rPr>
              <w:t xml:space="preserve"> </w:t>
            </w:r>
            <w:r w:rsidRPr="00493404">
              <w:rPr>
                <w:rFonts w:ascii="Times New Roman" w:eastAsia="Times New Roman" w:hAnsi="Times New Roman"/>
                <w:color w:val="000000"/>
                <w:sz w:val="20"/>
                <w:szCs w:val="20"/>
                <w:lang w:eastAsia="ru-RU"/>
              </w:rPr>
              <w:t>жобалармен</w:t>
            </w:r>
            <w:r>
              <w:rPr>
                <w:rFonts w:ascii="Times New Roman" w:eastAsia="Times New Roman" w:hAnsi="Times New Roman"/>
                <w:color w:val="000000"/>
                <w:sz w:val="20"/>
                <w:szCs w:val="20"/>
                <w:lang w:eastAsia="ru-RU"/>
              </w:rPr>
              <w:t xml:space="preserve"> </w:t>
            </w:r>
            <w:r w:rsidRPr="00493404">
              <w:rPr>
                <w:rFonts w:ascii="Times New Roman" w:eastAsia="Times New Roman" w:hAnsi="Times New Roman"/>
                <w:color w:val="000000"/>
                <w:sz w:val="20"/>
                <w:szCs w:val="20"/>
                <w:lang w:eastAsia="ru-RU"/>
              </w:rPr>
              <w:t>қамту</w:t>
            </w:r>
          </w:p>
        </w:tc>
        <w:tc>
          <w:tcPr>
            <w:tcW w:w="748" w:type="pct"/>
            <w:tcBorders>
              <w:top w:val="nil"/>
              <w:left w:val="nil"/>
              <w:bottom w:val="single" w:sz="4" w:space="0" w:color="auto"/>
              <w:right w:val="single" w:sz="4" w:space="0" w:color="auto"/>
            </w:tcBorders>
            <w:shd w:val="clear" w:color="000000" w:fill="FFFFFF"/>
            <w:noWrap/>
            <w:vAlign w:val="center"/>
            <w:hideMark/>
          </w:tcPr>
          <w:p w14:paraId="517A7C08"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адам</w:t>
            </w:r>
          </w:p>
        </w:tc>
        <w:tc>
          <w:tcPr>
            <w:tcW w:w="556" w:type="pct"/>
            <w:tcBorders>
              <w:top w:val="nil"/>
              <w:left w:val="nil"/>
              <w:bottom w:val="single" w:sz="4" w:space="0" w:color="auto"/>
              <w:right w:val="single" w:sz="4" w:space="0" w:color="auto"/>
            </w:tcBorders>
            <w:shd w:val="clear" w:color="auto" w:fill="auto"/>
            <w:vAlign w:val="center"/>
          </w:tcPr>
          <w:p w14:paraId="62F523C2"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1345</w:t>
            </w:r>
          </w:p>
        </w:tc>
        <w:tc>
          <w:tcPr>
            <w:tcW w:w="556" w:type="pct"/>
            <w:tcBorders>
              <w:top w:val="nil"/>
              <w:left w:val="nil"/>
              <w:bottom w:val="single" w:sz="4" w:space="0" w:color="auto"/>
              <w:right w:val="single" w:sz="4" w:space="0" w:color="auto"/>
            </w:tcBorders>
            <w:shd w:val="clear" w:color="auto" w:fill="auto"/>
            <w:vAlign w:val="center"/>
          </w:tcPr>
          <w:p w14:paraId="7169B60C"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1345</w:t>
            </w:r>
          </w:p>
        </w:tc>
        <w:tc>
          <w:tcPr>
            <w:tcW w:w="651" w:type="pct"/>
            <w:tcBorders>
              <w:top w:val="nil"/>
              <w:left w:val="nil"/>
              <w:bottom w:val="single" w:sz="4" w:space="0" w:color="auto"/>
              <w:right w:val="single" w:sz="4" w:space="0" w:color="auto"/>
            </w:tcBorders>
            <w:vAlign w:val="center"/>
          </w:tcPr>
          <w:p w14:paraId="7F79CBC3"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1485</w:t>
            </w:r>
          </w:p>
        </w:tc>
        <w:tc>
          <w:tcPr>
            <w:tcW w:w="650" w:type="pct"/>
            <w:tcBorders>
              <w:top w:val="nil"/>
              <w:left w:val="nil"/>
              <w:bottom w:val="single" w:sz="4" w:space="0" w:color="auto"/>
              <w:right w:val="single" w:sz="4" w:space="0" w:color="auto"/>
            </w:tcBorders>
            <w:vAlign w:val="center"/>
          </w:tcPr>
          <w:p w14:paraId="7E8AFD22"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1502</w:t>
            </w:r>
          </w:p>
        </w:tc>
      </w:tr>
      <w:tr w:rsidR="002A35C2" w:rsidRPr="00F619E5" w14:paraId="08C7DD19" w14:textId="77777777" w:rsidTr="003370B7">
        <w:trPr>
          <w:trHeight w:val="300"/>
        </w:trPr>
        <w:tc>
          <w:tcPr>
            <w:tcW w:w="342" w:type="pct"/>
            <w:tcBorders>
              <w:top w:val="nil"/>
              <w:left w:val="single" w:sz="4" w:space="0" w:color="auto"/>
              <w:bottom w:val="single" w:sz="4" w:space="0" w:color="auto"/>
              <w:right w:val="single" w:sz="4" w:space="0" w:color="auto"/>
            </w:tcBorders>
            <w:shd w:val="clear" w:color="000000" w:fill="FFFFFF"/>
            <w:vAlign w:val="center"/>
          </w:tcPr>
          <w:p w14:paraId="5BFD6D05"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21</w:t>
            </w:r>
          </w:p>
        </w:tc>
        <w:tc>
          <w:tcPr>
            <w:tcW w:w="1497" w:type="pct"/>
            <w:tcBorders>
              <w:top w:val="nil"/>
              <w:left w:val="single" w:sz="4" w:space="0" w:color="auto"/>
              <w:bottom w:val="single" w:sz="4" w:space="0" w:color="auto"/>
              <w:right w:val="single" w:sz="4" w:space="0" w:color="auto"/>
            </w:tcBorders>
            <w:shd w:val="clear" w:color="000000" w:fill="FFFFFF"/>
            <w:noWrap/>
            <w:vAlign w:val="center"/>
            <w:hideMark/>
          </w:tcPr>
          <w:p w14:paraId="244C435E"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Жұмыссыздық</w:t>
            </w:r>
            <w:r>
              <w:rPr>
                <w:rFonts w:ascii="Times New Roman" w:eastAsia="Times New Roman" w:hAnsi="Times New Roman"/>
                <w:color w:val="000000"/>
                <w:sz w:val="20"/>
                <w:szCs w:val="20"/>
                <w:lang w:eastAsia="ru-RU"/>
              </w:rPr>
              <w:t xml:space="preserve"> </w:t>
            </w:r>
            <w:r w:rsidRPr="00493404">
              <w:rPr>
                <w:rFonts w:ascii="Times New Roman" w:eastAsia="Times New Roman" w:hAnsi="Times New Roman"/>
                <w:color w:val="000000"/>
                <w:sz w:val="20"/>
                <w:szCs w:val="20"/>
                <w:lang w:eastAsia="ru-RU"/>
              </w:rPr>
              <w:t>деңгейі</w:t>
            </w:r>
          </w:p>
        </w:tc>
        <w:tc>
          <w:tcPr>
            <w:tcW w:w="748" w:type="pct"/>
            <w:tcBorders>
              <w:top w:val="nil"/>
              <w:left w:val="nil"/>
              <w:bottom w:val="single" w:sz="4" w:space="0" w:color="auto"/>
              <w:right w:val="single" w:sz="4" w:space="0" w:color="auto"/>
            </w:tcBorders>
            <w:shd w:val="clear" w:color="000000" w:fill="FFFFFF"/>
            <w:vAlign w:val="center"/>
            <w:hideMark/>
          </w:tcPr>
          <w:p w14:paraId="1CC12BDE"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w:t>
            </w:r>
          </w:p>
        </w:tc>
        <w:tc>
          <w:tcPr>
            <w:tcW w:w="556" w:type="pct"/>
            <w:tcBorders>
              <w:top w:val="nil"/>
              <w:left w:val="nil"/>
              <w:bottom w:val="single" w:sz="4" w:space="0" w:color="auto"/>
              <w:right w:val="single" w:sz="4" w:space="0" w:color="auto"/>
            </w:tcBorders>
            <w:shd w:val="clear" w:color="auto" w:fill="auto"/>
            <w:vAlign w:val="center"/>
          </w:tcPr>
          <w:p w14:paraId="39BC9866"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5,1</w:t>
            </w:r>
          </w:p>
        </w:tc>
        <w:tc>
          <w:tcPr>
            <w:tcW w:w="556" w:type="pct"/>
            <w:tcBorders>
              <w:top w:val="nil"/>
              <w:left w:val="nil"/>
              <w:bottom w:val="single" w:sz="4" w:space="0" w:color="auto"/>
              <w:right w:val="single" w:sz="4" w:space="0" w:color="auto"/>
            </w:tcBorders>
            <w:shd w:val="clear" w:color="auto" w:fill="auto"/>
            <w:vAlign w:val="center"/>
          </w:tcPr>
          <w:p w14:paraId="132F561A"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5,1</w:t>
            </w:r>
          </w:p>
        </w:tc>
        <w:tc>
          <w:tcPr>
            <w:tcW w:w="651" w:type="pct"/>
            <w:tcBorders>
              <w:top w:val="nil"/>
              <w:left w:val="nil"/>
              <w:bottom w:val="single" w:sz="4" w:space="0" w:color="auto"/>
              <w:right w:val="single" w:sz="4" w:space="0" w:color="auto"/>
            </w:tcBorders>
            <w:vAlign w:val="center"/>
          </w:tcPr>
          <w:p w14:paraId="1A06DD25"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4,9</w:t>
            </w:r>
          </w:p>
        </w:tc>
        <w:tc>
          <w:tcPr>
            <w:tcW w:w="650" w:type="pct"/>
            <w:tcBorders>
              <w:top w:val="nil"/>
              <w:left w:val="nil"/>
              <w:bottom w:val="single" w:sz="4" w:space="0" w:color="auto"/>
              <w:right w:val="single" w:sz="4" w:space="0" w:color="auto"/>
            </w:tcBorders>
            <w:vAlign w:val="center"/>
          </w:tcPr>
          <w:p w14:paraId="145E82AD"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4,9</w:t>
            </w:r>
          </w:p>
        </w:tc>
      </w:tr>
      <w:tr w:rsidR="002A35C2" w:rsidRPr="00F619E5" w14:paraId="0E8BA725" w14:textId="77777777" w:rsidTr="003370B7">
        <w:trPr>
          <w:trHeight w:val="1294"/>
        </w:trPr>
        <w:tc>
          <w:tcPr>
            <w:tcW w:w="342" w:type="pct"/>
            <w:tcBorders>
              <w:top w:val="nil"/>
              <w:left w:val="single" w:sz="4" w:space="0" w:color="auto"/>
              <w:bottom w:val="single" w:sz="4" w:space="0" w:color="auto"/>
              <w:right w:val="single" w:sz="4" w:space="0" w:color="auto"/>
            </w:tcBorders>
            <w:shd w:val="clear" w:color="000000" w:fill="FFFFFF"/>
            <w:vAlign w:val="center"/>
          </w:tcPr>
          <w:p w14:paraId="7679CF09"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22</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3A088CFF" w14:textId="77777777" w:rsidR="002A35C2" w:rsidRPr="002B2B1F" w:rsidRDefault="002A35C2" w:rsidP="003370B7">
            <w:pPr>
              <w:spacing w:after="0" w:line="240" w:lineRule="auto"/>
              <w:jc w:val="center"/>
              <w:rPr>
                <w:rFonts w:ascii="Times New Roman" w:eastAsia="Times New Roman" w:hAnsi="Times New Roman"/>
                <w:color w:val="000000"/>
                <w:sz w:val="20"/>
                <w:szCs w:val="20"/>
                <w:lang w:val="kk-KZ" w:eastAsia="ru-RU"/>
              </w:rPr>
            </w:pPr>
            <w:r w:rsidRPr="002B2B1F">
              <w:rPr>
                <w:rFonts w:ascii="Times New Roman" w:eastAsia="Times New Roman" w:hAnsi="Times New Roman"/>
                <w:color w:val="000000"/>
                <w:sz w:val="20"/>
                <w:szCs w:val="20"/>
                <w:lang w:val="kk-KZ" w:eastAsia="ru-RU"/>
              </w:rPr>
              <w:t>Тұрақты жұмыс орындарына жұмысқа</w:t>
            </w:r>
            <w:r>
              <w:rPr>
                <w:rFonts w:ascii="Times New Roman" w:eastAsia="Times New Roman" w:hAnsi="Times New Roman"/>
                <w:color w:val="000000"/>
                <w:sz w:val="20"/>
                <w:szCs w:val="20"/>
                <w:lang w:val="kk-KZ" w:eastAsia="ru-RU"/>
              </w:rPr>
              <w:t xml:space="preserve"> </w:t>
            </w:r>
            <w:r w:rsidRPr="002B2B1F">
              <w:rPr>
                <w:rFonts w:ascii="Times New Roman" w:eastAsia="Times New Roman" w:hAnsi="Times New Roman"/>
                <w:color w:val="000000"/>
                <w:sz w:val="20"/>
                <w:szCs w:val="20"/>
                <w:lang w:val="kk-KZ" w:eastAsia="ru-RU"/>
              </w:rPr>
              <w:t>орналастырылған</w:t>
            </w:r>
            <w:r>
              <w:rPr>
                <w:rFonts w:ascii="Times New Roman" w:eastAsia="Times New Roman" w:hAnsi="Times New Roman"/>
                <w:color w:val="000000"/>
                <w:sz w:val="20"/>
                <w:szCs w:val="20"/>
                <w:lang w:val="kk-KZ" w:eastAsia="ru-RU"/>
              </w:rPr>
              <w:t xml:space="preserve"> </w:t>
            </w:r>
            <w:r w:rsidRPr="002B2B1F">
              <w:rPr>
                <w:rFonts w:ascii="Times New Roman" w:eastAsia="Times New Roman" w:hAnsi="Times New Roman"/>
                <w:color w:val="000000"/>
                <w:sz w:val="20"/>
                <w:szCs w:val="20"/>
                <w:lang w:val="kk-KZ" w:eastAsia="ru-RU"/>
              </w:rPr>
              <w:t>адамдар</w:t>
            </w:r>
            <w:r>
              <w:rPr>
                <w:rFonts w:ascii="Times New Roman" w:eastAsia="Times New Roman" w:hAnsi="Times New Roman"/>
                <w:color w:val="000000"/>
                <w:sz w:val="20"/>
                <w:szCs w:val="20"/>
                <w:lang w:val="kk-KZ" w:eastAsia="ru-RU"/>
              </w:rPr>
              <w:t xml:space="preserve">  </w:t>
            </w:r>
            <w:r w:rsidRPr="002B2B1F">
              <w:rPr>
                <w:rFonts w:ascii="Times New Roman" w:eastAsia="Times New Roman" w:hAnsi="Times New Roman"/>
                <w:color w:val="000000"/>
                <w:sz w:val="20"/>
                <w:szCs w:val="20"/>
                <w:lang w:val="kk-KZ" w:eastAsia="ru-RU"/>
              </w:rPr>
              <w:t>үлесінің</w:t>
            </w:r>
            <w:r>
              <w:rPr>
                <w:rFonts w:ascii="Times New Roman" w:eastAsia="Times New Roman" w:hAnsi="Times New Roman"/>
                <w:color w:val="000000"/>
                <w:sz w:val="20"/>
                <w:szCs w:val="20"/>
                <w:lang w:val="kk-KZ" w:eastAsia="ru-RU"/>
              </w:rPr>
              <w:t xml:space="preserve"> </w:t>
            </w:r>
            <w:r w:rsidRPr="002B2B1F">
              <w:rPr>
                <w:rFonts w:ascii="Times New Roman" w:eastAsia="Times New Roman" w:hAnsi="Times New Roman"/>
                <w:color w:val="000000"/>
                <w:sz w:val="20"/>
                <w:szCs w:val="20"/>
                <w:lang w:val="kk-KZ" w:eastAsia="ru-RU"/>
              </w:rPr>
              <w:t>артуы</w:t>
            </w:r>
            <w:r>
              <w:rPr>
                <w:rFonts w:ascii="Times New Roman" w:eastAsia="Times New Roman" w:hAnsi="Times New Roman"/>
                <w:color w:val="000000"/>
                <w:sz w:val="20"/>
                <w:szCs w:val="20"/>
                <w:lang w:val="kk-KZ" w:eastAsia="ru-RU"/>
              </w:rPr>
              <w:t xml:space="preserve"> </w:t>
            </w:r>
            <w:r w:rsidRPr="002B2B1F">
              <w:rPr>
                <w:rFonts w:ascii="Times New Roman" w:eastAsia="Times New Roman" w:hAnsi="Times New Roman"/>
                <w:color w:val="000000"/>
                <w:sz w:val="20"/>
                <w:szCs w:val="20"/>
                <w:lang w:val="kk-KZ" w:eastAsia="ru-RU"/>
              </w:rPr>
              <w:t>субсидияланатын</w:t>
            </w:r>
            <w:r>
              <w:rPr>
                <w:rFonts w:ascii="Times New Roman" w:eastAsia="Times New Roman" w:hAnsi="Times New Roman"/>
                <w:color w:val="000000"/>
                <w:sz w:val="20"/>
                <w:szCs w:val="20"/>
                <w:lang w:val="kk-KZ" w:eastAsia="ru-RU"/>
              </w:rPr>
              <w:t xml:space="preserve"> </w:t>
            </w:r>
            <w:r w:rsidRPr="002B2B1F">
              <w:rPr>
                <w:rFonts w:ascii="Times New Roman" w:eastAsia="Times New Roman" w:hAnsi="Times New Roman"/>
                <w:color w:val="000000"/>
                <w:sz w:val="20"/>
                <w:szCs w:val="20"/>
                <w:lang w:val="kk-KZ" w:eastAsia="ru-RU"/>
              </w:rPr>
              <w:t>жұмыс</w:t>
            </w:r>
            <w:r w:rsidRPr="002B2B1F">
              <w:rPr>
                <w:rFonts w:ascii="Times New Roman" w:eastAsia="Times New Roman" w:hAnsi="Times New Roman"/>
                <w:color w:val="000000"/>
                <w:sz w:val="20"/>
                <w:szCs w:val="20"/>
                <w:lang w:val="kk-KZ" w:eastAsia="ru-RU"/>
              </w:rPr>
              <w:br/>
              <w:t>орындарын</w:t>
            </w:r>
            <w:r>
              <w:rPr>
                <w:rFonts w:ascii="Times New Roman" w:eastAsia="Times New Roman" w:hAnsi="Times New Roman"/>
                <w:color w:val="000000"/>
                <w:sz w:val="20"/>
                <w:szCs w:val="20"/>
                <w:lang w:val="kk-KZ" w:eastAsia="ru-RU"/>
              </w:rPr>
              <w:t xml:space="preserve"> </w:t>
            </w:r>
            <w:r w:rsidRPr="002B2B1F">
              <w:rPr>
                <w:rFonts w:ascii="Times New Roman" w:eastAsia="Times New Roman" w:hAnsi="Times New Roman"/>
                <w:color w:val="000000"/>
                <w:sz w:val="20"/>
                <w:szCs w:val="20"/>
                <w:lang w:val="kk-KZ" w:eastAsia="ru-RU"/>
              </w:rPr>
              <w:t>ұйымдастыру</w:t>
            </w:r>
          </w:p>
        </w:tc>
        <w:tc>
          <w:tcPr>
            <w:tcW w:w="748" w:type="pct"/>
            <w:tcBorders>
              <w:top w:val="nil"/>
              <w:left w:val="nil"/>
              <w:bottom w:val="single" w:sz="4" w:space="0" w:color="auto"/>
              <w:right w:val="single" w:sz="4" w:space="0" w:color="auto"/>
            </w:tcBorders>
            <w:shd w:val="clear" w:color="000000" w:fill="FFFFFF"/>
            <w:vAlign w:val="center"/>
            <w:hideMark/>
          </w:tcPr>
          <w:p w14:paraId="7515EEDF"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w:t>
            </w:r>
          </w:p>
        </w:tc>
        <w:tc>
          <w:tcPr>
            <w:tcW w:w="556" w:type="pct"/>
            <w:tcBorders>
              <w:top w:val="nil"/>
              <w:left w:val="nil"/>
              <w:bottom w:val="single" w:sz="4" w:space="0" w:color="auto"/>
              <w:right w:val="single" w:sz="4" w:space="0" w:color="auto"/>
            </w:tcBorders>
            <w:shd w:val="clear" w:color="auto" w:fill="auto"/>
            <w:vAlign w:val="center"/>
          </w:tcPr>
          <w:p w14:paraId="6579D1DA"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55</w:t>
            </w:r>
          </w:p>
        </w:tc>
        <w:tc>
          <w:tcPr>
            <w:tcW w:w="556" w:type="pct"/>
            <w:tcBorders>
              <w:top w:val="nil"/>
              <w:left w:val="nil"/>
              <w:bottom w:val="single" w:sz="4" w:space="0" w:color="auto"/>
              <w:right w:val="single" w:sz="4" w:space="0" w:color="auto"/>
            </w:tcBorders>
            <w:shd w:val="clear" w:color="auto" w:fill="auto"/>
            <w:vAlign w:val="center"/>
          </w:tcPr>
          <w:p w14:paraId="0D748751"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60,7</w:t>
            </w:r>
          </w:p>
        </w:tc>
        <w:tc>
          <w:tcPr>
            <w:tcW w:w="651" w:type="pct"/>
            <w:tcBorders>
              <w:top w:val="nil"/>
              <w:left w:val="nil"/>
              <w:bottom w:val="single" w:sz="4" w:space="0" w:color="auto"/>
              <w:right w:val="single" w:sz="4" w:space="0" w:color="auto"/>
            </w:tcBorders>
            <w:shd w:val="clear" w:color="auto" w:fill="auto"/>
            <w:vAlign w:val="center"/>
          </w:tcPr>
          <w:p w14:paraId="4A77F036"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p>
          <w:p w14:paraId="764733E3"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en-US" w:eastAsia="ru-RU"/>
              </w:rPr>
            </w:pPr>
          </w:p>
          <w:p w14:paraId="249E775D"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val="kk-KZ" w:eastAsia="ru-RU"/>
              </w:rPr>
              <w:t>60,0</w:t>
            </w:r>
          </w:p>
        </w:tc>
        <w:tc>
          <w:tcPr>
            <w:tcW w:w="650" w:type="pct"/>
            <w:tcBorders>
              <w:top w:val="nil"/>
              <w:left w:val="nil"/>
              <w:bottom w:val="single" w:sz="4" w:space="0" w:color="auto"/>
              <w:right w:val="single" w:sz="4" w:space="0" w:color="auto"/>
            </w:tcBorders>
            <w:shd w:val="clear" w:color="auto" w:fill="auto"/>
            <w:vAlign w:val="center"/>
          </w:tcPr>
          <w:p w14:paraId="6E55F3D6"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p>
          <w:p w14:paraId="72785CC3"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50</w:t>
            </w:r>
          </w:p>
        </w:tc>
      </w:tr>
      <w:tr w:rsidR="002A35C2" w:rsidRPr="00F619E5" w14:paraId="096CB629" w14:textId="77777777" w:rsidTr="003370B7">
        <w:trPr>
          <w:trHeight w:val="1127"/>
        </w:trPr>
        <w:tc>
          <w:tcPr>
            <w:tcW w:w="342" w:type="pct"/>
            <w:tcBorders>
              <w:top w:val="nil"/>
              <w:left w:val="single" w:sz="4" w:space="0" w:color="auto"/>
              <w:bottom w:val="single" w:sz="4" w:space="0" w:color="auto"/>
              <w:right w:val="single" w:sz="4" w:space="0" w:color="auto"/>
            </w:tcBorders>
            <w:shd w:val="clear" w:color="000000" w:fill="FFFFFF"/>
            <w:vAlign w:val="center"/>
          </w:tcPr>
          <w:p w14:paraId="1E97E520"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23</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443DB652" w14:textId="77777777" w:rsidR="002A35C2" w:rsidRPr="00EE700B" w:rsidRDefault="002A35C2" w:rsidP="003370B7">
            <w:pPr>
              <w:spacing w:after="0" w:line="240" w:lineRule="auto"/>
              <w:jc w:val="center"/>
              <w:rPr>
                <w:rFonts w:ascii="Times New Roman" w:eastAsia="Times New Roman" w:hAnsi="Times New Roman"/>
                <w:color w:val="000000"/>
                <w:sz w:val="20"/>
                <w:szCs w:val="20"/>
                <w:lang w:val="kk-KZ" w:eastAsia="ru-RU"/>
              </w:rPr>
            </w:pPr>
            <w:r w:rsidRPr="00EE700B">
              <w:rPr>
                <w:rFonts w:ascii="Times New Roman" w:eastAsia="Times New Roman" w:hAnsi="Times New Roman"/>
                <w:color w:val="000000"/>
                <w:sz w:val="20"/>
                <w:szCs w:val="20"/>
                <w:lang w:val="kk-KZ" w:eastAsia="ru-RU"/>
              </w:rPr>
              <w:t>Үлестің ұлғаюы</w:t>
            </w:r>
            <w:r w:rsidRPr="00EE700B">
              <w:rPr>
                <w:rFonts w:ascii="Times New Roman" w:eastAsia="Times New Roman" w:hAnsi="Times New Roman"/>
                <w:color w:val="000000"/>
                <w:sz w:val="20"/>
                <w:szCs w:val="20"/>
                <w:lang w:val="kk-KZ" w:eastAsia="ru-RU"/>
              </w:rPr>
              <w:br/>
              <w:t>субсидияланатын жұмыс</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орындарын</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ұйымдастыруға</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қатысатын</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кәсіпорындар</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құрамындағы</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жеке сектор</w:t>
            </w:r>
          </w:p>
        </w:tc>
        <w:tc>
          <w:tcPr>
            <w:tcW w:w="748" w:type="pct"/>
            <w:tcBorders>
              <w:top w:val="nil"/>
              <w:left w:val="nil"/>
              <w:bottom w:val="single" w:sz="4" w:space="0" w:color="auto"/>
              <w:right w:val="single" w:sz="4" w:space="0" w:color="auto"/>
            </w:tcBorders>
            <w:shd w:val="clear" w:color="000000" w:fill="FFFFFF"/>
            <w:vAlign w:val="center"/>
            <w:hideMark/>
          </w:tcPr>
          <w:p w14:paraId="0E883C63"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w:t>
            </w:r>
          </w:p>
        </w:tc>
        <w:tc>
          <w:tcPr>
            <w:tcW w:w="556" w:type="pct"/>
            <w:tcBorders>
              <w:top w:val="nil"/>
              <w:left w:val="nil"/>
              <w:bottom w:val="single" w:sz="4" w:space="0" w:color="auto"/>
              <w:right w:val="single" w:sz="4" w:space="0" w:color="auto"/>
            </w:tcBorders>
            <w:shd w:val="clear" w:color="auto" w:fill="auto"/>
            <w:vAlign w:val="center"/>
          </w:tcPr>
          <w:p w14:paraId="1B815837"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58</w:t>
            </w:r>
          </w:p>
        </w:tc>
        <w:tc>
          <w:tcPr>
            <w:tcW w:w="556" w:type="pct"/>
            <w:tcBorders>
              <w:top w:val="nil"/>
              <w:left w:val="nil"/>
              <w:bottom w:val="single" w:sz="4" w:space="0" w:color="auto"/>
              <w:right w:val="single" w:sz="4" w:space="0" w:color="auto"/>
            </w:tcBorders>
            <w:shd w:val="clear" w:color="auto" w:fill="auto"/>
            <w:vAlign w:val="center"/>
          </w:tcPr>
          <w:p w14:paraId="4C21FCF0"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55,2</w:t>
            </w:r>
          </w:p>
        </w:tc>
        <w:tc>
          <w:tcPr>
            <w:tcW w:w="651" w:type="pct"/>
            <w:tcBorders>
              <w:top w:val="nil"/>
              <w:left w:val="nil"/>
              <w:bottom w:val="single" w:sz="4" w:space="0" w:color="auto"/>
              <w:right w:val="single" w:sz="4" w:space="0" w:color="auto"/>
            </w:tcBorders>
            <w:shd w:val="clear" w:color="auto" w:fill="auto"/>
            <w:vAlign w:val="center"/>
          </w:tcPr>
          <w:p w14:paraId="4EF15D8D"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en-US" w:eastAsia="ru-RU"/>
              </w:rPr>
            </w:pPr>
          </w:p>
          <w:p w14:paraId="1C9EC650"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62</w:t>
            </w:r>
          </w:p>
        </w:tc>
        <w:tc>
          <w:tcPr>
            <w:tcW w:w="650" w:type="pct"/>
            <w:tcBorders>
              <w:top w:val="nil"/>
              <w:left w:val="nil"/>
              <w:bottom w:val="single" w:sz="4" w:space="0" w:color="auto"/>
              <w:right w:val="single" w:sz="4" w:space="0" w:color="auto"/>
            </w:tcBorders>
            <w:shd w:val="clear" w:color="auto" w:fill="auto"/>
            <w:vAlign w:val="center"/>
          </w:tcPr>
          <w:p w14:paraId="122AA79C"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70</w:t>
            </w:r>
          </w:p>
        </w:tc>
      </w:tr>
      <w:tr w:rsidR="002A35C2" w:rsidRPr="00F619E5" w14:paraId="1BEE275E" w14:textId="77777777" w:rsidTr="003370B7">
        <w:trPr>
          <w:trHeight w:val="600"/>
        </w:trPr>
        <w:tc>
          <w:tcPr>
            <w:tcW w:w="342" w:type="pct"/>
            <w:tcBorders>
              <w:top w:val="nil"/>
              <w:left w:val="single" w:sz="4" w:space="0" w:color="auto"/>
              <w:bottom w:val="single" w:sz="4" w:space="0" w:color="auto"/>
              <w:right w:val="single" w:sz="4" w:space="0" w:color="auto"/>
            </w:tcBorders>
            <w:shd w:val="clear" w:color="000000" w:fill="FFFFFF"/>
            <w:vAlign w:val="center"/>
          </w:tcPr>
          <w:p w14:paraId="2A94F5FF"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24</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2FAE0CD5" w14:textId="77777777" w:rsidR="002A35C2" w:rsidRPr="00EE700B" w:rsidRDefault="002A35C2" w:rsidP="003370B7">
            <w:pPr>
              <w:spacing w:after="0" w:line="240" w:lineRule="auto"/>
              <w:jc w:val="center"/>
              <w:rPr>
                <w:rFonts w:ascii="Times New Roman" w:eastAsia="Times New Roman" w:hAnsi="Times New Roman"/>
                <w:color w:val="000000"/>
                <w:sz w:val="20"/>
                <w:szCs w:val="20"/>
                <w:lang w:val="kk-KZ" w:eastAsia="ru-RU"/>
              </w:rPr>
            </w:pPr>
            <w:r w:rsidRPr="00EE700B">
              <w:rPr>
                <w:rFonts w:ascii="Times New Roman" w:eastAsia="Times New Roman" w:hAnsi="Times New Roman"/>
                <w:color w:val="000000"/>
                <w:sz w:val="20"/>
                <w:szCs w:val="20"/>
                <w:lang w:val="kk-KZ" w:eastAsia="ru-RU"/>
              </w:rPr>
              <w:t>Қысқа мерзімді кәсіптік оқудан кейін</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жұмысқа</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орналасу</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деңгейін</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арттыру</w:t>
            </w:r>
          </w:p>
        </w:tc>
        <w:tc>
          <w:tcPr>
            <w:tcW w:w="748" w:type="pct"/>
            <w:tcBorders>
              <w:top w:val="nil"/>
              <w:left w:val="nil"/>
              <w:bottom w:val="single" w:sz="4" w:space="0" w:color="auto"/>
              <w:right w:val="single" w:sz="4" w:space="0" w:color="auto"/>
            </w:tcBorders>
            <w:shd w:val="clear" w:color="000000" w:fill="FFFFFF"/>
            <w:vAlign w:val="center"/>
            <w:hideMark/>
          </w:tcPr>
          <w:p w14:paraId="432F0F03"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w:t>
            </w:r>
          </w:p>
        </w:tc>
        <w:tc>
          <w:tcPr>
            <w:tcW w:w="556" w:type="pct"/>
            <w:tcBorders>
              <w:top w:val="nil"/>
              <w:left w:val="nil"/>
              <w:bottom w:val="single" w:sz="4" w:space="0" w:color="auto"/>
              <w:right w:val="single" w:sz="4" w:space="0" w:color="auto"/>
            </w:tcBorders>
            <w:shd w:val="clear" w:color="auto" w:fill="auto"/>
            <w:vAlign w:val="center"/>
          </w:tcPr>
          <w:p w14:paraId="7F5FB270"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60</w:t>
            </w:r>
          </w:p>
        </w:tc>
        <w:tc>
          <w:tcPr>
            <w:tcW w:w="556" w:type="pct"/>
            <w:tcBorders>
              <w:top w:val="nil"/>
              <w:left w:val="nil"/>
              <w:bottom w:val="single" w:sz="4" w:space="0" w:color="auto"/>
              <w:right w:val="single" w:sz="4" w:space="0" w:color="auto"/>
            </w:tcBorders>
            <w:shd w:val="clear" w:color="auto" w:fill="auto"/>
            <w:vAlign w:val="center"/>
          </w:tcPr>
          <w:p w14:paraId="154D766A"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val="kk-KZ" w:eastAsia="ru-RU"/>
              </w:rPr>
              <w:t>64,9</w:t>
            </w:r>
          </w:p>
        </w:tc>
        <w:tc>
          <w:tcPr>
            <w:tcW w:w="651" w:type="pct"/>
            <w:tcBorders>
              <w:top w:val="nil"/>
              <w:left w:val="nil"/>
              <w:bottom w:val="single" w:sz="4" w:space="0" w:color="auto"/>
              <w:right w:val="single" w:sz="4" w:space="0" w:color="auto"/>
            </w:tcBorders>
            <w:shd w:val="clear" w:color="auto" w:fill="auto"/>
            <w:vAlign w:val="center"/>
          </w:tcPr>
          <w:p w14:paraId="57C48092"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6</w:t>
            </w:r>
            <w:r w:rsidRPr="00575D88">
              <w:rPr>
                <w:rFonts w:ascii="Times New Roman" w:eastAsia="Times New Roman" w:hAnsi="Times New Roman"/>
                <w:color w:val="000000"/>
                <w:sz w:val="18"/>
                <w:szCs w:val="18"/>
                <w:lang w:val="kk-KZ" w:eastAsia="ru-RU"/>
              </w:rPr>
              <w:t>5</w:t>
            </w:r>
            <w:r w:rsidRPr="00575D88">
              <w:rPr>
                <w:rFonts w:ascii="Times New Roman" w:eastAsia="Times New Roman" w:hAnsi="Times New Roman"/>
                <w:color w:val="000000"/>
                <w:sz w:val="18"/>
                <w:szCs w:val="18"/>
                <w:lang w:eastAsia="ru-RU"/>
              </w:rPr>
              <w:t>,0</w:t>
            </w:r>
          </w:p>
        </w:tc>
        <w:tc>
          <w:tcPr>
            <w:tcW w:w="650" w:type="pct"/>
            <w:tcBorders>
              <w:top w:val="nil"/>
              <w:left w:val="nil"/>
              <w:bottom w:val="single" w:sz="4" w:space="0" w:color="auto"/>
              <w:right w:val="single" w:sz="4" w:space="0" w:color="auto"/>
            </w:tcBorders>
            <w:shd w:val="clear" w:color="auto" w:fill="auto"/>
            <w:vAlign w:val="center"/>
          </w:tcPr>
          <w:p w14:paraId="2885467E"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val="kk-KZ" w:eastAsia="ru-RU"/>
              </w:rPr>
              <w:t>95,0</w:t>
            </w:r>
          </w:p>
        </w:tc>
      </w:tr>
      <w:tr w:rsidR="002A35C2" w:rsidRPr="00F619E5" w14:paraId="11A17A3B" w14:textId="77777777" w:rsidTr="003370B7">
        <w:trPr>
          <w:trHeight w:val="900"/>
        </w:trPr>
        <w:tc>
          <w:tcPr>
            <w:tcW w:w="342" w:type="pct"/>
            <w:tcBorders>
              <w:top w:val="nil"/>
              <w:left w:val="single" w:sz="4" w:space="0" w:color="auto"/>
              <w:bottom w:val="single" w:sz="4" w:space="0" w:color="auto"/>
              <w:right w:val="single" w:sz="4" w:space="0" w:color="auto"/>
            </w:tcBorders>
            <w:shd w:val="clear" w:color="000000" w:fill="FFFFFF"/>
            <w:vAlign w:val="center"/>
          </w:tcPr>
          <w:p w14:paraId="1A690197"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lastRenderedPageBreak/>
              <w:t>25</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496EB96C" w14:textId="77777777" w:rsidR="002A35C2" w:rsidRPr="00EE700B" w:rsidRDefault="002A35C2" w:rsidP="003370B7">
            <w:pPr>
              <w:spacing w:after="0" w:line="240" w:lineRule="auto"/>
              <w:jc w:val="center"/>
              <w:rPr>
                <w:rFonts w:ascii="Times New Roman" w:eastAsia="Times New Roman" w:hAnsi="Times New Roman"/>
                <w:color w:val="000000"/>
                <w:sz w:val="20"/>
                <w:szCs w:val="20"/>
                <w:lang w:val="kk-KZ" w:eastAsia="ru-RU"/>
              </w:rPr>
            </w:pPr>
            <w:r w:rsidRPr="00EE700B">
              <w:rPr>
                <w:rFonts w:ascii="Times New Roman" w:eastAsia="Times New Roman" w:hAnsi="Times New Roman"/>
                <w:color w:val="000000"/>
                <w:sz w:val="20"/>
                <w:szCs w:val="20"/>
                <w:lang w:val="kk-KZ" w:eastAsia="ru-RU"/>
              </w:rPr>
              <w:t>Кәсіпкерлік бастамаларды қолдау</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шеңберінде</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әрбір 10 мың</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тұрғынғ</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акемінде 100 жаңа</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жұмыс</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орнын</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құру</w:t>
            </w:r>
          </w:p>
        </w:tc>
        <w:tc>
          <w:tcPr>
            <w:tcW w:w="748" w:type="pct"/>
            <w:tcBorders>
              <w:top w:val="nil"/>
              <w:left w:val="nil"/>
              <w:bottom w:val="single" w:sz="4" w:space="0" w:color="auto"/>
              <w:right w:val="single" w:sz="4" w:space="0" w:color="auto"/>
            </w:tcBorders>
            <w:shd w:val="clear" w:color="000000" w:fill="FFFFFF"/>
            <w:vAlign w:val="center"/>
            <w:hideMark/>
          </w:tcPr>
          <w:p w14:paraId="37CC4D96"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бірлік</w:t>
            </w:r>
          </w:p>
        </w:tc>
        <w:tc>
          <w:tcPr>
            <w:tcW w:w="556" w:type="pct"/>
            <w:tcBorders>
              <w:top w:val="nil"/>
              <w:left w:val="nil"/>
              <w:bottom w:val="single" w:sz="4" w:space="0" w:color="auto"/>
              <w:right w:val="single" w:sz="4" w:space="0" w:color="auto"/>
            </w:tcBorders>
            <w:shd w:val="clear" w:color="auto" w:fill="auto"/>
            <w:vAlign w:val="center"/>
          </w:tcPr>
          <w:p w14:paraId="33C935CE"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val="kk-KZ" w:eastAsia="ru-RU"/>
              </w:rPr>
              <w:t>950</w:t>
            </w:r>
          </w:p>
        </w:tc>
        <w:tc>
          <w:tcPr>
            <w:tcW w:w="556" w:type="pct"/>
            <w:tcBorders>
              <w:top w:val="nil"/>
              <w:left w:val="nil"/>
              <w:bottom w:val="single" w:sz="4" w:space="0" w:color="auto"/>
              <w:right w:val="single" w:sz="4" w:space="0" w:color="auto"/>
            </w:tcBorders>
            <w:shd w:val="clear" w:color="auto" w:fill="auto"/>
            <w:vAlign w:val="center"/>
          </w:tcPr>
          <w:p w14:paraId="4921F029"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2420</w:t>
            </w:r>
          </w:p>
        </w:tc>
        <w:tc>
          <w:tcPr>
            <w:tcW w:w="651" w:type="pct"/>
            <w:tcBorders>
              <w:top w:val="nil"/>
              <w:left w:val="nil"/>
              <w:bottom w:val="single" w:sz="4" w:space="0" w:color="auto"/>
              <w:right w:val="single" w:sz="4" w:space="0" w:color="auto"/>
            </w:tcBorders>
            <w:shd w:val="clear" w:color="auto" w:fill="auto"/>
            <w:vAlign w:val="center"/>
          </w:tcPr>
          <w:p w14:paraId="360723F2"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956</w:t>
            </w:r>
          </w:p>
        </w:tc>
        <w:tc>
          <w:tcPr>
            <w:tcW w:w="650" w:type="pct"/>
            <w:tcBorders>
              <w:top w:val="nil"/>
              <w:left w:val="nil"/>
              <w:bottom w:val="single" w:sz="4" w:space="0" w:color="auto"/>
              <w:right w:val="single" w:sz="4" w:space="0" w:color="auto"/>
            </w:tcBorders>
            <w:shd w:val="clear" w:color="auto" w:fill="auto"/>
            <w:vAlign w:val="center"/>
          </w:tcPr>
          <w:p w14:paraId="4AFAC697"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3253</w:t>
            </w:r>
          </w:p>
        </w:tc>
      </w:tr>
      <w:tr w:rsidR="002A35C2" w:rsidRPr="00F619E5" w14:paraId="3CAEBC60" w14:textId="77777777" w:rsidTr="003370B7">
        <w:trPr>
          <w:trHeight w:val="600"/>
        </w:trPr>
        <w:tc>
          <w:tcPr>
            <w:tcW w:w="342" w:type="pct"/>
            <w:tcBorders>
              <w:top w:val="single" w:sz="4" w:space="0" w:color="auto"/>
              <w:left w:val="single" w:sz="4" w:space="0" w:color="auto"/>
              <w:bottom w:val="single" w:sz="4" w:space="0" w:color="auto"/>
              <w:right w:val="single" w:sz="4" w:space="0" w:color="auto"/>
            </w:tcBorders>
            <w:shd w:val="clear" w:color="000000" w:fill="FFFFFF"/>
            <w:vAlign w:val="center"/>
          </w:tcPr>
          <w:p w14:paraId="7ADAE812"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26</w:t>
            </w:r>
          </w:p>
        </w:tc>
        <w:tc>
          <w:tcPr>
            <w:tcW w:w="14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05F50C" w14:textId="77777777" w:rsidR="002A35C2" w:rsidRPr="00EE700B" w:rsidRDefault="002A35C2" w:rsidP="003370B7">
            <w:pPr>
              <w:spacing w:after="0" w:line="240" w:lineRule="auto"/>
              <w:jc w:val="center"/>
              <w:rPr>
                <w:rFonts w:ascii="Times New Roman" w:eastAsia="Times New Roman" w:hAnsi="Times New Roman"/>
                <w:color w:val="000000"/>
                <w:sz w:val="20"/>
                <w:szCs w:val="20"/>
                <w:lang w:val="kk-KZ" w:eastAsia="ru-RU"/>
              </w:rPr>
            </w:pPr>
            <w:r w:rsidRPr="00EE700B">
              <w:rPr>
                <w:rFonts w:ascii="Times New Roman" w:eastAsia="Times New Roman" w:hAnsi="Times New Roman"/>
                <w:color w:val="000000"/>
                <w:sz w:val="20"/>
                <w:szCs w:val="20"/>
                <w:lang w:val="kk-KZ" w:eastAsia="ru-RU"/>
              </w:rPr>
              <w:t>Балаларды мектепке дейінгі сапалы тәрбиемен</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және</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оқытумен</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қамту</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E96A699"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482223C"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98,5</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F682BF1"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98,7</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4A6A95B7"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99,8</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75FE6D29"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99,5</w:t>
            </w:r>
          </w:p>
        </w:tc>
      </w:tr>
      <w:tr w:rsidR="002A35C2" w:rsidRPr="00F619E5" w14:paraId="75B38489" w14:textId="77777777" w:rsidTr="003370B7">
        <w:trPr>
          <w:trHeight w:val="300"/>
        </w:trPr>
        <w:tc>
          <w:tcPr>
            <w:tcW w:w="342" w:type="pct"/>
            <w:tcBorders>
              <w:top w:val="nil"/>
              <w:left w:val="single" w:sz="4" w:space="0" w:color="auto"/>
              <w:bottom w:val="single" w:sz="4" w:space="0" w:color="auto"/>
              <w:right w:val="single" w:sz="4" w:space="0" w:color="auto"/>
            </w:tcBorders>
            <w:shd w:val="clear" w:color="000000" w:fill="FFFFFF"/>
            <w:vAlign w:val="center"/>
          </w:tcPr>
          <w:p w14:paraId="167D79BB"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27</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66B3C004" w14:textId="77777777" w:rsidR="002A35C2" w:rsidRPr="00EE700B" w:rsidRDefault="002A35C2" w:rsidP="003370B7">
            <w:pPr>
              <w:spacing w:after="0" w:line="240" w:lineRule="auto"/>
              <w:jc w:val="center"/>
              <w:rPr>
                <w:rFonts w:ascii="Times New Roman" w:eastAsia="Times New Roman" w:hAnsi="Times New Roman"/>
                <w:color w:val="000000"/>
                <w:sz w:val="20"/>
                <w:szCs w:val="20"/>
                <w:lang w:val="kk-KZ" w:eastAsia="ru-RU"/>
              </w:rPr>
            </w:pPr>
            <w:r w:rsidRPr="00EE700B">
              <w:rPr>
                <w:rFonts w:ascii="Times New Roman" w:eastAsia="Times New Roman" w:hAnsi="Times New Roman"/>
                <w:color w:val="000000"/>
                <w:sz w:val="20"/>
                <w:szCs w:val="20"/>
                <w:lang w:val="kk-KZ" w:eastAsia="ru-RU"/>
              </w:rPr>
              <w:t>Балаларды қосымша біліммен қамту</w:t>
            </w:r>
          </w:p>
        </w:tc>
        <w:tc>
          <w:tcPr>
            <w:tcW w:w="748" w:type="pct"/>
            <w:tcBorders>
              <w:top w:val="nil"/>
              <w:left w:val="nil"/>
              <w:bottom w:val="single" w:sz="4" w:space="0" w:color="auto"/>
              <w:right w:val="single" w:sz="4" w:space="0" w:color="auto"/>
            </w:tcBorders>
            <w:shd w:val="clear" w:color="000000" w:fill="FFFFFF"/>
            <w:vAlign w:val="center"/>
            <w:hideMark/>
          </w:tcPr>
          <w:p w14:paraId="18DA456D"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w:t>
            </w:r>
          </w:p>
        </w:tc>
        <w:tc>
          <w:tcPr>
            <w:tcW w:w="556" w:type="pct"/>
            <w:tcBorders>
              <w:top w:val="nil"/>
              <w:left w:val="nil"/>
              <w:bottom w:val="single" w:sz="4" w:space="0" w:color="auto"/>
              <w:right w:val="single" w:sz="4" w:space="0" w:color="auto"/>
            </w:tcBorders>
            <w:shd w:val="clear" w:color="auto" w:fill="auto"/>
            <w:vAlign w:val="center"/>
          </w:tcPr>
          <w:p w14:paraId="08A636A0"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56,7</w:t>
            </w:r>
          </w:p>
        </w:tc>
        <w:tc>
          <w:tcPr>
            <w:tcW w:w="556" w:type="pct"/>
            <w:tcBorders>
              <w:top w:val="nil"/>
              <w:left w:val="nil"/>
              <w:bottom w:val="single" w:sz="4" w:space="0" w:color="auto"/>
              <w:right w:val="single" w:sz="4" w:space="0" w:color="auto"/>
            </w:tcBorders>
            <w:shd w:val="clear" w:color="auto" w:fill="auto"/>
            <w:vAlign w:val="center"/>
          </w:tcPr>
          <w:p w14:paraId="6B8A4B4C"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val="kk-KZ" w:eastAsia="ru-RU"/>
              </w:rPr>
              <w:t>7</w:t>
            </w:r>
            <w:r w:rsidRPr="00575D88">
              <w:rPr>
                <w:rFonts w:ascii="Times New Roman" w:eastAsia="Times New Roman" w:hAnsi="Times New Roman"/>
                <w:color w:val="000000"/>
                <w:sz w:val="18"/>
                <w:szCs w:val="18"/>
                <w:lang w:eastAsia="ru-RU"/>
              </w:rPr>
              <w:t>0</w:t>
            </w:r>
          </w:p>
        </w:tc>
        <w:tc>
          <w:tcPr>
            <w:tcW w:w="651" w:type="pct"/>
            <w:tcBorders>
              <w:top w:val="nil"/>
              <w:left w:val="nil"/>
              <w:bottom w:val="single" w:sz="4" w:space="0" w:color="auto"/>
              <w:right w:val="single" w:sz="4" w:space="0" w:color="auto"/>
            </w:tcBorders>
            <w:shd w:val="clear" w:color="auto" w:fill="auto"/>
            <w:vAlign w:val="center"/>
          </w:tcPr>
          <w:p w14:paraId="3377A523"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64,9</w:t>
            </w:r>
          </w:p>
        </w:tc>
        <w:tc>
          <w:tcPr>
            <w:tcW w:w="650" w:type="pct"/>
            <w:tcBorders>
              <w:top w:val="nil"/>
              <w:left w:val="nil"/>
              <w:bottom w:val="single" w:sz="4" w:space="0" w:color="auto"/>
              <w:right w:val="single" w:sz="4" w:space="0" w:color="auto"/>
            </w:tcBorders>
            <w:shd w:val="clear" w:color="auto" w:fill="auto"/>
            <w:vAlign w:val="center"/>
          </w:tcPr>
          <w:p w14:paraId="1006F361"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68,5</w:t>
            </w:r>
          </w:p>
        </w:tc>
      </w:tr>
      <w:tr w:rsidR="002A35C2" w:rsidRPr="00F619E5" w14:paraId="58A6E8BA" w14:textId="77777777" w:rsidTr="003370B7">
        <w:trPr>
          <w:trHeight w:val="900"/>
        </w:trPr>
        <w:tc>
          <w:tcPr>
            <w:tcW w:w="342" w:type="pct"/>
            <w:tcBorders>
              <w:top w:val="nil"/>
              <w:left w:val="single" w:sz="4" w:space="0" w:color="auto"/>
              <w:bottom w:val="single" w:sz="4" w:space="0" w:color="auto"/>
              <w:right w:val="single" w:sz="4" w:space="0" w:color="auto"/>
            </w:tcBorders>
            <w:shd w:val="clear" w:color="000000" w:fill="FFFFFF"/>
            <w:vAlign w:val="center"/>
          </w:tcPr>
          <w:p w14:paraId="02F073BC"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28</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5D949F6E" w14:textId="77777777" w:rsidR="002A35C2" w:rsidRPr="00EE700B" w:rsidRDefault="002A35C2" w:rsidP="003370B7">
            <w:pPr>
              <w:spacing w:after="0" w:line="240" w:lineRule="auto"/>
              <w:jc w:val="center"/>
              <w:rPr>
                <w:rFonts w:ascii="Times New Roman" w:eastAsia="Times New Roman" w:hAnsi="Times New Roman"/>
                <w:color w:val="000000"/>
                <w:sz w:val="20"/>
                <w:szCs w:val="20"/>
                <w:lang w:val="kk-KZ" w:eastAsia="ru-RU"/>
              </w:rPr>
            </w:pPr>
            <w:r w:rsidRPr="00EE700B">
              <w:rPr>
                <w:rFonts w:ascii="Times New Roman" w:eastAsia="Times New Roman" w:hAnsi="Times New Roman"/>
                <w:color w:val="000000"/>
                <w:sz w:val="20"/>
                <w:szCs w:val="20"/>
                <w:lang w:val="kk-KZ" w:eastAsia="ru-RU"/>
              </w:rPr>
              <w:t>Шағын қалаларда, аудан</w:t>
            </w:r>
            <w:r w:rsidRPr="00EE700B">
              <w:rPr>
                <w:rFonts w:ascii="Times New Roman" w:eastAsia="Times New Roman" w:hAnsi="Times New Roman"/>
                <w:color w:val="000000"/>
                <w:sz w:val="20"/>
                <w:szCs w:val="20"/>
                <w:lang w:val="kk-KZ" w:eastAsia="ru-RU"/>
              </w:rPr>
              <w:br/>
              <w:t>орталықтарында</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және</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ауылдарда</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жаңғыртылған</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мектептер саны</w:t>
            </w:r>
          </w:p>
        </w:tc>
        <w:tc>
          <w:tcPr>
            <w:tcW w:w="748" w:type="pct"/>
            <w:tcBorders>
              <w:top w:val="nil"/>
              <w:left w:val="nil"/>
              <w:bottom w:val="single" w:sz="4" w:space="0" w:color="auto"/>
              <w:right w:val="single" w:sz="4" w:space="0" w:color="auto"/>
            </w:tcBorders>
            <w:shd w:val="clear" w:color="000000" w:fill="FFFFFF"/>
            <w:vAlign w:val="center"/>
            <w:hideMark/>
          </w:tcPr>
          <w:p w14:paraId="29B51848"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бірлік</w:t>
            </w:r>
          </w:p>
        </w:tc>
        <w:tc>
          <w:tcPr>
            <w:tcW w:w="556" w:type="pct"/>
            <w:tcBorders>
              <w:top w:val="nil"/>
              <w:left w:val="nil"/>
              <w:bottom w:val="single" w:sz="4" w:space="0" w:color="auto"/>
              <w:right w:val="single" w:sz="4" w:space="0" w:color="auto"/>
            </w:tcBorders>
            <w:shd w:val="clear" w:color="auto" w:fill="auto"/>
            <w:vAlign w:val="center"/>
          </w:tcPr>
          <w:p w14:paraId="23713A0E"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7</w:t>
            </w:r>
          </w:p>
        </w:tc>
        <w:tc>
          <w:tcPr>
            <w:tcW w:w="556" w:type="pct"/>
            <w:tcBorders>
              <w:top w:val="nil"/>
              <w:left w:val="nil"/>
              <w:bottom w:val="single" w:sz="4" w:space="0" w:color="auto"/>
              <w:right w:val="single" w:sz="4" w:space="0" w:color="auto"/>
            </w:tcBorders>
            <w:shd w:val="clear" w:color="auto" w:fill="auto"/>
            <w:vAlign w:val="center"/>
          </w:tcPr>
          <w:p w14:paraId="49CCF1E5"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7</w:t>
            </w:r>
          </w:p>
        </w:tc>
        <w:tc>
          <w:tcPr>
            <w:tcW w:w="651" w:type="pct"/>
            <w:tcBorders>
              <w:top w:val="nil"/>
              <w:left w:val="nil"/>
              <w:bottom w:val="single" w:sz="4" w:space="0" w:color="auto"/>
              <w:right w:val="single" w:sz="4" w:space="0" w:color="auto"/>
            </w:tcBorders>
            <w:shd w:val="clear" w:color="auto" w:fill="auto"/>
            <w:vAlign w:val="center"/>
          </w:tcPr>
          <w:p w14:paraId="5668AA9E"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7</w:t>
            </w:r>
          </w:p>
        </w:tc>
        <w:tc>
          <w:tcPr>
            <w:tcW w:w="650" w:type="pct"/>
            <w:tcBorders>
              <w:top w:val="nil"/>
              <w:left w:val="nil"/>
              <w:bottom w:val="single" w:sz="4" w:space="0" w:color="auto"/>
              <w:right w:val="single" w:sz="4" w:space="0" w:color="auto"/>
            </w:tcBorders>
            <w:shd w:val="clear" w:color="auto" w:fill="auto"/>
            <w:vAlign w:val="center"/>
          </w:tcPr>
          <w:p w14:paraId="086653BB"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14</w:t>
            </w:r>
          </w:p>
        </w:tc>
      </w:tr>
      <w:tr w:rsidR="002A35C2" w:rsidRPr="00F619E5" w14:paraId="4EBFF963" w14:textId="77777777" w:rsidTr="003370B7">
        <w:trPr>
          <w:trHeight w:val="952"/>
        </w:trPr>
        <w:tc>
          <w:tcPr>
            <w:tcW w:w="342" w:type="pct"/>
            <w:tcBorders>
              <w:top w:val="nil"/>
              <w:left w:val="single" w:sz="4" w:space="0" w:color="auto"/>
              <w:bottom w:val="single" w:sz="4" w:space="0" w:color="auto"/>
              <w:right w:val="single" w:sz="4" w:space="0" w:color="auto"/>
            </w:tcBorders>
            <w:shd w:val="clear" w:color="000000" w:fill="FFFFFF"/>
            <w:vAlign w:val="center"/>
          </w:tcPr>
          <w:p w14:paraId="163AFF77" w14:textId="77777777" w:rsidR="002A35C2" w:rsidRPr="00FC0C51"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29</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70672E2D" w14:textId="77777777" w:rsidR="002A35C2" w:rsidRPr="00FC0C51" w:rsidRDefault="002A35C2" w:rsidP="003370B7">
            <w:pPr>
              <w:spacing w:after="0" w:line="240" w:lineRule="auto"/>
              <w:jc w:val="center"/>
              <w:rPr>
                <w:rFonts w:ascii="Times New Roman" w:eastAsia="Times New Roman" w:hAnsi="Times New Roman"/>
                <w:color w:val="000000"/>
                <w:sz w:val="20"/>
                <w:szCs w:val="20"/>
                <w:lang w:val="kk-KZ" w:eastAsia="ru-RU"/>
              </w:rPr>
            </w:pPr>
            <w:r w:rsidRPr="00FC0C51">
              <w:rPr>
                <w:rFonts w:ascii="Times New Roman" w:eastAsia="Times New Roman" w:hAnsi="Times New Roman"/>
                <w:color w:val="000000"/>
                <w:sz w:val="20"/>
                <w:szCs w:val="20"/>
                <w:lang w:val="kk-KZ" w:eastAsia="ru-RU"/>
              </w:rPr>
              <w:t>Физика, химия, биология, STEAM пәндік кабинеттерімен қамтамасыз етілген негізгі және орта мектептердің үлесі</w:t>
            </w:r>
          </w:p>
        </w:tc>
        <w:tc>
          <w:tcPr>
            <w:tcW w:w="748" w:type="pct"/>
            <w:tcBorders>
              <w:top w:val="nil"/>
              <w:left w:val="nil"/>
              <w:bottom w:val="single" w:sz="4" w:space="0" w:color="auto"/>
              <w:right w:val="single" w:sz="4" w:space="0" w:color="auto"/>
            </w:tcBorders>
            <w:shd w:val="clear" w:color="000000" w:fill="FFFFFF"/>
            <w:vAlign w:val="center"/>
            <w:hideMark/>
          </w:tcPr>
          <w:p w14:paraId="41636C29" w14:textId="77777777" w:rsidR="002A35C2" w:rsidRPr="00FC0C51" w:rsidRDefault="002A35C2" w:rsidP="003370B7">
            <w:pPr>
              <w:spacing w:after="0" w:line="240" w:lineRule="auto"/>
              <w:jc w:val="center"/>
              <w:rPr>
                <w:rFonts w:ascii="Times New Roman" w:eastAsia="Times New Roman" w:hAnsi="Times New Roman"/>
                <w:color w:val="000000"/>
                <w:sz w:val="18"/>
                <w:szCs w:val="18"/>
                <w:lang w:eastAsia="ru-RU"/>
              </w:rPr>
            </w:pPr>
            <w:r w:rsidRPr="00FC0C51">
              <w:rPr>
                <w:rFonts w:ascii="Times New Roman" w:eastAsia="Times New Roman" w:hAnsi="Times New Roman"/>
                <w:color w:val="000000"/>
                <w:sz w:val="18"/>
                <w:szCs w:val="18"/>
                <w:lang w:eastAsia="ru-RU"/>
              </w:rPr>
              <w:t>%</w:t>
            </w:r>
          </w:p>
        </w:tc>
        <w:tc>
          <w:tcPr>
            <w:tcW w:w="556" w:type="pct"/>
            <w:tcBorders>
              <w:top w:val="nil"/>
              <w:left w:val="nil"/>
              <w:bottom w:val="single" w:sz="4" w:space="0" w:color="auto"/>
              <w:right w:val="single" w:sz="4" w:space="0" w:color="auto"/>
            </w:tcBorders>
            <w:shd w:val="clear" w:color="auto" w:fill="auto"/>
            <w:vAlign w:val="center"/>
          </w:tcPr>
          <w:p w14:paraId="1E392575"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69,2</w:t>
            </w:r>
          </w:p>
        </w:tc>
        <w:tc>
          <w:tcPr>
            <w:tcW w:w="556" w:type="pct"/>
            <w:tcBorders>
              <w:top w:val="nil"/>
              <w:left w:val="nil"/>
              <w:bottom w:val="single" w:sz="4" w:space="0" w:color="auto"/>
              <w:right w:val="single" w:sz="4" w:space="0" w:color="auto"/>
            </w:tcBorders>
            <w:shd w:val="clear" w:color="auto" w:fill="auto"/>
            <w:vAlign w:val="center"/>
          </w:tcPr>
          <w:p w14:paraId="115EB4B3"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57,2</w:t>
            </w:r>
          </w:p>
        </w:tc>
        <w:tc>
          <w:tcPr>
            <w:tcW w:w="651" w:type="pct"/>
            <w:tcBorders>
              <w:top w:val="nil"/>
              <w:left w:val="nil"/>
              <w:bottom w:val="single" w:sz="4" w:space="0" w:color="auto"/>
              <w:right w:val="single" w:sz="4" w:space="0" w:color="auto"/>
            </w:tcBorders>
            <w:shd w:val="clear" w:color="auto" w:fill="auto"/>
            <w:vAlign w:val="center"/>
          </w:tcPr>
          <w:p w14:paraId="7946FD88"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75,6</w:t>
            </w:r>
          </w:p>
        </w:tc>
        <w:tc>
          <w:tcPr>
            <w:tcW w:w="650" w:type="pct"/>
            <w:tcBorders>
              <w:top w:val="nil"/>
              <w:left w:val="nil"/>
              <w:bottom w:val="single" w:sz="4" w:space="0" w:color="auto"/>
              <w:right w:val="single" w:sz="4" w:space="0" w:color="auto"/>
            </w:tcBorders>
            <w:shd w:val="clear" w:color="auto" w:fill="auto"/>
            <w:vAlign w:val="center"/>
          </w:tcPr>
          <w:p w14:paraId="337947B0"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77,0</w:t>
            </w:r>
          </w:p>
        </w:tc>
      </w:tr>
      <w:tr w:rsidR="002A35C2" w:rsidRPr="00F619E5" w14:paraId="43DC3C4F" w14:textId="77777777" w:rsidTr="003370B7">
        <w:trPr>
          <w:trHeight w:val="1277"/>
        </w:trPr>
        <w:tc>
          <w:tcPr>
            <w:tcW w:w="342" w:type="pct"/>
            <w:tcBorders>
              <w:top w:val="nil"/>
              <w:left w:val="single" w:sz="4" w:space="0" w:color="auto"/>
              <w:bottom w:val="single" w:sz="4" w:space="0" w:color="auto"/>
              <w:right w:val="single" w:sz="4" w:space="0" w:color="auto"/>
            </w:tcBorders>
            <w:shd w:val="clear" w:color="000000" w:fill="FFFFFF"/>
            <w:vAlign w:val="center"/>
          </w:tcPr>
          <w:p w14:paraId="35CF2BA0"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30</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67C958BD" w14:textId="77777777" w:rsidR="002A35C2" w:rsidRPr="00EE700B" w:rsidRDefault="002A35C2" w:rsidP="003370B7">
            <w:pPr>
              <w:spacing w:after="0" w:line="240" w:lineRule="auto"/>
              <w:jc w:val="center"/>
              <w:rPr>
                <w:rFonts w:ascii="Times New Roman" w:eastAsia="Times New Roman" w:hAnsi="Times New Roman"/>
                <w:color w:val="000000"/>
                <w:sz w:val="20"/>
                <w:szCs w:val="20"/>
                <w:lang w:val="kk-KZ" w:eastAsia="ru-RU"/>
              </w:rPr>
            </w:pPr>
            <w:r w:rsidRPr="00EE700B">
              <w:rPr>
                <w:rFonts w:ascii="Times New Roman" w:eastAsia="Times New Roman" w:hAnsi="Times New Roman"/>
                <w:color w:val="000000"/>
                <w:sz w:val="20"/>
                <w:szCs w:val="20"/>
                <w:lang w:val="kk-KZ" w:eastAsia="ru-RU"/>
              </w:rPr>
              <w:t>ЖАО-ға ведомстволық</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бағынысты,бейне</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бақылаумен</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қамтамасыз</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етілген</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күндізгі</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мемлекеттік</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жалпы</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білім</w:t>
            </w:r>
            <w:r w:rsidRPr="00EE700B">
              <w:rPr>
                <w:rFonts w:ascii="Times New Roman" w:eastAsia="Times New Roman" w:hAnsi="Times New Roman"/>
                <w:color w:val="000000"/>
                <w:sz w:val="20"/>
                <w:szCs w:val="20"/>
                <w:lang w:val="kk-KZ" w:eastAsia="ru-RU"/>
              </w:rPr>
              <w:br/>
              <w:t>беретін</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ұйымдардың</w:t>
            </w:r>
            <w:r>
              <w:rPr>
                <w:rFonts w:ascii="Times New Roman" w:eastAsia="Times New Roman" w:hAnsi="Times New Roman"/>
                <w:color w:val="000000"/>
                <w:sz w:val="20"/>
                <w:szCs w:val="20"/>
                <w:lang w:val="kk-KZ" w:eastAsia="ru-RU"/>
              </w:rPr>
              <w:t xml:space="preserve"> </w:t>
            </w:r>
            <w:r w:rsidRPr="00EE700B">
              <w:rPr>
                <w:rFonts w:ascii="Times New Roman" w:eastAsia="Times New Roman" w:hAnsi="Times New Roman"/>
                <w:color w:val="000000"/>
                <w:sz w:val="20"/>
                <w:szCs w:val="20"/>
                <w:lang w:val="kk-KZ" w:eastAsia="ru-RU"/>
              </w:rPr>
              <w:t>үлесі</w:t>
            </w:r>
          </w:p>
        </w:tc>
        <w:tc>
          <w:tcPr>
            <w:tcW w:w="748" w:type="pct"/>
            <w:tcBorders>
              <w:top w:val="nil"/>
              <w:left w:val="nil"/>
              <w:bottom w:val="single" w:sz="4" w:space="0" w:color="auto"/>
              <w:right w:val="single" w:sz="4" w:space="0" w:color="auto"/>
            </w:tcBorders>
            <w:shd w:val="clear" w:color="000000" w:fill="FFFFFF"/>
            <w:vAlign w:val="center"/>
            <w:hideMark/>
          </w:tcPr>
          <w:p w14:paraId="325E2CAB"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w:t>
            </w:r>
          </w:p>
        </w:tc>
        <w:tc>
          <w:tcPr>
            <w:tcW w:w="556" w:type="pct"/>
            <w:tcBorders>
              <w:top w:val="nil"/>
              <w:left w:val="nil"/>
              <w:bottom w:val="single" w:sz="4" w:space="0" w:color="auto"/>
              <w:right w:val="single" w:sz="4" w:space="0" w:color="auto"/>
            </w:tcBorders>
            <w:shd w:val="clear" w:color="auto" w:fill="auto"/>
            <w:vAlign w:val="center"/>
          </w:tcPr>
          <w:p w14:paraId="61E46613"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100</w:t>
            </w:r>
          </w:p>
        </w:tc>
        <w:tc>
          <w:tcPr>
            <w:tcW w:w="556" w:type="pct"/>
            <w:tcBorders>
              <w:top w:val="nil"/>
              <w:left w:val="nil"/>
              <w:bottom w:val="single" w:sz="4" w:space="0" w:color="auto"/>
              <w:right w:val="single" w:sz="4" w:space="0" w:color="auto"/>
            </w:tcBorders>
            <w:shd w:val="clear" w:color="auto" w:fill="auto"/>
            <w:vAlign w:val="center"/>
          </w:tcPr>
          <w:p w14:paraId="122CCB76"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100</w:t>
            </w:r>
          </w:p>
        </w:tc>
        <w:tc>
          <w:tcPr>
            <w:tcW w:w="651" w:type="pct"/>
            <w:tcBorders>
              <w:top w:val="nil"/>
              <w:left w:val="nil"/>
              <w:bottom w:val="single" w:sz="4" w:space="0" w:color="auto"/>
              <w:right w:val="single" w:sz="4" w:space="0" w:color="auto"/>
            </w:tcBorders>
            <w:shd w:val="clear" w:color="auto" w:fill="auto"/>
            <w:vAlign w:val="center"/>
          </w:tcPr>
          <w:p w14:paraId="5B861833"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100</w:t>
            </w:r>
          </w:p>
        </w:tc>
        <w:tc>
          <w:tcPr>
            <w:tcW w:w="650" w:type="pct"/>
            <w:tcBorders>
              <w:top w:val="nil"/>
              <w:left w:val="nil"/>
              <w:bottom w:val="single" w:sz="4" w:space="0" w:color="auto"/>
              <w:right w:val="single" w:sz="4" w:space="0" w:color="auto"/>
            </w:tcBorders>
            <w:shd w:val="clear" w:color="auto" w:fill="auto"/>
            <w:vAlign w:val="center"/>
          </w:tcPr>
          <w:p w14:paraId="425B4E6B"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100</w:t>
            </w:r>
          </w:p>
        </w:tc>
      </w:tr>
      <w:tr w:rsidR="002A35C2" w:rsidRPr="00F619E5" w14:paraId="067B5817" w14:textId="77777777" w:rsidTr="003370B7">
        <w:trPr>
          <w:trHeight w:val="300"/>
        </w:trPr>
        <w:tc>
          <w:tcPr>
            <w:tcW w:w="342" w:type="pct"/>
            <w:tcBorders>
              <w:top w:val="nil"/>
              <w:left w:val="single" w:sz="4" w:space="0" w:color="auto"/>
              <w:bottom w:val="single" w:sz="4" w:space="0" w:color="auto"/>
              <w:right w:val="single" w:sz="4" w:space="0" w:color="auto"/>
            </w:tcBorders>
            <w:shd w:val="clear" w:color="000000" w:fill="FFFFFF"/>
            <w:vAlign w:val="center"/>
          </w:tcPr>
          <w:p w14:paraId="73026994" w14:textId="77777777" w:rsidR="002A35C2" w:rsidRPr="00A42962" w:rsidRDefault="002A35C2" w:rsidP="003370B7">
            <w:pPr>
              <w:spacing w:after="0" w:line="240" w:lineRule="auto"/>
              <w:jc w:val="center"/>
              <w:rPr>
                <w:rFonts w:ascii="Times New Roman" w:eastAsia="Times New Roman" w:hAnsi="Times New Roman"/>
                <w:i/>
                <w:iCs/>
                <w:color w:val="000000"/>
                <w:sz w:val="20"/>
                <w:szCs w:val="20"/>
                <w:lang w:val="kk-KZ" w:eastAsia="ru-RU"/>
              </w:rPr>
            </w:pP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3E994C86" w14:textId="77777777" w:rsidR="002A35C2" w:rsidRPr="00493404" w:rsidRDefault="002A35C2" w:rsidP="003370B7">
            <w:pPr>
              <w:spacing w:after="0" w:line="240" w:lineRule="auto"/>
              <w:jc w:val="center"/>
              <w:rPr>
                <w:rFonts w:ascii="Times New Roman" w:eastAsia="Times New Roman" w:hAnsi="Times New Roman"/>
                <w:i/>
                <w:iCs/>
                <w:color w:val="000000"/>
                <w:sz w:val="20"/>
                <w:szCs w:val="20"/>
                <w:lang w:eastAsia="ru-RU"/>
              </w:rPr>
            </w:pPr>
            <w:r w:rsidRPr="00493404">
              <w:rPr>
                <w:rFonts w:ascii="Times New Roman" w:eastAsia="Times New Roman" w:hAnsi="Times New Roman"/>
                <w:i/>
                <w:iCs/>
                <w:color w:val="000000"/>
                <w:sz w:val="20"/>
                <w:szCs w:val="20"/>
                <w:lang w:eastAsia="ru-RU"/>
              </w:rPr>
              <w:t>оның ішінде:</w:t>
            </w:r>
          </w:p>
        </w:tc>
        <w:tc>
          <w:tcPr>
            <w:tcW w:w="748" w:type="pct"/>
            <w:tcBorders>
              <w:top w:val="nil"/>
              <w:left w:val="nil"/>
              <w:bottom w:val="single" w:sz="4" w:space="0" w:color="auto"/>
              <w:right w:val="single" w:sz="4" w:space="0" w:color="auto"/>
            </w:tcBorders>
            <w:shd w:val="clear" w:color="000000" w:fill="FFFFFF"/>
            <w:vAlign w:val="center"/>
            <w:hideMark/>
          </w:tcPr>
          <w:p w14:paraId="1A1990F7"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p>
        </w:tc>
        <w:tc>
          <w:tcPr>
            <w:tcW w:w="556" w:type="pct"/>
            <w:tcBorders>
              <w:top w:val="nil"/>
              <w:left w:val="nil"/>
              <w:bottom w:val="single" w:sz="4" w:space="0" w:color="auto"/>
              <w:right w:val="single" w:sz="4" w:space="0" w:color="auto"/>
            </w:tcBorders>
            <w:shd w:val="clear" w:color="auto" w:fill="auto"/>
            <w:vAlign w:val="center"/>
          </w:tcPr>
          <w:p w14:paraId="61DB16DD"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p>
        </w:tc>
        <w:tc>
          <w:tcPr>
            <w:tcW w:w="556" w:type="pct"/>
            <w:tcBorders>
              <w:top w:val="nil"/>
              <w:left w:val="nil"/>
              <w:bottom w:val="single" w:sz="4" w:space="0" w:color="auto"/>
              <w:right w:val="single" w:sz="4" w:space="0" w:color="auto"/>
            </w:tcBorders>
            <w:shd w:val="clear" w:color="auto" w:fill="auto"/>
            <w:vAlign w:val="center"/>
          </w:tcPr>
          <w:p w14:paraId="2D0912E6"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p>
        </w:tc>
        <w:tc>
          <w:tcPr>
            <w:tcW w:w="651" w:type="pct"/>
            <w:tcBorders>
              <w:top w:val="nil"/>
              <w:left w:val="nil"/>
              <w:bottom w:val="single" w:sz="4" w:space="0" w:color="auto"/>
              <w:right w:val="single" w:sz="4" w:space="0" w:color="auto"/>
            </w:tcBorders>
            <w:shd w:val="clear" w:color="auto" w:fill="auto"/>
            <w:vAlign w:val="center"/>
          </w:tcPr>
          <w:p w14:paraId="5026C9A3"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p>
        </w:tc>
        <w:tc>
          <w:tcPr>
            <w:tcW w:w="650" w:type="pct"/>
            <w:tcBorders>
              <w:top w:val="nil"/>
              <w:left w:val="nil"/>
              <w:bottom w:val="single" w:sz="4" w:space="0" w:color="auto"/>
              <w:right w:val="single" w:sz="4" w:space="0" w:color="auto"/>
            </w:tcBorders>
            <w:shd w:val="clear" w:color="auto" w:fill="auto"/>
            <w:vAlign w:val="center"/>
          </w:tcPr>
          <w:p w14:paraId="7B124203"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p>
        </w:tc>
      </w:tr>
      <w:tr w:rsidR="002A35C2" w:rsidRPr="00F619E5" w14:paraId="4B42BFCE" w14:textId="77777777" w:rsidTr="003370B7">
        <w:trPr>
          <w:trHeight w:val="300"/>
        </w:trPr>
        <w:tc>
          <w:tcPr>
            <w:tcW w:w="342" w:type="pct"/>
            <w:tcBorders>
              <w:top w:val="nil"/>
              <w:left w:val="single" w:sz="4" w:space="0" w:color="auto"/>
              <w:bottom w:val="single" w:sz="4" w:space="0" w:color="auto"/>
              <w:right w:val="single" w:sz="4" w:space="0" w:color="auto"/>
            </w:tcBorders>
            <w:shd w:val="clear" w:color="000000" w:fill="FFFFFF"/>
            <w:vAlign w:val="center"/>
          </w:tcPr>
          <w:p w14:paraId="44EF2C84"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268BACB4"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сыртқы</w:t>
            </w:r>
          </w:p>
        </w:tc>
        <w:tc>
          <w:tcPr>
            <w:tcW w:w="748" w:type="pct"/>
            <w:tcBorders>
              <w:top w:val="nil"/>
              <w:left w:val="nil"/>
              <w:bottom w:val="single" w:sz="4" w:space="0" w:color="auto"/>
              <w:right w:val="single" w:sz="4" w:space="0" w:color="auto"/>
            </w:tcBorders>
            <w:shd w:val="clear" w:color="000000" w:fill="FFFFFF"/>
            <w:vAlign w:val="center"/>
            <w:hideMark/>
          </w:tcPr>
          <w:p w14:paraId="576D4CAE"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w:t>
            </w:r>
          </w:p>
        </w:tc>
        <w:tc>
          <w:tcPr>
            <w:tcW w:w="556" w:type="pct"/>
            <w:tcBorders>
              <w:top w:val="nil"/>
              <w:left w:val="nil"/>
              <w:bottom w:val="single" w:sz="4" w:space="0" w:color="auto"/>
              <w:right w:val="single" w:sz="4" w:space="0" w:color="auto"/>
            </w:tcBorders>
            <w:shd w:val="clear" w:color="auto" w:fill="auto"/>
            <w:vAlign w:val="center"/>
          </w:tcPr>
          <w:p w14:paraId="1723A081"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100</w:t>
            </w:r>
          </w:p>
        </w:tc>
        <w:tc>
          <w:tcPr>
            <w:tcW w:w="556" w:type="pct"/>
            <w:tcBorders>
              <w:top w:val="nil"/>
              <w:left w:val="nil"/>
              <w:bottom w:val="single" w:sz="4" w:space="0" w:color="auto"/>
              <w:right w:val="single" w:sz="4" w:space="0" w:color="auto"/>
            </w:tcBorders>
            <w:shd w:val="clear" w:color="auto" w:fill="auto"/>
            <w:vAlign w:val="center"/>
          </w:tcPr>
          <w:p w14:paraId="4CD140EA"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100</w:t>
            </w:r>
          </w:p>
        </w:tc>
        <w:tc>
          <w:tcPr>
            <w:tcW w:w="651" w:type="pct"/>
            <w:tcBorders>
              <w:top w:val="nil"/>
              <w:left w:val="nil"/>
              <w:bottom w:val="single" w:sz="4" w:space="0" w:color="auto"/>
              <w:right w:val="single" w:sz="4" w:space="0" w:color="auto"/>
            </w:tcBorders>
            <w:vAlign w:val="center"/>
          </w:tcPr>
          <w:p w14:paraId="12B438DD"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100</w:t>
            </w:r>
          </w:p>
        </w:tc>
        <w:tc>
          <w:tcPr>
            <w:tcW w:w="650" w:type="pct"/>
            <w:tcBorders>
              <w:top w:val="nil"/>
              <w:left w:val="nil"/>
              <w:bottom w:val="single" w:sz="4" w:space="0" w:color="auto"/>
              <w:right w:val="single" w:sz="4" w:space="0" w:color="auto"/>
            </w:tcBorders>
            <w:vAlign w:val="center"/>
          </w:tcPr>
          <w:p w14:paraId="26F62052"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100</w:t>
            </w:r>
          </w:p>
        </w:tc>
      </w:tr>
      <w:tr w:rsidR="002A35C2" w:rsidRPr="00F619E5" w14:paraId="2DD826C0" w14:textId="77777777" w:rsidTr="003370B7">
        <w:trPr>
          <w:trHeight w:val="300"/>
        </w:trPr>
        <w:tc>
          <w:tcPr>
            <w:tcW w:w="342" w:type="pct"/>
            <w:tcBorders>
              <w:top w:val="nil"/>
              <w:left w:val="single" w:sz="4" w:space="0" w:color="auto"/>
              <w:bottom w:val="single" w:sz="4" w:space="0" w:color="auto"/>
              <w:right w:val="single" w:sz="4" w:space="0" w:color="auto"/>
            </w:tcBorders>
            <w:shd w:val="clear" w:color="000000" w:fill="FFFFFF"/>
            <w:vAlign w:val="center"/>
          </w:tcPr>
          <w:p w14:paraId="5AC52FC1"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59C5EADC"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ішкі</w:t>
            </w:r>
          </w:p>
        </w:tc>
        <w:tc>
          <w:tcPr>
            <w:tcW w:w="748" w:type="pct"/>
            <w:tcBorders>
              <w:top w:val="nil"/>
              <w:left w:val="nil"/>
              <w:bottom w:val="single" w:sz="4" w:space="0" w:color="auto"/>
              <w:right w:val="single" w:sz="4" w:space="0" w:color="auto"/>
            </w:tcBorders>
            <w:shd w:val="clear" w:color="000000" w:fill="FFFFFF"/>
            <w:vAlign w:val="center"/>
            <w:hideMark/>
          </w:tcPr>
          <w:p w14:paraId="18CFDB68"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w:t>
            </w:r>
          </w:p>
        </w:tc>
        <w:tc>
          <w:tcPr>
            <w:tcW w:w="556" w:type="pct"/>
            <w:tcBorders>
              <w:top w:val="nil"/>
              <w:left w:val="nil"/>
              <w:bottom w:val="single" w:sz="4" w:space="0" w:color="auto"/>
              <w:right w:val="single" w:sz="4" w:space="0" w:color="auto"/>
            </w:tcBorders>
            <w:shd w:val="clear" w:color="auto" w:fill="auto"/>
            <w:vAlign w:val="center"/>
          </w:tcPr>
          <w:p w14:paraId="7920E451"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100</w:t>
            </w:r>
          </w:p>
        </w:tc>
        <w:tc>
          <w:tcPr>
            <w:tcW w:w="556" w:type="pct"/>
            <w:tcBorders>
              <w:top w:val="nil"/>
              <w:left w:val="nil"/>
              <w:bottom w:val="single" w:sz="4" w:space="0" w:color="auto"/>
              <w:right w:val="single" w:sz="4" w:space="0" w:color="auto"/>
            </w:tcBorders>
            <w:shd w:val="clear" w:color="auto" w:fill="auto"/>
            <w:vAlign w:val="center"/>
          </w:tcPr>
          <w:p w14:paraId="7DE3F8D3"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100</w:t>
            </w:r>
          </w:p>
        </w:tc>
        <w:tc>
          <w:tcPr>
            <w:tcW w:w="651" w:type="pct"/>
            <w:tcBorders>
              <w:top w:val="nil"/>
              <w:left w:val="nil"/>
              <w:bottom w:val="single" w:sz="4" w:space="0" w:color="auto"/>
              <w:right w:val="single" w:sz="4" w:space="0" w:color="auto"/>
            </w:tcBorders>
            <w:vAlign w:val="center"/>
          </w:tcPr>
          <w:p w14:paraId="2DCDAB2B"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100</w:t>
            </w:r>
          </w:p>
        </w:tc>
        <w:tc>
          <w:tcPr>
            <w:tcW w:w="650" w:type="pct"/>
            <w:tcBorders>
              <w:top w:val="nil"/>
              <w:left w:val="nil"/>
              <w:bottom w:val="single" w:sz="4" w:space="0" w:color="auto"/>
              <w:right w:val="single" w:sz="4" w:space="0" w:color="auto"/>
            </w:tcBorders>
            <w:vAlign w:val="center"/>
          </w:tcPr>
          <w:p w14:paraId="462C557B"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100</w:t>
            </w:r>
          </w:p>
        </w:tc>
      </w:tr>
      <w:tr w:rsidR="002A35C2" w:rsidRPr="00F619E5" w14:paraId="4A2EBB2E" w14:textId="77777777" w:rsidTr="003370B7">
        <w:trPr>
          <w:trHeight w:val="1200"/>
        </w:trPr>
        <w:tc>
          <w:tcPr>
            <w:tcW w:w="342" w:type="pct"/>
            <w:tcBorders>
              <w:top w:val="nil"/>
              <w:left w:val="single" w:sz="4" w:space="0" w:color="auto"/>
              <w:bottom w:val="single" w:sz="4" w:space="0" w:color="auto"/>
              <w:right w:val="single" w:sz="4" w:space="0" w:color="auto"/>
            </w:tcBorders>
            <w:shd w:val="clear" w:color="000000" w:fill="FFFFFF"/>
            <w:vAlign w:val="center"/>
          </w:tcPr>
          <w:p w14:paraId="58537023"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31</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1401C722" w14:textId="77777777" w:rsidR="002A35C2" w:rsidRPr="00FC0C51" w:rsidRDefault="002A35C2" w:rsidP="003370B7">
            <w:pPr>
              <w:spacing w:after="0" w:line="240" w:lineRule="auto"/>
              <w:jc w:val="center"/>
              <w:rPr>
                <w:rFonts w:ascii="Times New Roman" w:eastAsia="Times New Roman" w:hAnsi="Times New Roman"/>
                <w:color w:val="000000"/>
                <w:sz w:val="20"/>
                <w:szCs w:val="20"/>
                <w:lang w:val="kk-KZ" w:eastAsia="ru-RU"/>
              </w:rPr>
            </w:pPr>
            <w:r w:rsidRPr="00FC0C51">
              <w:rPr>
                <w:rFonts w:ascii="Times New Roman" w:eastAsia="Times New Roman" w:hAnsi="Times New Roman"/>
                <w:color w:val="000000"/>
                <w:sz w:val="20"/>
                <w:szCs w:val="20"/>
                <w:lang w:val="kk-KZ" w:eastAsia="ru-RU"/>
              </w:rPr>
              <w:t>Даму мүмкіндіктері шектеулі балаларды</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арнайы</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психологиялық-педагогикалық</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қолдаумен</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және</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ерте</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түзетумен</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қамту</w:t>
            </w:r>
          </w:p>
        </w:tc>
        <w:tc>
          <w:tcPr>
            <w:tcW w:w="748" w:type="pct"/>
            <w:tcBorders>
              <w:top w:val="nil"/>
              <w:left w:val="nil"/>
              <w:bottom w:val="single" w:sz="4" w:space="0" w:color="auto"/>
              <w:right w:val="single" w:sz="4" w:space="0" w:color="auto"/>
            </w:tcBorders>
            <w:shd w:val="clear" w:color="000000" w:fill="FFFFFF"/>
            <w:vAlign w:val="center"/>
            <w:hideMark/>
          </w:tcPr>
          <w:p w14:paraId="234123B8"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w:t>
            </w:r>
          </w:p>
        </w:tc>
        <w:tc>
          <w:tcPr>
            <w:tcW w:w="556" w:type="pct"/>
            <w:tcBorders>
              <w:top w:val="nil"/>
              <w:left w:val="nil"/>
              <w:bottom w:val="single" w:sz="4" w:space="0" w:color="auto"/>
              <w:right w:val="single" w:sz="4" w:space="0" w:color="auto"/>
            </w:tcBorders>
            <w:shd w:val="clear" w:color="auto" w:fill="auto"/>
            <w:vAlign w:val="center"/>
          </w:tcPr>
          <w:p w14:paraId="1503FE72"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61,7</w:t>
            </w:r>
          </w:p>
        </w:tc>
        <w:tc>
          <w:tcPr>
            <w:tcW w:w="556" w:type="pct"/>
            <w:tcBorders>
              <w:top w:val="nil"/>
              <w:left w:val="nil"/>
              <w:bottom w:val="single" w:sz="4" w:space="0" w:color="auto"/>
              <w:right w:val="single" w:sz="4" w:space="0" w:color="auto"/>
            </w:tcBorders>
            <w:shd w:val="clear" w:color="auto" w:fill="auto"/>
            <w:vAlign w:val="center"/>
          </w:tcPr>
          <w:p w14:paraId="55452285"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61,7</w:t>
            </w:r>
          </w:p>
        </w:tc>
        <w:tc>
          <w:tcPr>
            <w:tcW w:w="651" w:type="pct"/>
            <w:tcBorders>
              <w:top w:val="nil"/>
              <w:left w:val="nil"/>
              <w:bottom w:val="single" w:sz="4" w:space="0" w:color="auto"/>
              <w:right w:val="single" w:sz="4" w:space="0" w:color="auto"/>
            </w:tcBorders>
            <w:vAlign w:val="center"/>
          </w:tcPr>
          <w:p w14:paraId="584A309E"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65</w:t>
            </w:r>
          </w:p>
        </w:tc>
        <w:tc>
          <w:tcPr>
            <w:tcW w:w="650" w:type="pct"/>
            <w:tcBorders>
              <w:top w:val="nil"/>
              <w:left w:val="nil"/>
              <w:bottom w:val="single" w:sz="4" w:space="0" w:color="auto"/>
              <w:right w:val="single" w:sz="4" w:space="0" w:color="auto"/>
            </w:tcBorders>
            <w:vAlign w:val="center"/>
          </w:tcPr>
          <w:p w14:paraId="3137F13F"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71,8</w:t>
            </w:r>
          </w:p>
        </w:tc>
      </w:tr>
      <w:tr w:rsidR="002A35C2" w:rsidRPr="00F619E5" w14:paraId="53CC69B9" w14:textId="77777777" w:rsidTr="003370B7">
        <w:trPr>
          <w:trHeight w:val="840"/>
        </w:trPr>
        <w:tc>
          <w:tcPr>
            <w:tcW w:w="342" w:type="pct"/>
            <w:tcBorders>
              <w:top w:val="nil"/>
              <w:left w:val="single" w:sz="4" w:space="0" w:color="auto"/>
              <w:bottom w:val="single" w:sz="4" w:space="0" w:color="auto"/>
              <w:right w:val="single" w:sz="4" w:space="0" w:color="auto"/>
            </w:tcBorders>
            <w:shd w:val="clear" w:color="000000" w:fill="FFFFFF"/>
            <w:vAlign w:val="center"/>
          </w:tcPr>
          <w:p w14:paraId="7DCF9D83"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32</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20DAA793" w14:textId="77777777" w:rsidR="002A35C2" w:rsidRPr="00FC0C51" w:rsidRDefault="002A35C2" w:rsidP="003370B7">
            <w:pPr>
              <w:spacing w:after="0" w:line="240" w:lineRule="auto"/>
              <w:jc w:val="center"/>
              <w:rPr>
                <w:rFonts w:ascii="Times New Roman" w:eastAsia="Times New Roman" w:hAnsi="Times New Roman"/>
                <w:color w:val="000000"/>
                <w:sz w:val="20"/>
                <w:szCs w:val="20"/>
                <w:lang w:val="kk-KZ" w:eastAsia="ru-RU"/>
              </w:rPr>
            </w:pPr>
            <w:r w:rsidRPr="00FC0C51">
              <w:rPr>
                <w:rFonts w:ascii="Times New Roman" w:eastAsia="Times New Roman" w:hAnsi="Times New Roman"/>
                <w:color w:val="000000"/>
                <w:sz w:val="20"/>
                <w:szCs w:val="20"/>
                <w:lang w:val="kk-KZ" w:eastAsia="ru-RU"/>
              </w:rPr>
              <w:t>Балаларар а</w:t>
            </w:r>
            <w:r>
              <w:rPr>
                <w:rFonts w:ascii="Times New Roman" w:eastAsia="Times New Roman" w:hAnsi="Times New Roman"/>
                <w:color w:val="000000"/>
                <w:sz w:val="20"/>
                <w:szCs w:val="20"/>
                <w:lang w:val="kk-KZ" w:eastAsia="ru-RU"/>
              </w:rPr>
              <w:t>ра</w:t>
            </w:r>
            <w:r w:rsidRPr="00FC0C51">
              <w:rPr>
                <w:rFonts w:ascii="Times New Roman" w:eastAsia="Times New Roman" w:hAnsi="Times New Roman"/>
                <w:color w:val="000000"/>
                <w:sz w:val="20"/>
                <w:szCs w:val="20"/>
                <w:lang w:val="kk-KZ" w:eastAsia="ru-RU"/>
              </w:rPr>
              <w:t>сында семіздікпен</w:t>
            </w:r>
            <w:r w:rsidRPr="00FC0C51">
              <w:rPr>
                <w:rFonts w:ascii="Times New Roman" w:eastAsia="Times New Roman" w:hAnsi="Times New Roman"/>
                <w:color w:val="000000"/>
                <w:sz w:val="20"/>
                <w:szCs w:val="20"/>
                <w:lang w:val="kk-KZ" w:eastAsia="ru-RU"/>
              </w:rPr>
              <w:br/>
              <w:t>сырқаттанушылықты</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төмендету (0-14жас)</w:t>
            </w:r>
          </w:p>
        </w:tc>
        <w:tc>
          <w:tcPr>
            <w:tcW w:w="748" w:type="pct"/>
            <w:tcBorders>
              <w:top w:val="nil"/>
              <w:left w:val="nil"/>
              <w:bottom w:val="single" w:sz="4" w:space="0" w:color="auto"/>
              <w:right w:val="single" w:sz="4" w:space="0" w:color="auto"/>
            </w:tcBorders>
            <w:shd w:val="clear" w:color="000000" w:fill="FFFFFF"/>
            <w:vAlign w:val="center"/>
            <w:hideMark/>
          </w:tcPr>
          <w:p w14:paraId="7F5B64FA"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100 мың</w:t>
            </w:r>
            <w:r>
              <w:rPr>
                <w:rFonts w:ascii="Times New Roman" w:eastAsia="Times New Roman" w:hAnsi="Times New Roman"/>
                <w:color w:val="000000"/>
                <w:sz w:val="18"/>
                <w:szCs w:val="18"/>
                <w:lang w:eastAsia="ru-RU"/>
              </w:rPr>
              <w:t xml:space="preserve"> </w:t>
            </w:r>
            <w:r w:rsidRPr="00A6678F">
              <w:rPr>
                <w:rFonts w:ascii="Times New Roman" w:eastAsia="Times New Roman" w:hAnsi="Times New Roman"/>
                <w:color w:val="000000"/>
                <w:sz w:val="18"/>
                <w:szCs w:val="18"/>
                <w:lang w:eastAsia="ru-RU"/>
              </w:rPr>
              <w:t>тұрғын</w:t>
            </w:r>
            <w:r>
              <w:rPr>
                <w:rFonts w:ascii="Times New Roman" w:eastAsia="Times New Roman" w:hAnsi="Times New Roman"/>
                <w:color w:val="000000"/>
                <w:sz w:val="18"/>
                <w:szCs w:val="18"/>
                <w:lang w:eastAsia="ru-RU"/>
              </w:rPr>
              <w:t xml:space="preserve"> </w:t>
            </w:r>
            <w:r w:rsidRPr="00A6678F">
              <w:rPr>
                <w:rFonts w:ascii="Times New Roman" w:eastAsia="Times New Roman" w:hAnsi="Times New Roman"/>
                <w:color w:val="000000"/>
                <w:sz w:val="18"/>
                <w:szCs w:val="18"/>
                <w:lang w:eastAsia="ru-RU"/>
              </w:rPr>
              <w:t>ға</w:t>
            </w:r>
            <w:r>
              <w:rPr>
                <w:rFonts w:ascii="Times New Roman" w:eastAsia="Times New Roman" w:hAnsi="Times New Roman"/>
                <w:color w:val="000000"/>
                <w:sz w:val="18"/>
                <w:szCs w:val="18"/>
                <w:lang w:eastAsia="ru-RU"/>
              </w:rPr>
              <w:t xml:space="preserve"> </w:t>
            </w:r>
            <w:r w:rsidRPr="00A6678F">
              <w:rPr>
                <w:rFonts w:ascii="Times New Roman" w:eastAsia="Times New Roman" w:hAnsi="Times New Roman"/>
                <w:color w:val="000000"/>
                <w:sz w:val="18"/>
                <w:szCs w:val="18"/>
                <w:lang w:eastAsia="ru-RU"/>
              </w:rPr>
              <w:t>шаққанда</w:t>
            </w:r>
          </w:p>
        </w:tc>
        <w:tc>
          <w:tcPr>
            <w:tcW w:w="556" w:type="pct"/>
            <w:tcBorders>
              <w:top w:val="nil"/>
              <w:left w:val="nil"/>
              <w:bottom w:val="single" w:sz="4" w:space="0" w:color="auto"/>
              <w:right w:val="single" w:sz="4" w:space="0" w:color="auto"/>
            </w:tcBorders>
            <w:shd w:val="clear" w:color="auto" w:fill="auto"/>
            <w:vAlign w:val="center"/>
          </w:tcPr>
          <w:p w14:paraId="703DBBF6"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73,0</w:t>
            </w:r>
          </w:p>
        </w:tc>
        <w:tc>
          <w:tcPr>
            <w:tcW w:w="556" w:type="pct"/>
            <w:tcBorders>
              <w:top w:val="nil"/>
              <w:left w:val="nil"/>
              <w:bottom w:val="single" w:sz="4" w:space="0" w:color="auto"/>
              <w:right w:val="single" w:sz="4" w:space="0" w:color="auto"/>
            </w:tcBorders>
            <w:shd w:val="clear" w:color="auto" w:fill="auto"/>
            <w:vAlign w:val="center"/>
          </w:tcPr>
          <w:p w14:paraId="0B60B100"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0</w:t>
            </w:r>
          </w:p>
        </w:tc>
        <w:tc>
          <w:tcPr>
            <w:tcW w:w="651" w:type="pct"/>
            <w:tcBorders>
              <w:top w:val="nil"/>
              <w:left w:val="nil"/>
              <w:bottom w:val="single" w:sz="4" w:space="0" w:color="auto"/>
              <w:right w:val="single" w:sz="4" w:space="0" w:color="auto"/>
            </w:tcBorders>
            <w:vAlign w:val="center"/>
          </w:tcPr>
          <w:p w14:paraId="1772FE61"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72,8</w:t>
            </w:r>
          </w:p>
        </w:tc>
        <w:tc>
          <w:tcPr>
            <w:tcW w:w="650" w:type="pct"/>
            <w:tcBorders>
              <w:top w:val="nil"/>
              <w:left w:val="nil"/>
              <w:bottom w:val="single" w:sz="4" w:space="0" w:color="auto"/>
              <w:right w:val="single" w:sz="4" w:space="0" w:color="auto"/>
            </w:tcBorders>
            <w:vAlign w:val="center"/>
          </w:tcPr>
          <w:p w14:paraId="31959D9D"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0</w:t>
            </w:r>
          </w:p>
        </w:tc>
      </w:tr>
      <w:tr w:rsidR="002A35C2" w:rsidRPr="00F619E5" w14:paraId="59148EDA" w14:textId="77777777" w:rsidTr="003370B7">
        <w:trPr>
          <w:trHeight w:val="900"/>
        </w:trPr>
        <w:tc>
          <w:tcPr>
            <w:tcW w:w="342" w:type="pct"/>
            <w:tcBorders>
              <w:top w:val="nil"/>
              <w:left w:val="single" w:sz="4" w:space="0" w:color="auto"/>
              <w:bottom w:val="single" w:sz="4" w:space="0" w:color="auto"/>
              <w:right w:val="single" w:sz="4" w:space="0" w:color="auto"/>
            </w:tcBorders>
            <w:shd w:val="clear" w:color="000000" w:fill="FFFFFF"/>
            <w:vAlign w:val="center"/>
          </w:tcPr>
          <w:p w14:paraId="6400C84E"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33</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0D1139F9" w14:textId="77777777" w:rsidR="002A35C2" w:rsidRPr="00FC0C51" w:rsidRDefault="002A35C2" w:rsidP="003370B7">
            <w:pPr>
              <w:spacing w:after="0" w:line="240" w:lineRule="auto"/>
              <w:jc w:val="center"/>
              <w:rPr>
                <w:rFonts w:ascii="Times New Roman" w:eastAsia="Times New Roman" w:hAnsi="Times New Roman"/>
                <w:color w:val="000000"/>
                <w:sz w:val="20"/>
                <w:szCs w:val="20"/>
                <w:lang w:val="kk-KZ" w:eastAsia="ru-RU"/>
              </w:rPr>
            </w:pPr>
            <w:r w:rsidRPr="00FC0C51">
              <w:rPr>
                <w:rFonts w:ascii="Times New Roman" w:eastAsia="Times New Roman" w:hAnsi="Times New Roman"/>
                <w:color w:val="000000"/>
                <w:sz w:val="20"/>
                <w:szCs w:val="20"/>
                <w:lang w:val="kk-KZ" w:eastAsia="ru-RU"/>
              </w:rPr>
              <w:t>Салауатты өмір салтын ұстанатын</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Қазақстан</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азаматтарының</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үлесін</w:t>
            </w:r>
            <w:r w:rsidRPr="00FC0C51">
              <w:rPr>
                <w:rFonts w:ascii="Times New Roman" w:eastAsia="Times New Roman" w:hAnsi="Times New Roman"/>
                <w:color w:val="000000"/>
                <w:sz w:val="20"/>
                <w:szCs w:val="20"/>
                <w:lang w:val="kk-KZ" w:eastAsia="ru-RU"/>
              </w:rPr>
              <w:br/>
              <w:t>арттыру</w:t>
            </w:r>
          </w:p>
        </w:tc>
        <w:tc>
          <w:tcPr>
            <w:tcW w:w="748" w:type="pct"/>
            <w:tcBorders>
              <w:top w:val="nil"/>
              <w:left w:val="nil"/>
              <w:bottom w:val="single" w:sz="4" w:space="0" w:color="auto"/>
              <w:right w:val="single" w:sz="4" w:space="0" w:color="auto"/>
            </w:tcBorders>
            <w:shd w:val="clear" w:color="000000" w:fill="FFFFFF"/>
            <w:vAlign w:val="center"/>
            <w:hideMark/>
          </w:tcPr>
          <w:p w14:paraId="68E9AC91"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w:t>
            </w:r>
          </w:p>
        </w:tc>
        <w:tc>
          <w:tcPr>
            <w:tcW w:w="556" w:type="pct"/>
            <w:tcBorders>
              <w:top w:val="nil"/>
              <w:left w:val="nil"/>
              <w:bottom w:val="single" w:sz="4" w:space="0" w:color="auto"/>
              <w:right w:val="single" w:sz="4" w:space="0" w:color="auto"/>
            </w:tcBorders>
            <w:shd w:val="clear" w:color="auto" w:fill="auto"/>
            <w:vAlign w:val="center"/>
          </w:tcPr>
          <w:p w14:paraId="678E2FD5"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24</w:t>
            </w:r>
          </w:p>
        </w:tc>
        <w:tc>
          <w:tcPr>
            <w:tcW w:w="556" w:type="pct"/>
            <w:tcBorders>
              <w:top w:val="nil"/>
              <w:left w:val="nil"/>
              <w:bottom w:val="single" w:sz="4" w:space="0" w:color="auto"/>
              <w:right w:val="single" w:sz="4" w:space="0" w:color="auto"/>
            </w:tcBorders>
            <w:shd w:val="clear" w:color="auto" w:fill="auto"/>
            <w:vAlign w:val="center"/>
          </w:tcPr>
          <w:p w14:paraId="54CDF391"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24</w:t>
            </w:r>
          </w:p>
        </w:tc>
        <w:tc>
          <w:tcPr>
            <w:tcW w:w="651" w:type="pct"/>
            <w:tcBorders>
              <w:top w:val="nil"/>
              <w:left w:val="nil"/>
              <w:bottom w:val="single" w:sz="4" w:space="0" w:color="auto"/>
              <w:right w:val="single" w:sz="4" w:space="0" w:color="auto"/>
            </w:tcBorders>
            <w:vAlign w:val="center"/>
          </w:tcPr>
          <w:p w14:paraId="7C05DECF"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30</w:t>
            </w:r>
          </w:p>
        </w:tc>
        <w:tc>
          <w:tcPr>
            <w:tcW w:w="650" w:type="pct"/>
            <w:tcBorders>
              <w:top w:val="nil"/>
              <w:left w:val="nil"/>
              <w:bottom w:val="single" w:sz="4" w:space="0" w:color="auto"/>
              <w:right w:val="single" w:sz="4" w:space="0" w:color="auto"/>
            </w:tcBorders>
            <w:vAlign w:val="center"/>
          </w:tcPr>
          <w:p w14:paraId="0841A2F0"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30</w:t>
            </w:r>
          </w:p>
        </w:tc>
      </w:tr>
      <w:tr w:rsidR="002A35C2" w:rsidRPr="00F619E5" w14:paraId="46E28BA0" w14:textId="77777777" w:rsidTr="003370B7">
        <w:trPr>
          <w:trHeight w:val="757"/>
        </w:trPr>
        <w:tc>
          <w:tcPr>
            <w:tcW w:w="342" w:type="pct"/>
            <w:tcBorders>
              <w:top w:val="nil"/>
              <w:left w:val="single" w:sz="4" w:space="0" w:color="auto"/>
              <w:bottom w:val="single" w:sz="4" w:space="0" w:color="auto"/>
              <w:right w:val="single" w:sz="4" w:space="0" w:color="auto"/>
            </w:tcBorders>
            <w:shd w:val="clear" w:color="000000" w:fill="FFFFFF"/>
            <w:vAlign w:val="center"/>
          </w:tcPr>
          <w:p w14:paraId="04B92DD8"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34</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4F20797B" w14:textId="77777777" w:rsidR="002A35C2" w:rsidRPr="00FC0C51" w:rsidRDefault="002A35C2" w:rsidP="003370B7">
            <w:pPr>
              <w:spacing w:after="0" w:line="240" w:lineRule="auto"/>
              <w:jc w:val="center"/>
              <w:rPr>
                <w:rFonts w:ascii="Times New Roman" w:eastAsia="Times New Roman" w:hAnsi="Times New Roman"/>
                <w:color w:val="000000"/>
                <w:sz w:val="20"/>
                <w:szCs w:val="20"/>
                <w:lang w:val="kk-KZ" w:eastAsia="ru-RU"/>
              </w:rPr>
            </w:pPr>
            <w:r w:rsidRPr="00FC0C51">
              <w:rPr>
                <w:rFonts w:ascii="Times New Roman" w:eastAsia="Times New Roman" w:hAnsi="Times New Roman"/>
                <w:color w:val="000000"/>
                <w:sz w:val="20"/>
                <w:szCs w:val="20"/>
                <w:lang w:val="kk-KZ" w:eastAsia="ru-RU"/>
              </w:rPr>
              <w:t>1 жасқа дейінгі балаларды проактивті бақылаумен</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және</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скринингтермен</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қамтуды</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ұлғайту</w:t>
            </w:r>
          </w:p>
        </w:tc>
        <w:tc>
          <w:tcPr>
            <w:tcW w:w="748" w:type="pct"/>
            <w:tcBorders>
              <w:top w:val="nil"/>
              <w:left w:val="nil"/>
              <w:bottom w:val="single" w:sz="4" w:space="0" w:color="auto"/>
              <w:right w:val="single" w:sz="4" w:space="0" w:color="auto"/>
            </w:tcBorders>
            <w:shd w:val="clear" w:color="000000" w:fill="FFFFFF"/>
            <w:vAlign w:val="center"/>
            <w:hideMark/>
          </w:tcPr>
          <w:p w14:paraId="2BE13E80"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w:t>
            </w:r>
          </w:p>
        </w:tc>
        <w:tc>
          <w:tcPr>
            <w:tcW w:w="556" w:type="pct"/>
            <w:tcBorders>
              <w:top w:val="nil"/>
              <w:left w:val="nil"/>
              <w:bottom w:val="single" w:sz="4" w:space="0" w:color="auto"/>
              <w:right w:val="single" w:sz="4" w:space="0" w:color="auto"/>
            </w:tcBorders>
            <w:shd w:val="clear" w:color="auto" w:fill="auto"/>
            <w:vAlign w:val="center"/>
          </w:tcPr>
          <w:p w14:paraId="7B276DAB"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84</w:t>
            </w:r>
          </w:p>
        </w:tc>
        <w:tc>
          <w:tcPr>
            <w:tcW w:w="556" w:type="pct"/>
            <w:tcBorders>
              <w:top w:val="nil"/>
              <w:left w:val="nil"/>
              <w:bottom w:val="single" w:sz="4" w:space="0" w:color="auto"/>
              <w:right w:val="single" w:sz="4" w:space="0" w:color="auto"/>
            </w:tcBorders>
            <w:shd w:val="clear" w:color="auto" w:fill="auto"/>
            <w:vAlign w:val="center"/>
          </w:tcPr>
          <w:p w14:paraId="32A729AA"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84</w:t>
            </w:r>
          </w:p>
        </w:tc>
        <w:tc>
          <w:tcPr>
            <w:tcW w:w="651" w:type="pct"/>
            <w:tcBorders>
              <w:top w:val="nil"/>
              <w:left w:val="nil"/>
              <w:bottom w:val="single" w:sz="4" w:space="0" w:color="auto"/>
              <w:right w:val="single" w:sz="4" w:space="0" w:color="auto"/>
            </w:tcBorders>
            <w:vAlign w:val="center"/>
          </w:tcPr>
          <w:p w14:paraId="51F63201"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87</w:t>
            </w:r>
          </w:p>
        </w:tc>
        <w:tc>
          <w:tcPr>
            <w:tcW w:w="650" w:type="pct"/>
            <w:tcBorders>
              <w:top w:val="nil"/>
              <w:left w:val="nil"/>
              <w:bottom w:val="single" w:sz="4" w:space="0" w:color="auto"/>
              <w:right w:val="single" w:sz="4" w:space="0" w:color="auto"/>
            </w:tcBorders>
            <w:vAlign w:val="center"/>
          </w:tcPr>
          <w:p w14:paraId="6CE922A2"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96,2</w:t>
            </w:r>
          </w:p>
        </w:tc>
      </w:tr>
      <w:tr w:rsidR="002A35C2" w:rsidRPr="00F619E5" w14:paraId="04337162" w14:textId="77777777" w:rsidTr="003370B7">
        <w:trPr>
          <w:trHeight w:val="900"/>
        </w:trPr>
        <w:tc>
          <w:tcPr>
            <w:tcW w:w="342" w:type="pct"/>
            <w:tcBorders>
              <w:top w:val="nil"/>
              <w:left w:val="single" w:sz="4" w:space="0" w:color="auto"/>
              <w:bottom w:val="single" w:sz="4" w:space="0" w:color="auto"/>
              <w:right w:val="single" w:sz="4" w:space="0" w:color="auto"/>
            </w:tcBorders>
            <w:shd w:val="clear" w:color="000000" w:fill="FFFFFF"/>
            <w:vAlign w:val="center"/>
          </w:tcPr>
          <w:p w14:paraId="7C134CD1"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35</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0B76EA03" w14:textId="77777777" w:rsidR="002A35C2" w:rsidRPr="00FC0C51" w:rsidRDefault="002A35C2" w:rsidP="003370B7">
            <w:pPr>
              <w:spacing w:after="0" w:line="240" w:lineRule="auto"/>
              <w:jc w:val="center"/>
              <w:rPr>
                <w:rFonts w:ascii="Times New Roman" w:eastAsia="Times New Roman" w:hAnsi="Times New Roman"/>
                <w:color w:val="000000"/>
                <w:sz w:val="20"/>
                <w:szCs w:val="20"/>
                <w:lang w:val="kk-KZ" w:eastAsia="ru-RU"/>
              </w:rPr>
            </w:pPr>
            <w:r w:rsidRPr="00FC0C51">
              <w:rPr>
                <w:rFonts w:ascii="Times New Roman" w:eastAsia="Times New Roman" w:hAnsi="Times New Roman"/>
                <w:color w:val="000000"/>
                <w:sz w:val="20"/>
                <w:szCs w:val="20"/>
                <w:lang w:val="kk-KZ" w:eastAsia="ru-RU"/>
              </w:rPr>
              <w:t>Мүмкіндігі шектеулі балаларды медициналық оңалтумен</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қамтуды</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ұлғайту</w:t>
            </w:r>
          </w:p>
        </w:tc>
        <w:tc>
          <w:tcPr>
            <w:tcW w:w="748" w:type="pct"/>
            <w:tcBorders>
              <w:top w:val="nil"/>
              <w:left w:val="nil"/>
              <w:bottom w:val="single" w:sz="4" w:space="0" w:color="auto"/>
              <w:right w:val="single" w:sz="4" w:space="0" w:color="auto"/>
            </w:tcBorders>
            <w:shd w:val="clear" w:color="000000" w:fill="FFFFFF"/>
            <w:vAlign w:val="center"/>
            <w:hideMark/>
          </w:tcPr>
          <w:p w14:paraId="6BFC20C5"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w:t>
            </w:r>
          </w:p>
        </w:tc>
        <w:tc>
          <w:tcPr>
            <w:tcW w:w="556" w:type="pct"/>
            <w:tcBorders>
              <w:top w:val="nil"/>
              <w:left w:val="nil"/>
              <w:bottom w:val="single" w:sz="4" w:space="0" w:color="auto"/>
              <w:right w:val="single" w:sz="4" w:space="0" w:color="auto"/>
            </w:tcBorders>
            <w:shd w:val="clear" w:color="auto" w:fill="auto"/>
            <w:vAlign w:val="center"/>
          </w:tcPr>
          <w:p w14:paraId="428221CC"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30</w:t>
            </w:r>
          </w:p>
        </w:tc>
        <w:tc>
          <w:tcPr>
            <w:tcW w:w="556" w:type="pct"/>
            <w:tcBorders>
              <w:top w:val="nil"/>
              <w:left w:val="nil"/>
              <w:bottom w:val="single" w:sz="4" w:space="0" w:color="auto"/>
              <w:right w:val="single" w:sz="4" w:space="0" w:color="auto"/>
            </w:tcBorders>
            <w:shd w:val="clear" w:color="auto" w:fill="auto"/>
            <w:vAlign w:val="center"/>
          </w:tcPr>
          <w:p w14:paraId="15576F3F"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30</w:t>
            </w:r>
          </w:p>
        </w:tc>
        <w:tc>
          <w:tcPr>
            <w:tcW w:w="651" w:type="pct"/>
            <w:tcBorders>
              <w:top w:val="nil"/>
              <w:left w:val="nil"/>
              <w:bottom w:val="single" w:sz="4" w:space="0" w:color="auto"/>
              <w:right w:val="single" w:sz="4" w:space="0" w:color="auto"/>
            </w:tcBorders>
            <w:vAlign w:val="center"/>
          </w:tcPr>
          <w:p w14:paraId="56537916"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eastAsia="ru-RU"/>
              </w:rPr>
              <w:t>35</w:t>
            </w:r>
          </w:p>
        </w:tc>
        <w:tc>
          <w:tcPr>
            <w:tcW w:w="650" w:type="pct"/>
            <w:tcBorders>
              <w:top w:val="nil"/>
              <w:left w:val="nil"/>
              <w:bottom w:val="single" w:sz="4" w:space="0" w:color="auto"/>
              <w:right w:val="single" w:sz="4" w:space="0" w:color="auto"/>
            </w:tcBorders>
            <w:vAlign w:val="center"/>
          </w:tcPr>
          <w:p w14:paraId="5B59197B"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35,9</w:t>
            </w:r>
          </w:p>
        </w:tc>
      </w:tr>
      <w:tr w:rsidR="002A35C2" w:rsidRPr="00F619E5" w14:paraId="7BA5D7BA" w14:textId="77777777" w:rsidTr="003370B7">
        <w:trPr>
          <w:trHeight w:val="1200"/>
        </w:trPr>
        <w:tc>
          <w:tcPr>
            <w:tcW w:w="342" w:type="pct"/>
            <w:tcBorders>
              <w:top w:val="single" w:sz="4" w:space="0" w:color="auto"/>
              <w:left w:val="single" w:sz="4" w:space="0" w:color="auto"/>
              <w:bottom w:val="single" w:sz="4" w:space="0" w:color="auto"/>
              <w:right w:val="single" w:sz="4" w:space="0" w:color="auto"/>
            </w:tcBorders>
            <w:shd w:val="clear" w:color="000000" w:fill="FFFFFF"/>
            <w:vAlign w:val="center"/>
          </w:tcPr>
          <w:p w14:paraId="44916D15"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36</w:t>
            </w:r>
          </w:p>
        </w:tc>
        <w:tc>
          <w:tcPr>
            <w:tcW w:w="14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12861D" w14:textId="77777777" w:rsidR="002A35C2" w:rsidRPr="00FC0C51" w:rsidRDefault="002A35C2" w:rsidP="003370B7">
            <w:pPr>
              <w:spacing w:after="0" w:line="240" w:lineRule="auto"/>
              <w:jc w:val="center"/>
              <w:rPr>
                <w:rFonts w:ascii="Times New Roman" w:eastAsia="Times New Roman" w:hAnsi="Times New Roman"/>
                <w:color w:val="000000"/>
                <w:sz w:val="20"/>
                <w:szCs w:val="20"/>
                <w:lang w:val="kk-KZ" w:eastAsia="ru-RU"/>
              </w:rPr>
            </w:pPr>
            <w:r w:rsidRPr="00FC0C51">
              <w:rPr>
                <w:rFonts w:ascii="Times New Roman" w:eastAsia="Times New Roman" w:hAnsi="Times New Roman"/>
                <w:color w:val="000000"/>
                <w:sz w:val="20"/>
                <w:szCs w:val="20"/>
                <w:lang w:val="kk-KZ" w:eastAsia="ru-RU"/>
              </w:rPr>
              <w:t>Дене шынықтырумен және</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спортпен</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айналысатын</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азаматтардың</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санын</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жалпы</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 xml:space="preserve">халықтың </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42%-ына</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дейін</w:t>
            </w:r>
            <w:r w:rsidRPr="00FC0C51">
              <w:rPr>
                <w:rFonts w:ascii="Times New Roman" w:eastAsia="Times New Roman" w:hAnsi="Times New Roman"/>
                <w:color w:val="000000"/>
                <w:sz w:val="20"/>
                <w:szCs w:val="20"/>
                <w:lang w:val="kk-KZ" w:eastAsia="ru-RU"/>
              </w:rPr>
              <w:br/>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жеткізу</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AFC4F3"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92383E2"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38,86</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02873445"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38,79</w:t>
            </w:r>
          </w:p>
        </w:tc>
        <w:tc>
          <w:tcPr>
            <w:tcW w:w="651" w:type="pct"/>
            <w:tcBorders>
              <w:top w:val="single" w:sz="4" w:space="0" w:color="auto"/>
              <w:left w:val="single" w:sz="4" w:space="0" w:color="auto"/>
              <w:bottom w:val="single" w:sz="4" w:space="0" w:color="auto"/>
              <w:right w:val="single" w:sz="4" w:space="0" w:color="auto"/>
            </w:tcBorders>
            <w:vAlign w:val="center"/>
          </w:tcPr>
          <w:p w14:paraId="17ECF344"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p>
          <w:p w14:paraId="783D3405"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42,0</w:t>
            </w:r>
          </w:p>
        </w:tc>
        <w:tc>
          <w:tcPr>
            <w:tcW w:w="650" w:type="pct"/>
            <w:tcBorders>
              <w:top w:val="single" w:sz="4" w:space="0" w:color="auto"/>
              <w:left w:val="single" w:sz="4" w:space="0" w:color="auto"/>
              <w:bottom w:val="single" w:sz="4" w:space="0" w:color="auto"/>
              <w:right w:val="single" w:sz="4" w:space="0" w:color="auto"/>
            </w:tcBorders>
            <w:vAlign w:val="center"/>
          </w:tcPr>
          <w:p w14:paraId="5F019D20"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p>
          <w:p w14:paraId="5BF5B176"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val="kk-KZ" w:eastAsia="ru-RU"/>
              </w:rPr>
              <w:t>42,2</w:t>
            </w:r>
          </w:p>
        </w:tc>
      </w:tr>
      <w:tr w:rsidR="002A35C2" w:rsidRPr="00F619E5" w14:paraId="3E04939B" w14:textId="77777777" w:rsidTr="003370B7">
        <w:trPr>
          <w:trHeight w:val="900"/>
        </w:trPr>
        <w:tc>
          <w:tcPr>
            <w:tcW w:w="342" w:type="pct"/>
            <w:tcBorders>
              <w:top w:val="single" w:sz="4" w:space="0" w:color="auto"/>
              <w:left w:val="single" w:sz="4" w:space="0" w:color="auto"/>
              <w:bottom w:val="single" w:sz="4" w:space="0" w:color="auto"/>
              <w:right w:val="single" w:sz="4" w:space="0" w:color="auto"/>
            </w:tcBorders>
            <w:shd w:val="clear" w:color="000000" w:fill="FFFFFF"/>
            <w:vAlign w:val="center"/>
          </w:tcPr>
          <w:p w14:paraId="2451EEF0"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37</w:t>
            </w:r>
          </w:p>
        </w:tc>
        <w:tc>
          <w:tcPr>
            <w:tcW w:w="14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48241B" w14:textId="77777777" w:rsidR="002A35C2" w:rsidRPr="00FC0C51" w:rsidRDefault="002A35C2" w:rsidP="003370B7">
            <w:pPr>
              <w:spacing w:after="0" w:line="240" w:lineRule="auto"/>
              <w:jc w:val="center"/>
              <w:rPr>
                <w:rFonts w:ascii="Times New Roman" w:eastAsia="Times New Roman" w:hAnsi="Times New Roman"/>
                <w:color w:val="000000"/>
                <w:sz w:val="20"/>
                <w:szCs w:val="20"/>
                <w:lang w:val="kk-KZ" w:eastAsia="ru-RU"/>
              </w:rPr>
            </w:pPr>
            <w:r w:rsidRPr="00FC0C51">
              <w:rPr>
                <w:rFonts w:ascii="Times New Roman" w:eastAsia="Times New Roman" w:hAnsi="Times New Roman"/>
                <w:color w:val="000000"/>
                <w:sz w:val="20"/>
                <w:szCs w:val="20"/>
                <w:lang w:val="kk-KZ" w:eastAsia="ru-RU"/>
              </w:rPr>
              <w:t>Халықтың 1000 адамға арналған спорттық</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инфрақұрылыммен</w:t>
            </w:r>
            <w:r w:rsidRPr="00FC0C51">
              <w:rPr>
                <w:rFonts w:ascii="Times New Roman" w:eastAsia="Times New Roman" w:hAnsi="Times New Roman"/>
                <w:color w:val="000000"/>
                <w:sz w:val="20"/>
                <w:szCs w:val="20"/>
                <w:lang w:val="kk-KZ" w:eastAsia="ru-RU"/>
              </w:rPr>
              <w:br/>
              <w:t>қамтамасыз</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етілуі</w:t>
            </w:r>
          </w:p>
        </w:tc>
        <w:tc>
          <w:tcPr>
            <w:tcW w:w="748" w:type="pct"/>
            <w:tcBorders>
              <w:top w:val="single" w:sz="4" w:space="0" w:color="auto"/>
              <w:left w:val="nil"/>
              <w:bottom w:val="single" w:sz="4" w:space="0" w:color="auto"/>
              <w:right w:val="single" w:sz="4" w:space="0" w:color="auto"/>
            </w:tcBorders>
            <w:shd w:val="clear" w:color="000000" w:fill="FFFFFF"/>
            <w:vAlign w:val="center"/>
            <w:hideMark/>
          </w:tcPr>
          <w:p w14:paraId="489E257B"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w:t>
            </w:r>
          </w:p>
        </w:tc>
        <w:tc>
          <w:tcPr>
            <w:tcW w:w="556" w:type="pct"/>
            <w:tcBorders>
              <w:top w:val="single" w:sz="4" w:space="0" w:color="auto"/>
              <w:left w:val="nil"/>
              <w:bottom w:val="single" w:sz="4" w:space="0" w:color="auto"/>
              <w:right w:val="single" w:sz="4" w:space="0" w:color="auto"/>
            </w:tcBorders>
            <w:shd w:val="clear" w:color="auto" w:fill="auto"/>
            <w:vAlign w:val="center"/>
          </w:tcPr>
          <w:p w14:paraId="7610BB51"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val="kk-KZ" w:eastAsia="ru-RU"/>
              </w:rPr>
              <w:t>36,5</w:t>
            </w:r>
          </w:p>
        </w:tc>
        <w:tc>
          <w:tcPr>
            <w:tcW w:w="556" w:type="pct"/>
            <w:tcBorders>
              <w:top w:val="single" w:sz="4" w:space="0" w:color="auto"/>
              <w:left w:val="nil"/>
              <w:bottom w:val="single" w:sz="4" w:space="0" w:color="auto"/>
              <w:right w:val="single" w:sz="4" w:space="0" w:color="auto"/>
            </w:tcBorders>
            <w:shd w:val="clear" w:color="auto" w:fill="auto"/>
            <w:vAlign w:val="center"/>
          </w:tcPr>
          <w:p w14:paraId="7AEF183F"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val="kk-KZ" w:eastAsia="ru-RU"/>
              </w:rPr>
              <w:t>30,9</w:t>
            </w:r>
          </w:p>
        </w:tc>
        <w:tc>
          <w:tcPr>
            <w:tcW w:w="651" w:type="pct"/>
            <w:tcBorders>
              <w:top w:val="single" w:sz="4" w:space="0" w:color="auto"/>
              <w:left w:val="nil"/>
              <w:bottom w:val="single" w:sz="4" w:space="0" w:color="auto"/>
              <w:right w:val="single" w:sz="4" w:space="0" w:color="auto"/>
            </w:tcBorders>
            <w:vAlign w:val="center"/>
          </w:tcPr>
          <w:p w14:paraId="4182129C"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val="kk-KZ" w:eastAsia="ru-RU"/>
              </w:rPr>
              <w:t>38,0</w:t>
            </w:r>
          </w:p>
        </w:tc>
        <w:tc>
          <w:tcPr>
            <w:tcW w:w="650" w:type="pct"/>
            <w:tcBorders>
              <w:top w:val="single" w:sz="4" w:space="0" w:color="auto"/>
              <w:left w:val="nil"/>
              <w:bottom w:val="single" w:sz="4" w:space="0" w:color="auto"/>
              <w:right w:val="single" w:sz="4" w:space="0" w:color="auto"/>
            </w:tcBorders>
            <w:vAlign w:val="center"/>
          </w:tcPr>
          <w:p w14:paraId="3610CFE7"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val="kk-KZ" w:eastAsia="ru-RU"/>
              </w:rPr>
              <w:t>38,8</w:t>
            </w:r>
          </w:p>
        </w:tc>
      </w:tr>
      <w:tr w:rsidR="002A35C2" w:rsidRPr="00F619E5" w14:paraId="7AD90B81" w14:textId="77777777" w:rsidTr="003370B7">
        <w:trPr>
          <w:trHeight w:val="2100"/>
        </w:trPr>
        <w:tc>
          <w:tcPr>
            <w:tcW w:w="342" w:type="pct"/>
            <w:tcBorders>
              <w:top w:val="nil"/>
              <w:left w:val="single" w:sz="4" w:space="0" w:color="auto"/>
              <w:bottom w:val="single" w:sz="4" w:space="0" w:color="auto"/>
              <w:right w:val="single" w:sz="4" w:space="0" w:color="auto"/>
            </w:tcBorders>
            <w:shd w:val="clear" w:color="000000" w:fill="FFFFFF"/>
            <w:vAlign w:val="center"/>
          </w:tcPr>
          <w:p w14:paraId="509F6E1C"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lastRenderedPageBreak/>
              <w:t>38</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0F5008FC" w14:textId="77777777" w:rsidR="002A35C2" w:rsidRPr="00EA039E" w:rsidRDefault="002A35C2" w:rsidP="003370B7">
            <w:pPr>
              <w:spacing w:after="0" w:line="240" w:lineRule="auto"/>
              <w:jc w:val="center"/>
              <w:rPr>
                <w:rFonts w:ascii="Times New Roman" w:eastAsia="Times New Roman" w:hAnsi="Times New Roman"/>
                <w:color w:val="000000"/>
                <w:sz w:val="20"/>
                <w:szCs w:val="20"/>
                <w:lang w:val="kk-KZ" w:eastAsia="ru-RU"/>
              </w:rPr>
            </w:pPr>
            <w:r w:rsidRPr="00EA039E">
              <w:rPr>
                <w:rFonts w:ascii="Times New Roman" w:eastAsia="Times New Roman" w:hAnsi="Times New Roman"/>
                <w:color w:val="000000"/>
                <w:sz w:val="20"/>
                <w:szCs w:val="20"/>
                <w:lang w:val="kk-KZ" w:eastAsia="ru-RU"/>
              </w:rPr>
              <w:t>Дене шынықтырумен</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және</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спортпен</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жүйелі</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түрде</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айналысатын, дене</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шынықтырумен</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және</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спортпен</w:t>
            </w:r>
            <w:r w:rsidRPr="00EA039E">
              <w:rPr>
                <w:rFonts w:ascii="Times New Roman" w:eastAsia="Times New Roman" w:hAnsi="Times New Roman"/>
                <w:color w:val="000000"/>
                <w:sz w:val="20"/>
                <w:szCs w:val="20"/>
                <w:lang w:val="kk-KZ" w:eastAsia="ru-RU"/>
              </w:rPr>
              <w:br/>
              <w:t>айналысуға</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қарсы</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көрсетілімдер</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іжоқ</w:t>
            </w:r>
            <w:r w:rsidRPr="00EA039E">
              <w:rPr>
                <w:rFonts w:ascii="Times New Roman" w:eastAsia="Times New Roman" w:hAnsi="Times New Roman"/>
                <w:color w:val="000000"/>
                <w:sz w:val="20"/>
                <w:szCs w:val="20"/>
                <w:lang w:val="kk-KZ" w:eastAsia="ru-RU"/>
              </w:rPr>
              <w:br/>
              <w:t>мүмкіндігі</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шектеулі</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адамдар</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қатарындағы</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ерекше</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қажеттіліктері бар халықтыңүлесі</w:t>
            </w:r>
          </w:p>
        </w:tc>
        <w:tc>
          <w:tcPr>
            <w:tcW w:w="748" w:type="pct"/>
            <w:tcBorders>
              <w:top w:val="nil"/>
              <w:left w:val="nil"/>
              <w:bottom w:val="single" w:sz="4" w:space="0" w:color="auto"/>
              <w:right w:val="single" w:sz="4" w:space="0" w:color="auto"/>
            </w:tcBorders>
            <w:shd w:val="clear" w:color="000000" w:fill="FFFFFF"/>
            <w:vAlign w:val="center"/>
            <w:hideMark/>
          </w:tcPr>
          <w:p w14:paraId="0C7552BD"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w:t>
            </w:r>
          </w:p>
        </w:tc>
        <w:tc>
          <w:tcPr>
            <w:tcW w:w="556" w:type="pct"/>
            <w:tcBorders>
              <w:top w:val="nil"/>
              <w:left w:val="nil"/>
              <w:bottom w:val="single" w:sz="4" w:space="0" w:color="auto"/>
              <w:right w:val="single" w:sz="4" w:space="0" w:color="auto"/>
            </w:tcBorders>
            <w:shd w:val="clear" w:color="auto" w:fill="auto"/>
            <w:vAlign w:val="center"/>
          </w:tcPr>
          <w:p w14:paraId="0BF3D011"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val="kk-KZ" w:eastAsia="ru-RU"/>
              </w:rPr>
              <w:t>6,7</w:t>
            </w:r>
          </w:p>
        </w:tc>
        <w:tc>
          <w:tcPr>
            <w:tcW w:w="556" w:type="pct"/>
            <w:tcBorders>
              <w:top w:val="nil"/>
              <w:left w:val="nil"/>
              <w:bottom w:val="single" w:sz="4" w:space="0" w:color="auto"/>
              <w:right w:val="single" w:sz="4" w:space="0" w:color="auto"/>
            </w:tcBorders>
            <w:shd w:val="clear" w:color="auto" w:fill="auto"/>
            <w:vAlign w:val="center"/>
          </w:tcPr>
          <w:p w14:paraId="2381C085"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7</w:t>
            </w:r>
          </w:p>
        </w:tc>
        <w:tc>
          <w:tcPr>
            <w:tcW w:w="651" w:type="pct"/>
            <w:tcBorders>
              <w:top w:val="nil"/>
              <w:left w:val="nil"/>
              <w:bottom w:val="single" w:sz="4" w:space="0" w:color="auto"/>
              <w:right w:val="single" w:sz="4" w:space="0" w:color="auto"/>
            </w:tcBorders>
            <w:vAlign w:val="center"/>
          </w:tcPr>
          <w:p w14:paraId="43C36577"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p>
          <w:p w14:paraId="3A185415"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val="kk-KZ" w:eastAsia="ru-RU"/>
              </w:rPr>
              <w:t>7,1</w:t>
            </w:r>
          </w:p>
        </w:tc>
        <w:tc>
          <w:tcPr>
            <w:tcW w:w="650" w:type="pct"/>
            <w:tcBorders>
              <w:top w:val="nil"/>
              <w:left w:val="nil"/>
              <w:bottom w:val="single" w:sz="4" w:space="0" w:color="auto"/>
              <w:right w:val="single" w:sz="4" w:space="0" w:color="auto"/>
            </w:tcBorders>
            <w:vAlign w:val="center"/>
          </w:tcPr>
          <w:p w14:paraId="525E78E7"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p>
          <w:p w14:paraId="0D511681"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val="kk-KZ" w:eastAsia="ru-RU"/>
              </w:rPr>
              <w:t>7,1</w:t>
            </w:r>
          </w:p>
        </w:tc>
      </w:tr>
      <w:tr w:rsidR="002A35C2" w:rsidRPr="00F619E5" w14:paraId="663DBCA7" w14:textId="77777777" w:rsidTr="003370B7">
        <w:trPr>
          <w:trHeight w:val="900"/>
        </w:trPr>
        <w:tc>
          <w:tcPr>
            <w:tcW w:w="342" w:type="pct"/>
            <w:tcBorders>
              <w:top w:val="nil"/>
              <w:left w:val="single" w:sz="4" w:space="0" w:color="auto"/>
              <w:bottom w:val="single" w:sz="4" w:space="0" w:color="auto"/>
              <w:right w:val="single" w:sz="4" w:space="0" w:color="auto"/>
            </w:tcBorders>
            <w:shd w:val="clear" w:color="000000" w:fill="FFFFFF"/>
            <w:vAlign w:val="center"/>
          </w:tcPr>
          <w:p w14:paraId="739B605A"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39</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2ACC4CB7" w14:textId="77777777" w:rsidR="002A35C2" w:rsidRPr="00FC0C51" w:rsidRDefault="002A35C2" w:rsidP="003370B7">
            <w:pPr>
              <w:spacing w:after="0" w:line="240" w:lineRule="auto"/>
              <w:jc w:val="center"/>
              <w:rPr>
                <w:rFonts w:ascii="Times New Roman" w:eastAsia="Times New Roman" w:hAnsi="Times New Roman"/>
                <w:color w:val="000000"/>
                <w:sz w:val="20"/>
                <w:szCs w:val="20"/>
                <w:lang w:val="kk-KZ" w:eastAsia="ru-RU"/>
              </w:rPr>
            </w:pPr>
            <w:r w:rsidRPr="00FC0C51">
              <w:rPr>
                <w:rFonts w:ascii="Times New Roman" w:eastAsia="Times New Roman" w:hAnsi="Times New Roman"/>
                <w:color w:val="000000"/>
                <w:sz w:val="20"/>
                <w:szCs w:val="20"/>
                <w:lang w:val="kk-KZ" w:eastAsia="ru-RU"/>
              </w:rPr>
              <w:t>Халықты «Рухани жаңғыру»</w:t>
            </w:r>
            <w:r w:rsidRPr="00FC0C51">
              <w:rPr>
                <w:rFonts w:ascii="Times New Roman" w:eastAsia="Times New Roman" w:hAnsi="Times New Roman"/>
                <w:color w:val="000000"/>
                <w:sz w:val="20"/>
                <w:szCs w:val="20"/>
                <w:lang w:val="kk-KZ" w:eastAsia="ru-RU"/>
              </w:rPr>
              <w:br/>
              <w:t xml:space="preserve">бағдарламасының </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жобаларымен</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қамту</w:t>
            </w:r>
          </w:p>
        </w:tc>
        <w:tc>
          <w:tcPr>
            <w:tcW w:w="748" w:type="pct"/>
            <w:tcBorders>
              <w:top w:val="nil"/>
              <w:left w:val="nil"/>
              <w:bottom w:val="single" w:sz="4" w:space="0" w:color="auto"/>
              <w:right w:val="single" w:sz="4" w:space="0" w:color="auto"/>
            </w:tcBorders>
            <w:shd w:val="clear" w:color="000000" w:fill="FFFFFF"/>
            <w:vAlign w:val="center"/>
            <w:hideMark/>
          </w:tcPr>
          <w:p w14:paraId="7AA7D13C"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w:t>
            </w:r>
          </w:p>
        </w:tc>
        <w:tc>
          <w:tcPr>
            <w:tcW w:w="556" w:type="pct"/>
            <w:tcBorders>
              <w:top w:val="nil"/>
              <w:left w:val="nil"/>
              <w:bottom w:val="single" w:sz="4" w:space="0" w:color="auto"/>
              <w:right w:val="single" w:sz="4" w:space="0" w:color="auto"/>
            </w:tcBorders>
            <w:shd w:val="clear" w:color="auto" w:fill="auto"/>
            <w:vAlign w:val="center"/>
          </w:tcPr>
          <w:p w14:paraId="1312D2F3"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4,8</w:t>
            </w:r>
          </w:p>
        </w:tc>
        <w:tc>
          <w:tcPr>
            <w:tcW w:w="556" w:type="pct"/>
            <w:tcBorders>
              <w:top w:val="nil"/>
              <w:left w:val="nil"/>
              <w:bottom w:val="single" w:sz="4" w:space="0" w:color="auto"/>
              <w:right w:val="single" w:sz="4" w:space="0" w:color="auto"/>
            </w:tcBorders>
            <w:shd w:val="clear" w:color="auto" w:fill="auto"/>
            <w:vAlign w:val="center"/>
          </w:tcPr>
          <w:p w14:paraId="54337A56"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4,8</w:t>
            </w:r>
          </w:p>
        </w:tc>
        <w:tc>
          <w:tcPr>
            <w:tcW w:w="651" w:type="pct"/>
            <w:tcBorders>
              <w:top w:val="nil"/>
              <w:left w:val="nil"/>
              <w:bottom w:val="single" w:sz="4" w:space="0" w:color="auto"/>
              <w:right w:val="single" w:sz="4" w:space="0" w:color="auto"/>
            </w:tcBorders>
            <w:vAlign w:val="center"/>
          </w:tcPr>
          <w:p w14:paraId="55E908B6"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5,8</w:t>
            </w:r>
          </w:p>
        </w:tc>
        <w:tc>
          <w:tcPr>
            <w:tcW w:w="650" w:type="pct"/>
            <w:tcBorders>
              <w:top w:val="nil"/>
              <w:left w:val="nil"/>
              <w:bottom w:val="single" w:sz="4" w:space="0" w:color="auto"/>
              <w:right w:val="single" w:sz="4" w:space="0" w:color="auto"/>
            </w:tcBorders>
            <w:vAlign w:val="center"/>
          </w:tcPr>
          <w:p w14:paraId="6800154B"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5,8</w:t>
            </w:r>
          </w:p>
        </w:tc>
      </w:tr>
      <w:tr w:rsidR="002A35C2" w:rsidRPr="00F619E5" w14:paraId="3FFCE33C" w14:textId="77777777" w:rsidTr="003370B7">
        <w:trPr>
          <w:trHeight w:val="900"/>
        </w:trPr>
        <w:tc>
          <w:tcPr>
            <w:tcW w:w="342" w:type="pct"/>
            <w:tcBorders>
              <w:top w:val="nil"/>
              <w:left w:val="single" w:sz="4" w:space="0" w:color="auto"/>
              <w:bottom w:val="single" w:sz="4" w:space="0" w:color="auto"/>
              <w:right w:val="single" w:sz="4" w:space="0" w:color="auto"/>
            </w:tcBorders>
            <w:shd w:val="clear" w:color="000000" w:fill="FFFFFF"/>
            <w:vAlign w:val="center"/>
          </w:tcPr>
          <w:p w14:paraId="697B4DC6"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40</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3A638F7A" w14:textId="77777777" w:rsidR="002A35C2" w:rsidRPr="00FC0C51" w:rsidRDefault="002A35C2" w:rsidP="003370B7">
            <w:pPr>
              <w:spacing w:after="0" w:line="240" w:lineRule="auto"/>
              <w:jc w:val="center"/>
              <w:rPr>
                <w:rFonts w:ascii="Times New Roman" w:eastAsia="Times New Roman" w:hAnsi="Times New Roman"/>
                <w:color w:val="000000"/>
                <w:sz w:val="20"/>
                <w:szCs w:val="20"/>
                <w:lang w:val="kk-KZ" w:eastAsia="ru-RU"/>
              </w:rPr>
            </w:pPr>
            <w:r w:rsidRPr="00FC0C51">
              <w:rPr>
                <w:rFonts w:ascii="Times New Roman" w:eastAsia="Times New Roman" w:hAnsi="Times New Roman"/>
                <w:color w:val="000000"/>
                <w:sz w:val="20"/>
                <w:szCs w:val="20"/>
                <w:lang w:val="kk-KZ" w:eastAsia="ru-RU"/>
              </w:rPr>
              <w:t>«Оқитын ұлт» жобасы</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шеңберінде</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халықтың</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оқырман белсенділігін</w:t>
            </w:r>
            <w:r>
              <w:rPr>
                <w:rFonts w:ascii="Times New Roman" w:eastAsia="Times New Roman" w:hAnsi="Times New Roman"/>
                <w:color w:val="000000"/>
                <w:sz w:val="20"/>
                <w:szCs w:val="20"/>
                <w:lang w:val="kk-KZ" w:eastAsia="ru-RU"/>
              </w:rPr>
              <w:t xml:space="preserve"> </w:t>
            </w:r>
            <w:r w:rsidRPr="00FC0C51">
              <w:rPr>
                <w:rFonts w:ascii="Times New Roman" w:eastAsia="Times New Roman" w:hAnsi="Times New Roman"/>
                <w:color w:val="000000"/>
                <w:sz w:val="20"/>
                <w:szCs w:val="20"/>
                <w:lang w:val="kk-KZ" w:eastAsia="ru-RU"/>
              </w:rPr>
              <w:t>арттыру</w:t>
            </w:r>
          </w:p>
        </w:tc>
        <w:tc>
          <w:tcPr>
            <w:tcW w:w="748" w:type="pct"/>
            <w:tcBorders>
              <w:top w:val="nil"/>
              <w:left w:val="nil"/>
              <w:bottom w:val="single" w:sz="4" w:space="0" w:color="auto"/>
              <w:right w:val="single" w:sz="4" w:space="0" w:color="auto"/>
            </w:tcBorders>
            <w:shd w:val="clear" w:color="000000" w:fill="FFFFFF"/>
            <w:vAlign w:val="center"/>
            <w:hideMark/>
          </w:tcPr>
          <w:p w14:paraId="18842067"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w:t>
            </w:r>
          </w:p>
        </w:tc>
        <w:tc>
          <w:tcPr>
            <w:tcW w:w="556" w:type="pct"/>
            <w:tcBorders>
              <w:top w:val="nil"/>
              <w:left w:val="nil"/>
              <w:bottom w:val="single" w:sz="4" w:space="0" w:color="auto"/>
              <w:right w:val="single" w:sz="4" w:space="0" w:color="auto"/>
            </w:tcBorders>
            <w:shd w:val="clear" w:color="auto" w:fill="auto"/>
            <w:vAlign w:val="center"/>
          </w:tcPr>
          <w:p w14:paraId="1FDBC42B"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2,4</w:t>
            </w:r>
          </w:p>
        </w:tc>
        <w:tc>
          <w:tcPr>
            <w:tcW w:w="556" w:type="pct"/>
            <w:tcBorders>
              <w:top w:val="nil"/>
              <w:left w:val="nil"/>
              <w:bottom w:val="single" w:sz="4" w:space="0" w:color="auto"/>
              <w:right w:val="single" w:sz="4" w:space="0" w:color="auto"/>
            </w:tcBorders>
            <w:shd w:val="clear" w:color="auto" w:fill="auto"/>
            <w:vAlign w:val="center"/>
          </w:tcPr>
          <w:p w14:paraId="4D017AAA"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2,4</w:t>
            </w:r>
          </w:p>
        </w:tc>
        <w:tc>
          <w:tcPr>
            <w:tcW w:w="651" w:type="pct"/>
            <w:tcBorders>
              <w:top w:val="nil"/>
              <w:left w:val="nil"/>
              <w:bottom w:val="single" w:sz="4" w:space="0" w:color="auto"/>
              <w:right w:val="single" w:sz="4" w:space="0" w:color="auto"/>
            </w:tcBorders>
            <w:vAlign w:val="center"/>
          </w:tcPr>
          <w:p w14:paraId="4CCBABD1"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p>
          <w:p w14:paraId="3C8B4585"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val="kk-KZ" w:eastAsia="ru-RU"/>
              </w:rPr>
              <w:t>2,6</w:t>
            </w:r>
          </w:p>
        </w:tc>
        <w:tc>
          <w:tcPr>
            <w:tcW w:w="650" w:type="pct"/>
            <w:tcBorders>
              <w:top w:val="nil"/>
              <w:left w:val="nil"/>
              <w:bottom w:val="single" w:sz="4" w:space="0" w:color="auto"/>
              <w:right w:val="single" w:sz="4" w:space="0" w:color="auto"/>
            </w:tcBorders>
            <w:vAlign w:val="center"/>
          </w:tcPr>
          <w:p w14:paraId="45F6DBEE"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p>
          <w:p w14:paraId="2A60006B" w14:textId="77777777" w:rsidR="002A35C2" w:rsidRPr="00575D88" w:rsidRDefault="002A35C2" w:rsidP="003370B7">
            <w:pPr>
              <w:spacing w:after="0" w:line="240" w:lineRule="auto"/>
              <w:jc w:val="center"/>
              <w:rPr>
                <w:rFonts w:ascii="Times New Roman" w:eastAsia="Times New Roman" w:hAnsi="Times New Roman"/>
                <w:color w:val="000000"/>
                <w:sz w:val="18"/>
                <w:szCs w:val="18"/>
                <w:lang w:eastAsia="ru-RU"/>
              </w:rPr>
            </w:pPr>
            <w:r w:rsidRPr="00575D88">
              <w:rPr>
                <w:rFonts w:ascii="Times New Roman" w:eastAsia="Times New Roman" w:hAnsi="Times New Roman"/>
                <w:color w:val="000000"/>
                <w:sz w:val="18"/>
                <w:szCs w:val="18"/>
                <w:lang w:val="kk-KZ" w:eastAsia="ru-RU"/>
              </w:rPr>
              <w:t>2,6</w:t>
            </w:r>
          </w:p>
        </w:tc>
      </w:tr>
      <w:tr w:rsidR="002A35C2" w:rsidRPr="00F619E5" w14:paraId="17D008D8" w14:textId="77777777" w:rsidTr="003370B7">
        <w:trPr>
          <w:trHeight w:val="600"/>
        </w:trPr>
        <w:tc>
          <w:tcPr>
            <w:tcW w:w="342" w:type="pct"/>
            <w:tcBorders>
              <w:top w:val="nil"/>
              <w:left w:val="single" w:sz="4" w:space="0" w:color="auto"/>
              <w:bottom w:val="single" w:sz="4" w:space="0" w:color="auto"/>
              <w:right w:val="single" w:sz="4" w:space="0" w:color="auto"/>
            </w:tcBorders>
            <w:shd w:val="clear" w:color="000000" w:fill="FFFFFF"/>
            <w:vAlign w:val="center"/>
          </w:tcPr>
          <w:p w14:paraId="63A650E2"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41</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7E79D101" w14:textId="77777777" w:rsidR="002A35C2" w:rsidRPr="004429E7" w:rsidRDefault="002A35C2" w:rsidP="003370B7">
            <w:pPr>
              <w:spacing w:after="0" w:line="240" w:lineRule="auto"/>
              <w:jc w:val="center"/>
              <w:rPr>
                <w:rFonts w:ascii="Times New Roman" w:eastAsia="Times New Roman" w:hAnsi="Times New Roman"/>
                <w:color w:val="000000"/>
                <w:sz w:val="20"/>
                <w:szCs w:val="20"/>
                <w:lang w:val="kk-KZ" w:eastAsia="ru-RU"/>
              </w:rPr>
            </w:pPr>
            <w:r w:rsidRPr="004429E7">
              <w:rPr>
                <w:rFonts w:ascii="Times New Roman" w:eastAsia="Times New Roman" w:hAnsi="Times New Roman"/>
                <w:color w:val="000000"/>
                <w:sz w:val="20"/>
                <w:szCs w:val="20"/>
                <w:lang w:val="kk-KZ" w:eastAsia="ru-RU"/>
              </w:rPr>
              <w:t>Eljastary инфо навигаторының қатысу</w:t>
            </w:r>
            <w:r>
              <w:rPr>
                <w:rFonts w:ascii="Times New Roman" w:eastAsia="Times New Roman" w:hAnsi="Times New Roman"/>
                <w:color w:val="000000"/>
                <w:sz w:val="20"/>
                <w:szCs w:val="20"/>
                <w:lang w:val="kk-KZ" w:eastAsia="ru-RU"/>
              </w:rPr>
              <w:t xml:space="preserve"> </w:t>
            </w:r>
            <w:r w:rsidRPr="004429E7">
              <w:rPr>
                <w:rFonts w:ascii="Times New Roman" w:eastAsia="Times New Roman" w:hAnsi="Times New Roman"/>
                <w:color w:val="000000"/>
                <w:sz w:val="20"/>
                <w:szCs w:val="20"/>
                <w:lang w:val="kk-KZ" w:eastAsia="ru-RU"/>
              </w:rPr>
              <w:t>деңгейі</w:t>
            </w:r>
          </w:p>
        </w:tc>
        <w:tc>
          <w:tcPr>
            <w:tcW w:w="748" w:type="pct"/>
            <w:tcBorders>
              <w:top w:val="nil"/>
              <w:left w:val="nil"/>
              <w:bottom w:val="single" w:sz="4" w:space="0" w:color="auto"/>
              <w:right w:val="single" w:sz="4" w:space="0" w:color="auto"/>
            </w:tcBorders>
            <w:shd w:val="clear" w:color="000000" w:fill="FFFFFF"/>
            <w:vAlign w:val="center"/>
            <w:hideMark/>
          </w:tcPr>
          <w:p w14:paraId="22540A94"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адам</w:t>
            </w:r>
          </w:p>
        </w:tc>
        <w:tc>
          <w:tcPr>
            <w:tcW w:w="556" w:type="pct"/>
            <w:tcBorders>
              <w:top w:val="nil"/>
              <w:left w:val="nil"/>
              <w:bottom w:val="single" w:sz="4" w:space="0" w:color="auto"/>
              <w:right w:val="single" w:sz="4" w:space="0" w:color="auto"/>
            </w:tcBorders>
            <w:shd w:val="clear" w:color="auto" w:fill="auto"/>
            <w:vAlign w:val="center"/>
          </w:tcPr>
          <w:p w14:paraId="0D2682F2"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63 493</w:t>
            </w:r>
          </w:p>
        </w:tc>
        <w:tc>
          <w:tcPr>
            <w:tcW w:w="556" w:type="pct"/>
            <w:tcBorders>
              <w:top w:val="nil"/>
              <w:left w:val="nil"/>
              <w:bottom w:val="single" w:sz="4" w:space="0" w:color="auto"/>
              <w:right w:val="single" w:sz="4" w:space="0" w:color="auto"/>
            </w:tcBorders>
            <w:shd w:val="clear" w:color="auto" w:fill="auto"/>
            <w:vAlign w:val="center"/>
          </w:tcPr>
          <w:p w14:paraId="197A33B7"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63 493</w:t>
            </w:r>
          </w:p>
        </w:tc>
        <w:tc>
          <w:tcPr>
            <w:tcW w:w="651" w:type="pct"/>
            <w:tcBorders>
              <w:top w:val="nil"/>
              <w:left w:val="nil"/>
              <w:bottom w:val="single" w:sz="4" w:space="0" w:color="auto"/>
              <w:right w:val="single" w:sz="4" w:space="0" w:color="auto"/>
            </w:tcBorders>
            <w:vAlign w:val="center"/>
          </w:tcPr>
          <w:p w14:paraId="001EB6FF"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93 291</w:t>
            </w:r>
          </w:p>
        </w:tc>
        <w:tc>
          <w:tcPr>
            <w:tcW w:w="650" w:type="pct"/>
            <w:tcBorders>
              <w:top w:val="nil"/>
              <w:left w:val="nil"/>
              <w:bottom w:val="single" w:sz="4" w:space="0" w:color="auto"/>
              <w:right w:val="single" w:sz="4" w:space="0" w:color="auto"/>
            </w:tcBorders>
            <w:vAlign w:val="center"/>
          </w:tcPr>
          <w:p w14:paraId="355EFB00"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93 300</w:t>
            </w:r>
          </w:p>
        </w:tc>
      </w:tr>
      <w:tr w:rsidR="002A35C2" w:rsidRPr="00F619E5" w14:paraId="336340A8" w14:textId="77777777" w:rsidTr="003370B7">
        <w:trPr>
          <w:trHeight w:val="600"/>
        </w:trPr>
        <w:tc>
          <w:tcPr>
            <w:tcW w:w="342" w:type="pct"/>
            <w:tcBorders>
              <w:top w:val="nil"/>
              <w:left w:val="single" w:sz="4" w:space="0" w:color="auto"/>
              <w:bottom w:val="single" w:sz="4" w:space="0" w:color="auto"/>
              <w:right w:val="single" w:sz="4" w:space="0" w:color="auto"/>
            </w:tcBorders>
            <w:shd w:val="clear" w:color="000000" w:fill="FFFFFF"/>
            <w:vAlign w:val="center"/>
          </w:tcPr>
          <w:p w14:paraId="22F0002A"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42</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6C431FD9" w14:textId="77777777" w:rsidR="002A35C2" w:rsidRPr="00EA039E" w:rsidRDefault="002A35C2" w:rsidP="003370B7">
            <w:pPr>
              <w:spacing w:after="0" w:line="240" w:lineRule="auto"/>
              <w:jc w:val="center"/>
              <w:rPr>
                <w:rFonts w:ascii="Times New Roman" w:eastAsia="Times New Roman" w:hAnsi="Times New Roman"/>
                <w:color w:val="000000"/>
                <w:sz w:val="20"/>
                <w:szCs w:val="20"/>
                <w:lang w:val="kk-KZ" w:eastAsia="ru-RU"/>
              </w:rPr>
            </w:pPr>
            <w:r w:rsidRPr="00EA039E">
              <w:rPr>
                <w:rFonts w:ascii="Times New Roman" w:eastAsia="Times New Roman" w:hAnsi="Times New Roman"/>
                <w:color w:val="000000"/>
                <w:sz w:val="20"/>
                <w:szCs w:val="20"/>
                <w:lang w:val="kk-KZ" w:eastAsia="ru-RU"/>
              </w:rPr>
              <w:t>Волонтерлік</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қызметке</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тартылған</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оқушы</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жастар</w:t>
            </w:r>
            <w:r>
              <w:rPr>
                <w:rFonts w:ascii="Times New Roman" w:eastAsia="Times New Roman" w:hAnsi="Times New Roman"/>
                <w:color w:val="000000"/>
                <w:sz w:val="20"/>
                <w:szCs w:val="20"/>
                <w:lang w:val="kk-KZ" w:eastAsia="ru-RU"/>
              </w:rPr>
              <w:t xml:space="preserve"> </w:t>
            </w:r>
            <w:r w:rsidRPr="00EA039E">
              <w:rPr>
                <w:rFonts w:ascii="Times New Roman" w:eastAsia="Times New Roman" w:hAnsi="Times New Roman"/>
                <w:color w:val="000000"/>
                <w:sz w:val="20"/>
                <w:szCs w:val="20"/>
                <w:lang w:val="kk-KZ" w:eastAsia="ru-RU"/>
              </w:rPr>
              <w:t>үшін</w:t>
            </w:r>
          </w:p>
        </w:tc>
        <w:tc>
          <w:tcPr>
            <w:tcW w:w="748" w:type="pct"/>
            <w:tcBorders>
              <w:top w:val="nil"/>
              <w:left w:val="nil"/>
              <w:bottom w:val="single" w:sz="4" w:space="0" w:color="auto"/>
              <w:right w:val="single" w:sz="4" w:space="0" w:color="auto"/>
            </w:tcBorders>
            <w:shd w:val="clear" w:color="000000" w:fill="FFFFFF"/>
            <w:vAlign w:val="center"/>
            <w:hideMark/>
          </w:tcPr>
          <w:p w14:paraId="6629CACE"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адам</w:t>
            </w:r>
          </w:p>
        </w:tc>
        <w:tc>
          <w:tcPr>
            <w:tcW w:w="556" w:type="pct"/>
            <w:tcBorders>
              <w:top w:val="nil"/>
              <w:left w:val="nil"/>
              <w:bottom w:val="single" w:sz="4" w:space="0" w:color="auto"/>
              <w:right w:val="single" w:sz="4" w:space="0" w:color="auto"/>
            </w:tcBorders>
            <w:shd w:val="clear" w:color="auto" w:fill="auto"/>
            <w:vAlign w:val="center"/>
          </w:tcPr>
          <w:p w14:paraId="6C562E27"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15 482</w:t>
            </w:r>
          </w:p>
        </w:tc>
        <w:tc>
          <w:tcPr>
            <w:tcW w:w="556" w:type="pct"/>
            <w:tcBorders>
              <w:top w:val="nil"/>
              <w:left w:val="nil"/>
              <w:bottom w:val="single" w:sz="4" w:space="0" w:color="auto"/>
              <w:right w:val="single" w:sz="4" w:space="0" w:color="auto"/>
            </w:tcBorders>
            <w:shd w:val="clear" w:color="auto" w:fill="auto"/>
            <w:vAlign w:val="center"/>
          </w:tcPr>
          <w:p w14:paraId="41358EE5"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15 543</w:t>
            </w:r>
          </w:p>
        </w:tc>
        <w:tc>
          <w:tcPr>
            <w:tcW w:w="651" w:type="pct"/>
            <w:tcBorders>
              <w:top w:val="nil"/>
              <w:left w:val="nil"/>
              <w:bottom w:val="single" w:sz="4" w:space="0" w:color="auto"/>
              <w:right w:val="single" w:sz="4" w:space="0" w:color="auto"/>
            </w:tcBorders>
            <w:vAlign w:val="center"/>
          </w:tcPr>
          <w:p w14:paraId="3EB7C36E"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16 615</w:t>
            </w:r>
          </w:p>
        </w:tc>
        <w:tc>
          <w:tcPr>
            <w:tcW w:w="650" w:type="pct"/>
            <w:tcBorders>
              <w:top w:val="nil"/>
              <w:left w:val="nil"/>
              <w:bottom w:val="single" w:sz="4" w:space="0" w:color="auto"/>
              <w:right w:val="single" w:sz="4" w:space="0" w:color="auto"/>
            </w:tcBorders>
            <w:vAlign w:val="center"/>
          </w:tcPr>
          <w:p w14:paraId="2AD11D71"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16 700</w:t>
            </w:r>
          </w:p>
        </w:tc>
      </w:tr>
      <w:tr w:rsidR="002A35C2" w:rsidRPr="00F619E5" w14:paraId="36EA4CF7" w14:textId="77777777" w:rsidTr="003370B7">
        <w:trPr>
          <w:trHeight w:val="600"/>
        </w:trPr>
        <w:tc>
          <w:tcPr>
            <w:tcW w:w="342" w:type="pct"/>
            <w:tcBorders>
              <w:top w:val="nil"/>
              <w:left w:val="single" w:sz="4" w:space="0" w:color="auto"/>
              <w:bottom w:val="single" w:sz="4" w:space="0" w:color="auto"/>
              <w:right w:val="single" w:sz="4" w:space="0" w:color="auto"/>
            </w:tcBorders>
            <w:shd w:val="clear" w:color="000000" w:fill="FFFFFF"/>
            <w:vAlign w:val="center"/>
          </w:tcPr>
          <w:p w14:paraId="01B44740" w14:textId="77777777" w:rsidR="002A35C2" w:rsidRPr="00A42962" w:rsidRDefault="002A35C2" w:rsidP="003370B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43</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14:paraId="7C1E0A09" w14:textId="77777777" w:rsidR="002A35C2" w:rsidRPr="00493404" w:rsidRDefault="002A35C2" w:rsidP="003370B7">
            <w:pPr>
              <w:spacing w:after="0" w:line="240" w:lineRule="auto"/>
              <w:jc w:val="center"/>
              <w:rPr>
                <w:rFonts w:ascii="Times New Roman" w:eastAsia="Times New Roman" w:hAnsi="Times New Roman"/>
                <w:color w:val="000000"/>
                <w:sz w:val="20"/>
                <w:szCs w:val="20"/>
                <w:lang w:eastAsia="ru-RU"/>
              </w:rPr>
            </w:pPr>
            <w:r w:rsidRPr="00493404">
              <w:rPr>
                <w:rFonts w:ascii="Times New Roman" w:eastAsia="Times New Roman" w:hAnsi="Times New Roman"/>
                <w:color w:val="000000"/>
                <w:sz w:val="20"/>
                <w:szCs w:val="20"/>
                <w:lang w:eastAsia="ru-RU"/>
              </w:rPr>
              <w:t>Жастарды</w:t>
            </w:r>
            <w:r>
              <w:rPr>
                <w:rFonts w:ascii="Times New Roman" w:eastAsia="Times New Roman" w:hAnsi="Times New Roman"/>
                <w:color w:val="000000"/>
                <w:sz w:val="20"/>
                <w:szCs w:val="20"/>
                <w:lang w:val="kk-KZ" w:eastAsia="ru-RU"/>
              </w:rPr>
              <w:t xml:space="preserve"> </w:t>
            </w:r>
            <w:r w:rsidRPr="00493404">
              <w:rPr>
                <w:rFonts w:ascii="Times New Roman" w:eastAsia="Times New Roman" w:hAnsi="Times New Roman"/>
                <w:color w:val="000000"/>
                <w:sz w:val="20"/>
                <w:szCs w:val="20"/>
                <w:lang w:eastAsia="ru-RU"/>
              </w:rPr>
              <w:t>спортпен</w:t>
            </w:r>
            <w:r>
              <w:rPr>
                <w:rFonts w:ascii="Times New Roman" w:eastAsia="Times New Roman" w:hAnsi="Times New Roman"/>
                <w:color w:val="000000"/>
                <w:sz w:val="20"/>
                <w:szCs w:val="20"/>
                <w:lang w:val="kk-KZ" w:eastAsia="ru-RU"/>
              </w:rPr>
              <w:t xml:space="preserve"> </w:t>
            </w:r>
            <w:r w:rsidRPr="00493404">
              <w:rPr>
                <w:rFonts w:ascii="Times New Roman" w:eastAsia="Times New Roman" w:hAnsi="Times New Roman"/>
                <w:color w:val="000000"/>
                <w:sz w:val="20"/>
                <w:szCs w:val="20"/>
                <w:lang w:eastAsia="ru-RU"/>
              </w:rPr>
              <w:t>қамту (14-18 жас)</w:t>
            </w:r>
          </w:p>
        </w:tc>
        <w:tc>
          <w:tcPr>
            <w:tcW w:w="748" w:type="pct"/>
            <w:tcBorders>
              <w:top w:val="nil"/>
              <w:left w:val="nil"/>
              <w:bottom w:val="single" w:sz="4" w:space="0" w:color="auto"/>
              <w:right w:val="single" w:sz="4" w:space="0" w:color="auto"/>
            </w:tcBorders>
            <w:shd w:val="clear" w:color="000000" w:fill="FFFFFF"/>
            <w:vAlign w:val="center"/>
            <w:hideMark/>
          </w:tcPr>
          <w:p w14:paraId="2773E66C" w14:textId="77777777" w:rsidR="002A35C2" w:rsidRPr="00A6678F" w:rsidRDefault="002A35C2" w:rsidP="003370B7">
            <w:pPr>
              <w:spacing w:after="0" w:line="240" w:lineRule="auto"/>
              <w:jc w:val="center"/>
              <w:rPr>
                <w:rFonts w:ascii="Times New Roman" w:eastAsia="Times New Roman" w:hAnsi="Times New Roman"/>
                <w:color w:val="000000"/>
                <w:sz w:val="18"/>
                <w:szCs w:val="18"/>
                <w:lang w:eastAsia="ru-RU"/>
              </w:rPr>
            </w:pPr>
            <w:r w:rsidRPr="00A6678F">
              <w:rPr>
                <w:rFonts w:ascii="Times New Roman" w:eastAsia="Times New Roman" w:hAnsi="Times New Roman"/>
                <w:color w:val="000000"/>
                <w:sz w:val="18"/>
                <w:szCs w:val="18"/>
                <w:lang w:eastAsia="ru-RU"/>
              </w:rPr>
              <w:t>адам</w:t>
            </w:r>
          </w:p>
        </w:tc>
        <w:tc>
          <w:tcPr>
            <w:tcW w:w="556" w:type="pct"/>
            <w:tcBorders>
              <w:top w:val="nil"/>
              <w:left w:val="nil"/>
              <w:bottom w:val="single" w:sz="4" w:space="0" w:color="auto"/>
              <w:right w:val="single" w:sz="4" w:space="0" w:color="auto"/>
            </w:tcBorders>
            <w:shd w:val="clear" w:color="auto" w:fill="auto"/>
            <w:vAlign w:val="center"/>
          </w:tcPr>
          <w:p w14:paraId="245B7E0D"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701</w:t>
            </w:r>
          </w:p>
        </w:tc>
        <w:tc>
          <w:tcPr>
            <w:tcW w:w="556" w:type="pct"/>
            <w:tcBorders>
              <w:top w:val="nil"/>
              <w:left w:val="nil"/>
              <w:bottom w:val="single" w:sz="4" w:space="0" w:color="auto"/>
              <w:right w:val="single" w:sz="4" w:space="0" w:color="auto"/>
            </w:tcBorders>
            <w:shd w:val="clear" w:color="auto" w:fill="auto"/>
            <w:vAlign w:val="center"/>
          </w:tcPr>
          <w:p w14:paraId="64FF70C4"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5880</w:t>
            </w:r>
          </w:p>
        </w:tc>
        <w:tc>
          <w:tcPr>
            <w:tcW w:w="651" w:type="pct"/>
            <w:tcBorders>
              <w:top w:val="nil"/>
              <w:left w:val="nil"/>
              <w:bottom w:val="single" w:sz="4" w:space="0" w:color="auto"/>
              <w:right w:val="single" w:sz="4" w:space="0" w:color="auto"/>
            </w:tcBorders>
            <w:vAlign w:val="center"/>
          </w:tcPr>
          <w:p w14:paraId="36960A50"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1 403</w:t>
            </w:r>
          </w:p>
        </w:tc>
        <w:tc>
          <w:tcPr>
            <w:tcW w:w="650" w:type="pct"/>
            <w:tcBorders>
              <w:top w:val="nil"/>
              <w:left w:val="nil"/>
              <w:bottom w:val="single" w:sz="4" w:space="0" w:color="auto"/>
              <w:right w:val="single" w:sz="4" w:space="0" w:color="auto"/>
            </w:tcBorders>
            <w:vAlign w:val="center"/>
          </w:tcPr>
          <w:p w14:paraId="35166340" w14:textId="77777777" w:rsidR="002A35C2" w:rsidRPr="00575D88" w:rsidRDefault="002A35C2" w:rsidP="003370B7">
            <w:pPr>
              <w:spacing w:after="0" w:line="240" w:lineRule="auto"/>
              <w:jc w:val="center"/>
              <w:rPr>
                <w:rFonts w:ascii="Times New Roman" w:eastAsia="Times New Roman" w:hAnsi="Times New Roman"/>
                <w:color w:val="000000"/>
                <w:sz w:val="18"/>
                <w:szCs w:val="18"/>
                <w:lang w:val="kk-KZ" w:eastAsia="ru-RU"/>
              </w:rPr>
            </w:pPr>
            <w:r w:rsidRPr="00575D88">
              <w:rPr>
                <w:rFonts w:ascii="Times New Roman" w:eastAsia="Times New Roman" w:hAnsi="Times New Roman"/>
                <w:color w:val="000000"/>
                <w:sz w:val="18"/>
                <w:szCs w:val="18"/>
                <w:lang w:val="kk-KZ" w:eastAsia="ru-RU"/>
              </w:rPr>
              <w:t>10 453</w:t>
            </w:r>
          </w:p>
        </w:tc>
      </w:tr>
    </w:tbl>
    <w:p w14:paraId="55977AD8" w14:textId="77777777" w:rsidR="002A35C2" w:rsidRDefault="002A35C2" w:rsidP="002A35C2">
      <w:pPr>
        <w:spacing w:after="0" w:line="240" w:lineRule="auto"/>
        <w:ind w:firstLine="708"/>
        <w:jc w:val="both"/>
        <w:rPr>
          <w:rFonts w:ascii="Times New Roman" w:hAnsi="Times New Roman"/>
          <w:b/>
          <w:bCs/>
          <w:sz w:val="28"/>
          <w:szCs w:val="28"/>
          <w:lang w:val="kk-KZ"/>
        </w:rPr>
      </w:pPr>
      <w:bookmarkStart w:id="39" w:name="_Hlk179452776"/>
      <w:bookmarkStart w:id="40" w:name="_Hlk179450362"/>
      <w:bookmarkEnd w:id="37"/>
      <w:bookmarkEnd w:id="38"/>
    </w:p>
    <w:p w14:paraId="2F508584" w14:textId="77777777" w:rsidR="002A35C2" w:rsidRPr="00B41147" w:rsidRDefault="002A35C2" w:rsidP="002A35C2">
      <w:pPr>
        <w:spacing w:after="0" w:line="240" w:lineRule="auto"/>
        <w:ind w:firstLine="708"/>
        <w:jc w:val="both"/>
        <w:rPr>
          <w:rFonts w:ascii="Times New Roman" w:hAnsi="Times New Roman"/>
          <w:b/>
          <w:bCs/>
          <w:sz w:val="28"/>
          <w:szCs w:val="28"/>
          <w:lang w:val="kk-KZ"/>
        </w:rPr>
      </w:pPr>
      <w:r w:rsidRPr="00B41147">
        <w:rPr>
          <w:rFonts w:ascii="Times New Roman" w:hAnsi="Times New Roman"/>
          <w:b/>
          <w:bCs/>
          <w:sz w:val="28"/>
          <w:szCs w:val="28"/>
          <w:lang w:val="kk-KZ"/>
        </w:rPr>
        <w:t>Талдау көрсеткендей, декомпозицияланған 4</w:t>
      </w:r>
      <w:r>
        <w:rPr>
          <w:rFonts w:ascii="Times New Roman" w:hAnsi="Times New Roman"/>
          <w:b/>
          <w:bCs/>
          <w:sz w:val="28"/>
          <w:szCs w:val="28"/>
          <w:lang w:val="kk-KZ"/>
        </w:rPr>
        <w:t>3</w:t>
      </w:r>
      <w:r w:rsidRPr="00B41147">
        <w:rPr>
          <w:rFonts w:ascii="Times New Roman" w:hAnsi="Times New Roman"/>
          <w:b/>
          <w:bCs/>
          <w:sz w:val="28"/>
          <w:szCs w:val="28"/>
          <w:lang w:val="kk-KZ"/>
        </w:rPr>
        <w:t xml:space="preserve"> нысаналы индикатор бойынша 2022 жылдың қорытындысымен 33 (7</w:t>
      </w:r>
      <w:r>
        <w:rPr>
          <w:rFonts w:ascii="Times New Roman" w:hAnsi="Times New Roman"/>
          <w:b/>
          <w:bCs/>
          <w:sz w:val="28"/>
          <w:szCs w:val="28"/>
          <w:lang w:val="kk-KZ"/>
        </w:rPr>
        <w:t>6,7</w:t>
      </w:r>
      <w:r w:rsidRPr="00B41147">
        <w:rPr>
          <w:rFonts w:ascii="Times New Roman" w:hAnsi="Times New Roman"/>
          <w:b/>
          <w:bCs/>
          <w:sz w:val="28"/>
          <w:szCs w:val="28"/>
          <w:lang w:val="kk-KZ"/>
        </w:rPr>
        <w:t>%) индикаторға қол жеткізілген, 1</w:t>
      </w:r>
      <w:r>
        <w:rPr>
          <w:rFonts w:ascii="Times New Roman" w:hAnsi="Times New Roman"/>
          <w:b/>
          <w:bCs/>
          <w:sz w:val="28"/>
          <w:szCs w:val="28"/>
          <w:lang w:val="kk-KZ"/>
        </w:rPr>
        <w:t>0</w:t>
      </w:r>
      <w:r w:rsidRPr="00B41147">
        <w:rPr>
          <w:rFonts w:ascii="Times New Roman" w:hAnsi="Times New Roman"/>
          <w:b/>
          <w:bCs/>
          <w:sz w:val="28"/>
          <w:szCs w:val="28"/>
          <w:lang w:val="kk-KZ"/>
        </w:rPr>
        <w:t xml:space="preserve"> (2</w:t>
      </w:r>
      <w:r>
        <w:rPr>
          <w:rFonts w:ascii="Times New Roman" w:hAnsi="Times New Roman"/>
          <w:b/>
          <w:bCs/>
          <w:sz w:val="28"/>
          <w:szCs w:val="28"/>
          <w:lang w:val="kk-KZ"/>
        </w:rPr>
        <w:t>3,3</w:t>
      </w:r>
      <w:r w:rsidRPr="00B41147">
        <w:rPr>
          <w:rFonts w:ascii="Times New Roman" w:hAnsi="Times New Roman"/>
          <w:b/>
          <w:bCs/>
          <w:sz w:val="28"/>
          <w:szCs w:val="28"/>
          <w:lang w:val="kk-KZ"/>
        </w:rPr>
        <w:t>%) индикаторға қол жеткізілмеген. Атап айтқанда:</w:t>
      </w:r>
    </w:p>
    <w:p w14:paraId="3F1ED2A6" w14:textId="77777777" w:rsidR="002A35C2" w:rsidRPr="002075C4" w:rsidRDefault="002A35C2" w:rsidP="002A35C2">
      <w:pPr>
        <w:spacing w:after="0" w:line="240" w:lineRule="auto"/>
        <w:ind w:firstLine="708"/>
        <w:jc w:val="both"/>
        <w:rPr>
          <w:rFonts w:ascii="Times New Roman" w:eastAsia="Times New Roman" w:hAnsi="Times New Roman"/>
          <w:i/>
          <w:iCs/>
          <w:sz w:val="28"/>
          <w:szCs w:val="28"/>
          <w:lang w:val="kk-KZ" w:eastAsia="ru-RU"/>
        </w:rPr>
      </w:pPr>
      <w:r>
        <w:rPr>
          <w:rFonts w:ascii="Times New Roman" w:hAnsi="Times New Roman"/>
          <w:sz w:val="28"/>
          <w:szCs w:val="28"/>
          <w:lang w:val="kk-KZ"/>
        </w:rPr>
        <w:t xml:space="preserve">- </w:t>
      </w:r>
      <w:r w:rsidRPr="008F2CA7">
        <w:rPr>
          <w:rFonts w:ascii="Times New Roman" w:eastAsia="Times New Roman" w:hAnsi="Times New Roman"/>
          <w:color w:val="000000"/>
          <w:sz w:val="28"/>
          <w:szCs w:val="28"/>
          <w:lang w:val="kk-KZ" w:eastAsia="ru-RU"/>
        </w:rPr>
        <w:t>Жоба шеңберінде оқудан кейін жеке ісін ашқан адамдардың үлесін ұлғайту</w:t>
      </w:r>
      <w:r w:rsidRPr="008F2CA7">
        <w:rPr>
          <w:rFonts w:ascii="Times New Roman" w:eastAsia="Times New Roman" w:hAnsi="Times New Roman"/>
          <w:color w:val="000000"/>
          <w:sz w:val="28"/>
          <w:szCs w:val="28"/>
          <w:lang w:val="kk-KZ" w:eastAsia="ru-RU"/>
        </w:rPr>
        <w:br/>
        <w:t>«Бастау Бизнес»</w:t>
      </w:r>
      <w:r>
        <w:rPr>
          <w:rFonts w:ascii="Times New Roman" w:eastAsia="Times New Roman" w:hAnsi="Times New Roman"/>
          <w:color w:val="000000"/>
          <w:sz w:val="28"/>
          <w:szCs w:val="28"/>
          <w:lang w:val="kk-KZ" w:eastAsia="ru-RU"/>
        </w:rPr>
        <w:t xml:space="preserve"> бойынша жоспар 40</w:t>
      </w:r>
      <w:r w:rsidRPr="00FA1CBA">
        <w:rPr>
          <w:rFonts w:ascii="Times New Roman" w:hAnsi="Times New Roman"/>
          <w:sz w:val="28"/>
          <w:szCs w:val="28"/>
          <w:lang w:val="kk-KZ"/>
        </w:rPr>
        <w:t>%</w:t>
      </w:r>
      <w:r>
        <w:rPr>
          <w:rFonts w:ascii="Times New Roman" w:eastAsia="Times New Roman" w:hAnsi="Times New Roman"/>
          <w:color w:val="000000"/>
          <w:sz w:val="28"/>
          <w:szCs w:val="28"/>
          <w:lang w:val="kk-KZ" w:eastAsia="ru-RU"/>
        </w:rPr>
        <w:t xml:space="preserve"> болса, нақты 6</w:t>
      </w:r>
      <w:r w:rsidRPr="00FA1CBA">
        <w:rPr>
          <w:rFonts w:ascii="Times New Roman" w:hAnsi="Times New Roman"/>
          <w:sz w:val="28"/>
          <w:szCs w:val="28"/>
          <w:lang w:val="kk-KZ"/>
        </w:rPr>
        <w:t>%</w:t>
      </w:r>
      <w:r>
        <w:rPr>
          <w:rFonts w:ascii="Times New Roman" w:hAnsi="Times New Roman"/>
          <w:sz w:val="28"/>
          <w:szCs w:val="28"/>
          <w:lang w:val="kk-KZ"/>
        </w:rPr>
        <w:t xml:space="preserve">-ға орындалған.  </w:t>
      </w:r>
      <w:r w:rsidRPr="002075C4">
        <w:rPr>
          <w:rFonts w:ascii="Times New Roman" w:eastAsia="Times New Roman" w:hAnsi="Times New Roman"/>
          <w:bCs/>
          <w:i/>
          <w:iCs/>
          <w:sz w:val="28"/>
          <w:szCs w:val="28"/>
          <w:lang w:val="kk-KZ" w:eastAsia="ru-RU"/>
        </w:rPr>
        <w:t>Орындалмау себебі: «</w:t>
      </w:r>
      <w:r w:rsidRPr="002075C4">
        <w:rPr>
          <w:rFonts w:ascii="Times New Roman" w:eastAsia="Times New Roman" w:hAnsi="Times New Roman"/>
          <w:i/>
          <w:iCs/>
          <w:sz w:val="28"/>
          <w:szCs w:val="28"/>
          <w:lang w:val="kk-KZ" w:eastAsia="ru-RU"/>
        </w:rPr>
        <w:t>Бастау Бизнес» жобасы бойынша кәсіпкерлік негіздерін оқығандар саны 3408 адамды құрады. Оқыған азаматтар biznes.enbek.kz сайты арқылы оқудың критерилеріне сәйкес келген кез келген азамат оқуға өтініш білдіре алады. Осы ретте, халықтың әлеуметтік осал топтары және жастар санатындағы азаматтар қатарынан өз жеке ісін ашқандар саны 215 адамды құраған.</w:t>
      </w:r>
    </w:p>
    <w:p w14:paraId="1C83FEE7" w14:textId="77777777" w:rsidR="002A35C2" w:rsidRPr="002075C4" w:rsidRDefault="002A35C2" w:rsidP="002A35C2">
      <w:pPr>
        <w:spacing w:after="0" w:line="240" w:lineRule="auto"/>
        <w:ind w:firstLine="708"/>
        <w:jc w:val="both"/>
        <w:rPr>
          <w:rFonts w:ascii="Times New Roman" w:eastAsia="Times New Roman" w:hAnsi="Times New Roman"/>
          <w:i/>
          <w:iCs/>
          <w:sz w:val="28"/>
          <w:szCs w:val="28"/>
          <w:lang w:val="kk-KZ" w:eastAsia="ru-RU"/>
        </w:rPr>
      </w:pPr>
      <w:r w:rsidRPr="002075C4">
        <w:rPr>
          <w:rFonts w:ascii="Times New Roman" w:eastAsia="Times New Roman" w:hAnsi="Times New Roman"/>
          <w:color w:val="000000"/>
          <w:sz w:val="28"/>
          <w:szCs w:val="28"/>
          <w:lang w:val="kk-KZ" w:eastAsia="ru-RU"/>
        </w:rPr>
        <w:t>- Ауыл шаруашылығы мақсатындағы жерлердің ауыл шаруашылығы айналымына тартылған үлесін ұлғайту бойынша жоспар 0,14</w:t>
      </w:r>
      <w:r w:rsidRPr="002075C4">
        <w:rPr>
          <w:rFonts w:ascii="Times New Roman" w:hAnsi="Times New Roman"/>
          <w:bCs/>
          <w:sz w:val="28"/>
          <w:szCs w:val="28"/>
          <w:lang w:val="kk-KZ"/>
        </w:rPr>
        <w:t xml:space="preserve">% </w:t>
      </w:r>
      <w:r w:rsidRPr="002075C4">
        <w:rPr>
          <w:rFonts w:ascii="Times New Roman" w:hAnsi="Times New Roman"/>
          <w:sz w:val="28"/>
          <w:szCs w:val="28"/>
          <w:lang w:val="kk-KZ"/>
        </w:rPr>
        <w:t>болса, нақты орындалмады.</w:t>
      </w:r>
      <w:r w:rsidRPr="002075C4">
        <w:rPr>
          <w:rFonts w:ascii="Times New Roman" w:eastAsia="Times New Roman" w:hAnsi="Times New Roman"/>
          <w:color w:val="000000"/>
          <w:sz w:val="28"/>
          <w:szCs w:val="28"/>
          <w:lang w:val="kk-KZ" w:eastAsia="ru-RU"/>
        </w:rPr>
        <w:t xml:space="preserve"> </w:t>
      </w:r>
      <w:r w:rsidRPr="002075C4">
        <w:rPr>
          <w:rFonts w:ascii="Times New Roman" w:eastAsia="Times New Roman" w:hAnsi="Times New Roman"/>
          <w:bCs/>
          <w:i/>
          <w:iCs/>
          <w:sz w:val="28"/>
          <w:szCs w:val="28"/>
          <w:lang w:val="kk-KZ" w:eastAsia="ru-RU"/>
        </w:rPr>
        <w:t xml:space="preserve">Орындалмау себебі: </w:t>
      </w:r>
      <w:r w:rsidRPr="002075C4">
        <w:rPr>
          <w:rFonts w:ascii="Times New Roman" w:eastAsia="Times New Roman" w:hAnsi="Times New Roman"/>
          <w:i/>
          <w:iCs/>
          <w:color w:val="000000"/>
          <w:sz w:val="28"/>
          <w:szCs w:val="28"/>
          <w:lang w:val="kk-KZ" w:eastAsia="ru-RU"/>
        </w:rPr>
        <w:t xml:space="preserve">Ауыл шаруашылығының айналымына ауылшаруашылық жерлер ауыл шаруашылығы жерлерінің конкурстарын өткізу арқылы тартылып келген. 2022 жылы ауыл шаруашылығы жерлерінің конкурстары өткізілмеген. Конкурстың өткізілмеуінің объективті негізгі себептері, бұл біріншіден, соңғы жылдары ортақ мал жайылымына, жалпы алғанда жайылым жерлерге қатысты туындаған дау-дамайларға байланысты жайылым мен тәлімі егістік жерлер конкурсқа ұсынылмаған. Екіншіден, аудан аумағынан Сарыағаш қаласының айналма жолы мен Дарбаза-Мақтарал темір жолы желісінің құрылысы жоспарланған, сондықтан жер пайдаланушыларға жобаланған жолдарға түсетін ауыл шаруашылығы </w:t>
      </w:r>
      <w:r w:rsidRPr="002075C4">
        <w:rPr>
          <w:rFonts w:ascii="Times New Roman" w:eastAsia="Times New Roman" w:hAnsi="Times New Roman"/>
          <w:i/>
          <w:iCs/>
          <w:color w:val="000000"/>
          <w:sz w:val="28"/>
          <w:szCs w:val="28"/>
          <w:lang w:val="kk-KZ" w:eastAsia="ru-RU"/>
        </w:rPr>
        <w:lastRenderedPageBreak/>
        <w:t>жерлерінің орнына өтем ретінде ауданның арнайы жер қорынан жерлер беру қажеттігі туындаған.</w:t>
      </w:r>
    </w:p>
    <w:p w14:paraId="0ED69A2B" w14:textId="77777777" w:rsidR="002A35C2" w:rsidRPr="002075C4" w:rsidRDefault="002A35C2" w:rsidP="002A35C2">
      <w:pPr>
        <w:spacing w:after="0" w:line="240" w:lineRule="auto"/>
        <w:ind w:firstLine="708"/>
        <w:jc w:val="both"/>
        <w:rPr>
          <w:rFonts w:ascii="Times New Roman" w:hAnsi="Times New Roman"/>
          <w:i/>
          <w:iCs/>
          <w:sz w:val="28"/>
          <w:szCs w:val="28"/>
          <w:lang w:val="kk-KZ"/>
        </w:rPr>
      </w:pPr>
      <w:r w:rsidRPr="002075C4">
        <w:rPr>
          <w:rFonts w:ascii="Times New Roman" w:eastAsia="Times New Roman" w:hAnsi="Times New Roman"/>
          <w:sz w:val="28"/>
          <w:szCs w:val="28"/>
          <w:lang w:val="kk-KZ" w:eastAsia="ru-RU"/>
        </w:rPr>
        <w:t xml:space="preserve">- </w:t>
      </w:r>
      <w:r w:rsidRPr="002075C4">
        <w:rPr>
          <w:rFonts w:ascii="Times New Roman" w:eastAsia="Times New Roman" w:hAnsi="Times New Roman"/>
          <w:color w:val="000000"/>
          <w:sz w:val="28"/>
          <w:szCs w:val="28"/>
          <w:lang w:val="kk-KZ" w:eastAsia="ru-RU"/>
        </w:rPr>
        <w:t xml:space="preserve">Тамақ өнімдерін өндіруге негізгі капиталға тартылған инвестициялар көлемі бойынша жоспар 656 151 мың теңге болса, нақты 475 984 мың теңгені құраған. </w:t>
      </w:r>
      <w:r w:rsidRPr="002075C4">
        <w:rPr>
          <w:rFonts w:ascii="Times New Roman" w:eastAsia="Times New Roman" w:hAnsi="Times New Roman"/>
          <w:bCs/>
          <w:i/>
          <w:iCs/>
          <w:sz w:val="28"/>
          <w:szCs w:val="28"/>
          <w:lang w:val="kk-KZ" w:eastAsia="ru-RU"/>
        </w:rPr>
        <w:t>Орындалмау себебі:</w:t>
      </w:r>
      <w:r w:rsidRPr="002075C4">
        <w:rPr>
          <w:rFonts w:ascii="Times New Roman" w:eastAsia="Times New Roman" w:hAnsi="Times New Roman"/>
          <w:i/>
          <w:iCs/>
          <w:sz w:val="28"/>
          <w:szCs w:val="28"/>
          <w:lang w:val="kk-KZ" w:eastAsia="ru-RU"/>
        </w:rPr>
        <w:t xml:space="preserve"> Орын алған геосаяси жағдайларға байланысты, құрал жабдықтардың бағасы 2 есеге қымбаттап, жоспарланған жобалардың іске асыру мерзімі кейінге қалдырылған. Сонымен қатар, қаржы ұйымдарында несие қаржысын алу үшін алдымен жобалық сметалық құжаттарды ұсыну талап етілген, бұл тиісінше жарты жылдан аса мерзімді қажет еткен. Қаржы ұйымдарында қаржы тапшылығы орын алған. Осының салдарынан, инвестициялық субсидиялау бағдарламасына өтінімдер аз түскен.</w:t>
      </w:r>
    </w:p>
    <w:p w14:paraId="59E52A94" w14:textId="77777777" w:rsidR="002A35C2" w:rsidRPr="002075C4" w:rsidRDefault="002A35C2" w:rsidP="002A35C2">
      <w:pPr>
        <w:spacing w:after="0" w:line="240" w:lineRule="auto"/>
        <w:jc w:val="both"/>
        <w:rPr>
          <w:rFonts w:ascii="Times New Roman" w:eastAsia="Times New Roman" w:hAnsi="Times New Roman"/>
          <w:i/>
          <w:iCs/>
          <w:sz w:val="28"/>
          <w:szCs w:val="28"/>
          <w:lang w:val="kk-KZ" w:eastAsia="ru-RU"/>
        </w:rPr>
      </w:pPr>
      <w:r w:rsidRPr="002075C4">
        <w:rPr>
          <w:rFonts w:ascii="Times New Roman" w:eastAsia="Times New Roman" w:hAnsi="Times New Roman"/>
          <w:color w:val="000000"/>
          <w:sz w:val="28"/>
          <w:szCs w:val="28"/>
          <w:lang w:val="kk-KZ" w:eastAsia="ru-RU"/>
        </w:rPr>
        <w:t xml:space="preserve">          - Алма өндірісі бойынша жоспар 4,5 мың тонна болса, нақты 3,2 мың тонна болған. </w:t>
      </w:r>
      <w:r w:rsidRPr="002075C4">
        <w:rPr>
          <w:rFonts w:ascii="Times New Roman" w:eastAsia="Times New Roman" w:hAnsi="Times New Roman"/>
          <w:bCs/>
          <w:i/>
          <w:iCs/>
          <w:sz w:val="28"/>
          <w:szCs w:val="28"/>
          <w:lang w:val="kk-KZ" w:eastAsia="ru-RU"/>
        </w:rPr>
        <w:t>Орындалмау себебі:</w:t>
      </w:r>
      <w:r w:rsidRPr="002075C4">
        <w:rPr>
          <w:rFonts w:ascii="Times New Roman" w:eastAsia="Times New Roman" w:hAnsi="Times New Roman"/>
          <w:i/>
          <w:iCs/>
          <w:sz w:val="28"/>
          <w:szCs w:val="28"/>
          <w:lang w:val="kk-KZ" w:eastAsia="ru-RU"/>
        </w:rPr>
        <w:t xml:space="preserve"> 2022 жылы ауа райының күрт төмендеуіне байланысты жеміс ағаштарын суық ұрып, өнім бермеген. </w:t>
      </w:r>
    </w:p>
    <w:p w14:paraId="479F4A21" w14:textId="77777777" w:rsidR="002A35C2" w:rsidRPr="002075C4" w:rsidRDefault="002A35C2" w:rsidP="002A35C2">
      <w:pPr>
        <w:spacing w:after="0" w:line="240" w:lineRule="auto"/>
        <w:jc w:val="both"/>
        <w:rPr>
          <w:rFonts w:ascii="Times New Roman" w:eastAsia="Times New Roman" w:hAnsi="Times New Roman"/>
          <w:i/>
          <w:iCs/>
          <w:sz w:val="28"/>
          <w:szCs w:val="28"/>
          <w:lang w:val="kk-KZ" w:eastAsia="ru-RU"/>
        </w:rPr>
      </w:pPr>
      <w:r w:rsidRPr="002075C4">
        <w:rPr>
          <w:rFonts w:ascii="Times New Roman" w:eastAsia="Times New Roman" w:hAnsi="Times New Roman"/>
          <w:i/>
          <w:iCs/>
          <w:sz w:val="28"/>
          <w:szCs w:val="28"/>
          <w:lang w:val="kk-KZ" w:eastAsia="ru-RU"/>
        </w:rPr>
        <w:t xml:space="preserve">      - </w:t>
      </w:r>
      <w:r w:rsidRPr="002075C4">
        <w:rPr>
          <w:rFonts w:ascii="Times New Roman" w:eastAsia="Times New Roman" w:hAnsi="Times New Roman"/>
          <w:sz w:val="28"/>
          <w:szCs w:val="28"/>
          <w:lang w:val="kk-KZ" w:eastAsia="ru-RU"/>
        </w:rPr>
        <w:t xml:space="preserve">Туризм саласына инвестициялар көлемінің өсуін арттыру бойынша жоспар    1,8 млрд. теңге болса, нақты 1,28 млрд. теңгені құрады. </w:t>
      </w:r>
      <w:r w:rsidRPr="002075C4">
        <w:rPr>
          <w:rFonts w:ascii="Times New Roman" w:eastAsia="Times New Roman" w:hAnsi="Times New Roman"/>
          <w:bCs/>
          <w:i/>
          <w:iCs/>
          <w:sz w:val="28"/>
          <w:szCs w:val="28"/>
          <w:lang w:val="kk-KZ" w:eastAsia="ru-RU"/>
        </w:rPr>
        <w:t xml:space="preserve">Орындалмау себебі: </w:t>
      </w:r>
      <w:r w:rsidRPr="002075C4">
        <w:rPr>
          <w:rFonts w:ascii="Times New Roman" w:eastAsia="Times New Roman" w:hAnsi="Times New Roman"/>
          <w:i/>
          <w:iCs/>
          <w:sz w:val="28"/>
          <w:szCs w:val="28"/>
          <w:lang w:val="kk-KZ" w:eastAsia="ru-RU"/>
        </w:rPr>
        <w:t>"Комфорт КЗ" ЖШС және ЖК "Канжигитов" емдеу-сауықтыру орталықтарының құрылыс жұмыстары толық аяқталмауына байланысты.</w:t>
      </w:r>
    </w:p>
    <w:p w14:paraId="44EBB013" w14:textId="77777777" w:rsidR="002A35C2" w:rsidRPr="002075C4" w:rsidRDefault="002A35C2" w:rsidP="002A35C2">
      <w:pPr>
        <w:spacing w:after="0" w:line="240" w:lineRule="auto"/>
        <w:jc w:val="both"/>
        <w:rPr>
          <w:rFonts w:ascii="Times New Roman" w:eastAsia="Times New Roman" w:hAnsi="Times New Roman"/>
          <w:i/>
          <w:iCs/>
          <w:sz w:val="28"/>
          <w:szCs w:val="28"/>
          <w:lang w:val="kk-KZ" w:eastAsia="ru-RU"/>
        </w:rPr>
      </w:pPr>
      <w:r w:rsidRPr="002075C4">
        <w:rPr>
          <w:rFonts w:ascii="Times New Roman" w:eastAsia="Times New Roman" w:hAnsi="Times New Roman"/>
          <w:i/>
          <w:iCs/>
          <w:sz w:val="28"/>
          <w:szCs w:val="28"/>
          <w:lang w:val="kk-KZ" w:eastAsia="ru-RU"/>
        </w:rPr>
        <w:t xml:space="preserve">      - </w:t>
      </w:r>
      <w:r w:rsidRPr="002075C4">
        <w:rPr>
          <w:rFonts w:ascii="Times New Roman" w:eastAsia="Times New Roman" w:hAnsi="Times New Roman"/>
          <w:sz w:val="28"/>
          <w:szCs w:val="28"/>
          <w:lang w:val="kk-KZ" w:eastAsia="ru-RU"/>
        </w:rPr>
        <w:t>Нормативтік жағдайдағы жергілікті маңызы бар автожолдардың үлесі бойынша жоспар 96,7</w:t>
      </w:r>
      <w:r w:rsidRPr="002075C4">
        <w:rPr>
          <w:rFonts w:ascii="Times New Roman" w:hAnsi="Times New Roman"/>
          <w:sz w:val="28"/>
          <w:szCs w:val="28"/>
          <w:lang w:val="kk-KZ"/>
        </w:rPr>
        <w:t xml:space="preserve">% болса нақты </w:t>
      </w:r>
      <w:r w:rsidRPr="002075C4">
        <w:rPr>
          <w:rFonts w:ascii="Times New Roman" w:eastAsia="Times New Roman" w:hAnsi="Times New Roman"/>
          <w:sz w:val="28"/>
          <w:szCs w:val="28"/>
          <w:lang w:val="kk-KZ" w:eastAsia="ru-RU"/>
        </w:rPr>
        <w:t>93,4</w:t>
      </w:r>
      <w:r w:rsidRPr="002075C4">
        <w:rPr>
          <w:rFonts w:ascii="Times New Roman" w:hAnsi="Times New Roman"/>
          <w:sz w:val="28"/>
          <w:szCs w:val="28"/>
          <w:lang w:val="kk-KZ"/>
        </w:rPr>
        <w:t xml:space="preserve">%-ды құраған. </w:t>
      </w:r>
      <w:r w:rsidRPr="002075C4">
        <w:rPr>
          <w:rFonts w:ascii="Times New Roman" w:eastAsia="Times New Roman" w:hAnsi="Times New Roman"/>
          <w:bCs/>
          <w:i/>
          <w:iCs/>
          <w:sz w:val="28"/>
          <w:szCs w:val="28"/>
          <w:lang w:val="kk-KZ" w:eastAsia="ru-RU"/>
        </w:rPr>
        <w:t xml:space="preserve">Орындалмау себебі: </w:t>
      </w:r>
      <w:r w:rsidRPr="002075C4">
        <w:rPr>
          <w:rFonts w:ascii="Times New Roman" w:eastAsia="Times New Roman" w:hAnsi="Times New Roman"/>
          <w:i/>
          <w:iCs/>
          <w:sz w:val="28"/>
          <w:szCs w:val="28"/>
          <w:lang w:val="kk-KZ" w:eastAsia="ru-RU"/>
        </w:rPr>
        <w:t>Ауыр жүк көліктерінің салдарынан жолдардың жөндеу аралық мерзімінен бұрын тозуы. Жоғары көлік ағыны.</w:t>
      </w:r>
    </w:p>
    <w:p w14:paraId="20CEABCF" w14:textId="77777777" w:rsidR="002A35C2" w:rsidRPr="002075C4" w:rsidRDefault="002A35C2" w:rsidP="002A35C2">
      <w:pPr>
        <w:spacing w:after="0" w:line="240" w:lineRule="auto"/>
        <w:jc w:val="both"/>
        <w:rPr>
          <w:rFonts w:ascii="Times New Roman" w:eastAsia="Times New Roman" w:hAnsi="Times New Roman"/>
          <w:sz w:val="28"/>
          <w:szCs w:val="28"/>
          <w:lang w:val="kk-KZ" w:eastAsia="ru-RU"/>
        </w:rPr>
      </w:pPr>
      <w:r w:rsidRPr="002075C4">
        <w:rPr>
          <w:rFonts w:ascii="Times New Roman" w:eastAsia="Times New Roman" w:hAnsi="Times New Roman"/>
          <w:i/>
          <w:iCs/>
          <w:sz w:val="28"/>
          <w:szCs w:val="28"/>
          <w:lang w:val="kk-KZ" w:eastAsia="ru-RU"/>
        </w:rPr>
        <w:t xml:space="preserve">       - </w:t>
      </w:r>
      <w:r w:rsidRPr="002075C4">
        <w:rPr>
          <w:rFonts w:ascii="Times New Roman" w:eastAsia="Times New Roman" w:hAnsi="Times New Roman"/>
          <w:sz w:val="28"/>
          <w:szCs w:val="28"/>
          <w:lang w:val="kk-KZ" w:eastAsia="ru-RU"/>
        </w:rPr>
        <w:t>Үлестің ұлғаюы субсидияланатын жұмыс орындарын ұйымдастыруға қатысатын кәсіпорындар құрамындағы жеке сектор бойынша жоспар 58</w:t>
      </w:r>
      <w:r w:rsidRPr="002075C4">
        <w:rPr>
          <w:rFonts w:ascii="Times New Roman" w:hAnsi="Times New Roman"/>
          <w:sz w:val="28"/>
          <w:szCs w:val="28"/>
          <w:lang w:val="kk-KZ"/>
        </w:rPr>
        <w:t xml:space="preserve">% болса. нақты орындалғаны 55,2%-ды құраған. </w:t>
      </w:r>
      <w:r w:rsidRPr="002075C4">
        <w:rPr>
          <w:rFonts w:ascii="Times New Roman" w:eastAsia="Times New Roman" w:hAnsi="Times New Roman"/>
          <w:bCs/>
          <w:i/>
          <w:iCs/>
          <w:sz w:val="28"/>
          <w:szCs w:val="28"/>
          <w:lang w:val="kk-KZ" w:eastAsia="ru-RU"/>
        </w:rPr>
        <w:t>Орындалмау себебі:</w:t>
      </w:r>
      <w:r w:rsidRPr="002075C4">
        <w:rPr>
          <w:rFonts w:ascii="Times New Roman" w:eastAsia="Times New Roman" w:hAnsi="Times New Roman"/>
          <w:i/>
          <w:iCs/>
          <w:sz w:val="28"/>
          <w:szCs w:val="28"/>
          <w:lang w:val="kk-KZ" w:eastAsia="ru-RU"/>
        </w:rPr>
        <w:t xml:space="preserve"> Субсидияланатын жұмыс орындарына қатысатын кәсіпорындардың негізгі саны 306 болса, оның ішінде 169 жеке сектор болып табылған.</w:t>
      </w:r>
    </w:p>
    <w:p w14:paraId="33A1F50C" w14:textId="77777777" w:rsidR="002A35C2" w:rsidRPr="002075C4" w:rsidRDefault="002A35C2" w:rsidP="002A35C2">
      <w:pPr>
        <w:spacing w:after="0" w:line="240" w:lineRule="auto"/>
        <w:jc w:val="both"/>
        <w:rPr>
          <w:rFonts w:ascii="Times New Roman" w:eastAsia="Times New Roman" w:hAnsi="Times New Roman"/>
          <w:i/>
          <w:iCs/>
          <w:sz w:val="28"/>
          <w:szCs w:val="28"/>
          <w:lang w:val="kk-KZ" w:eastAsia="ru-RU"/>
        </w:rPr>
      </w:pPr>
      <w:r w:rsidRPr="002075C4">
        <w:rPr>
          <w:rFonts w:ascii="Times New Roman" w:eastAsia="Times New Roman" w:hAnsi="Times New Roman"/>
          <w:sz w:val="28"/>
          <w:szCs w:val="28"/>
          <w:lang w:val="kk-KZ" w:eastAsia="ru-RU"/>
        </w:rPr>
        <w:t xml:space="preserve">       -Физика, химия, биология, STEAM пәндік кабинеттері мен қамтамасыз етілген негізгі және орта мектептердің үлесі бойынша жоспар 69,2</w:t>
      </w:r>
      <w:r w:rsidRPr="002075C4">
        <w:rPr>
          <w:rFonts w:ascii="Times New Roman" w:hAnsi="Times New Roman"/>
          <w:sz w:val="28"/>
          <w:szCs w:val="28"/>
          <w:lang w:val="kk-KZ"/>
        </w:rPr>
        <w:t xml:space="preserve">% </w:t>
      </w:r>
      <w:r w:rsidRPr="002075C4">
        <w:rPr>
          <w:rFonts w:ascii="Times New Roman" w:eastAsia="Times New Roman" w:hAnsi="Times New Roman"/>
          <w:sz w:val="28"/>
          <w:szCs w:val="28"/>
          <w:lang w:val="kk-KZ" w:eastAsia="ru-RU"/>
        </w:rPr>
        <w:t>болса, нақты 57,2</w:t>
      </w:r>
      <w:r w:rsidRPr="002075C4">
        <w:rPr>
          <w:rFonts w:ascii="Times New Roman" w:hAnsi="Times New Roman"/>
          <w:sz w:val="28"/>
          <w:szCs w:val="28"/>
          <w:lang w:val="kk-KZ"/>
        </w:rPr>
        <w:t>%</w:t>
      </w:r>
      <w:r w:rsidRPr="002075C4">
        <w:rPr>
          <w:rFonts w:ascii="Times New Roman" w:eastAsia="Times New Roman" w:hAnsi="Times New Roman"/>
          <w:sz w:val="28"/>
          <w:szCs w:val="28"/>
          <w:lang w:val="kk-KZ" w:eastAsia="ru-RU"/>
        </w:rPr>
        <w:t xml:space="preserve"> орындалған. </w:t>
      </w:r>
      <w:r w:rsidRPr="002075C4">
        <w:rPr>
          <w:rFonts w:ascii="Times New Roman" w:eastAsia="Times New Roman" w:hAnsi="Times New Roman"/>
          <w:bCs/>
          <w:i/>
          <w:iCs/>
          <w:sz w:val="28"/>
          <w:szCs w:val="28"/>
          <w:lang w:val="kk-KZ" w:eastAsia="ru-RU"/>
        </w:rPr>
        <w:t>Орындалмау себебі:</w:t>
      </w:r>
      <w:r w:rsidRPr="002075C4">
        <w:rPr>
          <w:rFonts w:ascii="Times New Roman" w:eastAsia="Times New Roman" w:hAnsi="Times New Roman"/>
          <w:i/>
          <w:iCs/>
          <w:sz w:val="28"/>
          <w:szCs w:val="28"/>
          <w:lang w:val="kk-KZ" w:eastAsia="ru-RU"/>
        </w:rPr>
        <w:t xml:space="preserve"> Сарыағаш ауданының білім бөліміне қарасты білім беру ұйымдарына 2022 жылы пилоттық жобадағы 3 мектепке физика, химия, биология, STEAM пәндік кабинеттерін алу жоспарланған. Алайда, қаржы тапшылығының арқасында 3 мектепке  8 пәндік (физика, химия, биология, STEAM) кабинеттері алынған. Сонымен бірге 2022 жылы құрылысы аяқталатын мектептердің есебінен кабинеттермен жабдықталған мектептердің үлесі ұлғайюы күтілген. Дегенмен, мектептерге берілетін жаңа ғимараттар (пән кабиенттерімен жабдықталған) 2023 жылға тапсырылған.</w:t>
      </w:r>
    </w:p>
    <w:p w14:paraId="6742A6D2" w14:textId="77777777" w:rsidR="002A35C2" w:rsidRPr="002075C4" w:rsidRDefault="002A35C2" w:rsidP="002A35C2">
      <w:pPr>
        <w:spacing w:after="0" w:line="240" w:lineRule="auto"/>
        <w:jc w:val="both"/>
        <w:rPr>
          <w:rFonts w:ascii="Times New Roman" w:eastAsia="Times New Roman" w:hAnsi="Times New Roman"/>
          <w:i/>
          <w:iCs/>
          <w:sz w:val="28"/>
          <w:szCs w:val="28"/>
          <w:lang w:val="kk-KZ" w:eastAsia="ru-RU"/>
        </w:rPr>
      </w:pPr>
      <w:r w:rsidRPr="002075C4">
        <w:rPr>
          <w:rFonts w:ascii="Times New Roman" w:eastAsia="Times New Roman" w:hAnsi="Times New Roman"/>
          <w:i/>
          <w:iCs/>
          <w:sz w:val="28"/>
          <w:szCs w:val="28"/>
          <w:lang w:val="kk-KZ" w:eastAsia="ru-RU"/>
        </w:rPr>
        <w:t xml:space="preserve">           - </w:t>
      </w:r>
      <w:r w:rsidRPr="002075C4">
        <w:rPr>
          <w:rFonts w:ascii="Times New Roman" w:eastAsia="Times New Roman" w:hAnsi="Times New Roman"/>
          <w:sz w:val="28"/>
          <w:szCs w:val="28"/>
          <w:lang w:val="kk-KZ" w:eastAsia="ru-RU"/>
        </w:rPr>
        <w:t xml:space="preserve">Дене шынықтырумен және спортпен айналысатын азаматтардың санын жалпы халықтың 50% - ына дейін жеткізу бойынша жоспар 38,86% болса, нақты 38,79%-ды құраған. </w:t>
      </w:r>
      <w:r w:rsidRPr="002075C4">
        <w:rPr>
          <w:rFonts w:ascii="Times New Roman" w:eastAsia="Times New Roman" w:hAnsi="Times New Roman"/>
          <w:bCs/>
          <w:i/>
          <w:iCs/>
          <w:sz w:val="28"/>
          <w:szCs w:val="28"/>
          <w:lang w:val="kk-KZ" w:eastAsia="ru-RU"/>
        </w:rPr>
        <w:t xml:space="preserve">Орындалмау себебі: </w:t>
      </w:r>
      <w:r w:rsidRPr="002075C4">
        <w:rPr>
          <w:rFonts w:ascii="Times New Roman" w:eastAsia="Times New Roman" w:hAnsi="Times New Roman"/>
          <w:i/>
          <w:iCs/>
          <w:sz w:val="28"/>
          <w:szCs w:val="28"/>
          <w:lang w:val="kk-KZ" w:eastAsia="ru-RU"/>
        </w:rPr>
        <w:t>1 қаңтарға халық санының өзгеруіне байланысты көрсеткіш төмен түскен.</w:t>
      </w:r>
    </w:p>
    <w:p w14:paraId="0306C1DA" w14:textId="77777777" w:rsidR="002A35C2" w:rsidRDefault="002A35C2" w:rsidP="002A35C2">
      <w:pPr>
        <w:spacing w:after="0" w:line="240" w:lineRule="auto"/>
        <w:ind w:firstLine="709"/>
        <w:jc w:val="both"/>
        <w:rPr>
          <w:rFonts w:ascii="Times New Roman" w:eastAsia="Times New Roman" w:hAnsi="Times New Roman"/>
          <w:i/>
          <w:iCs/>
          <w:sz w:val="28"/>
          <w:szCs w:val="28"/>
          <w:lang w:val="kk-KZ" w:eastAsia="ru-RU"/>
        </w:rPr>
      </w:pPr>
      <w:r w:rsidRPr="002075C4">
        <w:rPr>
          <w:rFonts w:ascii="Times New Roman" w:eastAsia="Times New Roman" w:hAnsi="Times New Roman"/>
          <w:color w:val="000000"/>
          <w:sz w:val="28"/>
          <w:szCs w:val="28"/>
          <w:lang w:val="kk-KZ" w:eastAsia="ru-RU"/>
        </w:rPr>
        <w:t xml:space="preserve"> - Халықтың 1000 адамға арналған спорттық инфрақұрылым мен</w:t>
      </w:r>
      <w:r w:rsidRPr="002075C4">
        <w:rPr>
          <w:rFonts w:ascii="Times New Roman" w:eastAsia="Times New Roman" w:hAnsi="Times New Roman"/>
          <w:color w:val="000000"/>
          <w:sz w:val="28"/>
          <w:szCs w:val="28"/>
          <w:lang w:val="kk-KZ" w:eastAsia="ru-RU"/>
        </w:rPr>
        <w:br/>
        <w:t>қамтамасыз етілуі бойынша жоспар 36,5</w:t>
      </w:r>
      <w:r w:rsidRPr="002075C4">
        <w:rPr>
          <w:rFonts w:ascii="Times New Roman" w:hAnsi="Times New Roman"/>
          <w:sz w:val="28"/>
          <w:szCs w:val="28"/>
          <w:lang w:val="kk-KZ"/>
        </w:rPr>
        <w:t xml:space="preserve">% </w:t>
      </w:r>
      <w:r w:rsidRPr="002075C4">
        <w:rPr>
          <w:rFonts w:ascii="Times New Roman" w:eastAsia="Times New Roman" w:hAnsi="Times New Roman"/>
          <w:color w:val="000000"/>
          <w:sz w:val="28"/>
          <w:szCs w:val="28"/>
          <w:lang w:val="kk-KZ" w:eastAsia="ru-RU"/>
        </w:rPr>
        <w:t>болса, нақты 30,9</w:t>
      </w:r>
      <w:r w:rsidRPr="002075C4">
        <w:rPr>
          <w:rFonts w:ascii="Times New Roman" w:hAnsi="Times New Roman"/>
          <w:sz w:val="28"/>
          <w:szCs w:val="28"/>
          <w:lang w:val="kk-KZ"/>
        </w:rPr>
        <w:t>%</w:t>
      </w:r>
      <w:r w:rsidRPr="002075C4">
        <w:rPr>
          <w:rFonts w:ascii="Times New Roman" w:eastAsia="Times New Roman" w:hAnsi="Times New Roman"/>
          <w:color w:val="000000"/>
          <w:sz w:val="28"/>
          <w:szCs w:val="28"/>
          <w:lang w:val="kk-KZ" w:eastAsia="ru-RU"/>
        </w:rPr>
        <w:t xml:space="preserve"> орындалған. </w:t>
      </w:r>
      <w:r w:rsidRPr="002075C4">
        <w:rPr>
          <w:rFonts w:ascii="Times New Roman" w:eastAsia="Times New Roman" w:hAnsi="Times New Roman"/>
          <w:bCs/>
          <w:i/>
          <w:iCs/>
          <w:sz w:val="28"/>
          <w:szCs w:val="28"/>
          <w:lang w:val="kk-KZ" w:eastAsia="ru-RU"/>
        </w:rPr>
        <w:lastRenderedPageBreak/>
        <w:t>Орындалмау себебі:</w:t>
      </w:r>
      <w:r w:rsidRPr="002075C4">
        <w:rPr>
          <w:rFonts w:ascii="Times New Roman" w:eastAsia="Times New Roman" w:hAnsi="Times New Roman"/>
          <w:i/>
          <w:iCs/>
          <w:sz w:val="28"/>
          <w:szCs w:val="28"/>
          <w:lang w:val="kk-KZ" w:eastAsia="ru-RU"/>
        </w:rPr>
        <w:t xml:space="preserve"> 2022 жылдың қараша айында аудан тарапынан Түркістан облысының дене шынықтыру</w:t>
      </w:r>
      <w:r w:rsidRPr="00537EF1">
        <w:rPr>
          <w:rFonts w:ascii="Times New Roman" w:eastAsia="Times New Roman" w:hAnsi="Times New Roman"/>
          <w:i/>
          <w:iCs/>
          <w:sz w:val="28"/>
          <w:szCs w:val="28"/>
          <w:lang w:val="kk-KZ" w:eastAsia="ru-RU"/>
        </w:rPr>
        <w:t xml:space="preserve"> және спорт басқармасына 1 ФК статистикалық есепті тапсыру кезінде 30,9 пайызды құраған деп берілген. Аталған жылдың желтоқсан айында аудандағы спорт нысандарына қайта түгендеу жүргізу барысында жеке меншіктегі спорт нысандары есепке енбей қалған.</w:t>
      </w:r>
    </w:p>
    <w:p w14:paraId="35476977" w14:textId="77777777" w:rsidR="002A35C2" w:rsidRDefault="002A35C2" w:rsidP="002A35C2">
      <w:pPr>
        <w:spacing w:after="0" w:line="240" w:lineRule="auto"/>
        <w:jc w:val="both"/>
        <w:rPr>
          <w:rFonts w:ascii="Times New Roman" w:hAnsi="Times New Roman"/>
          <w:b/>
          <w:bCs/>
          <w:sz w:val="28"/>
          <w:szCs w:val="28"/>
          <w:lang w:val="kk-KZ"/>
        </w:rPr>
      </w:pPr>
      <w:r w:rsidRPr="00D60BDB">
        <w:rPr>
          <w:rFonts w:ascii="Times New Roman" w:eastAsia="Times New Roman" w:hAnsi="Times New Roman"/>
          <w:sz w:val="28"/>
          <w:szCs w:val="28"/>
          <w:lang w:val="kk-KZ" w:eastAsia="ru-RU"/>
        </w:rPr>
        <w:tab/>
      </w:r>
      <w:r w:rsidRPr="007A7085">
        <w:rPr>
          <w:rFonts w:ascii="Times New Roman" w:eastAsia="Times New Roman" w:hAnsi="Times New Roman"/>
          <w:b/>
          <w:bCs/>
          <w:sz w:val="28"/>
          <w:szCs w:val="28"/>
          <w:lang w:val="kk-KZ" w:eastAsia="ru-RU"/>
        </w:rPr>
        <w:t>2023</w:t>
      </w:r>
      <w:r w:rsidRPr="007A7085">
        <w:rPr>
          <w:rFonts w:ascii="Times New Roman" w:eastAsia="Times New Roman" w:hAnsi="Times New Roman"/>
          <w:b/>
          <w:bCs/>
          <w:color w:val="FF0000"/>
          <w:sz w:val="28"/>
          <w:szCs w:val="28"/>
          <w:lang w:val="kk-KZ" w:eastAsia="ru-RU"/>
        </w:rPr>
        <w:t xml:space="preserve"> </w:t>
      </w:r>
      <w:r w:rsidRPr="007A7085">
        <w:rPr>
          <w:rFonts w:ascii="Times New Roman" w:hAnsi="Times New Roman"/>
          <w:b/>
          <w:bCs/>
          <w:sz w:val="28"/>
          <w:szCs w:val="28"/>
          <w:lang w:val="kk-KZ"/>
        </w:rPr>
        <w:t>жылдың қорытындысымен</w:t>
      </w:r>
      <w:r w:rsidRPr="007A7085">
        <w:rPr>
          <w:rFonts w:ascii="Times New Roman" w:eastAsia="Times New Roman" w:hAnsi="Times New Roman"/>
          <w:b/>
          <w:bCs/>
          <w:color w:val="FF0000"/>
          <w:sz w:val="28"/>
          <w:szCs w:val="28"/>
          <w:lang w:val="kk-KZ" w:eastAsia="ru-RU"/>
        </w:rPr>
        <w:t xml:space="preserve"> </w:t>
      </w:r>
      <w:r w:rsidRPr="007A7085">
        <w:rPr>
          <w:rFonts w:ascii="Times New Roman" w:hAnsi="Times New Roman"/>
          <w:b/>
          <w:bCs/>
          <w:sz w:val="28"/>
          <w:szCs w:val="28"/>
          <w:lang w:val="kk-KZ"/>
        </w:rPr>
        <w:t>декомпозицияланған 4</w:t>
      </w:r>
      <w:r>
        <w:rPr>
          <w:rFonts w:ascii="Times New Roman" w:hAnsi="Times New Roman"/>
          <w:b/>
          <w:bCs/>
          <w:sz w:val="28"/>
          <w:szCs w:val="28"/>
          <w:lang w:val="kk-KZ"/>
        </w:rPr>
        <w:t>3</w:t>
      </w:r>
      <w:r w:rsidRPr="007A7085">
        <w:rPr>
          <w:rFonts w:ascii="Times New Roman" w:hAnsi="Times New Roman"/>
          <w:b/>
          <w:bCs/>
          <w:sz w:val="28"/>
          <w:szCs w:val="28"/>
          <w:lang w:val="kk-KZ"/>
        </w:rPr>
        <w:t xml:space="preserve"> нысаналы индикатор бойынша </w:t>
      </w:r>
      <w:r>
        <w:rPr>
          <w:rFonts w:ascii="Times New Roman" w:hAnsi="Times New Roman"/>
          <w:b/>
          <w:bCs/>
          <w:sz w:val="28"/>
          <w:szCs w:val="28"/>
          <w:lang w:val="kk-KZ"/>
        </w:rPr>
        <w:t>38</w:t>
      </w:r>
      <w:r w:rsidRPr="007A7085">
        <w:rPr>
          <w:rFonts w:ascii="Times New Roman" w:hAnsi="Times New Roman"/>
          <w:b/>
          <w:bCs/>
          <w:sz w:val="28"/>
          <w:szCs w:val="28"/>
          <w:lang w:val="kk-KZ"/>
        </w:rPr>
        <w:t xml:space="preserve"> (</w:t>
      </w:r>
      <w:r>
        <w:rPr>
          <w:rFonts w:ascii="Times New Roman" w:hAnsi="Times New Roman"/>
          <w:b/>
          <w:bCs/>
          <w:sz w:val="28"/>
          <w:szCs w:val="28"/>
          <w:lang w:val="kk-KZ"/>
        </w:rPr>
        <w:t>88,4</w:t>
      </w:r>
      <w:r w:rsidRPr="007A7085">
        <w:rPr>
          <w:rFonts w:ascii="Times New Roman" w:hAnsi="Times New Roman"/>
          <w:b/>
          <w:bCs/>
          <w:sz w:val="28"/>
          <w:szCs w:val="28"/>
          <w:lang w:val="kk-KZ"/>
        </w:rPr>
        <w:t xml:space="preserve">%) индикаторға қол жеткізілген, </w:t>
      </w:r>
      <w:r>
        <w:rPr>
          <w:rFonts w:ascii="Times New Roman" w:hAnsi="Times New Roman"/>
          <w:b/>
          <w:bCs/>
          <w:sz w:val="28"/>
          <w:szCs w:val="28"/>
          <w:lang w:val="kk-KZ"/>
        </w:rPr>
        <w:t>5</w:t>
      </w:r>
      <w:r w:rsidRPr="007A7085">
        <w:rPr>
          <w:rFonts w:ascii="Times New Roman" w:hAnsi="Times New Roman"/>
          <w:b/>
          <w:bCs/>
          <w:sz w:val="28"/>
          <w:szCs w:val="28"/>
          <w:lang w:val="kk-KZ"/>
        </w:rPr>
        <w:t xml:space="preserve"> (</w:t>
      </w:r>
      <w:r>
        <w:rPr>
          <w:rFonts w:ascii="Times New Roman" w:hAnsi="Times New Roman"/>
          <w:b/>
          <w:bCs/>
          <w:sz w:val="28"/>
          <w:szCs w:val="28"/>
          <w:lang w:val="kk-KZ"/>
        </w:rPr>
        <w:t>11,6</w:t>
      </w:r>
      <w:r w:rsidRPr="007A7085">
        <w:rPr>
          <w:rFonts w:ascii="Times New Roman" w:hAnsi="Times New Roman"/>
          <w:b/>
          <w:bCs/>
          <w:sz w:val="28"/>
          <w:szCs w:val="28"/>
          <w:lang w:val="kk-KZ"/>
        </w:rPr>
        <w:t>%) индикаторға қол жеткізілмеген. Атап айтқанда:</w:t>
      </w:r>
    </w:p>
    <w:p w14:paraId="0FA5C697" w14:textId="2CC3872F" w:rsidR="002A35C2" w:rsidRPr="002075C4" w:rsidRDefault="002A35C2" w:rsidP="002A35C2">
      <w:pPr>
        <w:pStyle w:val="a3"/>
        <w:ind w:right="142"/>
        <w:rPr>
          <w:i/>
          <w:iCs/>
          <w:szCs w:val="28"/>
          <w:lang w:val="kk-KZ"/>
        </w:rPr>
      </w:pPr>
      <w:r>
        <w:rPr>
          <w:b/>
          <w:szCs w:val="28"/>
          <w:lang w:val="kk-KZ"/>
        </w:rPr>
        <w:t xml:space="preserve"> -  </w:t>
      </w:r>
      <w:r w:rsidRPr="002075C4">
        <w:rPr>
          <w:color w:val="000000"/>
          <w:szCs w:val="28"/>
          <w:lang w:val="kk-KZ"/>
        </w:rPr>
        <w:t xml:space="preserve">Өңдеу өнеркәсібіндегі өндіріс көлемі бойынша жоспар 19665,8 млн. теңге болса, нақты 18885,4 млн. теңгені құраған. </w:t>
      </w:r>
      <w:r w:rsidRPr="002075C4">
        <w:rPr>
          <w:i/>
          <w:iCs/>
          <w:szCs w:val="28"/>
          <w:lang w:val="kk-KZ"/>
        </w:rPr>
        <w:t>Орындалмау себебі: Ауданда сусындар өндіру көлемінің төмендеуі, алкоголь сусындарының өндіретін кәсіпорындар «Silk Alley» Винный завод» ЖШС, «Жетісу» ЖШС және «AsiaDistillery» ЖШС қарасты шарап зауыттарының жұмысы уақытша тоқтауына байланысты орын алған.</w:t>
      </w:r>
    </w:p>
    <w:p w14:paraId="65C0367E" w14:textId="77777777" w:rsidR="002A35C2" w:rsidRPr="002075C4" w:rsidRDefault="002A35C2" w:rsidP="002A35C2">
      <w:pPr>
        <w:pStyle w:val="a3"/>
        <w:ind w:right="142"/>
        <w:rPr>
          <w:i/>
          <w:iCs/>
          <w:szCs w:val="28"/>
          <w:lang w:val="kk-KZ"/>
        </w:rPr>
      </w:pPr>
      <w:r w:rsidRPr="002075C4">
        <w:rPr>
          <w:i/>
          <w:iCs/>
          <w:szCs w:val="28"/>
          <w:lang w:val="kk-KZ"/>
        </w:rPr>
        <w:t xml:space="preserve">      </w:t>
      </w:r>
      <w:r w:rsidRPr="002075C4">
        <w:rPr>
          <w:color w:val="000000"/>
          <w:szCs w:val="28"/>
          <w:lang w:val="kk-KZ"/>
        </w:rPr>
        <w:t xml:space="preserve"> - Алма өндірісі бойынша жоспар 3,4 мың тонна болса, нақты 2,4 мың тонна. </w:t>
      </w:r>
      <w:r w:rsidRPr="002075C4">
        <w:rPr>
          <w:i/>
          <w:iCs/>
          <w:szCs w:val="28"/>
          <w:lang w:val="kk-KZ"/>
        </w:rPr>
        <w:t>Орындалмау себебі: Ауа-райының қолайсыз (жел, ыстық, құрғақ) болуынан өнім көлемі төмендеген.</w:t>
      </w:r>
    </w:p>
    <w:p w14:paraId="19F75CFD" w14:textId="77777777" w:rsidR="002A35C2" w:rsidRPr="002075C4" w:rsidRDefault="002A35C2" w:rsidP="002A35C2">
      <w:pPr>
        <w:spacing w:after="0" w:line="240" w:lineRule="auto"/>
        <w:jc w:val="both"/>
        <w:rPr>
          <w:rFonts w:ascii="Times New Roman" w:eastAsia="Times New Roman" w:hAnsi="Times New Roman"/>
          <w:i/>
          <w:iCs/>
          <w:sz w:val="28"/>
          <w:szCs w:val="28"/>
          <w:lang w:val="kk-KZ" w:eastAsia="ru-RU"/>
        </w:rPr>
      </w:pPr>
      <w:r w:rsidRPr="002075C4">
        <w:rPr>
          <w:rFonts w:ascii="Times New Roman" w:eastAsia="Times New Roman" w:hAnsi="Times New Roman"/>
          <w:sz w:val="28"/>
          <w:szCs w:val="28"/>
          <w:lang w:val="kk-KZ" w:eastAsia="ru-RU"/>
        </w:rPr>
        <w:t xml:space="preserve">         - Жаңғыртылған тірек және серіктес ауылдық елді мекендердің (АЕМ) саны бойынша жоспар 13 АЕМ болса, нақты 12 АЕМ орындалды. </w:t>
      </w:r>
      <w:r w:rsidRPr="002075C4">
        <w:rPr>
          <w:rFonts w:ascii="Times New Roman" w:eastAsia="Times New Roman" w:hAnsi="Times New Roman"/>
          <w:bCs/>
          <w:i/>
          <w:iCs/>
          <w:sz w:val="28"/>
          <w:szCs w:val="28"/>
          <w:lang w:val="kk-KZ" w:eastAsia="ru-RU"/>
        </w:rPr>
        <w:t xml:space="preserve">Орындалмау себебі: </w:t>
      </w:r>
      <w:r w:rsidRPr="002075C4">
        <w:rPr>
          <w:rFonts w:ascii="Times New Roman" w:eastAsia="Times New Roman" w:hAnsi="Times New Roman"/>
          <w:i/>
          <w:iCs/>
          <w:sz w:val="28"/>
          <w:szCs w:val="28"/>
          <w:lang w:val="kk-KZ" w:eastAsia="ru-RU"/>
        </w:rPr>
        <w:t>2024 жылға 1 нысан өтпелі.</w:t>
      </w:r>
    </w:p>
    <w:p w14:paraId="41B707E3" w14:textId="77777777" w:rsidR="002A35C2" w:rsidRPr="002075C4" w:rsidRDefault="002A35C2" w:rsidP="002A35C2">
      <w:pPr>
        <w:spacing w:after="0" w:line="240" w:lineRule="auto"/>
        <w:jc w:val="both"/>
        <w:rPr>
          <w:rFonts w:ascii="Times New Roman" w:eastAsia="Times New Roman" w:hAnsi="Times New Roman"/>
          <w:i/>
          <w:iCs/>
          <w:sz w:val="28"/>
          <w:szCs w:val="28"/>
          <w:lang w:val="kk-KZ" w:eastAsia="ru-RU"/>
        </w:rPr>
      </w:pPr>
      <w:r w:rsidRPr="002075C4">
        <w:rPr>
          <w:rFonts w:ascii="Times New Roman" w:eastAsia="Times New Roman" w:hAnsi="Times New Roman"/>
          <w:i/>
          <w:iCs/>
          <w:sz w:val="28"/>
          <w:szCs w:val="28"/>
          <w:lang w:val="kk-KZ" w:eastAsia="ru-RU"/>
        </w:rPr>
        <w:t xml:space="preserve">         - </w:t>
      </w:r>
      <w:r w:rsidRPr="002075C4">
        <w:rPr>
          <w:rFonts w:ascii="Times New Roman" w:eastAsia="Times New Roman" w:hAnsi="Times New Roman"/>
          <w:sz w:val="28"/>
          <w:szCs w:val="28"/>
          <w:lang w:val="kk-KZ" w:eastAsia="ru-RU"/>
        </w:rPr>
        <w:t>Тұрақты жұмыс орындарына жұмысқа орналастырылған адамдар үлесінің артуы субсидияланатын жұмыс орындарын ұйымдастыру бойынша жоспар 60</w:t>
      </w:r>
      <w:r w:rsidRPr="002075C4">
        <w:rPr>
          <w:rFonts w:ascii="Times New Roman" w:hAnsi="Times New Roman"/>
          <w:sz w:val="28"/>
          <w:szCs w:val="28"/>
          <w:lang w:val="kk-KZ"/>
        </w:rPr>
        <w:t xml:space="preserve">% болса, нақты 50%-ға орындалған. </w:t>
      </w:r>
      <w:r w:rsidRPr="002075C4">
        <w:rPr>
          <w:rFonts w:ascii="Times New Roman" w:eastAsia="Times New Roman" w:hAnsi="Times New Roman"/>
          <w:bCs/>
          <w:i/>
          <w:iCs/>
          <w:sz w:val="28"/>
          <w:szCs w:val="28"/>
          <w:lang w:val="kk-KZ" w:eastAsia="ru-RU"/>
        </w:rPr>
        <w:t xml:space="preserve">Орындалмау себебі: </w:t>
      </w:r>
      <w:r w:rsidRPr="002075C4">
        <w:rPr>
          <w:rFonts w:ascii="Times New Roman" w:eastAsia="Times New Roman" w:hAnsi="Times New Roman"/>
          <w:i/>
          <w:iCs/>
          <w:sz w:val="28"/>
          <w:szCs w:val="28"/>
          <w:lang w:val="kk-KZ" w:eastAsia="ru-RU"/>
        </w:rPr>
        <w:t>Жұмыс орны субсидиялауға жіберілген осы ұйымдарда бос орындар ашылмағаннан (себебі 1906 адам жұмыс орын аяқтап, 951 адам тұрақты жұмысқа орналасқан).</w:t>
      </w:r>
    </w:p>
    <w:p w14:paraId="25B66F3A" w14:textId="77777777" w:rsidR="002A35C2" w:rsidRPr="002075C4" w:rsidRDefault="002A35C2" w:rsidP="002A35C2">
      <w:pPr>
        <w:spacing w:after="0" w:line="240" w:lineRule="auto"/>
        <w:jc w:val="both"/>
        <w:rPr>
          <w:rFonts w:ascii="Times New Roman" w:hAnsi="Times New Roman"/>
          <w:color w:val="FF0000"/>
          <w:spacing w:val="2"/>
          <w:sz w:val="28"/>
          <w:szCs w:val="28"/>
          <w:lang w:val="kk-KZ"/>
        </w:rPr>
      </w:pPr>
      <w:r w:rsidRPr="002075C4">
        <w:rPr>
          <w:rFonts w:ascii="Times New Roman" w:hAnsi="Times New Roman"/>
          <w:color w:val="000000"/>
          <w:sz w:val="28"/>
          <w:szCs w:val="28"/>
          <w:lang w:val="kk-KZ" w:eastAsia="ru-RU"/>
        </w:rPr>
        <w:t xml:space="preserve">        - Балаларды мектепке дейінгі сапалы тәрбиемен және оқытумен қамту бойынша жоспар 99,8</w:t>
      </w:r>
      <w:r w:rsidRPr="002075C4">
        <w:rPr>
          <w:rFonts w:ascii="Times New Roman" w:hAnsi="Times New Roman"/>
          <w:sz w:val="28"/>
          <w:szCs w:val="28"/>
          <w:lang w:val="kk-KZ"/>
        </w:rPr>
        <w:t xml:space="preserve">% </w:t>
      </w:r>
      <w:r w:rsidRPr="002075C4">
        <w:rPr>
          <w:rFonts w:ascii="Times New Roman" w:hAnsi="Times New Roman"/>
          <w:color w:val="000000"/>
          <w:sz w:val="28"/>
          <w:szCs w:val="28"/>
          <w:lang w:val="kk-KZ" w:eastAsia="ru-RU"/>
        </w:rPr>
        <w:t>болса, нақты 99,5</w:t>
      </w:r>
      <w:r w:rsidRPr="002075C4">
        <w:rPr>
          <w:rFonts w:ascii="Times New Roman" w:hAnsi="Times New Roman"/>
          <w:sz w:val="28"/>
          <w:szCs w:val="28"/>
          <w:lang w:val="kk-KZ"/>
        </w:rPr>
        <w:t>% құрады</w:t>
      </w:r>
      <w:r w:rsidRPr="002075C4">
        <w:rPr>
          <w:rFonts w:ascii="Times New Roman" w:hAnsi="Times New Roman"/>
          <w:color w:val="000000"/>
          <w:sz w:val="28"/>
          <w:szCs w:val="28"/>
          <w:lang w:val="kk-KZ" w:eastAsia="ru-RU"/>
        </w:rPr>
        <w:t xml:space="preserve">. </w:t>
      </w:r>
      <w:r w:rsidRPr="002075C4">
        <w:rPr>
          <w:rFonts w:ascii="Times New Roman" w:hAnsi="Times New Roman"/>
          <w:bCs/>
          <w:i/>
          <w:iCs/>
          <w:sz w:val="28"/>
          <w:szCs w:val="28"/>
          <w:lang w:val="kk-KZ" w:eastAsia="ru-RU"/>
        </w:rPr>
        <w:t>Орындалмау себебі:</w:t>
      </w:r>
      <w:r w:rsidRPr="002075C4">
        <w:rPr>
          <w:rFonts w:ascii="Times New Roman" w:eastAsia="Times New Roman" w:hAnsi="Times New Roman"/>
          <w:sz w:val="28"/>
          <w:szCs w:val="28"/>
          <w:lang w:val="kk-KZ" w:eastAsia="ru-RU"/>
        </w:rPr>
        <w:t xml:space="preserve"> </w:t>
      </w:r>
      <w:r w:rsidRPr="002075C4">
        <w:rPr>
          <w:rFonts w:ascii="Times New Roman" w:eastAsia="Times New Roman" w:hAnsi="Times New Roman"/>
          <w:i/>
          <w:iCs/>
          <w:sz w:val="28"/>
          <w:szCs w:val="28"/>
          <w:lang w:val="kk-KZ" w:eastAsia="ru-RU"/>
        </w:rPr>
        <w:t>Түркістан облысы білім басқармасының мониторингтік тобы 2022 жылдың желтоқсан, 2023 жылдың қаңтар, ақпан айлары аралығында</w:t>
      </w:r>
      <w:r w:rsidRPr="002075C4">
        <w:rPr>
          <w:rFonts w:ascii="Times New Roman" w:hAnsi="Times New Roman"/>
          <w:i/>
          <w:iCs/>
          <w:sz w:val="28"/>
          <w:szCs w:val="28"/>
          <w:lang w:val="kk-KZ" w:eastAsia="ru-RU"/>
        </w:rPr>
        <w:t xml:space="preserve"> мектепке дейінгі сапалы тәрбиемен және оқытудың стандартқа сәйкестігін</w:t>
      </w:r>
      <w:r w:rsidRPr="002075C4">
        <w:rPr>
          <w:rFonts w:ascii="Times New Roman" w:eastAsia="Times New Roman" w:hAnsi="Times New Roman"/>
          <w:i/>
          <w:iCs/>
          <w:sz w:val="28"/>
          <w:szCs w:val="28"/>
          <w:lang w:val="kk-KZ" w:eastAsia="ru-RU"/>
        </w:rPr>
        <w:t xml:space="preserve"> зерделеу нәтижесінде  17.04.2023 жылғы №5 хаттамасына сәйкес Сарыағаш ауданы бойынша 169 жекеменшік балабақшалар зерделеніп, 52 балабақшаларда кемшіліктер анықталып қайта қалпына келтіру жұмыстарына 7 жұмыс күн берілген. Комиссия мүшелері бір ауыздан аудан бойынша  7 балабақшадан («Ұлан-2017»-40, «Нұр-Мамыр»-35, «Өлмес-Ана»-50, «Ақмерей»-50, «ААлина»-10, «Самғау»-9, «Дарынды бала»-49) 243 балаға мемлекеттік тапсырысы алынып тасталған. </w:t>
      </w:r>
      <w:bookmarkEnd w:id="36"/>
      <w:bookmarkEnd w:id="39"/>
      <w:bookmarkEnd w:id="40"/>
    </w:p>
    <w:p w14:paraId="3D8F7E21" w14:textId="488E922D" w:rsidR="002A35C2" w:rsidRPr="006153F5" w:rsidRDefault="002A35C2" w:rsidP="002A35C2">
      <w:pPr>
        <w:autoSpaceDE w:val="0"/>
        <w:autoSpaceDN w:val="0"/>
        <w:adjustRightInd w:val="0"/>
        <w:spacing w:after="0" w:line="240" w:lineRule="auto"/>
        <w:ind w:firstLine="709"/>
        <w:jc w:val="both"/>
        <w:rPr>
          <w:rFonts w:ascii="Times New Roman" w:hAnsi="Times New Roman"/>
          <w:sz w:val="28"/>
          <w:szCs w:val="24"/>
          <w:highlight w:val="yellow"/>
          <w:lang w:val="kk-KZ" w:eastAsia="ru-RU"/>
        </w:rPr>
      </w:pPr>
      <w:r w:rsidRPr="002075C4">
        <w:rPr>
          <w:rFonts w:ascii="Times New Roman" w:hAnsi="Times New Roman"/>
          <w:sz w:val="28"/>
          <w:szCs w:val="24"/>
          <w:lang w:val="kk-KZ" w:eastAsia="ru-RU"/>
        </w:rPr>
        <w:t xml:space="preserve">Осылайша Сарыағаш ауданы бойынша 25 бюджеттік бағдарлама әкімшісі аудан бюджетінен қаржыландырылып, мемлекеттік мекемелермен бюджеттік бағдарламаларды іске асыру арқылы </w:t>
      </w:r>
      <w:r w:rsidRPr="002075C4">
        <w:rPr>
          <w:rFonts w:ascii="Times New Roman" w:eastAsia="Times New Roman" w:hAnsi="Times New Roman"/>
          <w:sz w:val="28"/>
          <w:szCs w:val="28"/>
          <w:lang w:val="kk-KZ" w:eastAsia="ru-RU"/>
        </w:rPr>
        <w:t xml:space="preserve">өңір халқының </w:t>
      </w:r>
      <w:r w:rsidRPr="00A06975">
        <w:rPr>
          <w:rFonts w:ascii="Times New Roman" w:eastAsia="Times New Roman" w:hAnsi="Times New Roman"/>
          <w:sz w:val="28"/>
          <w:szCs w:val="28"/>
          <w:lang w:val="kk-KZ" w:eastAsia="ru-RU"/>
        </w:rPr>
        <w:t xml:space="preserve">өмір сүру сапасын арттыра отырып, </w:t>
      </w:r>
      <w:r>
        <w:rPr>
          <w:rFonts w:ascii="Times New Roman" w:eastAsia="Times New Roman" w:hAnsi="Times New Roman"/>
          <w:sz w:val="28"/>
          <w:szCs w:val="28"/>
          <w:lang w:val="kk-KZ" w:eastAsia="ru-RU"/>
        </w:rPr>
        <w:t>ауданн</w:t>
      </w:r>
      <w:r w:rsidRPr="00A06975">
        <w:rPr>
          <w:rFonts w:ascii="Times New Roman" w:eastAsia="Times New Roman" w:hAnsi="Times New Roman"/>
          <w:sz w:val="28"/>
          <w:szCs w:val="28"/>
          <w:lang w:val="kk-KZ" w:eastAsia="ru-RU"/>
        </w:rPr>
        <w:t xml:space="preserve">ың әлеуметтік-экономикалық дамуына қатысады. </w:t>
      </w:r>
    </w:p>
    <w:p w14:paraId="03137852" w14:textId="77777777" w:rsidR="00D07BD2" w:rsidRDefault="00D07BD2" w:rsidP="00741834">
      <w:pPr>
        <w:spacing w:after="0" w:line="240" w:lineRule="auto"/>
        <w:ind w:firstLine="709"/>
        <w:jc w:val="both"/>
        <w:rPr>
          <w:rFonts w:ascii="Times New Roman" w:eastAsia="Times New Roman" w:hAnsi="Times New Roman"/>
          <w:b/>
          <w:sz w:val="28"/>
          <w:szCs w:val="28"/>
          <w:lang w:val="kk-KZ" w:eastAsia="ru-RU"/>
        </w:rPr>
      </w:pPr>
    </w:p>
    <w:p w14:paraId="333C3879" w14:textId="5A8A95EB" w:rsidR="00580CDB" w:rsidRPr="00452A92" w:rsidRDefault="00580CDB" w:rsidP="00741834">
      <w:pPr>
        <w:spacing w:after="0" w:line="240" w:lineRule="auto"/>
        <w:ind w:firstLine="709"/>
        <w:jc w:val="both"/>
        <w:rPr>
          <w:rFonts w:ascii="Times New Roman" w:eastAsia="Times New Roman" w:hAnsi="Times New Roman"/>
          <w:b/>
          <w:sz w:val="28"/>
          <w:szCs w:val="28"/>
          <w:lang w:val="kk-KZ" w:eastAsia="ru-RU"/>
        </w:rPr>
      </w:pPr>
      <w:r w:rsidRPr="00452A92">
        <w:rPr>
          <w:rFonts w:ascii="Times New Roman" w:eastAsia="Times New Roman" w:hAnsi="Times New Roman"/>
          <w:b/>
          <w:sz w:val="28"/>
          <w:szCs w:val="28"/>
          <w:lang w:val="kk-KZ" w:eastAsia="ru-RU"/>
        </w:rPr>
        <w:lastRenderedPageBreak/>
        <w:t>IІІ. Қорытынды бөлік</w:t>
      </w:r>
    </w:p>
    <w:p w14:paraId="284F4124" w14:textId="21BAC45C" w:rsidR="00580CDB" w:rsidRPr="00452A92" w:rsidRDefault="00580CDB" w:rsidP="00741834">
      <w:pPr>
        <w:spacing w:after="0" w:line="240" w:lineRule="auto"/>
        <w:ind w:firstLine="709"/>
        <w:jc w:val="both"/>
        <w:rPr>
          <w:rFonts w:ascii="Times New Roman" w:eastAsia="Times New Roman" w:hAnsi="Times New Roman"/>
          <w:b/>
          <w:sz w:val="28"/>
          <w:szCs w:val="28"/>
          <w:lang w:val="kk-KZ" w:eastAsia="ru-RU"/>
        </w:rPr>
      </w:pPr>
      <w:r w:rsidRPr="00452A92">
        <w:rPr>
          <w:rFonts w:ascii="Times New Roman" w:eastAsia="Times New Roman" w:hAnsi="Times New Roman"/>
          <w:b/>
          <w:sz w:val="28"/>
          <w:szCs w:val="28"/>
          <w:lang w:val="kk-KZ" w:eastAsia="ru-RU"/>
        </w:rPr>
        <w:t>3.1</w:t>
      </w:r>
      <w:r w:rsidR="000A4B3D" w:rsidRPr="00452A92">
        <w:rPr>
          <w:rFonts w:ascii="Times New Roman" w:eastAsia="Times New Roman" w:hAnsi="Times New Roman"/>
          <w:b/>
          <w:sz w:val="28"/>
          <w:szCs w:val="28"/>
          <w:lang w:val="kk-KZ" w:eastAsia="ru-RU"/>
        </w:rPr>
        <w:t>.</w:t>
      </w:r>
      <w:r w:rsidRPr="00452A92">
        <w:rPr>
          <w:rFonts w:ascii="Times New Roman" w:eastAsia="Times New Roman" w:hAnsi="Times New Roman"/>
          <w:b/>
          <w:sz w:val="28"/>
          <w:szCs w:val="28"/>
          <w:lang w:val="kk-KZ" w:eastAsia="ru-RU"/>
        </w:rPr>
        <w:t xml:space="preserve"> Мемлекеттік аудит барысында қабылданған шаралар</w:t>
      </w:r>
    </w:p>
    <w:p w14:paraId="247EA19C" w14:textId="77777777" w:rsidR="0043788B" w:rsidRPr="004A6D39" w:rsidRDefault="0043788B" w:rsidP="00741834">
      <w:pPr>
        <w:pStyle w:val="aa"/>
        <w:ind w:firstLine="709"/>
        <w:jc w:val="both"/>
        <w:rPr>
          <w:rFonts w:ascii="Times New Roman" w:hAnsi="Times New Roman"/>
          <w:sz w:val="28"/>
          <w:szCs w:val="28"/>
          <w:lang w:val="kk-KZ"/>
        </w:rPr>
      </w:pPr>
      <w:r w:rsidRPr="00452A92">
        <w:rPr>
          <w:rFonts w:ascii="Times New Roman" w:hAnsi="Times New Roman"/>
          <w:sz w:val="28"/>
          <w:szCs w:val="28"/>
          <w:lang w:val="kk-KZ"/>
        </w:rPr>
        <w:t>Мемлекеттік аудит объектілерінде анықталған бұзушылықтарды</w:t>
      </w:r>
      <w:r w:rsidRPr="004A6D39">
        <w:rPr>
          <w:rFonts w:ascii="Times New Roman" w:hAnsi="Times New Roman"/>
          <w:sz w:val="28"/>
          <w:szCs w:val="28"/>
          <w:lang w:val="kk-KZ"/>
        </w:rPr>
        <w:t xml:space="preserve"> аудит объектілері назарға алды және мемлекеттік аудит барысында Тексеру комиссиясының мемлекеттік аудитті жүргізген қызметкерлерімен анықталған бұзушылықтар мен кемшіліктер бойынша түсіндірме жұмыстары жүргізілді.</w:t>
      </w:r>
    </w:p>
    <w:p w14:paraId="26D19DB6" w14:textId="127DDA9C" w:rsidR="00650605" w:rsidRPr="00E2048C" w:rsidRDefault="00650605" w:rsidP="00650605">
      <w:pPr>
        <w:spacing w:after="0" w:line="240" w:lineRule="auto"/>
        <w:ind w:firstLine="709"/>
        <w:jc w:val="both"/>
        <w:rPr>
          <w:rFonts w:ascii="Times New Roman" w:hAnsi="Times New Roman"/>
          <w:sz w:val="28"/>
          <w:szCs w:val="28"/>
          <w:lang w:val="kk-KZ" w:eastAsia="ru-RU"/>
        </w:rPr>
      </w:pPr>
      <w:r w:rsidRPr="00E2048C">
        <w:rPr>
          <w:rFonts w:ascii="Times New Roman" w:hAnsi="Times New Roman"/>
          <w:sz w:val="28"/>
          <w:szCs w:val="28"/>
          <w:lang w:val="kk-KZ" w:eastAsia="ru-RU"/>
        </w:rPr>
        <w:t>Жалпы аудитпен</w:t>
      </w:r>
      <w:r>
        <w:rPr>
          <w:rFonts w:ascii="Times New Roman" w:hAnsi="Times New Roman"/>
          <w:sz w:val="28"/>
          <w:szCs w:val="28"/>
          <w:lang w:val="kk-KZ" w:eastAsia="ru-RU"/>
        </w:rPr>
        <w:t xml:space="preserve"> </w:t>
      </w:r>
      <w:r w:rsidRPr="00E2048C">
        <w:rPr>
          <w:rFonts w:ascii="Times New Roman" w:hAnsi="Times New Roman"/>
          <w:sz w:val="28"/>
          <w:szCs w:val="28"/>
          <w:lang w:val="kk-KZ" w:eastAsia="ru-RU"/>
        </w:rPr>
        <w:t xml:space="preserve">– </w:t>
      </w:r>
      <w:r w:rsidR="0060267F">
        <w:rPr>
          <w:rFonts w:ascii="Times New Roman" w:hAnsi="Times New Roman"/>
          <w:b/>
          <w:sz w:val="28"/>
          <w:szCs w:val="28"/>
          <w:lang w:val="kk-KZ" w:eastAsia="ru-RU"/>
        </w:rPr>
        <w:t>5 491 803,8</w:t>
      </w:r>
      <w:r w:rsidRPr="00E2048C">
        <w:rPr>
          <w:rFonts w:ascii="Times New Roman" w:hAnsi="Times New Roman"/>
          <w:b/>
          <w:sz w:val="28"/>
          <w:szCs w:val="28"/>
          <w:lang w:val="kk-KZ" w:eastAsia="ru-RU"/>
        </w:rPr>
        <w:t xml:space="preserve"> мың теңгені </w:t>
      </w:r>
      <w:r w:rsidRPr="00E2048C">
        <w:rPr>
          <w:rFonts w:ascii="Times New Roman" w:hAnsi="Times New Roman"/>
          <w:sz w:val="28"/>
          <w:szCs w:val="28"/>
          <w:lang w:val="kk-KZ" w:eastAsia="ru-RU"/>
        </w:rPr>
        <w:t>құрайтын өтеуге, қалпына келтіруге жататын қаржылық және</w:t>
      </w:r>
      <w:r w:rsidRPr="00E2048C">
        <w:rPr>
          <w:rFonts w:ascii="Times New Roman" w:hAnsi="Times New Roman"/>
          <w:b/>
          <w:sz w:val="28"/>
          <w:szCs w:val="28"/>
          <w:lang w:val="kk-KZ" w:eastAsia="ru-RU"/>
        </w:rPr>
        <w:t xml:space="preserve"> </w:t>
      </w:r>
      <w:r w:rsidRPr="00E2048C">
        <w:rPr>
          <w:rFonts w:ascii="Times New Roman" w:hAnsi="Times New Roman"/>
          <w:sz w:val="28"/>
          <w:szCs w:val="28"/>
          <w:lang w:val="kk-KZ" w:eastAsia="ru-RU"/>
        </w:rPr>
        <w:t xml:space="preserve">тиімсіз жоспарлау мен тиімсіз пайдалану бойынша бұзушылықтар анықталды </w:t>
      </w:r>
      <w:r w:rsidRPr="00E2048C">
        <w:rPr>
          <w:rFonts w:ascii="Times New Roman" w:eastAsia="Times New Roman" w:hAnsi="Times New Roman"/>
          <w:i/>
          <w:sz w:val="24"/>
          <w:szCs w:val="24"/>
          <w:lang w:val="kk-KZ" w:eastAsia="ru-RU"/>
        </w:rPr>
        <w:t>(жалпы қамтылған қаржының 1</w:t>
      </w:r>
      <w:r>
        <w:rPr>
          <w:rFonts w:ascii="Times New Roman" w:eastAsia="Times New Roman" w:hAnsi="Times New Roman"/>
          <w:i/>
          <w:sz w:val="24"/>
          <w:szCs w:val="24"/>
          <w:lang w:val="kk-KZ" w:eastAsia="ru-RU"/>
        </w:rPr>
        <w:t>7</w:t>
      </w:r>
      <w:r w:rsidRPr="00E2048C">
        <w:rPr>
          <w:rFonts w:ascii="Times New Roman" w:eastAsia="Times New Roman" w:hAnsi="Times New Roman"/>
          <w:i/>
          <w:sz w:val="24"/>
          <w:szCs w:val="24"/>
          <w:lang w:val="kk-KZ" w:eastAsia="ru-RU"/>
        </w:rPr>
        <w:t>,</w:t>
      </w:r>
      <w:r>
        <w:rPr>
          <w:rFonts w:ascii="Times New Roman" w:eastAsia="Times New Roman" w:hAnsi="Times New Roman"/>
          <w:i/>
          <w:sz w:val="24"/>
          <w:szCs w:val="24"/>
          <w:lang w:val="kk-KZ" w:eastAsia="ru-RU"/>
        </w:rPr>
        <w:t>8</w:t>
      </w:r>
      <w:r w:rsidRPr="00E2048C">
        <w:rPr>
          <w:rFonts w:ascii="Times New Roman" w:eastAsia="Times New Roman" w:hAnsi="Times New Roman"/>
          <w:i/>
          <w:sz w:val="24"/>
          <w:szCs w:val="24"/>
          <w:lang w:val="kk-KZ" w:eastAsia="ru-RU"/>
        </w:rPr>
        <w:t xml:space="preserve"> пайызы)</w:t>
      </w:r>
      <w:r w:rsidRPr="00E2048C">
        <w:rPr>
          <w:rFonts w:ascii="Times New Roman" w:hAnsi="Times New Roman"/>
          <w:sz w:val="28"/>
          <w:szCs w:val="28"/>
          <w:lang w:val="kk-KZ" w:eastAsia="ru-RU"/>
        </w:rPr>
        <w:t xml:space="preserve">. </w:t>
      </w:r>
    </w:p>
    <w:p w14:paraId="529C14E0" w14:textId="77777777" w:rsidR="00650605" w:rsidRPr="00E2048C" w:rsidRDefault="00650605" w:rsidP="00650605">
      <w:pPr>
        <w:spacing w:after="0" w:line="240" w:lineRule="auto"/>
        <w:ind w:firstLine="709"/>
        <w:jc w:val="both"/>
        <w:rPr>
          <w:rFonts w:ascii="Times New Roman" w:hAnsi="Times New Roman"/>
          <w:b/>
          <w:sz w:val="28"/>
          <w:szCs w:val="28"/>
          <w:lang w:val="kk-KZ" w:eastAsia="ru-RU"/>
        </w:rPr>
      </w:pPr>
      <w:r w:rsidRPr="00E2048C">
        <w:rPr>
          <w:rFonts w:ascii="Times New Roman" w:hAnsi="Times New Roman"/>
          <w:sz w:val="28"/>
          <w:szCs w:val="28"/>
          <w:lang w:val="kk-KZ" w:eastAsia="ru-RU"/>
        </w:rPr>
        <w:t>Оның ішінде:</w:t>
      </w:r>
    </w:p>
    <w:p w14:paraId="48D9B356" w14:textId="77777777" w:rsidR="00650605" w:rsidRPr="00E2048C" w:rsidRDefault="00650605" w:rsidP="00650605">
      <w:pPr>
        <w:spacing w:after="0" w:line="240" w:lineRule="auto"/>
        <w:ind w:firstLine="708"/>
        <w:jc w:val="both"/>
        <w:rPr>
          <w:rFonts w:ascii="Times New Roman" w:hAnsi="Times New Roman"/>
          <w:sz w:val="28"/>
          <w:szCs w:val="28"/>
          <w:lang w:val="kk-KZ" w:eastAsia="ru-RU"/>
        </w:rPr>
      </w:pPr>
      <w:r w:rsidRPr="00E2048C">
        <w:rPr>
          <w:rFonts w:ascii="Times New Roman" w:hAnsi="Times New Roman"/>
          <w:sz w:val="28"/>
          <w:szCs w:val="28"/>
          <w:lang w:val="kk-KZ" w:eastAsia="ru-RU"/>
        </w:rPr>
        <w:t xml:space="preserve">- барлық қаржылық бұзушылықтар </w:t>
      </w:r>
      <w:r w:rsidRPr="00E2048C">
        <w:rPr>
          <w:rFonts w:ascii="Times New Roman" w:hAnsi="Times New Roman"/>
          <w:b/>
          <w:sz w:val="28"/>
          <w:szCs w:val="28"/>
          <w:lang w:val="kk-KZ" w:eastAsia="ru-RU"/>
        </w:rPr>
        <w:t>1 496 0</w:t>
      </w:r>
      <w:r>
        <w:rPr>
          <w:rFonts w:ascii="Times New Roman" w:hAnsi="Times New Roman"/>
          <w:b/>
          <w:sz w:val="28"/>
          <w:szCs w:val="28"/>
          <w:lang w:val="kk-KZ" w:eastAsia="ru-RU"/>
        </w:rPr>
        <w:t>89</w:t>
      </w:r>
      <w:r w:rsidRPr="00E2048C">
        <w:rPr>
          <w:rFonts w:ascii="Times New Roman" w:hAnsi="Times New Roman"/>
          <w:b/>
          <w:sz w:val="28"/>
          <w:szCs w:val="28"/>
          <w:lang w:val="kk-KZ" w:eastAsia="ru-RU"/>
        </w:rPr>
        <w:t xml:space="preserve">,5 мың теңгеге </w:t>
      </w:r>
      <w:r w:rsidRPr="00E2048C">
        <w:rPr>
          <w:rFonts w:ascii="Times New Roman" w:hAnsi="Times New Roman"/>
          <w:i/>
          <w:sz w:val="24"/>
          <w:szCs w:val="24"/>
          <w:lang w:val="kk-KZ" w:eastAsia="ru-RU"/>
        </w:rPr>
        <w:t xml:space="preserve">(қалпына келтірілуге жататын қаржы көлемі </w:t>
      </w:r>
      <w:r>
        <w:rPr>
          <w:rFonts w:ascii="Times New Roman" w:hAnsi="Times New Roman"/>
          <w:i/>
          <w:sz w:val="24"/>
          <w:szCs w:val="24"/>
          <w:lang w:val="kk-KZ" w:eastAsia="ru-RU"/>
        </w:rPr>
        <w:t xml:space="preserve">1 434 454,6 </w:t>
      </w:r>
      <w:r w:rsidRPr="00E2048C">
        <w:rPr>
          <w:rFonts w:ascii="Times New Roman" w:hAnsi="Times New Roman"/>
          <w:i/>
          <w:sz w:val="24"/>
          <w:szCs w:val="24"/>
          <w:lang w:val="kk-KZ" w:eastAsia="ru-RU"/>
        </w:rPr>
        <w:t xml:space="preserve">мың теңге, өтелуге жататын қаржы көлемі </w:t>
      </w:r>
      <w:r>
        <w:rPr>
          <w:rFonts w:ascii="Times New Roman" w:hAnsi="Times New Roman"/>
          <w:i/>
          <w:sz w:val="24"/>
          <w:szCs w:val="24"/>
          <w:lang w:val="kk-KZ" w:eastAsia="ru-RU"/>
        </w:rPr>
        <w:t>61 634,9</w:t>
      </w:r>
      <w:r w:rsidRPr="00E2048C">
        <w:rPr>
          <w:rFonts w:ascii="Times New Roman" w:hAnsi="Times New Roman"/>
          <w:i/>
          <w:sz w:val="24"/>
          <w:szCs w:val="24"/>
          <w:lang w:val="kk-KZ" w:eastAsia="ru-RU"/>
        </w:rPr>
        <w:t xml:space="preserve">  мың теңге)</w:t>
      </w:r>
      <w:r w:rsidRPr="00E2048C">
        <w:rPr>
          <w:rFonts w:ascii="Times New Roman" w:hAnsi="Times New Roman"/>
          <w:b/>
          <w:sz w:val="28"/>
          <w:szCs w:val="28"/>
          <w:lang w:val="kk-KZ" w:eastAsia="ru-RU"/>
        </w:rPr>
        <w:t xml:space="preserve"> </w:t>
      </w:r>
      <w:r w:rsidRPr="00E2048C">
        <w:rPr>
          <w:rFonts w:ascii="Times New Roman" w:hAnsi="Times New Roman"/>
          <w:sz w:val="28"/>
          <w:szCs w:val="28"/>
          <w:lang w:val="kk-KZ" w:eastAsia="ru-RU"/>
        </w:rPr>
        <w:t>24 аудит объектісінде;</w:t>
      </w:r>
    </w:p>
    <w:p w14:paraId="62C1BB8A" w14:textId="7C0A0847" w:rsidR="00650605" w:rsidRPr="00E2048C" w:rsidRDefault="00650605" w:rsidP="00650605">
      <w:pPr>
        <w:spacing w:after="0" w:line="240" w:lineRule="auto"/>
        <w:ind w:firstLine="708"/>
        <w:jc w:val="both"/>
        <w:rPr>
          <w:rFonts w:ascii="Times New Roman" w:hAnsi="Times New Roman"/>
          <w:sz w:val="28"/>
          <w:szCs w:val="28"/>
          <w:lang w:val="kk-KZ" w:eastAsia="ru-RU"/>
        </w:rPr>
      </w:pPr>
      <w:r w:rsidRPr="00E2048C">
        <w:rPr>
          <w:rFonts w:ascii="Times New Roman" w:hAnsi="Times New Roman"/>
          <w:sz w:val="28"/>
          <w:szCs w:val="28"/>
          <w:lang w:val="kk-KZ" w:eastAsia="ru-RU"/>
        </w:rPr>
        <w:t xml:space="preserve">- тиімсіз жоспарланған бюджет қаражатының (активтердің) сомасы </w:t>
      </w:r>
      <w:r w:rsidR="0060267F">
        <w:rPr>
          <w:rFonts w:ascii="Times New Roman" w:hAnsi="Times New Roman"/>
          <w:b/>
          <w:sz w:val="28"/>
          <w:szCs w:val="28"/>
          <w:lang w:val="kk-KZ" w:eastAsia="ru-RU"/>
        </w:rPr>
        <w:t>3 821 </w:t>
      </w:r>
      <w:r w:rsidR="00277E98">
        <w:rPr>
          <w:rFonts w:ascii="Times New Roman" w:hAnsi="Times New Roman"/>
          <w:b/>
          <w:sz w:val="28"/>
          <w:szCs w:val="28"/>
          <w:lang w:val="kk-KZ" w:eastAsia="ru-RU"/>
        </w:rPr>
        <w:t>878</w:t>
      </w:r>
      <w:r w:rsidR="0060267F">
        <w:rPr>
          <w:rFonts w:ascii="Times New Roman" w:hAnsi="Times New Roman"/>
          <w:b/>
          <w:sz w:val="28"/>
          <w:szCs w:val="28"/>
          <w:lang w:val="kk-KZ" w:eastAsia="ru-RU"/>
        </w:rPr>
        <w:t>,3</w:t>
      </w:r>
      <w:r w:rsidRPr="00E2048C">
        <w:rPr>
          <w:rFonts w:ascii="Times New Roman" w:hAnsi="Times New Roman"/>
          <w:b/>
          <w:sz w:val="28"/>
          <w:szCs w:val="28"/>
          <w:lang w:val="kk-KZ" w:eastAsia="ru-RU"/>
        </w:rPr>
        <w:t xml:space="preserve"> мың теңгеге</w:t>
      </w:r>
      <w:r w:rsidRPr="00E2048C">
        <w:rPr>
          <w:rFonts w:ascii="Times New Roman" w:hAnsi="Times New Roman"/>
          <w:sz w:val="28"/>
          <w:szCs w:val="28"/>
          <w:lang w:val="kk-KZ" w:eastAsia="ru-RU"/>
        </w:rPr>
        <w:t xml:space="preserve"> 1</w:t>
      </w:r>
      <w:r w:rsidR="008D13B7">
        <w:rPr>
          <w:rFonts w:ascii="Times New Roman" w:hAnsi="Times New Roman"/>
          <w:sz w:val="28"/>
          <w:szCs w:val="28"/>
          <w:lang w:val="kk-KZ" w:eastAsia="ru-RU"/>
        </w:rPr>
        <w:t>5</w:t>
      </w:r>
      <w:r w:rsidRPr="00E2048C">
        <w:rPr>
          <w:rFonts w:ascii="Times New Roman" w:hAnsi="Times New Roman"/>
          <w:sz w:val="28"/>
          <w:szCs w:val="28"/>
          <w:lang w:val="kk-KZ" w:eastAsia="ru-RU"/>
        </w:rPr>
        <w:t xml:space="preserve"> аудит объектісінде;</w:t>
      </w:r>
    </w:p>
    <w:p w14:paraId="3D447A0B" w14:textId="77777777" w:rsidR="00650605" w:rsidRPr="001B55B0" w:rsidRDefault="00650605" w:rsidP="00650605">
      <w:pPr>
        <w:spacing w:after="0" w:line="240" w:lineRule="auto"/>
        <w:ind w:firstLine="708"/>
        <w:jc w:val="both"/>
        <w:rPr>
          <w:rFonts w:ascii="Times New Roman" w:hAnsi="Times New Roman"/>
          <w:sz w:val="28"/>
          <w:szCs w:val="28"/>
          <w:lang w:val="kk-KZ" w:eastAsia="ru-RU"/>
        </w:rPr>
      </w:pPr>
      <w:r w:rsidRPr="001B55B0">
        <w:rPr>
          <w:rFonts w:ascii="Times New Roman" w:hAnsi="Times New Roman"/>
          <w:sz w:val="28"/>
          <w:szCs w:val="28"/>
          <w:lang w:val="kk-KZ" w:eastAsia="ru-RU"/>
        </w:rPr>
        <w:t xml:space="preserve">- тиімсіз пайдаланылған бюджет қаражатының (активтердің) сомасы </w:t>
      </w:r>
      <w:r w:rsidRPr="001B55B0">
        <w:rPr>
          <w:rFonts w:ascii="Times New Roman" w:hAnsi="Times New Roman"/>
          <w:b/>
          <w:sz w:val="28"/>
          <w:szCs w:val="28"/>
          <w:lang w:val="kk-KZ" w:eastAsia="ru-RU"/>
        </w:rPr>
        <w:t>173 836,0 мың теңгеге</w:t>
      </w:r>
      <w:r w:rsidRPr="001B55B0">
        <w:rPr>
          <w:rFonts w:ascii="Times New Roman" w:hAnsi="Times New Roman"/>
          <w:sz w:val="28"/>
          <w:szCs w:val="28"/>
          <w:lang w:val="kk-KZ" w:eastAsia="ru-RU"/>
        </w:rPr>
        <w:t xml:space="preserve"> 10 аудит объектісінде анықталған.</w:t>
      </w:r>
    </w:p>
    <w:p w14:paraId="070ADAD5" w14:textId="77777777" w:rsidR="00650605" w:rsidRDefault="00650605" w:rsidP="00650605">
      <w:pPr>
        <w:spacing w:after="0" w:line="240" w:lineRule="auto"/>
        <w:ind w:firstLine="709"/>
        <w:jc w:val="both"/>
        <w:rPr>
          <w:rFonts w:ascii="Times New Roman" w:hAnsi="Times New Roman"/>
          <w:sz w:val="28"/>
          <w:szCs w:val="28"/>
          <w:lang w:val="kk-KZ" w:eastAsia="ru-RU"/>
        </w:rPr>
      </w:pPr>
      <w:r w:rsidRPr="00D02446">
        <w:rPr>
          <w:rFonts w:ascii="Times New Roman" w:hAnsi="Times New Roman"/>
          <w:sz w:val="28"/>
          <w:szCs w:val="28"/>
          <w:lang w:val="kk-KZ" w:eastAsia="ru-RU"/>
        </w:rPr>
        <w:t xml:space="preserve">Жалпы аудиторлық іс-шара барысында барлығы </w:t>
      </w:r>
      <w:r>
        <w:rPr>
          <w:rFonts w:ascii="Times New Roman" w:hAnsi="Times New Roman"/>
          <w:b/>
          <w:sz w:val="28"/>
          <w:szCs w:val="28"/>
          <w:lang w:val="kk-KZ" w:eastAsia="ru-RU"/>
        </w:rPr>
        <w:t>145 434,6</w:t>
      </w:r>
      <w:r w:rsidRPr="00D02446">
        <w:rPr>
          <w:rFonts w:ascii="Times New Roman" w:hAnsi="Times New Roman"/>
          <w:b/>
          <w:sz w:val="28"/>
          <w:szCs w:val="28"/>
          <w:lang w:val="kk-KZ" w:eastAsia="ru-RU"/>
        </w:rPr>
        <w:t xml:space="preserve"> </w:t>
      </w:r>
      <w:r w:rsidRPr="00D02446">
        <w:rPr>
          <w:rFonts w:ascii="Times New Roman" w:hAnsi="Times New Roman"/>
          <w:sz w:val="28"/>
          <w:szCs w:val="28"/>
          <w:lang w:val="kk-KZ" w:eastAsia="ru-RU"/>
        </w:rPr>
        <w:t xml:space="preserve">мың теңге қалпына келтіріліп, </w:t>
      </w:r>
      <w:r w:rsidRPr="008A626B">
        <w:rPr>
          <w:rFonts w:ascii="Times New Roman" w:hAnsi="Times New Roman"/>
          <w:b/>
          <w:sz w:val="28"/>
          <w:szCs w:val="28"/>
          <w:lang w:val="kk-KZ" w:eastAsia="ru-RU"/>
        </w:rPr>
        <w:t>16 364,6 мың</w:t>
      </w:r>
      <w:r w:rsidRPr="00D02446">
        <w:rPr>
          <w:rFonts w:ascii="Times New Roman" w:hAnsi="Times New Roman"/>
          <w:b/>
          <w:sz w:val="28"/>
          <w:szCs w:val="28"/>
          <w:lang w:val="kk-KZ" w:eastAsia="ru-RU"/>
        </w:rPr>
        <w:t xml:space="preserve"> теңге</w:t>
      </w:r>
      <w:r w:rsidRPr="00D02446">
        <w:rPr>
          <w:rFonts w:ascii="Times New Roman" w:hAnsi="Times New Roman"/>
          <w:sz w:val="28"/>
          <w:szCs w:val="28"/>
          <w:lang w:val="kk-KZ" w:eastAsia="ru-RU"/>
        </w:rPr>
        <w:t xml:space="preserve"> өтелген.</w:t>
      </w:r>
    </w:p>
    <w:p w14:paraId="6CCF4F2D" w14:textId="07300481" w:rsidR="003E5CC8" w:rsidRPr="00A756CC" w:rsidRDefault="003E5CC8" w:rsidP="00741834">
      <w:pPr>
        <w:spacing w:after="0" w:line="240" w:lineRule="auto"/>
        <w:ind w:firstLine="708"/>
        <w:jc w:val="both"/>
        <w:rPr>
          <w:rFonts w:ascii="Times New Roman" w:hAnsi="Times New Roman"/>
          <w:b/>
          <w:i/>
          <w:sz w:val="24"/>
          <w:szCs w:val="24"/>
          <w:lang w:val="kk-KZ" w:eastAsia="ru-RU"/>
        </w:rPr>
      </w:pPr>
      <w:r w:rsidRPr="00A756CC">
        <w:rPr>
          <w:rFonts w:ascii="Times New Roman" w:hAnsi="Times New Roman"/>
          <w:b/>
          <w:i/>
          <w:sz w:val="24"/>
          <w:szCs w:val="24"/>
          <w:lang w:val="kk-KZ" w:eastAsia="ru-RU"/>
        </w:rPr>
        <w:t>Анықтама ретінде</w:t>
      </w:r>
      <w:r w:rsidR="00C14012" w:rsidRPr="00A756CC">
        <w:rPr>
          <w:rFonts w:ascii="Times New Roman" w:hAnsi="Times New Roman"/>
          <w:b/>
          <w:i/>
          <w:sz w:val="24"/>
          <w:szCs w:val="24"/>
          <w:lang w:val="kk-KZ" w:eastAsia="ru-RU"/>
        </w:rPr>
        <w:t>,</w:t>
      </w:r>
      <w:r w:rsidRPr="00A756CC">
        <w:rPr>
          <w:rFonts w:ascii="Times New Roman" w:hAnsi="Times New Roman"/>
          <w:b/>
          <w:i/>
          <w:sz w:val="24"/>
          <w:szCs w:val="24"/>
          <w:lang w:val="kk-KZ" w:eastAsia="ru-RU"/>
        </w:rPr>
        <w:t xml:space="preserve"> </w:t>
      </w:r>
      <w:r w:rsidR="00C9633B" w:rsidRPr="00A756CC">
        <w:rPr>
          <w:rFonts w:ascii="Times New Roman" w:hAnsi="Times New Roman"/>
          <w:b/>
          <w:i/>
          <w:sz w:val="24"/>
          <w:szCs w:val="24"/>
          <w:lang w:val="kk-KZ" w:eastAsia="ru-RU"/>
        </w:rPr>
        <w:t xml:space="preserve">аудит объектілері бойынша </w:t>
      </w:r>
      <w:r w:rsidRPr="00A756CC">
        <w:rPr>
          <w:rFonts w:ascii="Times New Roman" w:hAnsi="Times New Roman"/>
          <w:b/>
          <w:i/>
          <w:sz w:val="24"/>
          <w:szCs w:val="24"/>
          <w:lang w:val="kk-KZ" w:eastAsia="ru-RU"/>
        </w:rPr>
        <w:t>қалпына келтірілгендер:</w:t>
      </w:r>
    </w:p>
    <w:p w14:paraId="0BBCE84B" w14:textId="2FB2DD61" w:rsidR="007B0505" w:rsidRPr="00A756CC" w:rsidRDefault="007B0505" w:rsidP="002124E1">
      <w:pPr>
        <w:pStyle w:val="af9"/>
        <w:numPr>
          <w:ilvl w:val="0"/>
          <w:numId w:val="32"/>
        </w:numPr>
        <w:tabs>
          <w:tab w:val="left" w:pos="993"/>
        </w:tabs>
        <w:spacing w:after="0" w:line="240" w:lineRule="auto"/>
        <w:ind w:left="0" w:firstLine="709"/>
        <w:jc w:val="both"/>
        <w:rPr>
          <w:rFonts w:ascii="Times New Roman" w:hAnsi="Times New Roman"/>
          <w:i/>
          <w:sz w:val="24"/>
          <w:szCs w:val="24"/>
          <w:lang w:val="kk-KZ" w:eastAsia="ru-RU"/>
        </w:rPr>
      </w:pPr>
      <w:r w:rsidRPr="00A756CC">
        <w:rPr>
          <w:rFonts w:ascii="Times New Roman" w:hAnsi="Times New Roman"/>
          <w:i/>
          <w:sz w:val="24"/>
          <w:szCs w:val="24"/>
          <w:lang w:val="kk-KZ" w:eastAsia="ru-RU"/>
        </w:rPr>
        <w:t>Көктерек ауылдық округ</w:t>
      </w:r>
      <w:r w:rsidR="00504592">
        <w:rPr>
          <w:rFonts w:ascii="Times New Roman" w:hAnsi="Times New Roman"/>
          <w:i/>
          <w:sz w:val="24"/>
          <w:szCs w:val="24"/>
          <w:lang w:val="kk-KZ" w:eastAsia="ru-RU"/>
        </w:rPr>
        <w:t>і</w:t>
      </w:r>
      <w:r w:rsidR="00504592" w:rsidRPr="00A756CC">
        <w:rPr>
          <w:rFonts w:ascii="Times New Roman" w:hAnsi="Times New Roman"/>
          <w:i/>
          <w:sz w:val="24"/>
          <w:szCs w:val="24"/>
          <w:lang w:val="kk-KZ" w:eastAsia="ru-RU"/>
        </w:rPr>
        <w:t xml:space="preserve"> </w:t>
      </w:r>
      <w:r w:rsidRPr="00A756CC">
        <w:rPr>
          <w:rFonts w:ascii="Times New Roman" w:hAnsi="Times New Roman"/>
          <w:i/>
          <w:sz w:val="24"/>
          <w:szCs w:val="24"/>
          <w:lang w:val="kk-KZ" w:eastAsia="ru-RU"/>
        </w:rPr>
        <w:t>- 2399,9 мың теңге;</w:t>
      </w:r>
    </w:p>
    <w:p w14:paraId="20F24276" w14:textId="45478E63" w:rsidR="00B90B08" w:rsidRPr="00A756CC" w:rsidRDefault="007B0505" w:rsidP="002124E1">
      <w:pPr>
        <w:pStyle w:val="af9"/>
        <w:numPr>
          <w:ilvl w:val="0"/>
          <w:numId w:val="32"/>
        </w:numPr>
        <w:tabs>
          <w:tab w:val="left" w:pos="993"/>
        </w:tabs>
        <w:spacing w:after="0" w:line="240" w:lineRule="auto"/>
        <w:ind w:left="0" w:firstLine="709"/>
        <w:jc w:val="both"/>
        <w:rPr>
          <w:rFonts w:ascii="Times New Roman" w:hAnsi="Times New Roman"/>
          <w:i/>
          <w:sz w:val="24"/>
          <w:szCs w:val="24"/>
          <w:lang w:val="kk-KZ" w:eastAsia="ru-RU"/>
        </w:rPr>
      </w:pPr>
      <w:r w:rsidRPr="00A756CC">
        <w:rPr>
          <w:rFonts w:ascii="Times New Roman" w:hAnsi="Times New Roman"/>
          <w:i/>
          <w:sz w:val="24"/>
          <w:szCs w:val="24"/>
          <w:lang w:val="kk-KZ" w:eastAsia="ru-RU"/>
        </w:rPr>
        <w:t>Жылға ауылдық округ</w:t>
      </w:r>
      <w:r w:rsidR="00504592">
        <w:rPr>
          <w:rFonts w:ascii="Times New Roman" w:hAnsi="Times New Roman"/>
          <w:i/>
          <w:sz w:val="24"/>
          <w:szCs w:val="24"/>
          <w:lang w:val="kk-KZ" w:eastAsia="ru-RU"/>
        </w:rPr>
        <w:t>і</w:t>
      </w:r>
      <w:r w:rsidRPr="00A756CC">
        <w:rPr>
          <w:rFonts w:ascii="Times New Roman" w:hAnsi="Times New Roman"/>
          <w:i/>
          <w:sz w:val="24"/>
          <w:szCs w:val="24"/>
          <w:lang w:val="kk-KZ" w:eastAsia="ru-RU"/>
        </w:rPr>
        <w:t xml:space="preserve"> </w:t>
      </w:r>
      <w:r w:rsidR="00B90B08" w:rsidRPr="00A756CC">
        <w:rPr>
          <w:rFonts w:ascii="Times New Roman" w:hAnsi="Times New Roman"/>
          <w:i/>
          <w:sz w:val="24"/>
          <w:szCs w:val="24"/>
          <w:lang w:val="kk-KZ" w:eastAsia="ru-RU"/>
        </w:rPr>
        <w:t>– 8344,0 мың теңге;</w:t>
      </w:r>
    </w:p>
    <w:p w14:paraId="38396B68" w14:textId="55F97513" w:rsidR="00B90B08" w:rsidRPr="00A756CC" w:rsidRDefault="00B90B08" w:rsidP="002124E1">
      <w:pPr>
        <w:pStyle w:val="af9"/>
        <w:numPr>
          <w:ilvl w:val="0"/>
          <w:numId w:val="32"/>
        </w:numPr>
        <w:tabs>
          <w:tab w:val="left" w:pos="993"/>
        </w:tabs>
        <w:spacing w:after="0" w:line="240" w:lineRule="auto"/>
        <w:ind w:left="0" w:firstLine="709"/>
        <w:jc w:val="both"/>
        <w:rPr>
          <w:rFonts w:ascii="Times New Roman" w:hAnsi="Times New Roman"/>
          <w:i/>
          <w:sz w:val="24"/>
          <w:szCs w:val="24"/>
          <w:lang w:val="kk-KZ" w:eastAsia="ru-RU"/>
        </w:rPr>
      </w:pPr>
      <w:r w:rsidRPr="00A756CC">
        <w:rPr>
          <w:rFonts w:ascii="Times New Roman" w:hAnsi="Times New Roman"/>
          <w:i/>
          <w:sz w:val="24"/>
          <w:szCs w:val="24"/>
          <w:lang w:val="kk-KZ" w:eastAsia="ru-RU"/>
        </w:rPr>
        <w:t>Қабланбек ауылдық округ</w:t>
      </w:r>
      <w:r w:rsidR="00504592">
        <w:rPr>
          <w:rFonts w:ascii="Times New Roman" w:hAnsi="Times New Roman"/>
          <w:i/>
          <w:sz w:val="24"/>
          <w:szCs w:val="24"/>
          <w:lang w:val="kk-KZ" w:eastAsia="ru-RU"/>
        </w:rPr>
        <w:t>і</w:t>
      </w:r>
      <w:r w:rsidRPr="00A756CC">
        <w:rPr>
          <w:rFonts w:ascii="Times New Roman" w:hAnsi="Times New Roman"/>
          <w:i/>
          <w:sz w:val="24"/>
          <w:szCs w:val="24"/>
          <w:lang w:val="kk-KZ" w:eastAsia="ru-RU"/>
        </w:rPr>
        <w:t xml:space="preserve"> – 28 792,7 мың теңге;</w:t>
      </w:r>
    </w:p>
    <w:p w14:paraId="24590B5E" w14:textId="619A9F45" w:rsidR="00B90B08" w:rsidRPr="00A756CC" w:rsidRDefault="00504592" w:rsidP="002124E1">
      <w:pPr>
        <w:pStyle w:val="af9"/>
        <w:numPr>
          <w:ilvl w:val="0"/>
          <w:numId w:val="32"/>
        </w:numPr>
        <w:tabs>
          <w:tab w:val="left" w:pos="993"/>
        </w:tabs>
        <w:spacing w:after="0" w:line="240" w:lineRule="auto"/>
        <w:ind w:left="0" w:firstLine="709"/>
        <w:jc w:val="both"/>
        <w:rPr>
          <w:rFonts w:ascii="Times New Roman" w:hAnsi="Times New Roman"/>
          <w:i/>
          <w:sz w:val="24"/>
          <w:szCs w:val="24"/>
          <w:lang w:val="kk-KZ" w:eastAsia="ru-RU"/>
        </w:rPr>
      </w:pPr>
      <w:r>
        <w:rPr>
          <w:rFonts w:ascii="Times New Roman" w:hAnsi="Times New Roman"/>
          <w:i/>
          <w:sz w:val="24"/>
          <w:szCs w:val="24"/>
          <w:lang w:val="kk-KZ" w:eastAsia="ru-RU"/>
        </w:rPr>
        <w:t>Ж</w:t>
      </w:r>
      <w:r w:rsidR="00B90B08" w:rsidRPr="00A756CC">
        <w:rPr>
          <w:rFonts w:ascii="Times New Roman" w:hAnsi="Times New Roman"/>
          <w:i/>
          <w:sz w:val="24"/>
          <w:szCs w:val="24"/>
          <w:lang w:val="kk-KZ" w:eastAsia="ru-RU"/>
        </w:rPr>
        <w:t>ұмыспен қамту және әлеуметтік бағдарламалар бөлімі – 3 608,5 мың теңге;</w:t>
      </w:r>
    </w:p>
    <w:p w14:paraId="0E4EF249" w14:textId="673CE97C" w:rsidR="00B90B08" w:rsidRPr="00A756CC" w:rsidRDefault="00B90B08" w:rsidP="002124E1">
      <w:pPr>
        <w:pStyle w:val="af9"/>
        <w:numPr>
          <w:ilvl w:val="0"/>
          <w:numId w:val="32"/>
        </w:numPr>
        <w:tabs>
          <w:tab w:val="left" w:pos="993"/>
        </w:tabs>
        <w:spacing w:after="0" w:line="240" w:lineRule="auto"/>
        <w:ind w:left="0" w:firstLine="709"/>
        <w:jc w:val="both"/>
        <w:rPr>
          <w:rFonts w:ascii="Times New Roman" w:hAnsi="Times New Roman"/>
          <w:i/>
          <w:sz w:val="24"/>
          <w:szCs w:val="24"/>
          <w:lang w:val="kk-KZ" w:eastAsia="ru-RU"/>
        </w:rPr>
      </w:pPr>
      <w:r w:rsidRPr="00A756CC">
        <w:rPr>
          <w:rFonts w:ascii="Times New Roman" w:hAnsi="Times New Roman"/>
          <w:i/>
          <w:sz w:val="24"/>
          <w:szCs w:val="24"/>
          <w:lang w:val="kk-KZ" w:eastAsia="ru-RU"/>
        </w:rPr>
        <w:t xml:space="preserve">«Аялы алақан» және «Қамқор» әлеуметтік қызметтер көрсету орталығы – </w:t>
      </w:r>
      <w:r w:rsidR="00B25979" w:rsidRPr="00B25979">
        <w:rPr>
          <w:rFonts w:ascii="Times New Roman" w:hAnsi="Times New Roman"/>
          <w:i/>
          <w:sz w:val="24"/>
          <w:szCs w:val="24"/>
          <w:lang w:val="kk-KZ" w:eastAsia="ru-RU"/>
        </w:rPr>
        <w:t xml:space="preserve">36 993,4 </w:t>
      </w:r>
      <w:r w:rsidRPr="00B25979">
        <w:rPr>
          <w:rFonts w:ascii="Times New Roman" w:hAnsi="Times New Roman"/>
          <w:i/>
          <w:sz w:val="24"/>
          <w:szCs w:val="24"/>
          <w:lang w:val="kk-KZ" w:eastAsia="ru-RU"/>
        </w:rPr>
        <w:t xml:space="preserve"> мың теңге</w:t>
      </w:r>
      <w:r w:rsidRPr="00A756CC">
        <w:rPr>
          <w:rFonts w:ascii="Times New Roman" w:hAnsi="Times New Roman"/>
          <w:i/>
          <w:sz w:val="24"/>
          <w:szCs w:val="24"/>
          <w:lang w:val="kk-KZ" w:eastAsia="ru-RU"/>
        </w:rPr>
        <w:t>;</w:t>
      </w:r>
    </w:p>
    <w:p w14:paraId="386CB774" w14:textId="4CF75982" w:rsidR="00A5614B" w:rsidRDefault="007B0505" w:rsidP="002124E1">
      <w:pPr>
        <w:pStyle w:val="af9"/>
        <w:numPr>
          <w:ilvl w:val="0"/>
          <w:numId w:val="32"/>
        </w:numPr>
        <w:tabs>
          <w:tab w:val="left" w:pos="993"/>
        </w:tabs>
        <w:spacing w:after="0" w:line="240" w:lineRule="auto"/>
        <w:ind w:left="0" w:firstLine="709"/>
        <w:jc w:val="both"/>
        <w:rPr>
          <w:rFonts w:ascii="Times New Roman" w:hAnsi="Times New Roman"/>
          <w:i/>
          <w:sz w:val="24"/>
          <w:szCs w:val="24"/>
          <w:lang w:val="kk-KZ" w:eastAsia="ru-RU"/>
        </w:rPr>
      </w:pPr>
      <w:r w:rsidRPr="00C02856">
        <w:rPr>
          <w:rFonts w:ascii="Times New Roman" w:hAnsi="Times New Roman"/>
          <w:i/>
          <w:sz w:val="24"/>
          <w:szCs w:val="24"/>
          <w:lang w:val="kk-KZ" w:eastAsia="ru-RU"/>
        </w:rPr>
        <w:t xml:space="preserve"> </w:t>
      </w:r>
      <w:r w:rsidR="00C02856" w:rsidRPr="00C02856">
        <w:rPr>
          <w:rFonts w:ascii="Times New Roman" w:hAnsi="Times New Roman"/>
          <w:i/>
          <w:sz w:val="24"/>
          <w:szCs w:val="24"/>
          <w:lang w:val="kk-KZ" w:eastAsia="ja-JP"/>
        </w:rPr>
        <w:t>Жастар орталығы</w:t>
      </w:r>
      <w:r w:rsidR="00C02856">
        <w:rPr>
          <w:rFonts w:ascii="Times New Roman" w:hAnsi="Times New Roman"/>
          <w:i/>
          <w:sz w:val="24"/>
          <w:szCs w:val="24"/>
          <w:lang w:val="kk-KZ" w:eastAsia="ja-JP"/>
        </w:rPr>
        <w:t xml:space="preserve"> – 30,5 мың теңге;</w:t>
      </w:r>
    </w:p>
    <w:p w14:paraId="40F8474B" w14:textId="76C43628" w:rsidR="00E256E9" w:rsidRPr="00EB6124" w:rsidRDefault="00F4037B" w:rsidP="00B57151">
      <w:pPr>
        <w:pStyle w:val="af9"/>
        <w:numPr>
          <w:ilvl w:val="0"/>
          <w:numId w:val="32"/>
        </w:numPr>
        <w:tabs>
          <w:tab w:val="left" w:pos="0"/>
          <w:tab w:val="left" w:pos="993"/>
        </w:tabs>
        <w:spacing w:after="0" w:line="240" w:lineRule="auto"/>
        <w:ind w:left="0" w:firstLine="708"/>
        <w:jc w:val="both"/>
        <w:rPr>
          <w:rFonts w:ascii="Times New Roman" w:hAnsi="Times New Roman"/>
          <w:i/>
          <w:sz w:val="24"/>
          <w:szCs w:val="24"/>
          <w:lang w:val="kk-KZ" w:eastAsia="ru-RU"/>
        </w:rPr>
      </w:pPr>
      <w:r w:rsidRPr="00EB6124">
        <w:rPr>
          <w:rFonts w:ascii="Times New Roman" w:hAnsi="Times New Roman"/>
          <w:i/>
          <w:sz w:val="24"/>
          <w:szCs w:val="24"/>
          <w:lang w:val="kk-KZ" w:eastAsia="ru-RU"/>
        </w:rPr>
        <w:t>Тегісшіл ауылдық округ</w:t>
      </w:r>
      <w:r w:rsidR="00504592" w:rsidRPr="00EB6124">
        <w:rPr>
          <w:rFonts w:ascii="Times New Roman" w:hAnsi="Times New Roman"/>
          <w:i/>
          <w:sz w:val="24"/>
          <w:szCs w:val="24"/>
          <w:lang w:val="kk-KZ" w:eastAsia="ru-RU"/>
        </w:rPr>
        <w:t>і</w:t>
      </w:r>
      <w:r w:rsidRPr="00EB6124">
        <w:rPr>
          <w:rFonts w:ascii="Times New Roman" w:hAnsi="Times New Roman"/>
          <w:i/>
          <w:sz w:val="24"/>
          <w:szCs w:val="24"/>
          <w:lang w:val="kk-KZ" w:eastAsia="ru-RU"/>
        </w:rPr>
        <w:t xml:space="preserve">  - 16 311,7 мың теңге</w:t>
      </w:r>
      <w:r w:rsidR="00E256E9" w:rsidRPr="00EB6124">
        <w:rPr>
          <w:rFonts w:ascii="Times New Roman" w:hAnsi="Times New Roman"/>
          <w:i/>
          <w:sz w:val="24"/>
          <w:szCs w:val="24"/>
          <w:lang w:val="kk-KZ" w:eastAsia="ru-RU"/>
        </w:rPr>
        <w:t xml:space="preserve">. </w:t>
      </w:r>
    </w:p>
    <w:p w14:paraId="12FD3B48" w14:textId="2B1D9770" w:rsidR="004948D9" w:rsidRPr="00EB6124" w:rsidRDefault="00E256E9" w:rsidP="00B57151">
      <w:pPr>
        <w:pStyle w:val="af9"/>
        <w:numPr>
          <w:ilvl w:val="0"/>
          <w:numId w:val="32"/>
        </w:numPr>
        <w:tabs>
          <w:tab w:val="left" w:pos="0"/>
          <w:tab w:val="left" w:pos="993"/>
        </w:tabs>
        <w:spacing w:after="0" w:line="240" w:lineRule="auto"/>
        <w:ind w:left="0" w:firstLine="708"/>
        <w:jc w:val="both"/>
        <w:rPr>
          <w:rFonts w:ascii="Times New Roman" w:hAnsi="Times New Roman"/>
          <w:i/>
          <w:sz w:val="24"/>
          <w:szCs w:val="24"/>
          <w:lang w:val="kk-KZ" w:eastAsia="ru-RU"/>
        </w:rPr>
      </w:pPr>
      <w:r w:rsidRPr="00EB6124">
        <w:rPr>
          <w:rFonts w:ascii="Times New Roman" w:hAnsi="Times New Roman"/>
          <w:i/>
          <w:sz w:val="24"/>
          <w:szCs w:val="24"/>
          <w:lang w:val="kk-KZ" w:eastAsia="ru-RU"/>
        </w:rPr>
        <w:t xml:space="preserve">Сарыағаш қызмет – 48 953,9 мың теңге (аудиторлық қорытындыны әзірлеу барысында);       </w:t>
      </w:r>
    </w:p>
    <w:p w14:paraId="1C6585A5" w14:textId="455AC487" w:rsidR="003E5CC8" w:rsidRPr="00924AE9" w:rsidRDefault="00C9633B" w:rsidP="00741834">
      <w:pPr>
        <w:spacing w:after="0" w:line="240" w:lineRule="auto"/>
        <w:ind w:firstLine="708"/>
        <w:jc w:val="both"/>
        <w:rPr>
          <w:rFonts w:ascii="Times New Roman" w:hAnsi="Times New Roman"/>
          <w:b/>
          <w:i/>
          <w:sz w:val="24"/>
          <w:szCs w:val="24"/>
          <w:lang w:val="kk-KZ" w:eastAsia="ru-RU"/>
        </w:rPr>
      </w:pPr>
      <w:r w:rsidRPr="00924AE9">
        <w:rPr>
          <w:rFonts w:ascii="Times New Roman" w:hAnsi="Times New Roman"/>
          <w:b/>
          <w:i/>
          <w:sz w:val="24"/>
          <w:szCs w:val="24"/>
          <w:lang w:val="kk-KZ" w:eastAsia="ru-RU"/>
        </w:rPr>
        <w:t>Ө</w:t>
      </w:r>
      <w:r w:rsidR="003E5CC8" w:rsidRPr="00924AE9">
        <w:rPr>
          <w:rFonts w:ascii="Times New Roman" w:hAnsi="Times New Roman"/>
          <w:b/>
          <w:i/>
          <w:sz w:val="24"/>
          <w:szCs w:val="24"/>
          <w:lang w:val="kk-KZ" w:eastAsia="ru-RU"/>
        </w:rPr>
        <w:t>телгендер:</w:t>
      </w:r>
    </w:p>
    <w:p w14:paraId="26C43099" w14:textId="7FF8341F" w:rsidR="00A728A6" w:rsidRPr="00401EE0" w:rsidRDefault="00401EE0" w:rsidP="002124E1">
      <w:pPr>
        <w:pStyle w:val="af9"/>
        <w:numPr>
          <w:ilvl w:val="0"/>
          <w:numId w:val="33"/>
        </w:numPr>
        <w:tabs>
          <w:tab w:val="left" w:pos="993"/>
        </w:tabs>
        <w:spacing w:after="0" w:line="240" w:lineRule="auto"/>
        <w:ind w:left="0" w:firstLine="708"/>
        <w:jc w:val="both"/>
        <w:rPr>
          <w:rFonts w:ascii="Times New Roman" w:hAnsi="Times New Roman"/>
          <w:i/>
          <w:sz w:val="24"/>
          <w:szCs w:val="24"/>
          <w:lang w:val="kk-KZ" w:eastAsia="ru-RU"/>
        </w:rPr>
      </w:pPr>
      <w:r w:rsidRPr="00401EE0">
        <w:rPr>
          <w:rFonts w:ascii="Times New Roman" w:hAnsi="Times New Roman"/>
          <w:i/>
          <w:sz w:val="24"/>
          <w:szCs w:val="24"/>
          <w:lang w:val="kk-KZ" w:eastAsia="ru-RU"/>
        </w:rPr>
        <w:t>Дарбаза ауылдық округ</w:t>
      </w:r>
      <w:r w:rsidR="00504592">
        <w:rPr>
          <w:rFonts w:ascii="Times New Roman" w:hAnsi="Times New Roman"/>
          <w:i/>
          <w:sz w:val="24"/>
          <w:szCs w:val="24"/>
          <w:lang w:val="kk-KZ" w:eastAsia="ru-RU"/>
        </w:rPr>
        <w:t>і</w:t>
      </w:r>
      <w:r w:rsidRPr="00401EE0">
        <w:rPr>
          <w:rFonts w:ascii="Times New Roman" w:hAnsi="Times New Roman"/>
          <w:i/>
          <w:sz w:val="24"/>
          <w:szCs w:val="24"/>
          <w:lang w:val="kk-KZ" w:eastAsia="ru-RU"/>
        </w:rPr>
        <w:t xml:space="preserve"> – 50,8 мың теңге;</w:t>
      </w:r>
    </w:p>
    <w:p w14:paraId="0AE71103" w14:textId="15DA1367" w:rsidR="00401EE0" w:rsidRPr="00401EE0" w:rsidRDefault="00401EE0" w:rsidP="002124E1">
      <w:pPr>
        <w:pStyle w:val="af9"/>
        <w:numPr>
          <w:ilvl w:val="0"/>
          <w:numId w:val="33"/>
        </w:numPr>
        <w:tabs>
          <w:tab w:val="left" w:pos="993"/>
        </w:tabs>
        <w:spacing w:after="0" w:line="240" w:lineRule="auto"/>
        <w:ind w:left="0" w:firstLine="708"/>
        <w:jc w:val="both"/>
        <w:rPr>
          <w:rFonts w:ascii="Times New Roman" w:hAnsi="Times New Roman"/>
          <w:i/>
          <w:sz w:val="24"/>
          <w:szCs w:val="24"/>
          <w:lang w:val="kk-KZ" w:eastAsia="ru-RU"/>
        </w:rPr>
      </w:pPr>
      <w:r w:rsidRPr="00401EE0">
        <w:rPr>
          <w:rFonts w:ascii="Times New Roman" w:hAnsi="Times New Roman"/>
          <w:i/>
          <w:sz w:val="24"/>
          <w:szCs w:val="24"/>
          <w:lang w:val="kk-KZ" w:eastAsia="ru-RU"/>
        </w:rPr>
        <w:t>Ақжар  ауылдық округ</w:t>
      </w:r>
      <w:r w:rsidR="00504592">
        <w:rPr>
          <w:rFonts w:ascii="Times New Roman" w:hAnsi="Times New Roman"/>
          <w:i/>
          <w:sz w:val="24"/>
          <w:szCs w:val="24"/>
          <w:lang w:val="kk-KZ" w:eastAsia="ru-RU"/>
        </w:rPr>
        <w:t>і</w:t>
      </w:r>
      <w:r w:rsidRPr="00401EE0">
        <w:rPr>
          <w:rFonts w:ascii="Times New Roman" w:hAnsi="Times New Roman"/>
          <w:i/>
          <w:sz w:val="24"/>
          <w:szCs w:val="24"/>
          <w:lang w:val="kk-KZ" w:eastAsia="ru-RU"/>
        </w:rPr>
        <w:t xml:space="preserve"> – 20,4 мың теңге;</w:t>
      </w:r>
    </w:p>
    <w:p w14:paraId="1789B4CD" w14:textId="3BA1A743" w:rsidR="00401EE0" w:rsidRPr="00401EE0" w:rsidRDefault="00504592" w:rsidP="002124E1">
      <w:pPr>
        <w:pStyle w:val="af9"/>
        <w:numPr>
          <w:ilvl w:val="0"/>
          <w:numId w:val="33"/>
        </w:numPr>
        <w:tabs>
          <w:tab w:val="left" w:pos="993"/>
        </w:tabs>
        <w:spacing w:after="0" w:line="240" w:lineRule="auto"/>
        <w:ind w:left="0" w:firstLine="708"/>
        <w:jc w:val="both"/>
        <w:rPr>
          <w:rFonts w:ascii="Times New Roman" w:hAnsi="Times New Roman"/>
          <w:i/>
          <w:sz w:val="24"/>
          <w:szCs w:val="24"/>
          <w:lang w:val="kk-KZ" w:eastAsia="ru-RU"/>
        </w:rPr>
      </w:pPr>
      <w:r>
        <w:rPr>
          <w:rFonts w:ascii="Times New Roman" w:hAnsi="Times New Roman"/>
          <w:i/>
          <w:sz w:val="24"/>
          <w:szCs w:val="24"/>
          <w:lang w:val="kk-KZ" w:eastAsia="ru-RU"/>
        </w:rPr>
        <w:t>Ж</w:t>
      </w:r>
      <w:r w:rsidR="00401EE0" w:rsidRPr="00401EE0">
        <w:rPr>
          <w:rFonts w:ascii="Times New Roman" w:hAnsi="Times New Roman"/>
          <w:i/>
          <w:sz w:val="24"/>
          <w:szCs w:val="24"/>
          <w:lang w:val="kk-KZ" w:eastAsia="ru-RU"/>
        </w:rPr>
        <w:t xml:space="preserve">ұмыспен қамту және әлеуметтік бағдарламалар бөлімі – </w:t>
      </w:r>
      <w:r w:rsidR="00432DF0">
        <w:rPr>
          <w:rFonts w:ascii="Times New Roman" w:hAnsi="Times New Roman"/>
          <w:i/>
          <w:sz w:val="24"/>
          <w:szCs w:val="24"/>
          <w:lang w:val="kk-KZ" w:eastAsia="ru-RU"/>
        </w:rPr>
        <w:t xml:space="preserve">12 569,7 </w:t>
      </w:r>
      <w:r w:rsidR="00401EE0" w:rsidRPr="00401EE0">
        <w:rPr>
          <w:rFonts w:ascii="Times New Roman" w:hAnsi="Times New Roman"/>
          <w:i/>
          <w:sz w:val="24"/>
          <w:szCs w:val="24"/>
          <w:lang w:val="kk-KZ" w:eastAsia="ru-RU"/>
        </w:rPr>
        <w:t xml:space="preserve"> мың теңге</w:t>
      </w:r>
      <w:r w:rsidR="00432DF0">
        <w:rPr>
          <w:rFonts w:ascii="Times New Roman" w:hAnsi="Times New Roman"/>
          <w:i/>
          <w:sz w:val="24"/>
          <w:szCs w:val="24"/>
          <w:lang w:val="kk-KZ" w:eastAsia="ru-RU"/>
        </w:rPr>
        <w:t xml:space="preserve"> (оның ішінде аудит барысында 9308,5 мың теңге, аудиторлық қорытынды әзірлеу барысында 3 261,2 мың теңге)</w:t>
      </w:r>
      <w:r w:rsidR="00401EE0" w:rsidRPr="00401EE0">
        <w:rPr>
          <w:rFonts w:ascii="Times New Roman" w:hAnsi="Times New Roman"/>
          <w:i/>
          <w:sz w:val="24"/>
          <w:szCs w:val="24"/>
          <w:lang w:val="kk-KZ" w:eastAsia="ru-RU"/>
        </w:rPr>
        <w:t>;</w:t>
      </w:r>
    </w:p>
    <w:p w14:paraId="15CC11EB" w14:textId="5287CBFC" w:rsidR="00401EE0" w:rsidRPr="00401EE0" w:rsidRDefault="00401EE0" w:rsidP="002124E1">
      <w:pPr>
        <w:pStyle w:val="af9"/>
        <w:numPr>
          <w:ilvl w:val="0"/>
          <w:numId w:val="33"/>
        </w:numPr>
        <w:tabs>
          <w:tab w:val="left" w:pos="993"/>
        </w:tabs>
        <w:spacing w:after="0" w:line="240" w:lineRule="auto"/>
        <w:ind w:left="0" w:firstLine="708"/>
        <w:jc w:val="both"/>
        <w:rPr>
          <w:rFonts w:ascii="Times New Roman" w:hAnsi="Times New Roman"/>
          <w:i/>
          <w:sz w:val="24"/>
          <w:szCs w:val="24"/>
          <w:lang w:val="kk-KZ" w:eastAsia="ru-RU"/>
        </w:rPr>
      </w:pPr>
      <w:r w:rsidRPr="00401EE0">
        <w:rPr>
          <w:rFonts w:ascii="Times New Roman" w:hAnsi="Times New Roman"/>
          <w:i/>
          <w:sz w:val="24"/>
          <w:szCs w:val="24"/>
          <w:lang w:val="kk-KZ" w:eastAsia="ru-RU"/>
        </w:rPr>
        <w:t xml:space="preserve">«Аялы алақан» және «Қамқор» әлеуметтік қызметтер көрсету орталығы – </w:t>
      </w:r>
      <w:r w:rsidR="00680023">
        <w:rPr>
          <w:rFonts w:ascii="Times New Roman" w:hAnsi="Times New Roman"/>
          <w:i/>
          <w:sz w:val="24"/>
          <w:szCs w:val="24"/>
          <w:lang w:val="kk-KZ" w:eastAsia="ru-RU"/>
        </w:rPr>
        <w:t xml:space="preserve">          </w:t>
      </w:r>
      <w:r w:rsidR="008522DC">
        <w:rPr>
          <w:rFonts w:ascii="Times New Roman" w:hAnsi="Times New Roman"/>
          <w:i/>
          <w:sz w:val="24"/>
          <w:szCs w:val="24"/>
          <w:lang w:val="kk-KZ" w:eastAsia="ru-RU"/>
        </w:rPr>
        <w:t>2 388,9</w:t>
      </w:r>
      <w:r w:rsidR="006F5CE3">
        <w:rPr>
          <w:rFonts w:ascii="Times New Roman" w:hAnsi="Times New Roman"/>
          <w:i/>
          <w:sz w:val="24"/>
          <w:szCs w:val="24"/>
          <w:lang w:val="kk-KZ" w:eastAsia="ru-RU"/>
        </w:rPr>
        <w:t xml:space="preserve"> </w:t>
      </w:r>
      <w:r w:rsidRPr="00401EE0">
        <w:rPr>
          <w:rFonts w:ascii="Times New Roman" w:hAnsi="Times New Roman"/>
          <w:i/>
          <w:sz w:val="24"/>
          <w:szCs w:val="24"/>
          <w:lang w:val="kk-KZ" w:eastAsia="ru-RU"/>
        </w:rPr>
        <w:t>мың теңге;</w:t>
      </w:r>
    </w:p>
    <w:p w14:paraId="563B048B" w14:textId="2AC47DB0" w:rsidR="00401EE0" w:rsidRPr="00401EE0" w:rsidRDefault="00504592" w:rsidP="002124E1">
      <w:pPr>
        <w:pStyle w:val="af9"/>
        <w:numPr>
          <w:ilvl w:val="0"/>
          <w:numId w:val="33"/>
        </w:numPr>
        <w:tabs>
          <w:tab w:val="left" w:pos="993"/>
        </w:tabs>
        <w:spacing w:after="0" w:line="240" w:lineRule="auto"/>
        <w:ind w:left="0" w:firstLine="708"/>
        <w:jc w:val="both"/>
        <w:rPr>
          <w:rFonts w:ascii="Times New Roman" w:hAnsi="Times New Roman"/>
          <w:i/>
          <w:sz w:val="24"/>
          <w:szCs w:val="24"/>
          <w:lang w:val="kk-KZ" w:eastAsia="ru-RU"/>
        </w:rPr>
      </w:pPr>
      <w:r>
        <w:rPr>
          <w:rFonts w:ascii="Times New Roman" w:hAnsi="Times New Roman"/>
          <w:i/>
          <w:sz w:val="24"/>
          <w:szCs w:val="24"/>
          <w:lang w:val="kk-KZ" w:eastAsia="ru-RU"/>
        </w:rPr>
        <w:t>М</w:t>
      </w:r>
      <w:r w:rsidR="00401EE0" w:rsidRPr="00401EE0">
        <w:rPr>
          <w:rFonts w:ascii="Times New Roman" w:hAnsi="Times New Roman"/>
          <w:i/>
          <w:sz w:val="24"/>
          <w:szCs w:val="24"/>
          <w:lang w:val="kk-KZ" w:eastAsia="ru-RU"/>
        </w:rPr>
        <w:t>әдениет, тілдерді дамыту, дене шынықтыру және спорт  бөлімі – 227,0 мың теңге;</w:t>
      </w:r>
    </w:p>
    <w:p w14:paraId="2863040C" w14:textId="339827E6" w:rsidR="00401EE0" w:rsidRPr="00401EE0" w:rsidRDefault="00504592" w:rsidP="002124E1">
      <w:pPr>
        <w:pStyle w:val="af9"/>
        <w:numPr>
          <w:ilvl w:val="0"/>
          <w:numId w:val="33"/>
        </w:numPr>
        <w:tabs>
          <w:tab w:val="left" w:pos="993"/>
        </w:tabs>
        <w:spacing w:after="0" w:line="240" w:lineRule="auto"/>
        <w:ind w:left="0" w:firstLine="708"/>
        <w:jc w:val="both"/>
        <w:rPr>
          <w:rFonts w:ascii="Times New Roman" w:hAnsi="Times New Roman"/>
          <w:i/>
          <w:sz w:val="24"/>
          <w:szCs w:val="24"/>
          <w:lang w:val="kk-KZ" w:eastAsia="ru-RU"/>
        </w:rPr>
      </w:pPr>
      <w:r>
        <w:rPr>
          <w:rFonts w:ascii="Times New Roman" w:hAnsi="Times New Roman"/>
          <w:i/>
          <w:sz w:val="24"/>
          <w:szCs w:val="24"/>
          <w:lang w:val="kk-KZ" w:eastAsia="ru-RU"/>
        </w:rPr>
        <w:t>М</w:t>
      </w:r>
      <w:r w:rsidR="00401EE0" w:rsidRPr="00401EE0">
        <w:rPr>
          <w:rFonts w:ascii="Times New Roman" w:hAnsi="Times New Roman"/>
          <w:i/>
          <w:sz w:val="24"/>
          <w:szCs w:val="24"/>
          <w:lang w:val="kk-KZ" w:eastAsia="ru-RU"/>
        </w:rPr>
        <w:t>әдениет үйі – 258,6 мың теңге;</w:t>
      </w:r>
    </w:p>
    <w:p w14:paraId="276123EF" w14:textId="3CC7DD19" w:rsidR="00401EE0" w:rsidRPr="00401EE0" w:rsidRDefault="00504592" w:rsidP="002124E1">
      <w:pPr>
        <w:pStyle w:val="af9"/>
        <w:numPr>
          <w:ilvl w:val="0"/>
          <w:numId w:val="33"/>
        </w:numPr>
        <w:tabs>
          <w:tab w:val="left" w:pos="993"/>
        </w:tabs>
        <w:spacing w:after="0" w:line="240" w:lineRule="auto"/>
        <w:ind w:left="0" w:firstLine="708"/>
        <w:jc w:val="both"/>
        <w:rPr>
          <w:rFonts w:ascii="Times New Roman" w:hAnsi="Times New Roman"/>
          <w:i/>
          <w:sz w:val="24"/>
          <w:szCs w:val="24"/>
          <w:lang w:val="kk-KZ" w:eastAsia="ru-RU"/>
        </w:rPr>
      </w:pPr>
      <w:r>
        <w:rPr>
          <w:rFonts w:ascii="Times New Roman" w:hAnsi="Times New Roman"/>
          <w:i/>
          <w:sz w:val="24"/>
          <w:szCs w:val="24"/>
          <w:lang w:val="kk-KZ" w:eastAsia="ru-RU"/>
        </w:rPr>
        <w:t>О</w:t>
      </w:r>
      <w:r w:rsidR="00401EE0" w:rsidRPr="00401EE0">
        <w:rPr>
          <w:rFonts w:ascii="Times New Roman" w:hAnsi="Times New Roman"/>
          <w:i/>
          <w:sz w:val="24"/>
          <w:szCs w:val="24"/>
          <w:lang w:val="kk-KZ" w:eastAsia="ru-RU"/>
        </w:rPr>
        <w:t>рталықтандырылған кітапханалар жүйесі – 168,6 мың теңге;</w:t>
      </w:r>
    </w:p>
    <w:p w14:paraId="51F34511" w14:textId="68A7AB24" w:rsidR="00401EE0" w:rsidRPr="00401EE0" w:rsidRDefault="00401EE0" w:rsidP="002124E1">
      <w:pPr>
        <w:pStyle w:val="af9"/>
        <w:numPr>
          <w:ilvl w:val="0"/>
          <w:numId w:val="33"/>
        </w:numPr>
        <w:tabs>
          <w:tab w:val="left" w:pos="993"/>
        </w:tabs>
        <w:spacing w:after="0" w:line="240" w:lineRule="auto"/>
        <w:ind w:left="0" w:firstLine="708"/>
        <w:jc w:val="both"/>
        <w:rPr>
          <w:rFonts w:ascii="Times New Roman" w:hAnsi="Times New Roman"/>
          <w:i/>
          <w:sz w:val="24"/>
          <w:szCs w:val="24"/>
          <w:lang w:val="kk-KZ" w:eastAsia="ru-RU"/>
        </w:rPr>
      </w:pPr>
      <w:r w:rsidRPr="00401EE0">
        <w:rPr>
          <w:rFonts w:ascii="Times New Roman" w:hAnsi="Times New Roman"/>
          <w:i/>
          <w:sz w:val="24"/>
          <w:szCs w:val="24"/>
          <w:lang w:val="kk-KZ" w:eastAsia="ru-RU"/>
        </w:rPr>
        <w:t>Тілдерді дамыту орталығы – 680,6 мың теңге;</w:t>
      </w:r>
    </w:p>
    <w:p w14:paraId="58D270F5" w14:textId="5C8B5C2F" w:rsidR="00652158" w:rsidRPr="002C0AB5" w:rsidRDefault="0001600F" w:rsidP="00741834">
      <w:pPr>
        <w:spacing w:after="0" w:line="240" w:lineRule="auto"/>
        <w:ind w:firstLine="708"/>
        <w:jc w:val="both"/>
        <w:rPr>
          <w:rFonts w:ascii="Times New Roman" w:hAnsi="Times New Roman"/>
          <w:b/>
          <w:sz w:val="28"/>
          <w:szCs w:val="28"/>
          <w:lang w:val="kk-KZ" w:eastAsia="ru-RU"/>
        </w:rPr>
      </w:pPr>
      <w:r w:rsidRPr="002C0AB5">
        <w:rPr>
          <w:rFonts w:ascii="Times New Roman" w:hAnsi="Times New Roman"/>
          <w:sz w:val="28"/>
          <w:szCs w:val="28"/>
          <w:lang w:val="kk-KZ" w:eastAsia="ru-RU"/>
        </w:rPr>
        <w:t>С</w:t>
      </w:r>
      <w:r w:rsidR="00C27A3C" w:rsidRPr="002C0AB5">
        <w:rPr>
          <w:rFonts w:ascii="Times New Roman" w:hAnsi="Times New Roman"/>
          <w:sz w:val="28"/>
          <w:szCs w:val="28"/>
          <w:lang w:val="kk-KZ" w:eastAsia="ru-RU"/>
        </w:rPr>
        <w:t xml:space="preserve">онымен қатар, </w:t>
      </w:r>
      <w:r w:rsidRPr="002C0AB5">
        <w:rPr>
          <w:rFonts w:ascii="Times New Roman" w:hAnsi="Times New Roman"/>
          <w:sz w:val="28"/>
          <w:szCs w:val="28"/>
          <w:lang w:val="kk-KZ" w:eastAsia="ru-RU"/>
        </w:rPr>
        <w:t xml:space="preserve">барлығы </w:t>
      </w:r>
      <w:r w:rsidR="008E68FC" w:rsidRPr="002C0AB5">
        <w:rPr>
          <w:rFonts w:ascii="Times New Roman" w:hAnsi="Times New Roman"/>
          <w:b/>
          <w:sz w:val="28"/>
          <w:szCs w:val="28"/>
          <w:lang w:val="kk-KZ" w:eastAsia="ru-RU"/>
        </w:rPr>
        <w:t>1</w:t>
      </w:r>
      <w:r w:rsidR="003B65EA">
        <w:rPr>
          <w:rFonts w:ascii="Times New Roman" w:hAnsi="Times New Roman"/>
          <w:b/>
          <w:sz w:val="28"/>
          <w:szCs w:val="28"/>
          <w:lang w:val="kk-KZ" w:eastAsia="ru-RU"/>
        </w:rPr>
        <w:t>6</w:t>
      </w:r>
      <w:r w:rsidRPr="002C0AB5">
        <w:rPr>
          <w:rFonts w:ascii="Times New Roman" w:hAnsi="Times New Roman"/>
          <w:b/>
          <w:sz w:val="28"/>
          <w:szCs w:val="28"/>
          <w:lang w:val="kk-KZ" w:eastAsia="ru-RU"/>
        </w:rPr>
        <w:t xml:space="preserve"> жауапты лауазымды</w:t>
      </w:r>
      <w:r w:rsidRPr="002C0AB5">
        <w:rPr>
          <w:rFonts w:ascii="Times New Roman" w:hAnsi="Times New Roman"/>
          <w:sz w:val="28"/>
          <w:szCs w:val="28"/>
          <w:lang w:val="kk-KZ" w:eastAsia="ru-RU"/>
        </w:rPr>
        <w:t xml:space="preserve"> тұлғаларға</w:t>
      </w:r>
      <w:r w:rsidR="003E5CC8" w:rsidRPr="002C0AB5">
        <w:rPr>
          <w:rFonts w:ascii="Times New Roman" w:hAnsi="Times New Roman"/>
          <w:sz w:val="28"/>
          <w:szCs w:val="28"/>
          <w:lang w:val="kk-KZ" w:eastAsia="ru-RU"/>
        </w:rPr>
        <w:t xml:space="preserve"> </w:t>
      </w:r>
      <w:r w:rsidR="00D77847" w:rsidRPr="002C0AB5">
        <w:rPr>
          <w:rFonts w:ascii="Times New Roman" w:hAnsi="Times New Roman"/>
          <w:i/>
          <w:sz w:val="24"/>
          <w:szCs w:val="24"/>
          <w:lang w:val="kk-KZ" w:eastAsia="ru-RU"/>
        </w:rPr>
        <w:t>(</w:t>
      </w:r>
      <w:r w:rsidR="00504592">
        <w:rPr>
          <w:rFonts w:ascii="Times New Roman" w:hAnsi="Times New Roman"/>
          <w:i/>
          <w:sz w:val="24"/>
          <w:szCs w:val="24"/>
          <w:lang w:val="kk-KZ" w:eastAsia="ru-RU"/>
        </w:rPr>
        <w:t>А</w:t>
      </w:r>
      <w:r w:rsidR="00843D76" w:rsidRPr="002C0AB5">
        <w:rPr>
          <w:rFonts w:ascii="Times New Roman" w:hAnsi="Times New Roman"/>
          <w:i/>
          <w:sz w:val="24"/>
          <w:szCs w:val="24"/>
          <w:lang w:val="kk-KZ" w:eastAsia="ru-RU"/>
        </w:rPr>
        <w:t>уданы әкімінің аппараты</w:t>
      </w:r>
      <w:r w:rsidR="00D77847" w:rsidRPr="002C0AB5">
        <w:rPr>
          <w:rFonts w:ascii="Times New Roman" w:hAnsi="Times New Roman"/>
          <w:i/>
          <w:sz w:val="24"/>
          <w:szCs w:val="24"/>
          <w:lang w:val="kk-KZ" w:eastAsia="ru-RU"/>
        </w:rPr>
        <w:t xml:space="preserve"> – 1, </w:t>
      </w:r>
      <w:r w:rsidR="00843D76" w:rsidRPr="002C0AB5">
        <w:rPr>
          <w:rFonts w:ascii="Times New Roman" w:hAnsi="Times New Roman"/>
          <w:i/>
          <w:sz w:val="24"/>
          <w:szCs w:val="24"/>
          <w:lang w:val="kk-KZ" w:eastAsia="ru-RU"/>
        </w:rPr>
        <w:t>Көктерек ауылдық округ</w:t>
      </w:r>
      <w:r w:rsidR="00504592">
        <w:rPr>
          <w:rFonts w:ascii="Times New Roman" w:hAnsi="Times New Roman"/>
          <w:i/>
          <w:sz w:val="24"/>
          <w:szCs w:val="24"/>
          <w:lang w:val="kk-KZ" w:eastAsia="ru-RU"/>
        </w:rPr>
        <w:t>і</w:t>
      </w:r>
      <w:r w:rsidR="00504592" w:rsidRPr="002C0AB5">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w:t>
      </w:r>
      <w:r w:rsidR="00504592">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1,</w:t>
      </w:r>
      <w:r w:rsidR="00EA0B4A">
        <w:rPr>
          <w:rFonts w:ascii="Times New Roman" w:hAnsi="Times New Roman"/>
          <w:i/>
          <w:sz w:val="24"/>
          <w:szCs w:val="24"/>
          <w:lang w:val="kk-KZ" w:eastAsia="ru-RU"/>
        </w:rPr>
        <w:t xml:space="preserve"> Дербісек </w:t>
      </w:r>
      <w:r w:rsidR="00EA0B4A" w:rsidRPr="002C0AB5">
        <w:rPr>
          <w:rFonts w:ascii="Times New Roman" w:hAnsi="Times New Roman"/>
          <w:i/>
          <w:sz w:val="24"/>
          <w:szCs w:val="24"/>
          <w:lang w:val="kk-KZ" w:eastAsia="ru-RU"/>
        </w:rPr>
        <w:t>ауылдық округ</w:t>
      </w:r>
      <w:r w:rsidR="00504592">
        <w:rPr>
          <w:rFonts w:ascii="Times New Roman" w:hAnsi="Times New Roman"/>
          <w:i/>
          <w:sz w:val="24"/>
          <w:szCs w:val="24"/>
          <w:lang w:val="kk-KZ" w:eastAsia="ru-RU"/>
        </w:rPr>
        <w:t>і</w:t>
      </w:r>
      <w:r w:rsidR="00504592" w:rsidRPr="002C0AB5">
        <w:rPr>
          <w:rFonts w:ascii="Times New Roman" w:hAnsi="Times New Roman"/>
          <w:i/>
          <w:sz w:val="24"/>
          <w:szCs w:val="24"/>
          <w:lang w:val="kk-KZ" w:eastAsia="ru-RU"/>
        </w:rPr>
        <w:t xml:space="preserve"> </w:t>
      </w:r>
      <w:r w:rsidR="00EA0B4A" w:rsidRPr="002C0AB5">
        <w:rPr>
          <w:rFonts w:ascii="Times New Roman" w:hAnsi="Times New Roman"/>
          <w:i/>
          <w:sz w:val="24"/>
          <w:szCs w:val="24"/>
          <w:lang w:val="kk-KZ" w:eastAsia="ru-RU"/>
        </w:rPr>
        <w:t>-</w:t>
      </w:r>
      <w:r w:rsidR="00504592">
        <w:rPr>
          <w:rFonts w:ascii="Times New Roman" w:hAnsi="Times New Roman"/>
          <w:i/>
          <w:sz w:val="24"/>
          <w:szCs w:val="24"/>
          <w:lang w:val="kk-KZ" w:eastAsia="ru-RU"/>
        </w:rPr>
        <w:t xml:space="preserve"> </w:t>
      </w:r>
      <w:r w:rsidR="00EA0B4A" w:rsidRPr="002C0AB5">
        <w:rPr>
          <w:rFonts w:ascii="Times New Roman" w:hAnsi="Times New Roman"/>
          <w:i/>
          <w:sz w:val="24"/>
          <w:szCs w:val="24"/>
          <w:lang w:val="kk-KZ" w:eastAsia="ru-RU"/>
        </w:rPr>
        <w:t>1,</w:t>
      </w:r>
      <w:r w:rsidR="00EA0B4A" w:rsidRPr="002C0AB5">
        <w:rPr>
          <w:sz w:val="24"/>
          <w:szCs w:val="24"/>
          <w:lang w:val="kk-KZ"/>
        </w:rPr>
        <w:t xml:space="preserve"> </w:t>
      </w:r>
      <w:r w:rsidR="00843D76" w:rsidRPr="002C0AB5">
        <w:rPr>
          <w:rFonts w:ascii="Times New Roman" w:hAnsi="Times New Roman"/>
          <w:i/>
          <w:sz w:val="24"/>
          <w:szCs w:val="24"/>
          <w:lang w:val="kk-KZ" w:eastAsia="ru-RU"/>
        </w:rPr>
        <w:t>Жартытөбе ауылдық округ</w:t>
      </w:r>
      <w:r w:rsidR="00504592">
        <w:rPr>
          <w:rFonts w:ascii="Times New Roman" w:hAnsi="Times New Roman"/>
          <w:i/>
          <w:sz w:val="24"/>
          <w:szCs w:val="24"/>
          <w:lang w:val="kk-KZ" w:eastAsia="ru-RU"/>
        </w:rPr>
        <w:t>і</w:t>
      </w:r>
      <w:r w:rsidR="00504592" w:rsidRPr="002C0AB5">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w:t>
      </w:r>
      <w:r w:rsidR="00504592">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1, Жылға ауылдық округ</w:t>
      </w:r>
      <w:r w:rsidR="00504592">
        <w:rPr>
          <w:rFonts w:ascii="Times New Roman" w:hAnsi="Times New Roman"/>
          <w:i/>
          <w:sz w:val="24"/>
          <w:szCs w:val="24"/>
          <w:lang w:val="kk-KZ" w:eastAsia="ru-RU"/>
        </w:rPr>
        <w:t>і</w:t>
      </w:r>
      <w:r w:rsidR="00504592" w:rsidRPr="002C0AB5">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w:t>
      </w:r>
      <w:r w:rsidR="00504592">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1, Қабланбек ауылдық округі</w:t>
      </w:r>
      <w:r w:rsidR="00504592">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w:t>
      </w:r>
      <w:r w:rsidR="00504592">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1, Қызылжар ауылдық округ</w:t>
      </w:r>
      <w:r w:rsidR="00504592">
        <w:rPr>
          <w:rFonts w:ascii="Times New Roman" w:hAnsi="Times New Roman"/>
          <w:i/>
          <w:sz w:val="24"/>
          <w:szCs w:val="24"/>
          <w:lang w:val="kk-KZ" w:eastAsia="ru-RU"/>
        </w:rPr>
        <w:t>і</w:t>
      </w:r>
      <w:r w:rsidR="00504592" w:rsidRPr="002C0AB5">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w:t>
      </w:r>
      <w:r w:rsidR="00504592">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 xml:space="preserve">1, </w:t>
      </w:r>
      <w:r w:rsidR="008D429F" w:rsidRPr="008D429F">
        <w:rPr>
          <w:rFonts w:ascii="Times New Roman" w:eastAsia="Times New Roman" w:hAnsi="Times New Roman"/>
          <w:i/>
          <w:sz w:val="24"/>
          <w:szCs w:val="24"/>
          <w:lang w:val="kk-KZ" w:eastAsia="ja-JP"/>
        </w:rPr>
        <w:t>Жастар орталығы</w:t>
      </w:r>
      <w:r w:rsidR="008D429F">
        <w:rPr>
          <w:rFonts w:ascii="Times New Roman" w:eastAsia="Times New Roman" w:hAnsi="Times New Roman"/>
          <w:i/>
          <w:sz w:val="24"/>
          <w:szCs w:val="24"/>
          <w:lang w:val="kk-KZ" w:eastAsia="ja-JP"/>
        </w:rPr>
        <w:t xml:space="preserve"> – 1,</w:t>
      </w:r>
      <w:r w:rsidR="008D429F" w:rsidRPr="002C0AB5">
        <w:rPr>
          <w:rFonts w:ascii="Times New Roman" w:hAnsi="Times New Roman"/>
          <w:i/>
          <w:sz w:val="24"/>
          <w:szCs w:val="24"/>
          <w:lang w:val="kk-KZ" w:eastAsia="ru-RU"/>
        </w:rPr>
        <w:t xml:space="preserve"> </w:t>
      </w:r>
      <w:r w:rsidR="00504592">
        <w:rPr>
          <w:rFonts w:ascii="Times New Roman" w:hAnsi="Times New Roman"/>
          <w:i/>
          <w:sz w:val="24"/>
          <w:szCs w:val="24"/>
          <w:lang w:val="kk-KZ" w:eastAsia="ru-RU"/>
        </w:rPr>
        <w:t>Ж</w:t>
      </w:r>
      <w:r w:rsidR="00843D76" w:rsidRPr="002C0AB5">
        <w:rPr>
          <w:rFonts w:ascii="Times New Roman" w:hAnsi="Times New Roman"/>
          <w:i/>
          <w:sz w:val="24"/>
          <w:szCs w:val="24"/>
          <w:lang w:val="kk-KZ" w:eastAsia="ru-RU"/>
        </w:rPr>
        <w:t>ұмыспен қамту және әлеуметтік бағдарламалар бөлімі</w:t>
      </w:r>
      <w:r w:rsidR="00504592" w:rsidRPr="002C0AB5">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w:t>
      </w:r>
      <w:r w:rsidR="00504592">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 xml:space="preserve">2, </w:t>
      </w:r>
      <w:r w:rsidR="00504592">
        <w:rPr>
          <w:rFonts w:ascii="Times New Roman" w:hAnsi="Times New Roman"/>
          <w:i/>
          <w:sz w:val="24"/>
          <w:szCs w:val="24"/>
          <w:lang w:val="kk-KZ" w:eastAsia="ru-RU"/>
        </w:rPr>
        <w:t>М</w:t>
      </w:r>
      <w:r w:rsidR="00843D76" w:rsidRPr="002C0AB5">
        <w:rPr>
          <w:rFonts w:ascii="Times New Roman" w:hAnsi="Times New Roman"/>
          <w:i/>
          <w:sz w:val="24"/>
          <w:szCs w:val="24"/>
          <w:lang w:val="kk-KZ" w:eastAsia="ru-RU"/>
        </w:rPr>
        <w:t>әдениет, тілдерді дамыту, дене шынықтыру және спорт  бөлімі</w:t>
      </w:r>
      <w:r w:rsidR="00504592" w:rsidRPr="002C0AB5">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w:t>
      </w:r>
      <w:r w:rsidR="00504592">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 xml:space="preserve">1, </w:t>
      </w:r>
      <w:r w:rsidR="00EB6124">
        <w:rPr>
          <w:rFonts w:ascii="Times New Roman" w:hAnsi="Times New Roman"/>
          <w:i/>
          <w:sz w:val="24"/>
          <w:szCs w:val="24"/>
          <w:lang w:val="kk-KZ" w:eastAsia="ru-RU"/>
        </w:rPr>
        <w:t>М</w:t>
      </w:r>
      <w:r w:rsidR="00843D76" w:rsidRPr="002C0AB5">
        <w:rPr>
          <w:rFonts w:ascii="Times New Roman" w:hAnsi="Times New Roman"/>
          <w:i/>
          <w:sz w:val="24"/>
          <w:szCs w:val="24"/>
          <w:lang w:val="kk-KZ" w:eastAsia="ru-RU"/>
        </w:rPr>
        <w:t>әдениет үйі</w:t>
      </w:r>
      <w:r w:rsidR="00EB6124" w:rsidRPr="002C0AB5">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w:t>
      </w:r>
      <w:r w:rsidR="00EB6124">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 xml:space="preserve">1, </w:t>
      </w:r>
      <w:r w:rsidR="00EB6124">
        <w:rPr>
          <w:rFonts w:ascii="Times New Roman" w:hAnsi="Times New Roman"/>
          <w:i/>
          <w:sz w:val="24"/>
          <w:szCs w:val="24"/>
          <w:lang w:val="kk-KZ" w:eastAsia="ru-RU"/>
        </w:rPr>
        <w:t>О</w:t>
      </w:r>
      <w:r w:rsidR="00843D76" w:rsidRPr="002C0AB5">
        <w:rPr>
          <w:rFonts w:ascii="Times New Roman" w:hAnsi="Times New Roman"/>
          <w:i/>
          <w:sz w:val="24"/>
          <w:szCs w:val="24"/>
          <w:lang w:val="kk-KZ" w:eastAsia="ru-RU"/>
        </w:rPr>
        <w:t>рталықтандырылған кітапханалар жүйесі</w:t>
      </w:r>
      <w:r w:rsidR="00EB6124" w:rsidRPr="002C0AB5">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w:t>
      </w:r>
      <w:r w:rsidR="00EB6124">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 xml:space="preserve">1, </w:t>
      </w:r>
      <w:r w:rsidR="00EB6124">
        <w:rPr>
          <w:rFonts w:ascii="Times New Roman" w:hAnsi="Times New Roman"/>
          <w:i/>
          <w:sz w:val="24"/>
          <w:szCs w:val="24"/>
          <w:lang w:val="kk-KZ" w:eastAsia="ru-RU"/>
        </w:rPr>
        <w:t>Э</w:t>
      </w:r>
      <w:r w:rsidR="00843D76" w:rsidRPr="002C0AB5">
        <w:rPr>
          <w:rFonts w:ascii="Times New Roman" w:hAnsi="Times New Roman"/>
          <w:i/>
          <w:sz w:val="24"/>
          <w:szCs w:val="24"/>
          <w:lang w:val="kk-KZ" w:eastAsia="ru-RU"/>
        </w:rPr>
        <w:t xml:space="preserve">кономика және </w:t>
      </w:r>
      <w:r w:rsidR="00843D76" w:rsidRPr="002C0AB5">
        <w:rPr>
          <w:rFonts w:ascii="Times New Roman" w:hAnsi="Times New Roman"/>
          <w:i/>
          <w:sz w:val="24"/>
          <w:szCs w:val="24"/>
          <w:lang w:val="kk-KZ" w:eastAsia="ru-RU"/>
        </w:rPr>
        <w:lastRenderedPageBreak/>
        <w:t>қаржы бөлімі</w:t>
      </w:r>
      <w:r w:rsidR="00EB6124" w:rsidRPr="002C0AB5">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w:t>
      </w:r>
      <w:r w:rsidR="00EB6124">
        <w:rPr>
          <w:rFonts w:ascii="Times New Roman" w:hAnsi="Times New Roman"/>
          <w:i/>
          <w:sz w:val="24"/>
          <w:szCs w:val="24"/>
          <w:lang w:val="kk-KZ" w:eastAsia="ru-RU"/>
        </w:rPr>
        <w:t xml:space="preserve"> </w:t>
      </w:r>
      <w:r w:rsidR="00843D76" w:rsidRPr="002C0AB5">
        <w:rPr>
          <w:rFonts w:ascii="Times New Roman" w:hAnsi="Times New Roman"/>
          <w:i/>
          <w:sz w:val="24"/>
          <w:szCs w:val="24"/>
          <w:lang w:val="kk-KZ" w:eastAsia="ru-RU"/>
        </w:rPr>
        <w:t>1</w:t>
      </w:r>
      <w:r w:rsidR="00066587">
        <w:rPr>
          <w:rFonts w:ascii="Times New Roman" w:hAnsi="Times New Roman"/>
          <w:i/>
          <w:sz w:val="24"/>
          <w:szCs w:val="24"/>
          <w:lang w:val="kk-KZ" w:eastAsia="ru-RU"/>
        </w:rPr>
        <w:t xml:space="preserve">, </w:t>
      </w:r>
      <w:r w:rsidR="00066587" w:rsidRPr="00066587">
        <w:rPr>
          <w:rFonts w:ascii="Times New Roman" w:hAnsi="Times New Roman"/>
          <w:i/>
          <w:sz w:val="24"/>
          <w:szCs w:val="24"/>
          <w:lang w:val="kk-KZ" w:eastAsia="ru-RU"/>
        </w:rPr>
        <w:t>Тегісшіл ауылдық округі</w:t>
      </w:r>
      <w:r w:rsidR="00EB6124">
        <w:rPr>
          <w:rFonts w:ascii="Times New Roman" w:hAnsi="Times New Roman"/>
          <w:i/>
          <w:sz w:val="24"/>
          <w:szCs w:val="24"/>
          <w:lang w:val="kk-KZ" w:eastAsia="ru-RU"/>
        </w:rPr>
        <w:t xml:space="preserve"> </w:t>
      </w:r>
      <w:r w:rsidR="003B65EA">
        <w:rPr>
          <w:rFonts w:ascii="Times New Roman" w:hAnsi="Times New Roman"/>
          <w:i/>
          <w:sz w:val="24"/>
          <w:szCs w:val="24"/>
          <w:lang w:val="kk-KZ" w:eastAsia="ru-RU"/>
        </w:rPr>
        <w:t>–</w:t>
      </w:r>
      <w:r w:rsidR="00EB6124">
        <w:rPr>
          <w:rFonts w:ascii="Times New Roman" w:hAnsi="Times New Roman"/>
          <w:i/>
          <w:sz w:val="24"/>
          <w:szCs w:val="24"/>
          <w:lang w:val="kk-KZ" w:eastAsia="ru-RU"/>
        </w:rPr>
        <w:t xml:space="preserve"> </w:t>
      </w:r>
      <w:r w:rsidR="00066587">
        <w:rPr>
          <w:rFonts w:ascii="Times New Roman" w:hAnsi="Times New Roman"/>
          <w:i/>
          <w:sz w:val="24"/>
          <w:szCs w:val="24"/>
          <w:lang w:val="kk-KZ" w:eastAsia="ru-RU"/>
        </w:rPr>
        <w:t>1</w:t>
      </w:r>
      <w:r w:rsidR="003B65EA">
        <w:rPr>
          <w:rFonts w:ascii="Times New Roman" w:hAnsi="Times New Roman"/>
          <w:i/>
          <w:sz w:val="24"/>
          <w:szCs w:val="24"/>
          <w:lang w:val="kk-KZ" w:eastAsia="ru-RU"/>
        </w:rPr>
        <w:t>, Әлімтау</w:t>
      </w:r>
      <w:r w:rsidR="003B65EA" w:rsidRPr="002C0AB5">
        <w:rPr>
          <w:rFonts w:ascii="Times New Roman" w:hAnsi="Times New Roman"/>
          <w:i/>
          <w:sz w:val="24"/>
          <w:szCs w:val="24"/>
          <w:lang w:val="kk-KZ" w:eastAsia="ru-RU"/>
        </w:rPr>
        <w:t xml:space="preserve"> ауылдық округ</w:t>
      </w:r>
      <w:r w:rsidR="003B65EA">
        <w:rPr>
          <w:rFonts w:ascii="Times New Roman" w:hAnsi="Times New Roman"/>
          <w:i/>
          <w:sz w:val="24"/>
          <w:szCs w:val="24"/>
          <w:lang w:val="kk-KZ" w:eastAsia="ru-RU"/>
        </w:rPr>
        <w:t>і</w:t>
      </w:r>
      <w:r w:rsidR="003B65EA" w:rsidRPr="002C0AB5">
        <w:rPr>
          <w:rFonts w:ascii="Times New Roman" w:hAnsi="Times New Roman"/>
          <w:i/>
          <w:sz w:val="24"/>
          <w:szCs w:val="24"/>
          <w:lang w:val="kk-KZ" w:eastAsia="ru-RU"/>
        </w:rPr>
        <w:t xml:space="preserve"> -</w:t>
      </w:r>
      <w:r w:rsidR="003B65EA">
        <w:rPr>
          <w:rFonts w:ascii="Times New Roman" w:hAnsi="Times New Roman"/>
          <w:i/>
          <w:sz w:val="24"/>
          <w:szCs w:val="24"/>
          <w:lang w:val="kk-KZ" w:eastAsia="ru-RU"/>
        </w:rPr>
        <w:t xml:space="preserve"> </w:t>
      </w:r>
      <w:r w:rsidR="003B65EA" w:rsidRPr="002C0AB5">
        <w:rPr>
          <w:rFonts w:ascii="Times New Roman" w:hAnsi="Times New Roman"/>
          <w:i/>
          <w:sz w:val="24"/>
          <w:szCs w:val="24"/>
          <w:lang w:val="kk-KZ" w:eastAsia="ru-RU"/>
        </w:rPr>
        <w:t>1</w:t>
      </w:r>
      <w:r w:rsidR="008B735B">
        <w:rPr>
          <w:rFonts w:ascii="Times New Roman" w:hAnsi="Times New Roman"/>
          <w:i/>
          <w:sz w:val="24"/>
          <w:szCs w:val="24"/>
          <w:lang w:val="kk-KZ" w:eastAsia="ru-RU"/>
        </w:rPr>
        <w:t>)</w:t>
      </w:r>
      <w:r w:rsidR="00843D76" w:rsidRPr="002C0AB5">
        <w:rPr>
          <w:rFonts w:ascii="Times New Roman" w:hAnsi="Times New Roman"/>
          <w:i/>
          <w:sz w:val="24"/>
          <w:szCs w:val="24"/>
          <w:lang w:val="kk-KZ" w:eastAsia="ru-RU"/>
        </w:rPr>
        <w:t xml:space="preserve"> </w:t>
      </w:r>
      <w:r w:rsidR="001E566E" w:rsidRPr="002C0AB5">
        <w:rPr>
          <w:rFonts w:ascii="Times New Roman" w:hAnsi="Times New Roman"/>
          <w:b/>
          <w:sz w:val="28"/>
          <w:szCs w:val="28"/>
          <w:lang w:val="kk-KZ" w:eastAsia="ru-RU"/>
        </w:rPr>
        <w:t>тәртіптік шара қолданылған</w:t>
      </w:r>
      <w:r w:rsidR="00652158" w:rsidRPr="002C0AB5">
        <w:rPr>
          <w:rFonts w:ascii="Times New Roman" w:hAnsi="Times New Roman"/>
          <w:b/>
          <w:sz w:val="28"/>
          <w:szCs w:val="28"/>
          <w:lang w:val="kk-KZ" w:eastAsia="ru-RU"/>
        </w:rPr>
        <w:t>.</w:t>
      </w:r>
    </w:p>
    <w:p w14:paraId="0E841361" w14:textId="77777777" w:rsidR="00722BE4" w:rsidRPr="00DA245A" w:rsidRDefault="00652158" w:rsidP="00741834">
      <w:pPr>
        <w:pBdr>
          <w:bottom w:val="single" w:sz="4" w:space="2" w:color="FFFFFF"/>
        </w:pBdr>
        <w:shd w:val="clear" w:color="auto" w:fill="FFFFFF"/>
        <w:tabs>
          <w:tab w:val="left" w:pos="0"/>
          <w:tab w:val="left" w:pos="851"/>
        </w:tabs>
        <w:spacing w:after="0" w:line="240" w:lineRule="auto"/>
        <w:ind w:firstLine="709"/>
        <w:contextualSpacing/>
        <w:jc w:val="both"/>
        <w:rPr>
          <w:rFonts w:ascii="Times New Roman" w:hAnsi="Times New Roman"/>
          <w:bCs/>
          <w:color w:val="000000"/>
          <w:sz w:val="28"/>
          <w:szCs w:val="28"/>
          <w:bdr w:val="none" w:sz="0" w:space="0" w:color="auto" w:frame="1"/>
          <w:lang w:val="kk-KZ"/>
        </w:rPr>
      </w:pPr>
      <w:r w:rsidRPr="00DA245A">
        <w:rPr>
          <w:rFonts w:ascii="Times New Roman" w:hAnsi="Times New Roman"/>
          <w:bCs/>
          <w:color w:val="000000"/>
          <w:sz w:val="28"/>
          <w:szCs w:val="28"/>
          <w:bdr w:val="none" w:sz="0" w:space="0" w:color="auto" w:frame="1"/>
          <w:lang w:val="kk-KZ"/>
        </w:rPr>
        <w:t xml:space="preserve">Мемлекеттік аудит нәтижесімен анықталған бұзушылықтарға жол берген </w:t>
      </w:r>
    </w:p>
    <w:p w14:paraId="05D3E21E" w14:textId="7BB12F24" w:rsidR="0001600F" w:rsidRPr="00B10EC6" w:rsidRDefault="00722BE4" w:rsidP="00B10EC6">
      <w:pPr>
        <w:pBdr>
          <w:bottom w:val="single" w:sz="4" w:space="2" w:color="FFFFFF"/>
        </w:pBdr>
        <w:shd w:val="clear" w:color="auto" w:fill="FFFFFF"/>
        <w:tabs>
          <w:tab w:val="left" w:pos="0"/>
          <w:tab w:val="left" w:pos="851"/>
        </w:tabs>
        <w:spacing w:after="0" w:line="240" w:lineRule="auto"/>
        <w:contextualSpacing/>
        <w:jc w:val="both"/>
        <w:rPr>
          <w:rFonts w:ascii="Times New Roman" w:hAnsi="Times New Roman"/>
          <w:b/>
          <w:sz w:val="28"/>
          <w:szCs w:val="28"/>
          <w:lang w:val="kk-KZ" w:eastAsia="ru-RU"/>
        </w:rPr>
      </w:pPr>
      <w:r w:rsidRPr="00DA245A">
        <w:rPr>
          <w:rFonts w:ascii="Times New Roman" w:hAnsi="Times New Roman"/>
          <w:bCs/>
          <w:color w:val="000000"/>
          <w:sz w:val="28"/>
          <w:szCs w:val="28"/>
          <w:bdr w:val="none" w:sz="0" w:space="0" w:color="auto" w:frame="1"/>
          <w:lang w:val="kk-KZ"/>
        </w:rPr>
        <w:t xml:space="preserve">«Дарбаза ауылдық округ әкімінің аппараты» ММ, </w:t>
      </w:r>
      <w:r w:rsidR="00E451CF" w:rsidRPr="00DA245A">
        <w:rPr>
          <w:rFonts w:ascii="Times New Roman" w:hAnsi="Times New Roman"/>
          <w:bCs/>
          <w:color w:val="000000"/>
          <w:sz w:val="28"/>
          <w:szCs w:val="28"/>
          <w:bdr w:val="none" w:sz="0" w:space="0" w:color="auto" w:frame="1"/>
          <w:lang w:val="kk-KZ"/>
        </w:rPr>
        <w:t>«Сарыағаш  ауданы Ақжар</w:t>
      </w:r>
      <w:r w:rsidR="00E451CF" w:rsidRPr="00E451CF">
        <w:rPr>
          <w:rFonts w:ascii="Times New Roman" w:hAnsi="Times New Roman"/>
          <w:bCs/>
          <w:color w:val="000000"/>
          <w:sz w:val="28"/>
          <w:szCs w:val="28"/>
          <w:bdr w:val="none" w:sz="0" w:space="0" w:color="auto" w:frame="1"/>
          <w:lang w:val="kk-KZ"/>
        </w:rPr>
        <w:t xml:space="preserve">  а</w:t>
      </w:r>
      <w:r w:rsidR="00E451CF">
        <w:rPr>
          <w:rFonts w:ascii="Times New Roman" w:hAnsi="Times New Roman"/>
          <w:bCs/>
          <w:color w:val="000000"/>
          <w:sz w:val="28"/>
          <w:szCs w:val="28"/>
          <w:bdr w:val="none" w:sz="0" w:space="0" w:color="auto" w:frame="1"/>
          <w:lang w:val="kk-KZ"/>
        </w:rPr>
        <w:t>уылдық округ әкімінің аппараты»</w:t>
      </w:r>
      <w:r w:rsidR="00E451CF" w:rsidRPr="00E451CF">
        <w:rPr>
          <w:rFonts w:ascii="Times New Roman" w:hAnsi="Times New Roman"/>
          <w:bCs/>
          <w:color w:val="000000"/>
          <w:sz w:val="28"/>
          <w:szCs w:val="28"/>
          <w:bdr w:val="none" w:sz="0" w:space="0" w:color="auto" w:frame="1"/>
          <w:lang w:val="kk-KZ"/>
        </w:rPr>
        <w:t xml:space="preserve"> ММ</w:t>
      </w:r>
      <w:r w:rsidR="00E451CF">
        <w:rPr>
          <w:rFonts w:ascii="Times New Roman" w:hAnsi="Times New Roman"/>
          <w:bCs/>
          <w:color w:val="000000"/>
          <w:sz w:val="28"/>
          <w:szCs w:val="28"/>
          <w:bdr w:val="none" w:sz="0" w:space="0" w:color="auto" w:frame="1"/>
          <w:lang w:val="kk-KZ"/>
        </w:rPr>
        <w:t xml:space="preserve">, </w:t>
      </w:r>
      <w:r w:rsidR="00490AFF" w:rsidRPr="00490AFF">
        <w:rPr>
          <w:rFonts w:ascii="Times New Roman" w:hAnsi="Times New Roman"/>
          <w:bCs/>
          <w:color w:val="000000"/>
          <w:sz w:val="28"/>
          <w:szCs w:val="28"/>
          <w:bdr w:val="none" w:sz="0" w:space="0" w:color="auto" w:frame="1"/>
          <w:lang w:val="kk-KZ"/>
        </w:rPr>
        <w:t xml:space="preserve">«Сарыағаш ауданы Құркелес ауылдық округ әкімінің аппараты» </w:t>
      </w:r>
      <w:r w:rsidR="00490AFF">
        <w:rPr>
          <w:rFonts w:ascii="Times New Roman" w:hAnsi="Times New Roman"/>
          <w:bCs/>
          <w:color w:val="000000"/>
          <w:sz w:val="28"/>
          <w:szCs w:val="28"/>
          <w:bdr w:val="none" w:sz="0" w:space="0" w:color="auto" w:frame="1"/>
          <w:lang w:val="kk-KZ"/>
        </w:rPr>
        <w:t xml:space="preserve">ММ, </w:t>
      </w:r>
      <w:r w:rsidR="00E451CF" w:rsidRPr="00E451CF">
        <w:rPr>
          <w:rFonts w:ascii="Times New Roman" w:hAnsi="Times New Roman"/>
          <w:bCs/>
          <w:color w:val="000000"/>
          <w:sz w:val="28"/>
          <w:szCs w:val="28"/>
          <w:bdr w:val="none" w:sz="0" w:space="0" w:color="auto" w:frame="1"/>
          <w:lang w:val="kk-KZ"/>
        </w:rPr>
        <w:t>Сарыағаш ауданының мәдениет, тілдерді дамыту, дене шынықтыру және спорт  бөлімінің «Тілдерді оқыту және дамыту орталығы» КММ</w:t>
      </w:r>
      <w:r w:rsidR="00E451CF">
        <w:rPr>
          <w:rFonts w:ascii="Times New Roman" w:hAnsi="Times New Roman"/>
          <w:bCs/>
          <w:color w:val="000000"/>
          <w:sz w:val="28"/>
          <w:szCs w:val="28"/>
          <w:bdr w:val="none" w:sz="0" w:space="0" w:color="auto" w:frame="1"/>
          <w:lang w:val="kk-KZ"/>
        </w:rPr>
        <w:t xml:space="preserve">, </w:t>
      </w:r>
      <w:r w:rsidR="00B10EC6" w:rsidRPr="00B10EC6">
        <w:rPr>
          <w:rFonts w:ascii="Times New Roman" w:hAnsi="Times New Roman"/>
          <w:bCs/>
          <w:color w:val="000000"/>
          <w:sz w:val="28"/>
          <w:szCs w:val="28"/>
          <w:bdr w:val="none" w:sz="0" w:space="0" w:color="auto" w:frame="1"/>
          <w:lang w:val="kk-KZ"/>
        </w:rPr>
        <w:t xml:space="preserve">Сарыағаш ауданы әкімдігінің «Сарыағаш қызмет» коммуналдық мемлекеттік </w:t>
      </w:r>
      <w:r w:rsidR="00652158" w:rsidRPr="00B10EC6">
        <w:rPr>
          <w:rFonts w:ascii="Times New Roman" w:hAnsi="Times New Roman"/>
          <w:bCs/>
          <w:color w:val="000000"/>
          <w:sz w:val="28"/>
          <w:szCs w:val="28"/>
          <w:bdr w:val="none" w:sz="0" w:space="0" w:color="auto" w:frame="1"/>
          <w:lang w:val="kk-KZ"/>
        </w:rPr>
        <w:t>мекемесі</w:t>
      </w:r>
      <w:r w:rsidR="00A71B85">
        <w:rPr>
          <w:rFonts w:ascii="Times New Roman" w:hAnsi="Times New Roman"/>
          <w:bCs/>
          <w:color w:val="000000"/>
          <w:sz w:val="28"/>
          <w:szCs w:val="28"/>
          <w:bdr w:val="none" w:sz="0" w:space="0" w:color="auto" w:frame="1"/>
          <w:lang w:val="kk-KZ"/>
        </w:rPr>
        <w:t xml:space="preserve">, </w:t>
      </w:r>
      <w:r w:rsidR="00A71B85" w:rsidRPr="00A71B85">
        <w:rPr>
          <w:rFonts w:ascii="Times New Roman" w:hAnsi="Times New Roman"/>
          <w:bCs/>
          <w:color w:val="000000"/>
          <w:sz w:val="28"/>
          <w:szCs w:val="28"/>
          <w:bdr w:val="none" w:sz="0" w:space="0" w:color="auto" w:frame="1"/>
          <w:lang w:val="kk-KZ"/>
        </w:rPr>
        <w:t>«Сарыағаш ауданының жолаушылар көлігі және автомобиль жолдары бөлім» мемлекеттік мекемесі</w:t>
      </w:r>
      <w:r w:rsidR="002E528F">
        <w:rPr>
          <w:rFonts w:ascii="Times New Roman" w:hAnsi="Times New Roman"/>
          <w:bCs/>
          <w:color w:val="000000"/>
          <w:sz w:val="28"/>
          <w:szCs w:val="28"/>
          <w:bdr w:val="none" w:sz="0" w:space="0" w:color="auto" w:frame="1"/>
          <w:lang w:val="kk-KZ"/>
        </w:rPr>
        <w:t>,</w:t>
      </w:r>
      <w:r w:rsidR="00D07BD2">
        <w:rPr>
          <w:rFonts w:ascii="Times New Roman" w:hAnsi="Times New Roman"/>
          <w:bCs/>
          <w:color w:val="000000"/>
          <w:sz w:val="28"/>
          <w:szCs w:val="28"/>
          <w:bdr w:val="none" w:sz="0" w:space="0" w:color="auto" w:frame="1"/>
          <w:lang w:val="kk-KZ"/>
        </w:rPr>
        <w:t xml:space="preserve"> </w:t>
      </w:r>
      <w:r w:rsidR="00D07BD2" w:rsidRPr="00D07BD2">
        <w:rPr>
          <w:rFonts w:ascii="Times New Roman" w:hAnsi="Times New Roman"/>
          <w:sz w:val="28"/>
          <w:szCs w:val="28"/>
          <w:lang w:val="kk-KZ"/>
        </w:rPr>
        <w:t xml:space="preserve">«Сарыағаш ауданы Сарыағаш қаласы әкімінің аппараты» </w:t>
      </w:r>
      <w:r w:rsidR="00D07BD2">
        <w:rPr>
          <w:rFonts w:ascii="Times New Roman" w:hAnsi="Times New Roman"/>
          <w:sz w:val="28"/>
          <w:szCs w:val="28"/>
          <w:lang w:val="kk-KZ"/>
        </w:rPr>
        <w:t>ММ,</w:t>
      </w:r>
      <w:r w:rsidR="002E528F">
        <w:rPr>
          <w:rFonts w:ascii="Times New Roman" w:hAnsi="Times New Roman"/>
          <w:bCs/>
          <w:color w:val="000000"/>
          <w:sz w:val="28"/>
          <w:szCs w:val="28"/>
          <w:bdr w:val="none" w:sz="0" w:space="0" w:color="auto" w:frame="1"/>
          <w:lang w:val="kk-KZ"/>
        </w:rPr>
        <w:t xml:space="preserve"> </w:t>
      </w:r>
      <w:r w:rsidR="002E528F" w:rsidRPr="002E528F">
        <w:rPr>
          <w:rFonts w:ascii="Times New Roman" w:hAnsi="Times New Roman"/>
          <w:bCs/>
          <w:color w:val="000000"/>
          <w:sz w:val="28"/>
          <w:szCs w:val="28"/>
          <w:bdr w:val="none" w:sz="0" w:space="0" w:color="auto" w:frame="1"/>
          <w:lang w:val="kk-KZ"/>
        </w:rPr>
        <w:t xml:space="preserve">«Сарыағаш ауданы Жібек жолы ауылдық округ әкімінің аппараты» </w:t>
      </w:r>
      <w:r w:rsidR="00490AFF">
        <w:rPr>
          <w:rFonts w:ascii="Times New Roman" w:hAnsi="Times New Roman"/>
          <w:bCs/>
          <w:color w:val="000000"/>
          <w:sz w:val="28"/>
          <w:szCs w:val="28"/>
          <w:bdr w:val="none" w:sz="0" w:space="0" w:color="auto" w:frame="1"/>
          <w:lang w:val="kk-KZ"/>
        </w:rPr>
        <w:t>ММ-де</w:t>
      </w:r>
      <w:r w:rsidR="00652158" w:rsidRPr="00B10EC6">
        <w:rPr>
          <w:rFonts w:ascii="Times New Roman" w:hAnsi="Times New Roman"/>
          <w:bCs/>
          <w:color w:val="000000"/>
          <w:sz w:val="28"/>
          <w:szCs w:val="28"/>
          <w:bdr w:val="none" w:sz="0" w:space="0" w:color="auto" w:frame="1"/>
          <w:lang w:val="kk-KZ"/>
        </w:rPr>
        <w:t xml:space="preserve"> теріс қылық анықталған күннен бастап үш ай өтуіне және тәртіптік жаза қолдану мерзімінің (1 жыл) өтіп кетуін</w:t>
      </w:r>
      <w:r w:rsidR="002E528F">
        <w:rPr>
          <w:rFonts w:ascii="Times New Roman" w:hAnsi="Times New Roman"/>
          <w:bCs/>
          <w:color w:val="000000"/>
          <w:sz w:val="28"/>
          <w:szCs w:val="28"/>
          <w:bdr w:val="none" w:sz="0" w:space="0" w:color="auto" w:frame="1"/>
          <w:lang w:val="kk-KZ"/>
        </w:rPr>
        <w:t xml:space="preserve"> және жұмыстан шығып кетуін</w:t>
      </w:r>
      <w:r w:rsidR="00652158" w:rsidRPr="00B10EC6">
        <w:rPr>
          <w:rFonts w:ascii="Times New Roman" w:hAnsi="Times New Roman"/>
          <w:bCs/>
          <w:color w:val="000000"/>
          <w:sz w:val="28"/>
          <w:szCs w:val="28"/>
          <w:bdr w:val="none" w:sz="0" w:space="0" w:color="auto" w:frame="1"/>
          <w:lang w:val="kk-KZ"/>
        </w:rPr>
        <w:t xml:space="preserve"> ескере келе, тәртіптік жауапкершіліктің қолданылуы нұсқама жіберу барысында назарға алынды </w:t>
      </w:r>
      <w:r w:rsidR="001E566E" w:rsidRPr="00B10EC6">
        <w:rPr>
          <w:rFonts w:ascii="Times New Roman" w:eastAsia="Times New Roman" w:hAnsi="Times New Roman"/>
          <w:i/>
          <w:sz w:val="24"/>
          <w:szCs w:val="24"/>
          <w:lang w:val="kk-KZ" w:eastAsia="ru-RU"/>
        </w:rPr>
        <w:t xml:space="preserve">(қалпына келтірілген, өтелген және тәртіптік шара туралы мәліметтер №1 </w:t>
      </w:r>
      <w:r w:rsidR="001E566E" w:rsidRPr="00B10EC6">
        <w:rPr>
          <w:rFonts w:ascii="Times New Roman" w:eastAsia="Consolas" w:hAnsi="Times New Roman"/>
          <w:i/>
          <w:sz w:val="24"/>
          <w:szCs w:val="24"/>
          <w:lang w:val="kk-KZ"/>
        </w:rPr>
        <w:t>қосымшада қоса тіркеледі)</w:t>
      </w:r>
      <w:r w:rsidR="001E566E" w:rsidRPr="00B10EC6">
        <w:rPr>
          <w:rFonts w:ascii="Times New Roman" w:eastAsia="Consolas" w:hAnsi="Times New Roman"/>
          <w:sz w:val="28"/>
          <w:szCs w:val="28"/>
          <w:lang w:val="kk-KZ"/>
        </w:rPr>
        <w:t>.</w:t>
      </w:r>
      <w:r w:rsidR="0001600F" w:rsidRPr="00B10EC6">
        <w:rPr>
          <w:rFonts w:ascii="Times New Roman" w:hAnsi="Times New Roman"/>
          <w:b/>
          <w:sz w:val="28"/>
          <w:szCs w:val="28"/>
          <w:lang w:val="kk-KZ" w:eastAsia="ru-RU"/>
        </w:rPr>
        <w:t xml:space="preserve"> </w:t>
      </w:r>
    </w:p>
    <w:p w14:paraId="46F181C8" w14:textId="0394A4C5" w:rsidR="00BD3120" w:rsidRPr="00BC102C" w:rsidRDefault="00891062" w:rsidP="00891062">
      <w:pPr>
        <w:spacing w:after="0" w:line="240" w:lineRule="auto"/>
        <w:ind w:right="-79" w:firstLine="889"/>
        <w:jc w:val="both"/>
        <w:rPr>
          <w:rFonts w:ascii="Times New Roman" w:hAnsi="Times New Roman"/>
          <w:sz w:val="28"/>
          <w:szCs w:val="28"/>
          <w:lang w:val="kk-KZ"/>
        </w:rPr>
      </w:pPr>
      <w:r w:rsidRPr="0091410F">
        <w:rPr>
          <w:rFonts w:ascii="Times New Roman" w:hAnsi="Times New Roman"/>
          <w:sz w:val="28"/>
          <w:szCs w:val="28"/>
          <w:lang w:val="kk-KZ" w:eastAsia="ru-RU"/>
        </w:rPr>
        <w:t xml:space="preserve">Аудиторлық іс-шараның қорытындысы бойынша </w:t>
      </w:r>
      <w:r w:rsidR="00D40DE5" w:rsidRPr="004B6433">
        <w:rPr>
          <w:rFonts w:ascii="Times New Roman" w:hAnsi="Times New Roman"/>
          <w:sz w:val="28"/>
          <w:szCs w:val="28"/>
          <w:lang w:val="kk-KZ" w:eastAsia="ru-RU"/>
        </w:rPr>
        <w:t>3</w:t>
      </w:r>
      <w:r w:rsidR="00D40DE5">
        <w:rPr>
          <w:rFonts w:ascii="Times New Roman" w:hAnsi="Times New Roman"/>
          <w:sz w:val="28"/>
          <w:szCs w:val="28"/>
          <w:lang w:val="kk-KZ" w:eastAsia="ru-RU"/>
        </w:rPr>
        <w:t>8</w:t>
      </w:r>
      <w:r w:rsidR="00D40DE5" w:rsidRPr="004B6433">
        <w:rPr>
          <w:rFonts w:ascii="Times New Roman" w:hAnsi="Times New Roman"/>
          <w:sz w:val="28"/>
          <w:szCs w:val="28"/>
          <w:lang w:val="kk-KZ" w:eastAsia="ru-RU"/>
        </w:rPr>
        <w:t xml:space="preserve"> ә</w:t>
      </w:r>
      <w:r w:rsidR="00D40DE5" w:rsidRPr="004B6433">
        <w:rPr>
          <w:rFonts w:ascii="Times New Roman" w:hAnsi="Times New Roman"/>
          <w:sz w:val="28"/>
          <w:szCs w:val="28"/>
          <w:lang w:val="kk-KZ"/>
        </w:rPr>
        <w:t xml:space="preserve">кімшілік құқық бұзушылық белгілері бар материалдар әкімшілік іс жүргізуді қозғау үшін уәкілетті органдарға </w:t>
      </w:r>
      <w:r w:rsidR="00D40DE5" w:rsidRPr="004B6433">
        <w:rPr>
          <w:rFonts w:ascii="Times New Roman" w:hAnsi="Times New Roman"/>
          <w:i/>
          <w:sz w:val="24"/>
          <w:szCs w:val="24"/>
          <w:lang w:val="kk-KZ"/>
        </w:rPr>
        <w:t>(Ішкі мемлекеттік аудит департаментімен Түркістан облысы бойынша бақылау жөніндегі басқармасына)</w:t>
      </w:r>
      <w:r w:rsidR="00D40DE5" w:rsidRPr="004B6433">
        <w:rPr>
          <w:rFonts w:ascii="Times New Roman" w:hAnsi="Times New Roman"/>
          <w:sz w:val="28"/>
          <w:szCs w:val="28"/>
          <w:lang w:val="kk-KZ"/>
        </w:rPr>
        <w:t xml:space="preserve"> жолданып, нәтижесінде 1</w:t>
      </w:r>
      <w:r w:rsidR="00D40DE5">
        <w:rPr>
          <w:rFonts w:ascii="Times New Roman" w:hAnsi="Times New Roman"/>
          <w:sz w:val="28"/>
          <w:szCs w:val="28"/>
          <w:lang w:val="kk-KZ"/>
        </w:rPr>
        <w:t>6</w:t>
      </w:r>
      <w:r w:rsidR="00D40DE5" w:rsidRPr="004B6433">
        <w:rPr>
          <w:rFonts w:ascii="Times New Roman" w:hAnsi="Times New Roman"/>
          <w:sz w:val="28"/>
          <w:szCs w:val="28"/>
          <w:lang w:val="kk-KZ"/>
        </w:rPr>
        <w:t xml:space="preserve"> материал бойынша </w:t>
      </w:r>
      <w:r w:rsidR="00FF0A25">
        <w:rPr>
          <w:rFonts w:ascii="Times New Roman" w:hAnsi="Times New Roman"/>
          <w:sz w:val="28"/>
          <w:szCs w:val="28"/>
          <w:lang w:val="kk-KZ"/>
        </w:rPr>
        <w:t>5 386,8</w:t>
      </w:r>
      <w:r w:rsidR="00FF0A25" w:rsidRPr="004B6433">
        <w:rPr>
          <w:rFonts w:ascii="Times New Roman" w:hAnsi="Times New Roman"/>
          <w:sz w:val="28"/>
          <w:szCs w:val="28"/>
          <w:lang w:val="kk-KZ"/>
        </w:rPr>
        <w:t xml:space="preserve"> </w:t>
      </w:r>
      <w:r w:rsidR="00D40DE5" w:rsidRPr="004B6433">
        <w:rPr>
          <w:rFonts w:ascii="Times New Roman" w:hAnsi="Times New Roman"/>
          <w:sz w:val="28"/>
          <w:szCs w:val="28"/>
          <w:lang w:val="kk-KZ"/>
        </w:rPr>
        <w:t xml:space="preserve">мың теңге айыппұл салынған, </w:t>
      </w:r>
      <w:r w:rsidR="00D40DE5">
        <w:rPr>
          <w:rFonts w:ascii="Times New Roman" w:hAnsi="Times New Roman"/>
          <w:sz w:val="28"/>
          <w:szCs w:val="28"/>
          <w:lang w:val="kk-KZ"/>
        </w:rPr>
        <w:t>8</w:t>
      </w:r>
      <w:r w:rsidR="00D40DE5" w:rsidRPr="004B6433">
        <w:rPr>
          <w:rFonts w:ascii="Times New Roman" w:hAnsi="Times New Roman"/>
          <w:sz w:val="28"/>
          <w:szCs w:val="28"/>
          <w:lang w:val="kk-KZ"/>
        </w:rPr>
        <w:t xml:space="preserve"> материал уәкілетті орган тарапынан бас тартылса, 1</w:t>
      </w:r>
      <w:r w:rsidR="00D40DE5">
        <w:rPr>
          <w:rFonts w:ascii="Times New Roman" w:hAnsi="Times New Roman"/>
          <w:sz w:val="28"/>
          <w:szCs w:val="28"/>
          <w:lang w:val="kk-KZ"/>
        </w:rPr>
        <w:t>4</w:t>
      </w:r>
      <w:r w:rsidR="00D40DE5" w:rsidRPr="004B6433">
        <w:rPr>
          <w:rFonts w:ascii="Times New Roman" w:hAnsi="Times New Roman"/>
          <w:sz w:val="28"/>
          <w:szCs w:val="28"/>
          <w:lang w:val="kk-KZ"/>
        </w:rPr>
        <w:t xml:space="preserve"> материал </w:t>
      </w:r>
      <w:r w:rsidR="00D40DE5">
        <w:rPr>
          <w:rFonts w:ascii="Times New Roman" w:hAnsi="Times New Roman"/>
          <w:sz w:val="28"/>
          <w:szCs w:val="28"/>
          <w:lang w:val="kk-KZ"/>
        </w:rPr>
        <w:t>уәкілетті органдардың қарауында.</w:t>
      </w:r>
      <w:r w:rsidRPr="0091410F">
        <w:rPr>
          <w:rFonts w:ascii="Times New Roman" w:hAnsi="Times New Roman"/>
          <w:sz w:val="28"/>
          <w:szCs w:val="28"/>
          <w:lang w:val="kk-KZ"/>
        </w:rPr>
        <w:t xml:space="preserve"> </w:t>
      </w:r>
      <w:r w:rsidR="00D40DE5">
        <w:rPr>
          <w:rFonts w:ascii="Times New Roman" w:hAnsi="Times New Roman"/>
          <w:sz w:val="28"/>
          <w:szCs w:val="28"/>
          <w:lang w:val="kk-KZ"/>
        </w:rPr>
        <w:t xml:space="preserve">             </w:t>
      </w:r>
      <w:r w:rsidRPr="0091410F">
        <w:rPr>
          <w:rFonts w:ascii="Times New Roman" w:hAnsi="Times New Roman"/>
          <w:sz w:val="28"/>
          <w:szCs w:val="28"/>
          <w:lang w:val="kk-KZ"/>
        </w:rPr>
        <w:t xml:space="preserve"> </w:t>
      </w:r>
      <w:r w:rsidR="00D40DE5">
        <w:rPr>
          <w:rFonts w:ascii="Times New Roman" w:hAnsi="Times New Roman"/>
          <w:sz w:val="28"/>
          <w:szCs w:val="28"/>
          <w:lang w:val="kk-KZ"/>
        </w:rPr>
        <w:tab/>
      </w:r>
      <w:r w:rsidRPr="0091410F">
        <w:rPr>
          <w:rFonts w:ascii="Times New Roman" w:hAnsi="Times New Roman"/>
          <w:sz w:val="28"/>
          <w:szCs w:val="28"/>
          <w:lang w:val="kk-KZ"/>
        </w:rPr>
        <w:t>Бұдан бөлек Тексеру комиссиясы тарапынан</w:t>
      </w:r>
      <w:r>
        <w:rPr>
          <w:rFonts w:ascii="Times New Roman" w:hAnsi="Times New Roman"/>
          <w:sz w:val="28"/>
          <w:szCs w:val="28"/>
          <w:lang w:val="kk-KZ"/>
        </w:rPr>
        <w:t xml:space="preserve"> </w:t>
      </w:r>
      <w:r w:rsidRPr="000B38D0">
        <w:rPr>
          <w:rFonts w:ascii="Times New Roman" w:hAnsi="Times New Roman"/>
          <w:sz w:val="28"/>
          <w:szCs w:val="28"/>
          <w:bdr w:val="none" w:sz="0" w:space="0" w:color="auto" w:frame="1"/>
          <w:lang w:val="kk-KZ"/>
        </w:rPr>
        <w:t>«Сарыағаш ауданының жұмыспен қамту және әлеуметтік бағдарламалар бөлімінің</w:t>
      </w:r>
      <w:r>
        <w:rPr>
          <w:rFonts w:ascii="Times New Roman" w:hAnsi="Times New Roman"/>
          <w:sz w:val="28"/>
          <w:szCs w:val="28"/>
          <w:bdr w:val="none" w:sz="0" w:space="0" w:color="auto" w:frame="1"/>
          <w:lang w:val="kk-KZ"/>
        </w:rPr>
        <w:t xml:space="preserve"> бұрынғы бөлім басшысы қызметін атқарған </w:t>
      </w:r>
      <w:r w:rsidRPr="000B38D0">
        <w:rPr>
          <w:rFonts w:ascii="Times New Roman" w:hAnsi="Times New Roman"/>
          <w:sz w:val="28"/>
          <w:szCs w:val="28"/>
          <w:bdr w:val="none" w:sz="0" w:space="0" w:color="auto" w:frame="1"/>
          <w:lang w:val="kk-KZ"/>
        </w:rPr>
        <w:t xml:space="preserve">Б.Ы.Ибрагимоваға </w:t>
      </w:r>
      <w:r w:rsidRPr="000B38D0">
        <w:rPr>
          <w:rFonts w:ascii="Times New Roman" w:hAnsi="Times New Roman"/>
          <w:sz w:val="28"/>
          <w:szCs w:val="28"/>
          <w:lang w:val="kk-KZ"/>
        </w:rPr>
        <w:t>«Әкімшілік құқық бұзушылық туралы» №235-V Кодексінің 234-1-бабына сәйкес хаттама толтырылып</w:t>
      </w:r>
      <w:r>
        <w:rPr>
          <w:rFonts w:ascii="Times New Roman" w:hAnsi="Times New Roman"/>
          <w:sz w:val="28"/>
          <w:szCs w:val="28"/>
          <w:lang w:val="kk-KZ"/>
        </w:rPr>
        <w:t xml:space="preserve"> </w:t>
      </w:r>
      <w:r w:rsidR="004F3A35">
        <w:rPr>
          <w:rFonts w:ascii="Times New Roman" w:hAnsi="Times New Roman"/>
          <w:sz w:val="28"/>
          <w:szCs w:val="28"/>
          <w:lang w:val="kk-KZ"/>
        </w:rPr>
        <w:t xml:space="preserve">        </w:t>
      </w:r>
      <w:r>
        <w:rPr>
          <w:rFonts w:ascii="Times New Roman" w:hAnsi="Times New Roman"/>
          <w:sz w:val="28"/>
          <w:szCs w:val="28"/>
          <w:lang w:val="kk-KZ"/>
        </w:rPr>
        <w:t>184,6 мың теңге</w:t>
      </w:r>
      <w:r w:rsidRPr="000B38D0">
        <w:rPr>
          <w:rFonts w:ascii="Times New Roman" w:hAnsi="Times New Roman"/>
          <w:sz w:val="28"/>
          <w:szCs w:val="28"/>
          <w:lang w:val="kk-KZ"/>
        </w:rPr>
        <w:t xml:space="preserve"> айыппұл салын</w:t>
      </w:r>
      <w:r>
        <w:rPr>
          <w:rFonts w:ascii="Times New Roman" w:hAnsi="Times New Roman"/>
          <w:sz w:val="28"/>
          <w:szCs w:val="28"/>
          <w:lang w:val="kk-KZ"/>
        </w:rPr>
        <w:t>ып, өндірілген</w:t>
      </w:r>
      <w:r w:rsidRPr="00BC102C">
        <w:rPr>
          <w:rFonts w:ascii="Times New Roman" w:eastAsia="Consolas" w:hAnsi="Times New Roman"/>
          <w:i/>
          <w:sz w:val="24"/>
          <w:szCs w:val="24"/>
          <w:lang w:val="kk-KZ"/>
        </w:rPr>
        <w:t xml:space="preserve"> </w:t>
      </w:r>
      <w:r w:rsidR="00796AF6" w:rsidRPr="00BC102C">
        <w:rPr>
          <w:rFonts w:ascii="Times New Roman" w:eastAsia="Consolas" w:hAnsi="Times New Roman"/>
          <w:i/>
          <w:sz w:val="24"/>
          <w:szCs w:val="24"/>
          <w:lang w:val="kk-KZ"/>
        </w:rPr>
        <w:t>(әкімшілік құқық бұзушылық материалдар бойынша мәліметтер</w:t>
      </w:r>
      <w:r w:rsidR="006E6785">
        <w:rPr>
          <w:rFonts w:ascii="Times New Roman" w:eastAsia="Consolas" w:hAnsi="Times New Roman"/>
          <w:i/>
          <w:sz w:val="24"/>
          <w:szCs w:val="24"/>
          <w:lang w:val="kk-KZ"/>
        </w:rPr>
        <w:t xml:space="preserve"> </w:t>
      </w:r>
      <w:r w:rsidR="00796AF6" w:rsidRPr="00BC102C">
        <w:rPr>
          <w:rFonts w:ascii="Times New Roman" w:eastAsia="Consolas" w:hAnsi="Times New Roman"/>
          <w:i/>
          <w:sz w:val="24"/>
          <w:szCs w:val="24"/>
          <w:lang w:val="kk-KZ"/>
        </w:rPr>
        <w:t xml:space="preserve"> №2 қосымшада қоса тіркеледі)</w:t>
      </w:r>
      <w:r w:rsidR="00796AF6" w:rsidRPr="00BC102C">
        <w:rPr>
          <w:rFonts w:ascii="Times New Roman" w:eastAsia="Consolas" w:hAnsi="Times New Roman"/>
          <w:sz w:val="28"/>
          <w:szCs w:val="28"/>
          <w:lang w:val="kk-KZ"/>
        </w:rPr>
        <w:t>.</w:t>
      </w:r>
    </w:p>
    <w:p w14:paraId="1632D5AF" w14:textId="150BAEF4" w:rsidR="00DE233D" w:rsidRPr="008767B0" w:rsidRDefault="00DE233D" w:rsidP="00741834">
      <w:pPr>
        <w:pStyle w:val="aa"/>
        <w:ind w:firstLine="709"/>
        <w:jc w:val="both"/>
        <w:rPr>
          <w:rFonts w:ascii="Times New Roman" w:hAnsi="Times New Roman"/>
          <w:b/>
          <w:sz w:val="28"/>
          <w:szCs w:val="28"/>
          <w:lang w:val="kk-KZ"/>
        </w:rPr>
      </w:pPr>
      <w:r w:rsidRPr="008767B0">
        <w:rPr>
          <w:rFonts w:ascii="Times New Roman" w:hAnsi="Times New Roman"/>
          <w:b/>
          <w:bCs w:val="0"/>
          <w:sz w:val="28"/>
          <w:szCs w:val="28"/>
          <w:lang w:val="kk-KZ"/>
        </w:rPr>
        <w:t>3.2</w:t>
      </w:r>
      <w:r w:rsidR="000A4B3D" w:rsidRPr="008767B0">
        <w:rPr>
          <w:rFonts w:ascii="Times New Roman" w:hAnsi="Times New Roman"/>
          <w:b/>
          <w:bCs w:val="0"/>
          <w:sz w:val="28"/>
          <w:szCs w:val="28"/>
          <w:lang w:val="kk-KZ"/>
        </w:rPr>
        <w:t>.</w:t>
      </w:r>
      <w:r w:rsidRPr="008767B0">
        <w:rPr>
          <w:rFonts w:ascii="Times New Roman" w:hAnsi="Times New Roman"/>
          <w:b/>
          <w:bCs w:val="0"/>
          <w:sz w:val="28"/>
          <w:szCs w:val="28"/>
          <w:lang w:val="kk-KZ"/>
        </w:rPr>
        <w:t xml:space="preserve"> </w:t>
      </w:r>
      <w:r w:rsidRPr="008767B0">
        <w:rPr>
          <w:rFonts w:ascii="Times New Roman" w:hAnsi="Times New Roman"/>
          <w:b/>
          <w:sz w:val="28"/>
          <w:szCs w:val="28"/>
          <w:lang w:val="kk-KZ"/>
        </w:rPr>
        <w:t>Мемлекеттік аудит нәтижелері бойынша тұжырымдар</w:t>
      </w:r>
    </w:p>
    <w:p w14:paraId="3A693582" w14:textId="5B1DD760" w:rsidR="00B05F46" w:rsidRPr="008767B0" w:rsidRDefault="00B05F46" w:rsidP="00741834">
      <w:pPr>
        <w:spacing w:after="0" w:line="240" w:lineRule="auto"/>
        <w:ind w:firstLine="708"/>
        <w:contextualSpacing/>
        <w:jc w:val="both"/>
        <w:rPr>
          <w:rFonts w:ascii="Times New Roman" w:hAnsi="Times New Roman"/>
          <w:i/>
          <w:sz w:val="28"/>
          <w:szCs w:val="28"/>
          <w:lang w:val="kk-KZ"/>
        </w:rPr>
      </w:pPr>
      <w:r w:rsidRPr="008767B0">
        <w:rPr>
          <w:rFonts w:ascii="Times New Roman" w:hAnsi="Times New Roman"/>
          <w:b/>
          <w:sz w:val="28"/>
          <w:szCs w:val="28"/>
          <w:lang w:val="kk-KZ"/>
        </w:rPr>
        <w:t xml:space="preserve">Мемлекеттік аудиттің көрсеткіші: </w:t>
      </w:r>
      <w:r w:rsidRPr="008767B0">
        <w:rPr>
          <w:rFonts w:ascii="Times New Roman" w:hAnsi="Times New Roman"/>
          <w:i/>
          <w:sz w:val="28"/>
          <w:szCs w:val="28"/>
          <w:lang w:val="kk-KZ"/>
        </w:rPr>
        <w:t>Тиімділік – жоспарланған және алынған нәтижелердің оларға қол жеткізу үшін пайдаланылған ресурстар ескерілгендегі арақатынасы.</w:t>
      </w:r>
    </w:p>
    <w:p w14:paraId="6F8D7714" w14:textId="0537BAB5" w:rsidR="002F7FD4" w:rsidRDefault="002F7FD4" w:rsidP="002F7FD4">
      <w:pPr>
        <w:shd w:val="clear" w:color="auto" w:fill="FFFFFF" w:themeFill="background1"/>
        <w:spacing w:after="0" w:line="240" w:lineRule="auto"/>
        <w:ind w:firstLine="709"/>
        <w:jc w:val="both"/>
        <w:rPr>
          <w:rFonts w:ascii="Times New Roman" w:eastAsia="Times New Roman" w:hAnsi="Times New Roman"/>
          <w:sz w:val="28"/>
          <w:szCs w:val="28"/>
          <w:lang w:val="kk-KZ" w:eastAsia="ru-RU"/>
        </w:rPr>
      </w:pPr>
      <w:r w:rsidRPr="00EB6124">
        <w:rPr>
          <w:rFonts w:ascii="Times New Roman" w:eastAsia="Times New Roman" w:hAnsi="Times New Roman"/>
          <w:sz w:val="28"/>
          <w:szCs w:val="28"/>
          <w:lang w:val="kk-KZ" w:eastAsia="ru-RU"/>
        </w:rPr>
        <w:t>Жүргізілген аудит нәтижелері көрсеткендей аудит объектілерінің өңірдің әлеуметтік-экономикалық дамуына елеулі әсері барын көрсетті.</w:t>
      </w:r>
      <w:r w:rsidR="00DF3779">
        <w:rPr>
          <w:rFonts w:ascii="Times New Roman" w:eastAsia="Times New Roman" w:hAnsi="Times New Roman"/>
          <w:sz w:val="28"/>
          <w:szCs w:val="28"/>
          <w:lang w:val="kk-KZ" w:eastAsia="ru-RU"/>
        </w:rPr>
        <w:t xml:space="preserve"> А</w:t>
      </w:r>
      <w:r w:rsidR="00DF3779" w:rsidRPr="00DF3779">
        <w:rPr>
          <w:rFonts w:ascii="Times New Roman" w:eastAsia="Times New Roman" w:hAnsi="Times New Roman"/>
          <w:sz w:val="28"/>
          <w:szCs w:val="28"/>
          <w:lang w:val="kk-KZ" w:eastAsia="ru-RU"/>
        </w:rPr>
        <w:t>удитпен қамтылған мерзімде аудит объектілерінің құзыретіне сәйкес алға қойылған мақсаттарға, міндеттерге, функцияларға, өкілеттіктерге және бағыттарға қол жеткізу үшін тиісті жұмыстарды атқарған</w:t>
      </w:r>
      <w:r w:rsidRPr="00EB6124">
        <w:rPr>
          <w:rFonts w:ascii="Times New Roman" w:eastAsia="Times New Roman" w:hAnsi="Times New Roman"/>
          <w:sz w:val="28"/>
          <w:szCs w:val="28"/>
          <w:lang w:val="kk-KZ" w:eastAsia="ru-RU"/>
        </w:rPr>
        <w:t xml:space="preserve"> Дегенмен, аудит барысында бұзушылықтар мен кемшіліктер анықталды.</w:t>
      </w:r>
    </w:p>
    <w:p w14:paraId="0FDD2ACD" w14:textId="2A07E441" w:rsidR="00B62DD6" w:rsidRPr="00B62DD6" w:rsidRDefault="00612AD6" w:rsidP="00B62DD6">
      <w:pPr>
        <w:spacing w:after="0" w:line="240" w:lineRule="auto"/>
        <w:ind w:firstLine="709"/>
        <w:contextualSpacing/>
        <w:jc w:val="both"/>
        <w:rPr>
          <w:rFonts w:ascii="Times New Roman" w:hAnsi="Times New Roman"/>
          <w:bCs/>
          <w:sz w:val="28"/>
          <w:szCs w:val="28"/>
          <w:lang w:val="kk-KZ"/>
        </w:rPr>
      </w:pPr>
      <w:r>
        <w:rPr>
          <w:rFonts w:ascii="Times New Roman" w:hAnsi="Times New Roman"/>
          <w:bCs/>
          <w:sz w:val="28"/>
          <w:szCs w:val="28"/>
          <w:lang w:val="kk-KZ"/>
        </w:rPr>
        <w:t xml:space="preserve">Мәселен, </w:t>
      </w:r>
      <w:r w:rsidR="00706876" w:rsidRPr="00B62DD6">
        <w:rPr>
          <w:rFonts w:ascii="Times New Roman" w:hAnsi="Times New Roman"/>
          <w:bCs/>
          <w:sz w:val="28"/>
          <w:szCs w:val="28"/>
          <w:lang w:val="kk-KZ"/>
        </w:rPr>
        <w:t xml:space="preserve">Түркістан облысының 2021-2025 жылдарға арналған даму жоспарының </w:t>
      </w:r>
      <w:r w:rsidR="008767B0" w:rsidRPr="00B62DD6">
        <w:rPr>
          <w:rFonts w:ascii="Times New Roman" w:hAnsi="Times New Roman"/>
          <w:bCs/>
          <w:sz w:val="28"/>
          <w:szCs w:val="28"/>
          <w:lang w:val="kk-KZ"/>
        </w:rPr>
        <w:t xml:space="preserve">Сарыағаш ауданы </w:t>
      </w:r>
      <w:r w:rsidR="00706876" w:rsidRPr="00B62DD6">
        <w:rPr>
          <w:rFonts w:ascii="Times New Roman" w:hAnsi="Times New Roman"/>
          <w:bCs/>
          <w:sz w:val="28"/>
          <w:szCs w:val="28"/>
          <w:lang w:val="kk-KZ"/>
        </w:rPr>
        <w:t>бойынша нысаналы индикаторлардың декомпо</w:t>
      </w:r>
      <w:r>
        <w:rPr>
          <w:rFonts w:ascii="Times New Roman" w:hAnsi="Times New Roman"/>
          <w:bCs/>
          <w:sz w:val="28"/>
          <w:szCs w:val="28"/>
          <w:lang w:val="kk-KZ"/>
        </w:rPr>
        <w:t xml:space="preserve">зициясының іске асырылуын талдау </w:t>
      </w:r>
      <w:r w:rsidR="00706876" w:rsidRPr="00B62DD6">
        <w:rPr>
          <w:rFonts w:ascii="Times New Roman" w:hAnsi="Times New Roman"/>
          <w:bCs/>
          <w:sz w:val="28"/>
          <w:szCs w:val="28"/>
          <w:lang w:val="kk-KZ"/>
        </w:rPr>
        <w:t xml:space="preserve">нәтижелері </w:t>
      </w:r>
      <w:r w:rsidR="00B62DD6" w:rsidRPr="00B62DD6">
        <w:rPr>
          <w:rFonts w:ascii="Times New Roman" w:hAnsi="Times New Roman"/>
          <w:bCs/>
          <w:sz w:val="28"/>
          <w:szCs w:val="28"/>
          <w:lang w:val="kk-KZ"/>
        </w:rPr>
        <w:t>Сарыағаш ауданы бойынша декомпозицияланған   43 нысаналы индикатор бойынша 2022 жылдың қорытындысымен 33 (76,7%) индикаторға қол жеткізіл</w:t>
      </w:r>
      <w:r>
        <w:rPr>
          <w:rFonts w:ascii="Times New Roman" w:hAnsi="Times New Roman"/>
          <w:bCs/>
          <w:sz w:val="28"/>
          <w:szCs w:val="28"/>
          <w:lang w:val="kk-KZ"/>
        </w:rPr>
        <w:t>се</w:t>
      </w:r>
      <w:r w:rsidR="00B62DD6" w:rsidRPr="00B62DD6">
        <w:rPr>
          <w:rFonts w:ascii="Times New Roman" w:hAnsi="Times New Roman"/>
          <w:bCs/>
          <w:sz w:val="28"/>
          <w:szCs w:val="28"/>
          <w:lang w:val="kk-KZ"/>
        </w:rPr>
        <w:t xml:space="preserve">, 10 (23,3%) </w:t>
      </w:r>
      <w:r w:rsidR="00B62DD6" w:rsidRPr="00B62DD6">
        <w:rPr>
          <w:rFonts w:ascii="Times New Roman" w:hAnsi="Times New Roman"/>
          <w:bCs/>
          <w:sz w:val="28"/>
          <w:szCs w:val="28"/>
          <w:lang w:val="kk-KZ"/>
        </w:rPr>
        <w:lastRenderedPageBreak/>
        <w:t>индикаторға қол жеткізілмеген</w:t>
      </w:r>
      <w:r w:rsidR="000E3D1F">
        <w:rPr>
          <w:rFonts w:ascii="Times New Roman" w:hAnsi="Times New Roman"/>
          <w:bCs/>
          <w:sz w:val="28"/>
          <w:szCs w:val="28"/>
          <w:lang w:val="kk-KZ"/>
        </w:rPr>
        <w:t xml:space="preserve"> болса, </w:t>
      </w:r>
      <w:r w:rsidR="000E3D1F" w:rsidRPr="000E3D1F">
        <w:rPr>
          <w:rFonts w:ascii="Times New Roman" w:hAnsi="Times New Roman"/>
          <w:bCs/>
          <w:sz w:val="28"/>
          <w:szCs w:val="28"/>
          <w:lang w:val="kk-KZ"/>
        </w:rPr>
        <w:t>2023 жылдың қорытындысымен 38 (88,4%) индикаторға қол жеткізілген, 5 (11,6%) индикаторға қол жеткізілмеген</w:t>
      </w:r>
      <w:r w:rsidR="00B62DD6" w:rsidRPr="00B62DD6">
        <w:rPr>
          <w:rFonts w:ascii="Times New Roman" w:hAnsi="Times New Roman"/>
          <w:bCs/>
          <w:sz w:val="28"/>
          <w:szCs w:val="28"/>
          <w:lang w:val="kk-KZ"/>
        </w:rPr>
        <w:t>.</w:t>
      </w:r>
      <w:r w:rsidR="000E3D1F">
        <w:rPr>
          <w:rFonts w:ascii="Times New Roman" w:hAnsi="Times New Roman"/>
          <w:bCs/>
          <w:sz w:val="28"/>
          <w:szCs w:val="28"/>
          <w:lang w:val="kk-KZ"/>
        </w:rPr>
        <w:t xml:space="preserve"> </w:t>
      </w:r>
    </w:p>
    <w:p w14:paraId="7274DDDA" w14:textId="20ACDDE7" w:rsidR="00612AD6" w:rsidRPr="00B62DD6" w:rsidRDefault="00612AD6" w:rsidP="00612AD6">
      <w:pPr>
        <w:widowControl w:val="0"/>
        <w:spacing w:after="0" w:line="240" w:lineRule="auto"/>
        <w:ind w:firstLine="709"/>
        <w:jc w:val="both"/>
        <w:rPr>
          <w:rFonts w:ascii="Times New Roman" w:hAnsi="Times New Roman"/>
          <w:bCs/>
          <w:sz w:val="28"/>
          <w:szCs w:val="28"/>
          <w:lang w:val="kk-KZ" w:eastAsia="ru-RU"/>
        </w:rPr>
      </w:pPr>
      <w:r w:rsidRPr="00612AD6">
        <w:rPr>
          <w:rFonts w:ascii="Times New Roman" w:hAnsi="Times New Roman"/>
          <w:sz w:val="28"/>
          <w:szCs w:val="28"/>
          <w:lang w:val="kk-KZ"/>
        </w:rPr>
        <w:t xml:space="preserve">Сонымен қатар, аудит нәтижесімен </w:t>
      </w:r>
      <w:r w:rsidRPr="00612AD6">
        <w:rPr>
          <w:rFonts w:ascii="Times New Roman" w:hAnsi="Times New Roman"/>
          <w:bCs/>
          <w:sz w:val="28"/>
          <w:szCs w:val="28"/>
          <w:lang w:val="kk-KZ" w:eastAsia="ru-RU"/>
        </w:rPr>
        <w:t>мекемелерде іссапарға жіберілген қызметкердің іссапар шығындарын төлеу қағидаларының сақталмауы және аудитпен қамтылған кезеңдерде аудит</w:t>
      </w:r>
      <w:r w:rsidRPr="00B62DD6">
        <w:rPr>
          <w:rFonts w:ascii="Times New Roman" w:hAnsi="Times New Roman"/>
          <w:bCs/>
          <w:sz w:val="28"/>
          <w:szCs w:val="28"/>
          <w:lang w:val="kk-KZ" w:eastAsia="ru-RU"/>
        </w:rPr>
        <w:t xml:space="preserve"> объектілері қызметкерлерінің жалақысынан артық қаржыларды есеп-шоттарына аудару арқылы негізсіз иемденіп алулары</w:t>
      </w:r>
      <w:r>
        <w:rPr>
          <w:rFonts w:ascii="Times New Roman" w:hAnsi="Times New Roman"/>
          <w:bCs/>
          <w:sz w:val="28"/>
          <w:szCs w:val="28"/>
          <w:lang w:val="kk-KZ" w:eastAsia="ru-RU"/>
        </w:rPr>
        <w:t>, б</w:t>
      </w:r>
      <w:r w:rsidRPr="00B62DD6">
        <w:rPr>
          <w:rFonts w:ascii="Times New Roman" w:hAnsi="Times New Roman"/>
          <w:bCs/>
          <w:sz w:val="28"/>
          <w:szCs w:val="28"/>
          <w:lang w:val="kk-KZ" w:eastAsia="ru-RU"/>
        </w:rPr>
        <w:t>ухгалтерлік есепті жүргізу және бюджеттік, қаржылық есептілікті жасау кезінде дебиторлық, кредиторлық берешектердің орын алуы, бухгалтерлік есеп жазбаларында анықталған қателерді түзету операциялары негізсіз жасау, түгендеу жұмыстары жүргізілмеу салдарынан активтердің мекеменің балансына</w:t>
      </w:r>
      <w:r>
        <w:rPr>
          <w:rFonts w:ascii="Times New Roman" w:hAnsi="Times New Roman"/>
          <w:bCs/>
          <w:sz w:val="28"/>
          <w:szCs w:val="28"/>
          <w:lang w:val="kk-KZ" w:eastAsia="ru-RU"/>
        </w:rPr>
        <w:t xml:space="preserve"> алынбау фактілері анықталды.</w:t>
      </w:r>
    </w:p>
    <w:p w14:paraId="3EAEDA1E" w14:textId="5F6B5C2E" w:rsidR="00612AD6" w:rsidRPr="00DF3779" w:rsidRDefault="00415088" w:rsidP="00612AD6">
      <w:pPr>
        <w:widowControl w:val="0"/>
        <w:spacing w:after="0" w:line="240" w:lineRule="auto"/>
        <w:ind w:firstLine="709"/>
        <w:jc w:val="both"/>
        <w:rPr>
          <w:rFonts w:ascii="Times New Roman" w:hAnsi="Times New Roman"/>
          <w:bCs/>
          <w:sz w:val="28"/>
          <w:szCs w:val="28"/>
          <w:lang w:val="kk-KZ" w:eastAsia="ru-RU"/>
        </w:rPr>
      </w:pPr>
      <w:r>
        <w:rPr>
          <w:rFonts w:ascii="Times New Roman" w:hAnsi="Times New Roman"/>
          <w:bCs/>
          <w:sz w:val="28"/>
          <w:szCs w:val="28"/>
          <w:lang w:val="kk-KZ" w:eastAsia="ru-RU"/>
        </w:rPr>
        <w:t xml:space="preserve">Аудит нәтижесімен </w:t>
      </w:r>
      <w:r w:rsidR="00612AD6" w:rsidRPr="00DF3779">
        <w:rPr>
          <w:rFonts w:ascii="Times New Roman" w:hAnsi="Times New Roman"/>
          <w:bCs/>
          <w:sz w:val="28"/>
          <w:szCs w:val="28"/>
          <w:lang w:val="kk-KZ" w:eastAsia="ru-RU"/>
        </w:rPr>
        <w:t>тауарларды жеткізу, қызметтерді көрсету және жекелеген жұмыс түрлерінің (көлемдерін), анықтығын растау барысында жеткізілмеген құрал жабдықтармен атқарылмаған жұмыстарға бюджет қаражатын аудару (шығыс жасау) жағдайларының орын алғанын көрсетті.</w:t>
      </w:r>
    </w:p>
    <w:p w14:paraId="735B719E" w14:textId="44001B7A" w:rsidR="002A35C2" w:rsidRPr="00DF3779" w:rsidRDefault="002A35C2" w:rsidP="00DF3779">
      <w:pPr>
        <w:pBdr>
          <w:bottom w:val="single" w:sz="4" w:space="2" w:color="FFFFFF"/>
        </w:pBdr>
        <w:tabs>
          <w:tab w:val="num" w:pos="720"/>
        </w:tabs>
        <w:spacing w:after="0" w:line="240" w:lineRule="auto"/>
        <w:contextualSpacing/>
        <w:jc w:val="both"/>
        <w:rPr>
          <w:rFonts w:ascii="Times New Roman" w:hAnsi="Times New Roman"/>
          <w:sz w:val="28"/>
          <w:szCs w:val="28"/>
          <w:lang w:val="kk-KZ"/>
        </w:rPr>
      </w:pPr>
      <w:r w:rsidRPr="00DF3779">
        <w:rPr>
          <w:rFonts w:ascii="Times New Roman" w:hAnsi="Times New Roman"/>
          <w:bCs/>
          <w:sz w:val="28"/>
          <w:szCs w:val="28"/>
          <w:lang w:val="kk-KZ" w:eastAsia="ru-RU"/>
        </w:rPr>
        <w:tab/>
      </w:r>
      <w:r w:rsidR="000E3D1F" w:rsidRPr="00DF3779">
        <w:rPr>
          <w:rFonts w:ascii="Times New Roman" w:hAnsi="Times New Roman"/>
          <w:bCs/>
          <w:sz w:val="28"/>
          <w:szCs w:val="28"/>
          <w:lang w:val="kk-KZ" w:eastAsia="ru-RU"/>
        </w:rPr>
        <w:t xml:space="preserve">Бұдан бөлек </w:t>
      </w:r>
      <w:r w:rsidR="00554947" w:rsidRPr="00DF3779">
        <w:rPr>
          <w:rFonts w:ascii="Times New Roman" w:hAnsi="Times New Roman"/>
          <w:bCs/>
          <w:sz w:val="28"/>
          <w:szCs w:val="28"/>
          <w:lang w:val="kk-KZ" w:eastAsia="ru-RU"/>
        </w:rPr>
        <w:t xml:space="preserve">бюджеттік бағдарлама әкімшілері бюджеттік бағдарламаларды бекіту және қайта бекіту кезінде </w:t>
      </w:r>
      <w:r w:rsidRPr="00DF3779">
        <w:rPr>
          <w:rFonts w:ascii="Times New Roman" w:hAnsi="Times New Roman"/>
          <w:sz w:val="28"/>
          <w:szCs w:val="28"/>
          <w:lang w:val="kk-KZ" w:eastAsia="ru-RU"/>
        </w:rPr>
        <w:t>өз мақсатына қол жеткізілуін айқындайтын тікелей және түпкілікті нәтиже көрсеткіштерін</w:t>
      </w:r>
      <w:r w:rsidR="00554947" w:rsidRPr="00DF3779">
        <w:rPr>
          <w:rFonts w:ascii="Times New Roman" w:hAnsi="Times New Roman"/>
          <w:sz w:val="28"/>
          <w:szCs w:val="28"/>
          <w:lang w:val="kk-KZ" w:eastAsia="ru-RU"/>
        </w:rPr>
        <w:t xml:space="preserve"> сапа</w:t>
      </w:r>
      <w:r w:rsidR="00DF3779" w:rsidRPr="00DF3779">
        <w:rPr>
          <w:rFonts w:ascii="Times New Roman" w:hAnsi="Times New Roman"/>
          <w:sz w:val="28"/>
          <w:szCs w:val="28"/>
          <w:lang w:val="kk-KZ" w:eastAsia="ru-RU"/>
        </w:rPr>
        <w:t xml:space="preserve">сыз әзірленуі салдарынан </w:t>
      </w:r>
      <w:r w:rsidR="00DF3779" w:rsidRPr="00DF3779">
        <w:rPr>
          <w:rFonts w:ascii="Times New Roman" w:hAnsi="Times New Roman"/>
          <w:sz w:val="28"/>
          <w:szCs w:val="28"/>
          <w:lang w:val="kk-KZ"/>
        </w:rPr>
        <w:t>бюджет қаражатын тиімсіз жоспарлануына әкеп соққан.</w:t>
      </w:r>
      <w:r w:rsidRPr="00DF3779">
        <w:rPr>
          <w:rFonts w:ascii="Times New Roman" w:hAnsi="Times New Roman"/>
          <w:sz w:val="28"/>
          <w:szCs w:val="28"/>
          <w:lang w:val="kk-KZ"/>
        </w:rPr>
        <w:t xml:space="preserve"> </w:t>
      </w:r>
    </w:p>
    <w:p w14:paraId="2BC1A453" w14:textId="77777777" w:rsidR="00B62DD6" w:rsidRPr="00B62DD6" w:rsidRDefault="00B62DD6" w:rsidP="00B62DD6">
      <w:pPr>
        <w:widowControl w:val="0"/>
        <w:pBdr>
          <w:bottom w:val="single" w:sz="4" w:space="0" w:color="FFFFFF"/>
        </w:pBdr>
        <w:tabs>
          <w:tab w:val="left" w:pos="0"/>
        </w:tabs>
        <w:spacing w:after="0" w:line="240" w:lineRule="auto"/>
        <w:ind w:firstLine="709"/>
        <w:jc w:val="both"/>
        <w:rPr>
          <w:rFonts w:ascii="Times New Roman" w:eastAsia="Times New Roman" w:hAnsi="Times New Roman"/>
          <w:bCs/>
          <w:sz w:val="28"/>
          <w:szCs w:val="28"/>
          <w:lang w:val="kk-KZ" w:eastAsia="ru-RU"/>
        </w:rPr>
      </w:pPr>
      <w:r w:rsidRPr="00B62DD6">
        <w:rPr>
          <w:rFonts w:ascii="Times New Roman" w:hAnsi="Times New Roman"/>
          <w:sz w:val="28"/>
          <w:szCs w:val="28"/>
          <w:lang w:val="kk-KZ"/>
        </w:rPr>
        <w:t xml:space="preserve">Қорытындылай келгенде, </w:t>
      </w:r>
      <w:bookmarkStart w:id="41" w:name="_Hlk135563940"/>
      <w:r w:rsidRPr="00B62DD6">
        <w:rPr>
          <w:rFonts w:ascii="Times New Roman" w:hAnsi="Times New Roman"/>
          <w:sz w:val="28"/>
          <w:szCs w:val="28"/>
          <w:lang w:val="kk-KZ"/>
        </w:rPr>
        <w:t xml:space="preserve">аудит объектілерінде </w:t>
      </w:r>
      <w:bookmarkEnd w:id="41"/>
      <w:r w:rsidRPr="00B62DD6">
        <w:rPr>
          <w:rFonts w:ascii="Times New Roman" w:hAnsi="Times New Roman"/>
          <w:sz w:val="28"/>
          <w:szCs w:val="28"/>
          <w:lang w:val="kk-KZ"/>
        </w:rPr>
        <w:t>анықталған</w:t>
      </w:r>
      <w:r w:rsidRPr="00B62DD6">
        <w:rPr>
          <w:rFonts w:ascii="Times New Roman" w:eastAsia="Times New Roman" w:hAnsi="Times New Roman"/>
          <w:sz w:val="28"/>
          <w:szCs w:val="28"/>
          <w:lang w:val="kk-KZ" w:eastAsia="ru-RU"/>
        </w:rPr>
        <w:t xml:space="preserve"> кемшіліктер мен бұзушылықтарға жол берудің негізгі себептері Қазақстан Республикасының нормативтік құқықтық актілерінің талаптарын сақтамауынан және  мемлекеттік аудит объектісінің қызметін регламенттейтін құжаттардағы кемшіліктерден, сондай-ақ бюджет қаражатын жұмсаудың негізділігі мен заңдылығы бөлігінде басшылық тарапынан бақылаудың өз деңгейінде болмауынан орын алған.</w:t>
      </w:r>
      <w:r w:rsidRPr="00B62DD6">
        <w:rPr>
          <w:rFonts w:ascii="Times New Roman" w:eastAsia="Times New Roman" w:hAnsi="Times New Roman"/>
          <w:bCs/>
          <w:sz w:val="28"/>
          <w:szCs w:val="28"/>
          <w:lang w:val="kk-KZ" w:eastAsia="ru-RU"/>
        </w:rPr>
        <w:t xml:space="preserve"> </w:t>
      </w:r>
    </w:p>
    <w:p w14:paraId="5F6D9261" w14:textId="77777777" w:rsidR="007646EF" w:rsidRPr="00536965" w:rsidRDefault="007646EF" w:rsidP="00741834">
      <w:pPr>
        <w:spacing w:after="0" w:line="240" w:lineRule="auto"/>
        <w:ind w:firstLine="709"/>
        <w:jc w:val="both"/>
        <w:rPr>
          <w:rFonts w:ascii="Times New Roman" w:hAnsi="Times New Roman"/>
          <w:sz w:val="28"/>
          <w:szCs w:val="28"/>
          <w:lang w:val="kk-KZ" w:eastAsia="ru-RU"/>
        </w:rPr>
      </w:pPr>
      <w:r w:rsidRPr="00C90527">
        <w:rPr>
          <w:rFonts w:ascii="Times New Roman" w:hAnsi="Times New Roman"/>
          <w:sz w:val="28"/>
          <w:szCs w:val="28"/>
          <w:lang w:val="kk-KZ" w:eastAsia="ru-RU"/>
        </w:rPr>
        <w:t>Мекемелерде нормативтік-құқықтық актілерді зерделеуді тұрақты негізде енгізу, қолданыстағы заңнамаға сәйкес бюджет қаражатын тиімді пайдалану жөніндегі жұмыстарды жалғастыру қажет.</w:t>
      </w:r>
    </w:p>
    <w:p w14:paraId="233F60FC" w14:textId="06BC6D73" w:rsidR="008F4919" w:rsidRPr="00146103" w:rsidRDefault="008F4919" w:rsidP="00741834">
      <w:pPr>
        <w:spacing w:after="0" w:line="240" w:lineRule="auto"/>
        <w:ind w:firstLine="708"/>
        <w:jc w:val="both"/>
        <w:rPr>
          <w:rFonts w:ascii="Times New Roman" w:eastAsia="Times New Roman" w:hAnsi="Times New Roman"/>
          <w:b/>
          <w:sz w:val="28"/>
          <w:szCs w:val="28"/>
          <w:lang w:val="kk-KZ" w:eastAsia="ru-RU"/>
        </w:rPr>
      </w:pPr>
      <w:r w:rsidRPr="00536965">
        <w:rPr>
          <w:rFonts w:ascii="Times New Roman" w:eastAsia="Times New Roman" w:hAnsi="Times New Roman"/>
          <w:b/>
          <w:sz w:val="28"/>
          <w:szCs w:val="28"/>
          <w:lang w:val="kk-KZ" w:eastAsia="ru-RU"/>
        </w:rPr>
        <w:t>3.3. Мемлекеттік аудит нәтижелері</w:t>
      </w:r>
      <w:r w:rsidRPr="00146103">
        <w:rPr>
          <w:rFonts w:ascii="Times New Roman" w:eastAsia="Times New Roman" w:hAnsi="Times New Roman"/>
          <w:b/>
          <w:sz w:val="28"/>
          <w:szCs w:val="28"/>
          <w:lang w:val="kk-KZ" w:eastAsia="ru-RU"/>
        </w:rPr>
        <w:t xml:space="preserve"> бо</w:t>
      </w:r>
      <w:r w:rsidR="000C0B48" w:rsidRPr="00146103">
        <w:rPr>
          <w:rFonts w:ascii="Times New Roman" w:eastAsia="Times New Roman" w:hAnsi="Times New Roman"/>
          <w:b/>
          <w:sz w:val="28"/>
          <w:szCs w:val="28"/>
          <w:lang w:val="kk-KZ" w:eastAsia="ru-RU"/>
        </w:rPr>
        <w:t>йынша ұсынымдар мен тапсырмалар</w:t>
      </w:r>
    </w:p>
    <w:p w14:paraId="4D97C993" w14:textId="3CDCC78A" w:rsidR="002B483E" w:rsidRPr="00C64CD2" w:rsidRDefault="008F4919" w:rsidP="00741834">
      <w:pPr>
        <w:pBdr>
          <w:bottom w:val="single" w:sz="4" w:space="0" w:color="FFFFFF"/>
        </w:pBdr>
        <w:spacing w:after="0" w:line="240" w:lineRule="auto"/>
        <w:ind w:firstLine="708"/>
        <w:contextualSpacing/>
        <w:jc w:val="both"/>
        <w:rPr>
          <w:rFonts w:ascii="Times New Roman" w:eastAsia="Times New Roman" w:hAnsi="Times New Roman"/>
          <w:sz w:val="28"/>
          <w:szCs w:val="28"/>
          <w:lang w:val="kk-KZ" w:eastAsia="ru-RU"/>
        </w:rPr>
      </w:pPr>
      <w:r w:rsidRPr="00CA3340">
        <w:rPr>
          <w:rFonts w:ascii="Times New Roman" w:hAnsi="Times New Roman"/>
          <w:b/>
          <w:sz w:val="28"/>
          <w:szCs w:val="28"/>
          <w:lang w:val="kk-KZ" w:eastAsia="ru-RU"/>
        </w:rPr>
        <w:t>1.</w:t>
      </w:r>
      <w:r w:rsidRPr="00146103">
        <w:rPr>
          <w:rFonts w:ascii="Times New Roman" w:hAnsi="Times New Roman"/>
          <w:sz w:val="28"/>
          <w:szCs w:val="28"/>
          <w:lang w:val="kk-KZ" w:eastAsia="ru-RU"/>
        </w:rPr>
        <w:t xml:space="preserve"> </w:t>
      </w:r>
      <w:r w:rsidR="00C64CD2" w:rsidRPr="00146103">
        <w:rPr>
          <w:rFonts w:ascii="Times New Roman" w:hAnsi="Times New Roman"/>
          <w:sz w:val="28"/>
          <w:szCs w:val="28"/>
          <w:lang w:val="kk-KZ"/>
        </w:rPr>
        <w:t>«Сарыағаш</w:t>
      </w:r>
      <w:r w:rsidR="00C64CD2" w:rsidRPr="00C64CD2">
        <w:rPr>
          <w:rFonts w:ascii="Times New Roman" w:hAnsi="Times New Roman"/>
          <w:sz w:val="28"/>
          <w:szCs w:val="28"/>
          <w:lang w:val="kk-KZ"/>
        </w:rPr>
        <w:t xml:space="preserve"> ауданының бюджет қаржыларының жұмсалуына, бюджеттік бағдарламаларының іске асырылуына және активтерді пайдалануына  аудит жүргізу» </w:t>
      </w:r>
      <w:r w:rsidR="00C64CD2" w:rsidRPr="00C64CD2">
        <w:rPr>
          <w:rFonts w:ascii="Times New Roman" w:eastAsia="Times New Roman" w:hAnsi="Times New Roman"/>
          <w:bCs/>
          <w:kern w:val="36"/>
          <w:sz w:val="28"/>
          <w:szCs w:val="28"/>
          <w:lang w:val="kk-KZ" w:eastAsia="ru-RU"/>
        </w:rPr>
        <w:t>аудиторлық іс-шарасы</w:t>
      </w:r>
      <w:r w:rsidR="00C64CD2" w:rsidRPr="00C64CD2">
        <w:rPr>
          <w:rFonts w:ascii="Times New Roman" w:eastAsia="Times New Roman" w:hAnsi="Times New Roman"/>
          <w:b/>
          <w:bCs/>
          <w:kern w:val="36"/>
          <w:sz w:val="28"/>
          <w:szCs w:val="28"/>
          <w:lang w:val="kk-KZ" w:eastAsia="ru-RU"/>
        </w:rPr>
        <w:t xml:space="preserve"> </w:t>
      </w:r>
      <w:r w:rsidR="002B483E" w:rsidRPr="00C64CD2">
        <w:rPr>
          <w:rFonts w:ascii="Times New Roman" w:eastAsia="Times New Roman" w:hAnsi="Times New Roman"/>
          <w:sz w:val="28"/>
          <w:szCs w:val="28"/>
          <w:lang w:val="kk-KZ" w:eastAsia="ru-RU"/>
        </w:rPr>
        <w:t xml:space="preserve">бойынша мемлекеттік аудиттің қорытынды материалдары Тексеру комиссиясының отырысында қаралсын.  </w:t>
      </w:r>
    </w:p>
    <w:p w14:paraId="653661EF" w14:textId="407FFFEE" w:rsidR="002B483E" w:rsidRPr="00C64CD2" w:rsidRDefault="000D5670" w:rsidP="00741834">
      <w:pPr>
        <w:pBdr>
          <w:bottom w:val="single" w:sz="4" w:space="0" w:color="FFFFFF"/>
        </w:pBdr>
        <w:spacing w:after="0" w:line="240" w:lineRule="auto"/>
        <w:ind w:firstLine="708"/>
        <w:contextualSpacing/>
        <w:jc w:val="both"/>
        <w:rPr>
          <w:rFonts w:ascii="Times New Roman" w:hAnsi="Times New Roman"/>
          <w:bCs/>
          <w:sz w:val="28"/>
          <w:szCs w:val="28"/>
          <w:lang w:val="kk-KZ"/>
        </w:rPr>
      </w:pPr>
      <w:r w:rsidRPr="00CA3340">
        <w:rPr>
          <w:rFonts w:ascii="Times New Roman" w:hAnsi="Times New Roman"/>
          <w:b/>
          <w:bCs/>
          <w:sz w:val="28"/>
          <w:szCs w:val="28"/>
          <w:lang w:val="kk-KZ"/>
        </w:rPr>
        <w:t>2</w:t>
      </w:r>
      <w:r w:rsidRPr="00C64CD2">
        <w:rPr>
          <w:rFonts w:ascii="Times New Roman" w:hAnsi="Times New Roman"/>
          <w:bCs/>
          <w:sz w:val="28"/>
          <w:szCs w:val="28"/>
          <w:lang w:val="kk-KZ"/>
        </w:rPr>
        <w:t xml:space="preserve">. </w:t>
      </w:r>
      <w:r w:rsidR="00C64CD2" w:rsidRPr="00C64CD2">
        <w:rPr>
          <w:rFonts w:ascii="Times New Roman" w:hAnsi="Times New Roman"/>
          <w:bCs/>
          <w:sz w:val="28"/>
          <w:szCs w:val="28"/>
          <w:lang w:val="kk-KZ"/>
        </w:rPr>
        <w:t>Сарыағаш ауданы</w:t>
      </w:r>
      <w:r w:rsidR="002B483E" w:rsidRPr="00C64CD2">
        <w:rPr>
          <w:rFonts w:ascii="Times New Roman" w:hAnsi="Times New Roman"/>
          <w:bCs/>
          <w:sz w:val="28"/>
          <w:szCs w:val="28"/>
          <w:lang w:val="kk-KZ"/>
        </w:rPr>
        <w:t xml:space="preserve"> әкімдігі мен </w:t>
      </w:r>
      <w:r w:rsidR="00C64CD2" w:rsidRPr="00C64CD2">
        <w:rPr>
          <w:rFonts w:ascii="Times New Roman" w:hAnsi="Times New Roman"/>
          <w:bCs/>
          <w:sz w:val="28"/>
          <w:szCs w:val="28"/>
          <w:lang w:val="kk-KZ"/>
        </w:rPr>
        <w:t>аудандық</w:t>
      </w:r>
      <w:r w:rsidR="002B483E" w:rsidRPr="00C64CD2">
        <w:rPr>
          <w:rFonts w:ascii="Times New Roman" w:hAnsi="Times New Roman"/>
          <w:bCs/>
          <w:sz w:val="28"/>
          <w:szCs w:val="28"/>
          <w:lang w:val="kk-KZ"/>
        </w:rPr>
        <w:t xml:space="preserve"> мәслихат аппаратына аудиторлық қорытындыдан үзінді ақпарат жолдансын.</w:t>
      </w:r>
    </w:p>
    <w:p w14:paraId="6DE9F7CA" w14:textId="4B172035" w:rsidR="00A71AB2" w:rsidRPr="00D05EA6" w:rsidRDefault="008F4919" w:rsidP="00741834">
      <w:pPr>
        <w:pBdr>
          <w:bottom w:val="single" w:sz="4" w:space="0" w:color="FFFFFF"/>
        </w:pBdr>
        <w:spacing w:after="0" w:line="240" w:lineRule="auto"/>
        <w:ind w:firstLine="708"/>
        <w:contextualSpacing/>
        <w:jc w:val="both"/>
        <w:rPr>
          <w:rFonts w:ascii="Times New Roman" w:hAnsi="Times New Roman"/>
          <w:bCs/>
          <w:sz w:val="28"/>
          <w:szCs w:val="28"/>
          <w:lang w:val="kk-KZ"/>
        </w:rPr>
      </w:pPr>
      <w:r w:rsidRPr="00CA3340">
        <w:rPr>
          <w:rFonts w:ascii="Times New Roman" w:hAnsi="Times New Roman"/>
          <w:b/>
          <w:bCs/>
          <w:sz w:val="28"/>
          <w:szCs w:val="28"/>
          <w:lang w:val="kk-KZ" w:eastAsia="ru-RU"/>
        </w:rPr>
        <w:t>3.</w:t>
      </w:r>
      <w:r w:rsidRPr="00D05EA6">
        <w:rPr>
          <w:rFonts w:ascii="Times New Roman" w:hAnsi="Times New Roman"/>
          <w:bCs/>
          <w:sz w:val="28"/>
          <w:szCs w:val="28"/>
          <w:lang w:val="kk-KZ" w:eastAsia="ru-RU"/>
        </w:rPr>
        <w:t xml:space="preserve"> </w:t>
      </w:r>
      <w:r w:rsidR="00A71AB2" w:rsidRPr="00D05EA6">
        <w:rPr>
          <w:rFonts w:ascii="Times New Roman" w:hAnsi="Times New Roman"/>
          <w:bCs/>
          <w:sz w:val="28"/>
          <w:szCs w:val="28"/>
          <w:lang w:val="kk-KZ"/>
        </w:rPr>
        <w:t xml:space="preserve">Жалпы, аудиторлық іс-шараның негізгі және қорытынды әзірлеу кезеңінде </w:t>
      </w:r>
      <w:r w:rsidR="00917555" w:rsidRPr="00D05EA6">
        <w:rPr>
          <w:rFonts w:ascii="Times New Roman" w:hAnsi="Times New Roman"/>
          <w:bCs/>
          <w:sz w:val="28"/>
          <w:szCs w:val="28"/>
          <w:lang w:val="kk-KZ"/>
        </w:rPr>
        <w:t xml:space="preserve">қаржылық бұзушылықтар бойынша </w:t>
      </w:r>
      <w:r w:rsidR="00DC2685">
        <w:rPr>
          <w:rFonts w:ascii="Times New Roman" w:hAnsi="Times New Roman"/>
          <w:bCs/>
          <w:sz w:val="28"/>
          <w:szCs w:val="28"/>
          <w:lang w:val="kk-KZ"/>
        </w:rPr>
        <w:t>145 434,6</w:t>
      </w:r>
      <w:r w:rsidR="00A71AB2" w:rsidRPr="00D05EA6">
        <w:rPr>
          <w:rFonts w:ascii="Times New Roman" w:hAnsi="Times New Roman"/>
          <w:bCs/>
          <w:sz w:val="28"/>
          <w:szCs w:val="28"/>
          <w:lang w:val="kk-KZ"/>
        </w:rPr>
        <w:t xml:space="preserve"> мың теңге</w:t>
      </w:r>
      <w:r w:rsidR="00917555" w:rsidRPr="00D05EA6">
        <w:rPr>
          <w:rFonts w:ascii="Times New Roman" w:hAnsi="Times New Roman"/>
          <w:bCs/>
          <w:sz w:val="28"/>
          <w:szCs w:val="28"/>
          <w:lang w:val="kk-KZ"/>
        </w:rPr>
        <w:t xml:space="preserve">нің қалпына келтірілгені, </w:t>
      </w:r>
      <w:r w:rsidR="00D05EA6" w:rsidRPr="00D05EA6">
        <w:rPr>
          <w:rFonts w:ascii="Times New Roman" w:hAnsi="Times New Roman"/>
          <w:bCs/>
          <w:sz w:val="28"/>
          <w:szCs w:val="28"/>
          <w:lang w:val="kk-KZ"/>
        </w:rPr>
        <w:t>16 364,6</w:t>
      </w:r>
      <w:r w:rsidR="00917555" w:rsidRPr="00D05EA6">
        <w:rPr>
          <w:rFonts w:ascii="Times New Roman" w:hAnsi="Times New Roman"/>
          <w:bCs/>
          <w:sz w:val="28"/>
          <w:szCs w:val="28"/>
          <w:lang w:val="kk-KZ"/>
        </w:rPr>
        <w:t xml:space="preserve"> мың теңгенің өтелгені </w:t>
      </w:r>
      <w:r w:rsidR="00F75198" w:rsidRPr="00D05EA6">
        <w:rPr>
          <w:rFonts w:ascii="Times New Roman" w:hAnsi="Times New Roman"/>
          <w:bCs/>
          <w:sz w:val="28"/>
          <w:szCs w:val="28"/>
          <w:lang w:val="kk-KZ"/>
        </w:rPr>
        <w:t>және аудит объектілері бойынша 1</w:t>
      </w:r>
      <w:r w:rsidR="0048041C">
        <w:rPr>
          <w:rFonts w:ascii="Times New Roman" w:hAnsi="Times New Roman"/>
          <w:bCs/>
          <w:sz w:val="28"/>
          <w:szCs w:val="28"/>
          <w:lang w:val="kk-KZ"/>
        </w:rPr>
        <w:t>6</w:t>
      </w:r>
      <w:r w:rsidR="00917555" w:rsidRPr="00D05EA6">
        <w:rPr>
          <w:rFonts w:ascii="Times New Roman" w:hAnsi="Times New Roman"/>
          <w:bCs/>
          <w:sz w:val="28"/>
          <w:szCs w:val="28"/>
          <w:lang w:val="kk-KZ"/>
        </w:rPr>
        <w:t xml:space="preserve"> жауапты лауазымды тұлғаға тәртіптік шара қолданылғаны, сондай-ақ аудиторлық іс-шараның қорытындысы бойынша </w:t>
      </w:r>
      <w:r w:rsidR="00DC2685">
        <w:rPr>
          <w:rFonts w:ascii="Times New Roman" w:hAnsi="Times New Roman"/>
          <w:bCs/>
          <w:sz w:val="28"/>
          <w:szCs w:val="28"/>
          <w:lang w:val="kk-KZ"/>
        </w:rPr>
        <w:t>3</w:t>
      </w:r>
      <w:r w:rsidR="0048041C">
        <w:rPr>
          <w:rFonts w:ascii="Times New Roman" w:hAnsi="Times New Roman"/>
          <w:bCs/>
          <w:sz w:val="28"/>
          <w:szCs w:val="28"/>
          <w:lang w:val="kk-KZ"/>
        </w:rPr>
        <w:t>8</w:t>
      </w:r>
      <w:r w:rsidR="00DC2685">
        <w:rPr>
          <w:rFonts w:ascii="Times New Roman" w:hAnsi="Times New Roman"/>
          <w:bCs/>
          <w:sz w:val="28"/>
          <w:szCs w:val="28"/>
          <w:lang w:val="kk-KZ"/>
        </w:rPr>
        <w:t xml:space="preserve"> материал</w:t>
      </w:r>
      <w:r w:rsidR="00917555" w:rsidRPr="00D05EA6">
        <w:rPr>
          <w:rFonts w:ascii="Times New Roman" w:hAnsi="Times New Roman"/>
          <w:bCs/>
          <w:sz w:val="28"/>
          <w:szCs w:val="28"/>
          <w:lang w:val="kk-KZ"/>
        </w:rPr>
        <w:t xml:space="preserve"> әкімшілік құқық бұзушылық белгілері бар материалдар әкімшілік іс жүргізуді қозғау үшін </w:t>
      </w:r>
      <w:r w:rsidR="00917555" w:rsidRPr="00D05EA6">
        <w:rPr>
          <w:rFonts w:ascii="Times New Roman" w:hAnsi="Times New Roman"/>
          <w:bCs/>
          <w:sz w:val="28"/>
          <w:szCs w:val="28"/>
          <w:lang w:val="kk-KZ"/>
        </w:rPr>
        <w:lastRenderedPageBreak/>
        <w:t>уәкілетті органдарға жолданғаны</w:t>
      </w:r>
      <w:r w:rsidR="00415088">
        <w:rPr>
          <w:rFonts w:ascii="Times New Roman" w:hAnsi="Times New Roman"/>
          <w:bCs/>
          <w:sz w:val="28"/>
          <w:szCs w:val="28"/>
          <w:lang w:val="kk-KZ"/>
        </w:rPr>
        <w:t xml:space="preserve"> және 1 материал бойынша </w:t>
      </w:r>
      <w:r w:rsidR="00415088" w:rsidRPr="0091410F">
        <w:rPr>
          <w:rFonts w:ascii="Times New Roman" w:hAnsi="Times New Roman"/>
          <w:sz w:val="28"/>
          <w:szCs w:val="28"/>
          <w:lang w:val="kk-KZ"/>
        </w:rPr>
        <w:t>Тексеру комиссиясы тарапынан</w:t>
      </w:r>
      <w:r w:rsidR="00415088">
        <w:rPr>
          <w:rFonts w:ascii="Times New Roman" w:hAnsi="Times New Roman"/>
          <w:sz w:val="28"/>
          <w:szCs w:val="28"/>
          <w:lang w:val="kk-KZ"/>
        </w:rPr>
        <w:t xml:space="preserve"> айыппұл салынғаны</w:t>
      </w:r>
      <w:r w:rsidR="00917555" w:rsidRPr="00D05EA6">
        <w:rPr>
          <w:rFonts w:ascii="Times New Roman" w:hAnsi="Times New Roman"/>
          <w:bCs/>
          <w:sz w:val="28"/>
          <w:szCs w:val="28"/>
          <w:lang w:val="kk-KZ"/>
        </w:rPr>
        <w:t xml:space="preserve"> назарға алынсын.</w:t>
      </w:r>
    </w:p>
    <w:p w14:paraId="388D656A" w14:textId="3638783E" w:rsidR="00917555" w:rsidRDefault="00917555" w:rsidP="00917555">
      <w:pPr>
        <w:pBdr>
          <w:bottom w:val="single" w:sz="4" w:space="1" w:color="FFFFFF"/>
        </w:pBdr>
        <w:spacing w:after="0" w:line="240" w:lineRule="auto"/>
        <w:ind w:firstLine="709"/>
        <w:jc w:val="both"/>
        <w:rPr>
          <w:rFonts w:ascii="Times New Roman" w:hAnsi="Times New Roman"/>
          <w:b/>
          <w:bCs/>
          <w:sz w:val="28"/>
          <w:szCs w:val="28"/>
          <w:lang w:val="kk-KZ"/>
        </w:rPr>
      </w:pPr>
      <w:r w:rsidRPr="0063371A">
        <w:rPr>
          <w:rFonts w:ascii="Times New Roman" w:hAnsi="Times New Roman"/>
          <w:b/>
          <w:bCs/>
          <w:sz w:val="28"/>
          <w:szCs w:val="28"/>
          <w:lang w:val="kk-KZ"/>
        </w:rPr>
        <w:t>4. Мемлекеттік аудит жүргізу барысында анықталған бұзушылықтар мен кемшіліктерді жою және тәртіптік жауапкершіліктерін қарау үшін аудит объектілеріне нұсқамалар жолдансын.</w:t>
      </w:r>
    </w:p>
    <w:p w14:paraId="4E7C5B47" w14:textId="77777777" w:rsidR="001B3620" w:rsidRDefault="00B620A6" w:rsidP="00917555">
      <w:pPr>
        <w:pBdr>
          <w:bottom w:val="single" w:sz="4" w:space="1" w:color="FFFFFF"/>
        </w:pBdr>
        <w:spacing w:after="0" w:line="240" w:lineRule="auto"/>
        <w:ind w:firstLine="709"/>
        <w:jc w:val="both"/>
        <w:rPr>
          <w:rFonts w:ascii="Times New Roman" w:hAnsi="Times New Roman"/>
          <w:b/>
          <w:bCs/>
          <w:sz w:val="28"/>
          <w:szCs w:val="28"/>
          <w:lang w:val="kk-KZ"/>
        </w:rPr>
      </w:pPr>
      <w:r>
        <w:rPr>
          <w:rFonts w:ascii="Times New Roman" w:hAnsi="Times New Roman"/>
          <w:b/>
          <w:bCs/>
          <w:sz w:val="28"/>
          <w:szCs w:val="28"/>
          <w:lang w:val="kk-KZ"/>
        </w:rPr>
        <w:t>Сарыағаш ауданының әкіміне</w:t>
      </w:r>
      <w:r w:rsidR="001B3620">
        <w:rPr>
          <w:rFonts w:ascii="Times New Roman" w:hAnsi="Times New Roman"/>
          <w:b/>
          <w:bCs/>
          <w:sz w:val="28"/>
          <w:szCs w:val="28"/>
          <w:lang w:val="kk-KZ"/>
        </w:rPr>
        <w:t>:</w:t>
      </w:r>
    </w:p>
    <w:p w14:paraId="1A41479D" w14:textId="001C5864" w:rsidR="001B3620" w:rsidRPr="00FC7376" w:rsidRDefault="001B3620" w:rsidP="001B3620">
      <w:pPr>
        <w:pBdr>
          <w:bottom w:val="single" w:sz="4" w:space="0" w:color="FFFFFF"/>
        </w:pBdr>
        <w:spacing w:after="0" w:line="240" w:lineRule="auto"/>
        <w:ind w:firstLine="708"/>
        <w:contextualSpacing/>
        <w:jc w:val="both"/>
        <w:rPr>
          <w:rFonts w:ascii="Times New Roman" w:hAnsi="Times New Roman"/>
          <w:sz w:val="28"/>
          <w:szCs w:val="28"/>
          <w:lang w:val="kk-KZ"/>
        </w:rPr>
      </w:pPr>
      <w:r w:rsidRPr="00A62180">
        <w:rPr>
          <w:rFonts w:ascii="Times New Roman" w:hAnsi="Times New Roman"/>
          <w:sz w:val="28"/>
          <w:szCs w:val="28"/>
          <w:lang w:val="kk-KZ"/>
        </w:rPr>
        <w:t>1) 2025 жылдың 30 сәуіріне дейін</w:t>
      </w:r>
      <w:r w:rsidRPr="001B3620">
        <w:rPr>
          <w:rFonts w:ascii="Times New Roman" w:hAnsi="Times New Roman"/>
          <w:sz w:val="28"/>
          <w:szCs w:val="28"/>
          <w:lang w:val="kk-KZ"/>
        </w:rPr>
        <w:t xml:space="preserve"> </w:t>
      </w:r>
      <w:r w:rsidR="00B620A6" w:rsidRPr="001B3620">
        <w:rPr>
          <w:rFonts w:ascii="Times New Roman" w:hAnsi="Times New Roman"/>
          <w:sz w:val="28"/>
          <w:szCs w:val="28"/>
          <w:lang w:val="kk-KZ"/>
        </w:rPr>
        <w:t>«Сарыағаш ауданының жер қатынастары бөлімі» мемлекеттік мекемесін</w:t>
      </w:r>
      <w:r>
        <w:rPr>
          <w:rFonts w:ascii="Times New Roman" w:hAnsi="Times New Roman"/>
          <w:sz w:val="28"/>
          <w:szCs w:val="28"/>
          <w:lang w:val="kk-KZ"/>
        </w:rPr>
        <w:t xml:space="preserve">де </w:t>
      </w:r>
      <w:r w:rsidRPr="00FC7376">
        <w:rPr>
          <w:rFonts w:ascii="Times New Roman" w:hAnsi="Times New Roman"/>
          <w:sz w:val="28"/>
          <w:szCs w:val="28"/>
          <w:lang w:val="kk-KZ"/>
        </w:rPr>
        <w:t>заңнама талаптарының бұзылуына жол берген жауапты тұлғаның тәртіптік жауапкершілігі қаралсын.</w:t>
      </w:r>
    </w:p>
    <w:p w14:paraId="09E6F923" w14:textId="60EF1451" w:rsidR="003208BD" w:rsidRPr="0063371A" w:rsidRDefault="0063371A"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63371A">
        <w:rPr>
          <w:rFonts w:ascii="Times New Roman" w:hAnsi="Times New Roman"/>
          <w:b/>
          <w:sz w:val="28"/>
          <w:szCs w:val="28"/>
          <w:lang w:val="kk-KZ"/>
        </w:rPr>
        <w:t xml:space="preserve">«Сарыағаш ауданы Сарыағаш қаласы әкімінің аппараты» мемлекеттік </w:t>
      </w:r>
      <w:r w:rsidR="003208BD" w:rsidRPr="0063371A">
        <w:rPr>
          <w:rFonts w:ascii="Times New Roman" w:hAnsi="Times New Roman"/>
          <w:b/>
          <w:sz w:val="28"/>
          <w:szCs w:val="28"/>
          <w:lang w:val="kk-KZ"/>
        </w:rPr>
        <w:t>мекемесіне:</w:t>
      </w:r>
    </w:p>
    <w:p w14:paraId="45B98FEF" w14:textId="26F0A01E" w:rsidR="003208BD" w:rsidRPr="00241E69" w:rsidRDefault="00AD27CF"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241E69">
        <w:rPr>
          <w:rFonts w:ascii="Times New Roman" w:hAnsi="Times New Roman"/>
          <w:sz w:val="28"/>
          <w:szCs w:val="28"/>
          <w:lang w:val="kk-KZ"/>
        </w:rPr>
        <w:t>1) 2025</w:t>
      </w:r>
      <w:r w:rsidR="008B48A6" w:rsidRPr="00241E69">
        <w:rPr>
          <w:rFonts w:ascii="Times New Roman" w:hAnsi="Times New Roman"/>
          <w:sz w:val="28"/>
          <w:szCs w:val="28"/>
          <w:lang w:val="kk-KZ"/>
        </w:rPr>
        <w:t xml:space="preserve"> жылдың </w:t>
      </w:r>
      <w:r w:rsidR="00241E69" w:rsidRPr="00241E69">
        <w:rPr>
          <w:rFonts w:ascii="Times New Roman" w:hAnsi="Times New Roman"/>
          <w:sz w:val="28"/>
          <w:szCs w:val="28"/>
          <w:lang w:val="kk-KZ"/>
        </w:rPr>
        <w:t>1</w:t>
      </w:r>
      <w:r w:rsidR="00FA24DF">
        <w:rPr>
          <w:rFonts w:ascii="Times New Roman" w:hAnsi="Times New Roman"/>
          <w:sz w:val="28"/>
          <w:szCs w:val="28"/>
          <w:lang w:val="kk-KZ"/>
        </w:rPr>
        <w:t>0</w:t>
      </w:r>
      <w:r w:rsidR="002E53FF" w:rsidRPr="00241E69">
        <w:rPr>
          <w:rFonts w:ascii="Times New Roman" w:hAnsi="Times New Roman"/>
          <w:sz w:val="28"/>
          <w:szCs w:val="28"/>
          <w:lang w:val="kk-KZ"/>
        </w:rPr>
        <w:t xml:space="preserve"> </w:t>
      </w:r>
      <w:r w:rsidR="00FA24DF">
        <w:rPr>
          <w:rFonts w:ascii="Times New Roman" w:hAnsi="Times New Roman"/>
          <w:sz w:val="28"/>
          <w:szCs w:val="28"/>
          <w:lang w:val="kk-KZ"/>
        </w:rPr>
        <w:t>қазанға</w:t>
      </w:r>
      <w:r w:rsidR="00241E69" w:rsidRPr="00241E69">
        <w:rPr>
          <w:rFonts w:ascii="Times New Roman" w:hAnsi="Times New Roman"/>
          <w:sz w:val="28"/>
          <w:szCs w:val="28"/>
          <w:lang w:val="kk-KZ"/>
        </w:rPr>
        <w:t xml:space="preserve"> </w:t>
      </w:r>
      <w:r w:rsidR="002E53FF" w:rsidRPr="00241E69">
        <w:rPr>
          <w:rFonts w:ascii="Times New Roman" w:hAnsi="Times New Roman"/>
          <w:sz w:val="28"/>
          <w:szCs w:val="28"/>
          <w:lang w:val="kk-KZ"/>
        </w:rPr>
        <w:t xml:space="preserve">дейін өтелуге жататын </w:t>
      </w:r>
      <w:r w:rsidR="00241E69" w:rsidRPr="00241E69">
        <w:rPr>
          <w:rFonts w:ascii="Times New Roman" w:hAnsi="Times New Roman"/>
          <w:sz w:val="28"/>
          <w:szCs w:val="28"/>
          <w:lang w:val="kk-KZ"/>
        </w:rPr>
        <w:t>30 558,</w:t>
      </w:r>
      <w:r w:rsidR="00B04ECF">
        <w:rPr>
          <w:rFonts w:ascii="Times New Roman" w:hAnsi="Times New Roman"/>
          <w:sz w:val="28"/>
          <w:szCs w:val="28"/>
          <w:lang w:val="kk-KZ"/>
        </w:rPr>
        <w:t>4</w:t>
      </w:r>
      <w:r w:rsidR="003208BD" w:rsidRPr="00241E69">
        <w:rPr>
          <w:rFonts w:ascii="Times New Roman" w:hAnsi="Times New Roman"/>
          <w:sz w:val="28"/>
          <w:szCs w:val="28"/>
          <w:lang w:val="kk-KZ"/>
        </w:rPr>
        <w:t xml:space="preserve"> мың теңге қаржыны бюджетке өтеу шаралары қабылдансын</w:t>
      </w:r>
      <w:r w:rsidR="00EF351C" w:rsidRPr="00241E69">
        <w:rPr>
          <w:rFonts w:ascii="Times New Roman" w:hAnsi="Times New Roman"/>
          <w:sz w:val="28"/>
          <w:szCs w:val="28"/>
          <w:lang w:val="kk-KZ"/>
        </w:rPr>
        <w:t xml:space="preserve"> </w:t>
      </w:r>
      <w:r w:rsidR="00EF351C" w:rsidRPr="00241E69">
        <w:rPr>
          <w:rFonts w:ascii="Times New Roman" w:hAnsi="Times New Roman"/>
          <w:bCs/>
          <w:i/>
          <w:sz w:val="24"/>
          <w:szCs w:val="24"/>
          <w:lang w:val="kk-KZ" w:eastAsia="ru-RU"/>
        </w:rPr>
        <w:t xml:space="preserve">(аудиторлық есептің </w:t>
      </w:r>
      <w:r w:rsidR="00241E69" w:rsidRPr="00241E69">
        <w:rPr>
          <w:rFonts w:ascii="Times New Roman" w:hAnsi="Times New Roman"/>
          <w:bCs/>
          <w:i/>
          <w:sz w:val="24"/>
          <w:szCs w:val="24"/>
          <w:lang w:val="kk-KZ" w:eastAsia="ru-RU"/>
        </w:rPr>
        <w:t>7, 9, 12, 16, 17, 19, 22, 24, 25,</w:t>
      </w:r>
      <w:r w:rsidR="00BC1C09">
        <w:rPr>
          <w:rFonts w:ascii="Times New Roman" w:hAnsi="Times New Roman"/>
          <w:bCs/>
          <w:i/>
          <w:sz w:val="24"/>
          <w:szCs w:val="24"/>
          <w:lang w:val="kk-KZ" w:eastAsia="ru-RU"/>
        </w:rPr>
        <w:t xml:space="preserve"> </w:t>
      </w:r>
      <w:r w:rsidR="008B6656">
        <w:rPr>
          <w:rFonts w:ascii="Times New Roman" w:hAnsi="Times New Roman"/>
          <w:bCs/>
          <w:i/>
          <w:sz w:val="24"/>
          <w:szCs w:val="24"/>
          <w:lang w:val="kk-KZ" w:eastAsia="ru-RU"/>
        </w:rPr>
        <w:t>26,</w:t>
      </w:r>
      <w:r w:rsidR="00241E69" w:rsidRPr="00241E69">
        <w:rPr>
          <w:rFonts w:ascii="Times New Roman" w:hAnsi="Times New Roman"/>
          <w:bCs/>
          <w:i/>
          <w:sz w:val="24"/>
          <w:szCs w:val="24"/>
          <w:lang w:val="kk-KZ" w:eastAsia="ru-RU"/>
        </w:rPr>
        <w:t xml:space="preserve"> 37 </w:t>
      </w:r>
      <w:r w:rsidR="00EF351C" w:rsidRPr="00241E69">
        <w:rPr>
          <w:rFonts w:ascii="Times New Roman" w:hAnsi="Times New Roman"/>
          <w:bCs/>
          <w:i/>
          <w:sz w:val="24"/>
          <w:szCs w:val="24"/>
          <w:lang w:val="kk-KZ" w:eastAsia="ru-RU"/>
        </w:rPr>
        <w:t>тармақтары)</w:t>
      </w:r>
      <w:r w:rsidR="003208BD" w:rsidRPr="00241E69">
        <w:rPr>
          <w:rFonts w:ascii="Times New Roman" w:hAnsi="Times New Roman"/>
          <w:sz w:val="28"/>
          <w:szCs w:val="28"/>
          <w:lang w:val="kk-KZ"/>
        </w:rPr>
        <w:t xml:space="preserve">; </w:t>
      </w:r>
    </w:p>
    <w:p w14:paraId="0923A8FD" w14:textId="677E66A0" w:rsidR="002E53FF" w:rsidRPr="00241E69" w:rsidRDefault="00AD27CF"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241E69">
        <w:rPr>
          <w:rFonts w:ascii="Times New Roman" w:hAnsi="Times New Roman"/>
          <w:sz w:val="28"/>
          <w:szCs w:val="28"/>
          <w:lang w:val="kk-KZ"/>
        </w:rPr>
        <w:t>2) 2025</w:t>
      </w:r>
      <w:r w:rsidR="003208BD" w:rsidRPr="00241E69">
        <w:rPr>
          <w:rFonts w:ascii="Times New Roman" w:hAnsi="Times New Roman"/>
          <w:sz w:val="28"/>
          <w:szCs w:val="28"/>
          <w:lang w:val="kk-KZ"/>
        </w:rPr>
        <w:t xml:space="preserve"> жылдың </w:t>
      </w:r>
      <w:r w:rsidR="00FA24DF" w:rsidRPr="00241E69">
        <w:rPr>
          <w:rFonts w:ascii="Times New Roman" w:hAnsi="Times New Roman"/>
          <w:sz w:val="28"/>
          <w:szCs w:val="28"/>
          <w:lang w:val="kk-KZ"/>
        </w:rPr>
        <w:t>1</w:t>
      </w:r>
      <w:r w:rsidR="00FA24DF">
        <w:rPr>
          <w:rFonts w:ascii="Times New Roman" w:hAnsi="Times New Roman"/>
          <w:sz w:val="28"/>
          <w:szCs w:val="28"/>
          <w:lang w:val="kk-KZ"/>
        </w:rPr>
        <w:t>0</w:t>
      </w:r>
      <w:r w:rsidR="00FA24DF" w:rsidRPr="00241E69">
        <w:rPr>
          <w:rFonts w:ascii="Times New Roman" w:hAnsi="Times New Roman"/>
          <w:sz w:val="28"/>
          <w:szCs w:val="28"/>
          <w:lang w:val="kk-KZ"/>
        </w:rPr>
        <w:t xml:space="preserve"> </w:t>
      </w:r>
      <w:r w:rsidR="00FA24DF">
        <w:rPr>
          <w:rFonts w:ascii="Times New Roman" w:hAnsi="Times New Roman"/>
          <w:sz w:val="28"/>
          <w:szCs w:val="28"/>
          <w:lang w:val="kk-KZ"/>
        </w:rPr>
        <w:t>қазанға</w:t>
      </w:r>
      <w:r w:rsidR="00FA24DF" w:rsidRPr="00241E69">
        <w:rPr>
          <w:rFonts w:ascii="Times New Roman" w:hAnsi="Times New Roman"/>
          <w:sz w:val="28"/>
          <w:szCs w:val="28"/>
          <w:lang w:val="kk-KZ"/>
        </w:rPr>
        <w:t xml:space="preserve"> </w:t>
      </w:r>
      <w:r w:rsidR="003208BD" w:rsidRPr="00241E69">
        <w:rPr>
          <w:rFonts w:ascii="Times New Roman" w:hAnsi="Times New Roman"/>
          <w:sz w:val="28"/>
          <w:szCs w:val="28"/>
          <w:lang w:val="kk-KZ"/>
        </w:rPr>
        <w:t>дейін</w:t>
      </w:r>
      <w:r w:rsidR="002E53FF" w:rsidRPr="00241E69">
        <w:rPr>
          <w:rFonts w:ascii="Times New Roman" w:hAnsi="Times New Roman"/>
          <w:sz w:val="28"/>
          <w:szCs w:val="28"/>
          <w:lang w:val="kk-KZ"/>
        </w:rPr>
        <w:t xml:space="preserve"> </w:t>
      </w:r>
      <w:r w:rsidR="00241E69" w:rsidRPr="00241E69">
        <w:rPr>
          <w:rFonts w:ascii="Times New Roman" w:hAnsi="Times New Roman"/>
          <w:sz w:val="28"/>
          <w:szCs w:val="28"/>
          <w:lang w:val="kk-KZ"/>
        </w:rPr>
        <w:t xml:space="preserve">қалпына келтіруге жататын 178 087,7 мың теңге қаржыны қалпына келтіру шаралары қабылдансын </w:t>
      </w:r>
      <w:r w:rsidR="00EF351C" w:rsidRPr="00241E69">
        <w:rPr>
          <w:rFonts w:ascii="Times New Roman" w:hAnsi="Times New Roman"/>
          <w:bCs/>
          <w:i/>
          <w:sz w:val="24"/>
          <w:szCs w:val="24"/>
          <w:lang w:val="kk-KZ" w:eastAsia="ru-RU"/>
        </w:rPr>
        <w:t>(аудиторлық есептің</w:t>
      </w:r>
      <w:r w:rsidR="00E879D7">
        <w:rPr>
          <w:rFonts w:ascii="Times New Roman" w:hAnsi="Times New Roman"/>
          <w:bCs/>
          <w:i/>
          <w:sz w:val="24"/>
          <w:szCs w:val="24"/>
          <w:lang w:val="kk-KZ" w:eastAsia="ru-RU"/>
        </w:rPr>
        <w:t xml:space="preserve"> 6, </w:t>
      </w:r>
      <w:r w:rsidR="008B6656">
        <w:rPr>
          <w:rFonts w:ascii="Times New Roman" w:hAnsi="Times New Roman"/>
          <w:bCs/>
          <w:i/>
          <w:sz w:val="24"/>
          <w:szCs w:val="24"/>
          <w:lang w:val="kk-KZ" w:eastAsia="ru-RU"/>
        </w:rPr>
        <w:t>11,</w:t>
      </w:r>
      <w:r w:rsidR="00241E69" w:rsidRPr="00241E69">
        <w:rPr>
          <w:rFonts w:ascii="Times New Roman" w:hAnsi="Times New Roman"/>
          <w:bCs/>
          <w:i/>
          <w:sz w:val="24"/>
          <w:szCs w:val="24"/>
          <w:lang w:val="kk-KZ" w:eastAsia="ru-RU"/>
        </w:rPr>
        <w:t>13, 14, 15, 18, 21, 28, 30, 31, 32, 33, 34, 35</w:t>
      </w:r>
      <w:r w:rsidR="00EF351C" w:rsidRPr="00241E69">
        <w:rPr>
          <w:rFonts w:ascii="Times New Roman" w:hAnsi="Times New Roman"/>
          <w:bCs/>
          <w:i/>
          <w:sz w:val="24"/>
          <w:szCs w:val="24"/>
          <w:lang w:val="kk-KZ" w:eastAsia="ru-RU"/>
        </w:rPr>
        <w:t xml:space="preserve">  тармақтары)</w:t>
      </w:r>
      <w:r w:rsidR="002E53FF" w:rsidRPr="00241E69">
        <w:rPr>
          <w:rFonts w:ascii="Times New Roman" w:hAnsi="Times New Roman"/>
          <w:sz w:val="28"/>
          <w:szCs w:val="28"/>
          <w:lang w:val="kk-KZ"/>
        </w:rPr>
        <w:t>;</w:t>
      </w:r>
    </w:p>
    <w:p w14:paraId="06B085E4" w14:textId="532F5501" w:rsidR="00C13E91" w:rsidRPr="003D0B53" w:rsidRDefault="005C2E21"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Pr>
          <w:rFonts w:ascii="Times New Roman" w:hAnsi="Times New Roman"/>
          <w:b/>
          <w:sz w:val="28"/>
          <w:szCs w:val="28"/>
          <w:lang w:val="kk-KZ"/>
        </w:rPr>
        <w:t xml:space="preserve"> </w:t>
      </w:r>
      <w:r w:rsidR="00415088">
        <w:rPr>
          <w:rFonts w:ascii="Times New Roman" w:hAnsi="Times New Roman"/>
          <w:b/>
          <w:sz w:val="28"/>
          <w:szCs w:val="28"/>
          <w:lang w:val="kk-KZ"/>
        </w:rPr>
        <w:t>«</w:t>
      </w:r>
      <w:r w:rsidR="003D0B53" w:rsidRPr="003D0B53">
        <w:rPr>
          <w:rFonts w:ascii="Times New Roman" w:hAnsi="Times New Roman"/>
          <w:b/>
          <w:sz w:val="28"/>
          <w:szCs w:val="28"/>
          <w:lang w:val="kk-KZ"/>
        </w:rPr>
        <w:t>Сарыағаш ауданының жұмыспен қамту және әле</w:t>
      </w:r>
      <w:r w:rsidR="003D0B53">
        <w:rPr>
          <w:rFonts w:ascii="Times New Roman" w:hAnsi="Times New Roman"/>
          <w:b/>
          <w:sz w:val="28"/>
          <w:szCs w:val="28"/>
          <w:lang w:val="kk-KZ"/>
        </w:rPr>
        <w:t xml:space="preserve">уметтік бағдарламалар </w:t>
      </w:r>
      <w:r w:rsidR="003D0B53" w:rsidRPr="003D0B53">
        <w:rPr>
          <w:rFonts w:ascii="Times New Roman" w:hAnsi="Times New Roman"/>
          <w:b/>
          <w:sz w:val="28"/>
          <w:szCs w:val="28"/>
          <w:lang w:val="kk-KZ"/>
        </w:rPr>
        <w:t xml:space="preserve">бөлімі» </w:t>
      </w:r>
      <w:r w:rsidR="007B35AF" w:rsidRPr="003D0B53">
        <w:rPr>
          <w:rFonts w:ascii="Times New Roman" w:hAnsi="Times New Roman"/>
          <w:b/>
          <w:sz w:val="28"/>
          <w:szCs w:val="28"/>
          <w:lang w:val="kk-KZ"/>
        </w:rPr>
        <w:t>мемлекеттік мекемесіне:</w:t>
      </w:r>
    </w:p>
    <w:p w14:paraId="713CCCBB" w14:textId="164CEDAB" w:rsidR="00A62180" w:rsidRPr="00FC7376" w:rsidRDefault="007B35AF" w:rsidP="00A62180">
      <w:pPr>
        <w:pBdr>
          <w:bottom w:val="single" w:sz="4" w:space="0" w:color="FFFFFF"/>
        </w:pBdr>
        <w:spacing w:after="0" w:line="240" w:lineRule="auto"/>
        <w:ind w:firstLine="708"/>
        <w:contextualSpacing/>
        <w:jc w:val="both"/>
        <w:rPr>
          <w:rFonts w:ascii="Times New Roman" w:hAnsi="Times New Roman"/>
          <w:sz w:val="28"/>
          <w:szCs w:val="28"/>
          <w:lang w:val="kk-KZ"/>
        </w:rPr>
      </w:pPr>
      <w:r w:rsidRPr="00A62180">
        <w:rPr>
          <w:rFonts w:ascii="Times New Roman" w:hAnsi="Times New Roman"/>
          <w:sz w:val="28"/>
          <w:szCs w:val="28"/>
          <w:lang w:val="kk-KZ"/>
        </w:rPr>
        <w:t xml:space="preserve">1) </w:t>
      </w:r>
      <w:r w:rsidR="00AD27CF" w:rsidRPr="00A62180">
        <w:rPr>
          <w:rFonts w:ascii="Times New Roman" w:hAnsi="Times New Roman"/>
          <w:sz w:val="28"/>
          <w:szCs w:val="28"/>
          <w:lang w:val="kk-KZ"/>
        </w:rPr>
        <w:t xml:space="preserve">2025 жылдың </w:t>
      </w:r>
      <w:r w:rsidR="003D0B53" w:rsidRPr="00A62180">
        <w:rPr>
          <w:rFonts w:ascii="Times New Roman" w:hAnsi="Times New Roman"/>
          <w:sz w:val="28"/>
          <w:szCs w:val="28"/>
          <w:lang w:val="kk-KZ"/>
        </w:rPr>
        <w:t xml:space="preserve">30 сәуіріне дейін </w:t>
      </w:r>
      <w:r w:rsidR="00321F1B" w:rsidRPr="00321F1B">
        <w:rPr>
          <w:rFonts w:ascii="Times New Roman" w:hAnsi="Times New Roman"/>
          <w:sz w:val="28"/>
          <w:szCs w:val="28"/>
          <w:lang w:val="kk-KZ"/>
        </w:rPr>
        <w:t>«Сарыағаш ауданының жұмыспен қамту және әлеуметтік бағдарламалар бөлімінің «Аялы алақан» және «Қамқор» әлеуметтік қызметтер көрсету орталығы» коммуналдық мемлекеттік мекемес</w:t>
      </w:r>
      <w:r w:rsidR="00321F1B">
        <w:rPr>
          <w:rFonts w:ascii="Times New Roman" w:hAnsi="Times New Roman"/>
          <w:sz w:val="28"/>
          <w:szCs w:val="28"/>
          <w:lang w:val="kk-KZ"/>
        </w:rPr>
        <w:t>інің</w:t>
      </w:r>
      <w:r w:rsidR="00321F1B" w:rsidRPr="00321F1B">
        <w:rPr>
          <w:rFonts w:ascii="Times New Roman" w:hAnsi="Times New Roman"/>
          <w:sz w:val="28"/>
          <w:szCs w:val="28"/>
          <w:lang w:val="kk-KZ"/>
        </w:rPr>
        <w:t xml:space="preserve"> </w:t>
      </w:r>
      <w:r w:rsidR="00A62180" w:rsidRPr="00A62180">
        <w:rPr>
          <w:rFonts w:ascii="Times New Roman" w:hAnsi="Times New Roman"/>
          <w:sz w:val="28"/>
          <w:szCs w:val="28"/>
          <w:lang w:val="kk-KZ"/>
        </w:rPr>
        <w:t>басшысына бұзушылықтарға жол бергені үшін тәртіптік жауапкершілігі қаралсын.</w:t>
      </w:r>
    </w:p>
    <w:p w14:paraId="34447BA8" w14:textId="1B415218" w:rsidR="00043778" w:rsidRPr="003D2F09" w:rsidRDefault="0032617A"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32617A">
        <w:rPr>
          <w:rFonts w:ascii="Times New Roman" w:hAnsi="Times New Roman"/>
          <w:b/>
          <w:sz w:val="28"/>
          <w:szCs w:val="28"/>
          <w:lang w:val="kk-KZ"/>
        </w:rPr>
        <w:t xml:space="preserve">«Сарыағаш ауданының жұмыспен қамту және әлеуметтік бағдарламалар бөлімінің «Аялы алақан» және «Қамқор» әлеуметтік қызметтер көрсету орталығы» коммуналдық мемлекеттік </w:t>
      </w:r>
      <w:r w:rsidR="00AE01EA" w:rsidRPr="003D2F09">
        <w:rPr>
          <w:rFonts w:ascii="Times New Roman" w:hAnsi="Times New Roman"/>
          <w:b/>
          <w:sz w:val="28"/>
          <w:szCs w:val="28"/>
          <w:lang w:val="kk-KZ"/>
        </w:rPr>
        <w:t>мекемесіне:</w:t>
      </w:r>
    </w:p>
    <w:p w14:paraId="45B01CA0" w14:textId="51496304" w:rsidR="0074361F" w:rsidRPr="00241E69" w:rsidRDefault="0074361F" w:rsidP="0074361F">
      <w:pPr>
        <w:pBdr>
          <w:bottom w:val="single" w:sz="4" w:space="0" w:color="FFFFFF"/>
        </w:pBdr>
        <w:spacing w:after="0" w:line="240" w:lineRule="auto"/>
        <w:ind w:firstLine="708"/>
        <w:contextualSpacing/>
        <w:jc w:val="both"/>
        <w:rPr>
          <w:rFonts w:ascii="Times New Roman" w:hAnsi="Times New Roman"/>
          <w:sz w:val="28"/>
          <w:szCs w:val="28"/>
          <w:lang w:val="kk-KZ"/>
        </w:rPr>
      </w:pPr>
      <w:r w:rsidRPr="00241E69">
        <w:rPr>
          <w:rFonts w:ascii="Times New Roman" w:hAnsi="Times New Roman"/>
          <w:sz w:val="28"/>
          <w:szCs w:val="28"/>
          <w:lang w:val="kk-KZ"/>
        </w:rPr>
        <w:t xml:space="preserve">1) 2025 жылдың </w:t>
      </w:r>
      <w:r w:rsidR="00073CC8" w:rsidRPr="00241E69">
        <w:rPr>
          <w:rFonts w:ascii="Times New Roman" w:hAnsi="Times New Roman"/>
          <w:sz w:val="28"/>
          <w:szCs w:val="28"/>
          <w:lang w:val="kk-KZ"/>
        </w:rPr>
        <w:t>1</w:t>
      </w:r>
      <w:r w:rsidR="00073CC8">
        <w:rPr>
          <w:rFonts w:ascii="Times New Roman" w:hAnsi="Times New Roman"/>
          <w:sz w:val="28"/>
          <w:szCs w:val="28"/>
          <w:lang w:val="kk-KZ"/>
        </w:rPr>
        <w:t>0</w:t>
      </w:r>
      <w:r w:rsidR="00073CC8" w:rsidRPr="00241E69">
        <w:rPr>
          <w:rFonts w:ascii="Times New Roman" w:hAnsi="Times New Roman"/>
          <w:sz w:val="28"/>
          <w:szCs w:val="28"/>
          <w:lang w:val="kk-KZ"/>
        </w:rPr>
        <w:t xml:space="preserve"> </w:t>
      </w:r>
      <w:r w:rsidR="00073CC8">
        <w:rPr>
          <w:rFonts w:ascii="Times New Roman" w:hAnsi="Times New Roman"/>
          <w:sz w:val="28"/>
          <w:szCs w:val="28"/>
          <w:lang w:val="kk-KZ"/>
        </w:rPr>
        <w:t>қазанға</w:t>
      </w:r>
      <w:r w:rsidR="00073CC8" w:rsidRPr="00241E69">
        <w:rPr>
          <w:rFonts w:ascii="Times New Roman" w:hAnsi="Times New Roman"/>
          <w:sz w:val="28"/>
          <w:szCs w:val="28"/>
          <w:lang w:val="kk-KZ"/>
        </w:rPr>
        <w:t xml:space="preserve"> </w:t>
      </w:r>
      <w:r w:rsidRPr="00241E69">
        <w:rPr>
          <w:rFonts w:ascii="Times New Roman" w:hAnsi="Times New Roman"/>
          <w:sz w:val="28"/>
          <w:szCs w:val="28"/>
          <w:lang w:val="kk-KZ"/>
        </w:rPr>
        <w:t xml:space="preserve">дейін өтелуге жататын </w:t>
      </w:r>
      <w:r>
        <w:rPr>
          <w:rFonts w:ascii="Times New Roman" w:hAnsi="Times New Roman"/>
          <w:sz w:val="28"/>
          <w:szCs w:val="28"/>
          <w:lang w:val="kk-KZ"/>
        </w:rPr>
        <w:t>117,6</w:t>
      </w:r>
      <w:r w:rsidRPr="00241E69">
        <w:rPr>
          <w:rFonts w:ascii="Times New Roman" w:hAnsi="Times New Roman"/>
          <w:sz w:val="28"/>
          <w:szCs w:val="28"/>
          <w:lang w:val="kk-KZ"/>
        </w:rPr>
        <w:t xml:space="preserve"> мың теңге қаржыны бюджетке өтеу шаралары қабылдансын </w:t>
      </w:r>
      <w:r w:rsidRPr="00241E69">
        <w:rPr>
          <w:rFonts w:ascii="Times New Roman" w:hAnsi="Times New Roman"/>
          <w:bCs/>
          <w:i/>
          <w:sz w:val="24"/>
          <w:szCs w:val="24"/>
          <w:lang w:val="kk-KZ" w:eastAsia="ru-RU"/>
        </w:rPr>
        <w:t xml:space="preserve">(аудиторлық есептің </w:t>
      </w:r>
      <w:r>
        <w:rPr>
          <w:rFonts w:ascii="Times New Roman" w:hAnsi="Times New Roman"/>
          <w:bCs/>
          <w:i/>
          <w:sz w:val="24"/>
          <w:szCs w:val="24"/>
          <w:lang w:val="kk-KZ" w:eastAsia="ru-RU"/>
        </w:rPr>
        <w:t xml:space="preserve">                    13-</w:t>
      </w:r>
      <w:r w:rsidRPr="00241E69">
        <w:rPr>
          <w:rFonts w:ascii="Times New Roman" w:hAnsi="Times New Roman"/>
          <w:bCs/>
          <w:i/>
          <w:sz w:val="24"/>
          <w:szCs w:val="24"/>
          <w:lang w:val="kk-KZ" w:eastAsia="ru-RU"/>
        </w:rPr>
        <w:t xml:space="preserve"> тарма</w:t>
      </w:r>
      <w:r>
        <w:rPr>
          <w:rFonts w:ascii="Times New Roman" w:hAnsi="Times New Roman"/>
          <w:bCs/>
          <w:i/>
          <w:sz w:val="24"/>
          <w:szCs w:val="24"/>
          <w:lang w:val="kk-KZ" w:eastAsia="ru-RU"/>
        </w:rPr>
        <w:t>ғы</w:t>
      </w:r>
      <w:r w:rsidRPr="00241E69">
        <w:rPr>
          <w:rFonts w:ascii="Times New Roman" w:hAnsi="Times New Roman"/>
          <w:bCs/>
          <w:i/>
          <w:sz w:val="24"/>
          <w:szCs w:val="24"/>
          <w:lang w:val="kk-KZ" w:eastAsia="ru-RU"/>
        </w:rPr>
        <w:t>)</w:t>
      </w:r>
      <w:r w:rsidRPr="00241E69">
        <w:rPr>
          <w:rFonts w:ascii="Times New Roman" w:hAnsi="Times New Roman"/>
          <w:sz w:val="28"/>
          <w:szCs w:val="28"/>
          <w:lang w:val="kk-KZ"/>
        </w:rPr>
        <w:t xml:space="preserve">; </w:t>
      </w:r>
    </w:p>
    <w:p w14:paraId="10470BF5" w14:textId="4F602746" w:rsidR="0074361F" w:rsidRPr="007B67E0" w:rsidRDefault="0074361F" w:rsidP="0074361F">
      <w:pPr>
        <w:pBdr>
          <w:bottom w:val="single" w:sz="4" w:space="0" w:color="FFFFFF"/>
        </w:pBdr>
        <w:spacing w:after="0" w:line="240" w:lineRule="auto"/>
        <w:ind w:firstLine="708"/>
        <w:contextualSpacing/>
        <w:jc w:val="both"/>
        <w:rPr>
          <w:rFonts w:ascii="Times New Roman" w:hAnsi="Times New Roman"/>
          <w:color w:val="FF0000"/>
          <w:sz w:val="28"/>
          <w:szCs w:val="28"/>
          <w:lang w:val="kk-KZ"/>
        </w:rPr>
      </w:pPr>
      <w:r w:rsidRPr="00C32629">
        <w:rPr>
          <w:rFonts w:ascii="Times New Roman" w:hAnsi="Times New Roman"/>
          <w:sz w:val="28"/>
          <w:szCs w:val="28"/>
          <w:lang w:val="kk-KZ"/>
        </w:rPr>
        <w:t xml:space="preserve">2) 2025 жылдың </w:t>
      </w:r>
      <w:r w:rsidR="00073CC8" w:rsidRPr="00241E69">
        <w:rPr>
          <w:rFonts w:ascii="Times New Roman" w:hAnsi="Times New Roman"/>
          <w:sz w:val="28"/>
          <w:szCs w:val="28"/>
          <w:lang w:val="kk-KZ"/>
        </w:rPr>
        <w:t>1</w:t>
      </w:r>
      <w:r w:rsidR="00073CC8">
        <w:rPr>
          <w:rFonts w:ascii="Times New Roman" w:hAnsi="Times New Roman"/>
          <w:sz w:val="28"/>
          <w:szCs w:val="28"/>
          <w:lang w:val="kk-KZ"/>
        </w:rPr>
        <w:t>0</w:t>
      </w:r>
      <w:r w:rsidR="00073CC8" w:rsidRPr="00241E69">
        <w:rPr>
          <w:rFonts w:ascii="Times New Roman" w:hAnsi="Times New Roman"/>
          <w:sz w:val="28"/>
          <w:szCs w:val="28"/>
          <w:lang w:val="kk-KZ"/>
        </w:rPr>
        <w:t xml:space="preserve"> </w:t>
      </w:r>
      <w:r w:rsidR="00073CC8">
        <w:rPr>
          <w:rFonts w:ascii="Times New Roman" w:hAnsi="Times New Roman"/>
          <w:sz w:val="28"/>
          <w:szCs w:val="28"/>
          <w:lang w:val="kk-KZ"/>
        </w:rPr>
        <w:t>қазанға</w:t>
      </w:r>
      <w:r w:rsidR="00073CC8" w:rsidRPr="00241E69">
        <w:rPr>
          <w:rFonts w:ascii="Times New Roman" w:hAnsi="Times New Roman"/>
          <w:sz w:val="28"/>
          <w:szCs w:val="28"/>
          <w:lang w:val="kk-KZ"/>
        </w:rPr>
        <w:t xml:space="preserve"> </w:t>
      </w:r>
      <w:r w:rsidRPr="00C32629">
        <w:rPr>
          <w:rFonts w:ascii="Times New Roman" w:hAnsi="Times New Roman"/>
          <w:sz w:val="28"/>
          <w:szCs w:val="28"/>
          <w:lang w:val="kk-KZ"/>
        </w:rPr>
        <w:t xml:space="preserve">дейін қалпына келтіруге жататын  </w:t>
      </w:r>
      <w:r w:rsidR="00C32629" w:rsidRPr="00C32629">
        <w:rPr>
          <w:rFonts w:ascii="Times New Roman" w:hAnsi="Times New Roman"/>
          <w:sz w:val="28"/>
          <w:szCs w:val="28"/>
          <w:lang w:val="kk-KZ"/>
        </w:rPr>
        <w:t>5 509,</w:t>
      </w:r>
      <w:r w:rsidR="000C47F3">
        <w:rPr>
          <w:rFonts w:ascii="Times New Roman" w:hAnsi="Times New Roman"/>
          <w:sz w:val="28"/>
          <w:szCs w:val="28"/>
          <w:lang w:val="kk-KZ"/>
        </w:rPr>
        <w:t>3</w:t>
      </w:r>
      <w:r w:rsidRPr="00C32629">
        <w:rPr>
          <w:rFonts w:ascii="Times New Roman" w:hAnsi="Times New Roman"/>
          <w:sz w:val="28"/>
          <w:szCs w:val="28"/>
          <w:lang w:val="kk-KZ"/>
        </w:rPr>
        <w:t xml:space="preserve"> мың теңге</w:t>
      </w:r>
      <w:r w:rsidR="00C32629" w:rsidRPr="00C32629">
        <w:rPr>
          <w:rFonts w:ascii="Times New Roman" w:hAnsi="Times New Roman"/>
          <w:sz w:val="28"/>
          <w:szCs w:val="28"/>
          <w:lang w:val="kk-KZ"/>
        </w:rPr>
        <w:t xml:space="preserve"> көлемінде құрал жабдықтарды заттай түрде</w:t>
      </w:r>
      <w:r w:rsidRPr="00C32629">
        <w:rPr>
          <w:rFonts w:ascii="Times New Roman" w:hAnsi="Times New Roman"/>
          <w:sz w:val="28"/>
          <w:szCs w:val="28"/>
          <w:lang w:val="kk-KZ"/>
        </w:rPr>
        <w:t xml:space="preserve"> қалпына келтіру</w:t>
      </w:r>
      <w:r w:rsidRPr="00241E69">
        <w:rPr>
          <w:rFonts w:ascii="Times New Roman" w:hAnsi="Times New Roman"/>
          <w:sz w:val="28"/>
          <w:szCs w:val="28"/>
          <w:lang w:val="kk-KZ"/>
        </w:rPr>
        <w:t xml:space="preserve"> шаралары қабылдансын </w:t>
      </w:r>
      <w:r w:rsidRPr="00241E69">
        <w:rPr>
          <w:rFonts w:ascii="Times New Roman" w:hAnsi="Times New Roman"/>
          <w:bCs/>
          <w:i/>
          <w:sz w:val="24"/>
          <w:szCs w:val="24"/>
          <w:lang w:val="kk-KZ" w:eastAsia="ru-RU"/>
        </w:rPr>
        <w:t xml:space="preserve">(аудиторлық есептің </w:t>
      </w:r>
      <w:r>
        <w:rPr>
          <w:rFonts w:ascii="Times New Roman" w:hAnsi="Times New Roman"/>
          <w:bCs/>
          <w:i/>
          <w:sz w:val="24"/>
          <w:szCs w:val="24"/>
          <w:lang w:val="kk-KZ" w:eastAsia="ru-RU"/>
        </w:rPr>
        <w:t>8</w:t>
      </w:r>
      <w:r w:rsidR="00C32629">
        <w:rPr>
          <w:rFonts w:ascii="Times New Roman" w:hAnsi="Times New Roman"/>
          <w:bCs/>
          <w:i/>
          <w:sz w:val="24"/>
          <w:szCs w:val="24"/>
          <w:lang w:val="kk-KZ" w:eastAsia="ru-RU"/>
        </w:rPr>
        <w:t>, 12</w:t>
      </w:r>
      <w:r>
        <w:rPr>
          <w:rFonts w:ascii="Times New Roman" w:hAnsi="Times New Roman"/>
          <w:bCs/>
          <w:i/>
          <w:sz w:val="24"/>
          <w:szCs w:val="24"/>
          <w:lang w:val="kk-KZ" w:eastAsia="ru-RU"/>
        </w:rPr>
        <w:t>-</w:t>
      </w:r>
      <w:r w:rsidRPr="00241E69">
        <w:rPr>
          <w:rFonts w:ascii="Times New Roman" w:hAnsi="Times New Roman"/>
          <w:bCs/>
          <w:i/>
          <w:sz w:val="24"/>
          <w:szCs w:val="24"/>
          <w:lang w:val="kk-KZ" w:eastAsia="ru-RU"/>
        </w:rPr>
        <w:t xml:space="preserve"> тарма</w:t>
      </w:r>
      <w:r>
        <w:rPr>
          <w:rFonts w:ascii="Times New Roman" w:hAnsi="Times New Roman"/>
          <w:bCs/>
          <w:i/>
          <w:sz w:val="24"/>
          <w:szCs w:val="24"/>
          <w:lang w:val="kk-KZ" w:eastAsia="ru-RU"/>
        </w:rPr>
        <w:t>ғы</w:t>
      </w:r>
      <w:r w:rsidRPr="00241E69">
        <w:rPr>
          <w:rFonts w:ascii="Times New Roman" w:hAnsi="Times New Roman"/>
          <w:bCs/>
          <w:i/>
          <w:sz w:val="24"/>
          <w:szCs w:val="24"/>
          <w:lang w:val="kk-KZ" w:eastAsia="ru-RU"/>
        </w:rPr>
        <w:t>)</w:t>
      </w:r>
      <w:r w:rsidRPr="00241E69">
        <w:rPr>
          <w:rFonts w:ascii="Times New Roman" w:hAnsi="Times New Roman"/>
          <w:sz w:val="28"/>
          <w:szCs w:val="28"/>
          <w:lang w:val="kk-KZ"/>
        </w:rPr>
        <w:t>;</w:t>
      </w:r>
    </w:p>
    <w:p w14:paraId="10A263B7" w14:textId="42DC25D5" w:rsidR="0074361F" w:rsidRDefault="0074361F" w:rsidP="0074361F">
      <w:pPr>
        <w:pBdr>
          <w:bottom w:val="single" w:sz="4" w:space="0" w:color="FFFFFF"/>
        </w:pBdr>
        <w:spacing w:after="0" w:line="240" w:lineRule="auto"/>
        <w:ind w:firstLine="708"/>
        <w:contextualSpacing/>
        <w:jc w:val="both"/>
        <w:rPr>
          <w:rFonts w:ascii="Times New Roman" w:hAnsi="Times New Roman"/>
          <w:sz w:val="28"/>
          <w:szCs w:val="28"/>
          <w:lang w:val="kk-KZ"/>
        </w:rPr>
      </w:pPr>
      <w:r w:rsidRPr="00FC7376">
        <w:rPr>
          <w:rFonts w:ascii="Times New Roman" w:hAnsi="Times New Roman"/>
          <w:sz w:val="28"/>
          <w:szCs w:val="28"/>
          <w:lang w:val="kk-KZ"/>
        </w:rPr>
        <w:t xml:space="preserve">3) 2025 жылғы 30 сәуіріне дейін Қазақстан Республикасының заңнама </w:t>
      </w:r>
      <w:r w:rsidRPr="00452A92">
        <w:rPr>
          <w:rFonts w:ascii="Times New Roman" w:hAnsi="Times New Roman"/>
          <w:sz w:val="28"/>
          <w:szCs w:val="28"/>
          <w:lang w:val="kk-KZ"/>
        </w:rPr>
        <w:t>талаптарының бұзылуына жол берген жауапты тұлға</w:t>
      </w:r>
      <w:r w:rsidR="000C47F3">
        <w:rPr>
          <w:rFonts w:ascii="Times New Roman" w:hAnsi="Times New Roman"/>
          <w:sz w:val="28"/>
          <w:szCs w:val="28"/>
          <w:lang w:val="kk-KZ"/>
        </w:rPr>
        <w:t>лард</w:t>
      </w:r>
      <w:r w:rsidRPr="00452A92">
        <w:rPr>
          <w:rFonts w:ascii="Times New Roman" w:hAnsi="Times New Roman"/>
          <w:sz w:val="28"/>
          <w:szCs w:val="28"/>
          <w:lang w:val="kk-KZ"/>
        </w:rPr>
        <w:t>ың тәртіптік жауапкершілігі қаралсын.</w:t>
      </w:r>
    </w:p>
    <w:p w14:paraId="22A9A0FE" w14:textId="38D0222F" w:rsidR="00043778" w:rsidRPr="00452A92" w:rsidRDefault="00404335"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452A92">
        <w:rPr>
          <w:rFonts w:ascii="Times New Roman" w:hAnsi="Times New Roman"/>
          <w:b/>
          <w:sz w:val="28"/>
          <w:szCs w:val="28"/>
          <w:lang w:val="kk-KZ"/>
        </w:rPr>
        <w:t xml:space="preserve"> </w:t>
      </w:r>
      <w:r w:rsidR="00A21BC9" w:rsidRPr="00452A92">
        <w:rPr>
          <w:rFonts w:ascii="Times New Roman" w:hAnsi="Times New Roman"/>
          <w:b/>
          <w:sz w:val="28"/>
          <w:szCs w:val="28"/>
          <w:lang w:val="kk-KZ"/>
        </w:rPr>
        <w:t>«Сарыағаш ауданының жер қатынастары бөлімі»</w:t>
      </w:r>
      <w:r w:rsidR="002A78AD" w:rsidRPr="00452A92">
        <w:rPr>
          <w:rFonts w:ascii="Times New Roman" w:hAnsi="Times New Roman"/>
          <w:b/>
          <w:sz w:val="28"/>
          <w:szCs w:val="28"/>
          <w:lang w:val="kk-KZ"/>
        </w:rPr>
        <w:t xml:space="preserve"> </w:t>
      </w:r>
      <w:r w:rsidR="00A21BC9" w:rsidRPr="00452A92">
        <w:rPr>
          <w:rFonts w:ascii="Times New Roman" w:hAnsi="Times New Roman"/>
          <w:b/>
          <w:sz w:val="28"/>
          <w:szCs w:val="28"/>
          <w:lang w:val="kk-KZ"/>
        </w:rPr>
        <w:t>мемлекеттік мекемесіне</w:t>
      </w:r>
      <w:r w:rsidR="00517B37" w:rsidRPr="00452A92">
        <w:rPr>
          <w:rFonts w:ascii="Times New Roman" w:hAnsi="Times New Roman"/>
          <w:b/>
          <w:sz w:val="28"/>
          <w:szCs w:val="28"/>
          <w:lang w:val="kk-KZ"/>
        </w:rPr>
        <w:t>:</w:t>
      </w:r>
    </w:p>
    <w:p w14:paraId="1FA49756" w14:textId="540FC85B" w:rsidR="00796B81" w:rsidRPr="00241E69" w:rsidRDefault="00796B81" w:rsidP="00796B81">
      <w:pPr>
        <w:pBdr>
          <w:bottom w:val="single" w:sz="4" w:space="0" w:color="FFFFFF"/>
        </w:pBdr>
        <w:spacing w:after="0" w:line="240" w:lineRule="auto"/>
        <w:ind w:firstLine="708"/>
        <w:contextualSpacing/>
        <w:jc w:val="both"/>
        <w:rPr>
          <w:rFonts w:ascii="Times New Roman" w:hAnsi="Times New Roman"/>
          <w:sz w:val="28"/>
          <w:szCs w:val="28"/>
          <w:lang w:val="kk-KZ"/>
        </w:rPr>
      </w:pPr>
      <w:r w:rsidRPr="00452A92">
        <w:rPr>
          <w:rFonts w:ascii="Times New Roman" w:hAnsi="Times New Roman"/>
          <w:sz w:val="28"/>
          <w:szCs w:val="28"/>
          <w:lang w:val="kk-KZ"/>
        </w:rPr>
        <w:t xml:space="preserve">1) 2025 жылдың </w:t>
      </w:r>
      <w:r w:rsidR="00073CC8" w:rsidRPr="00241E69">
        <w:rPr>
          <w:rFonts w:ascii="Times New Roman" w:hAnsi="Times New Roman"/>
          <w:sz w:val="28"/>
          <w:szCs w:val="28"/>
          <w:lang w:val="kk-KZ"/>
        </w:rPr>
        <w:t>1</w:t>
      </w:r>
      <w:r w:rsidR="00073CC8">
        <w:rPr>
          <w:rFonts w:ascii="Times New Roman" w:hAnsi="Times New Roman"/>
          <w:sz w:val="28"/>
          <w:szCs w:val="28"/>
          <w:lang w:val="kk-KZ"/>
        </w:rPr>
        <w:t>0</w:t>
      </w:r>
      <w:r w:rsidR="00073CC8" w:rsidRPr="00241E69">
        <w:rPr>
          <w:rFonts w:ascii="Times New Roman" w:hAnsi="Times New Roman"/>
          <w:sz w:val="28"/>
          <w:szCs w:val="28"/>
          <w:lang w:val="kk-KZ"/>
        </w:rPr>
        <w:t xml:space="preserve"> </w:t>
      </w:r>
      <w:r w:rsidR="00073CC8">
        <w:rPr>
          <w:rFonts w:ascii="Times New Roman" w:hAnsi="Times New Roman"/>
          <w:sz w:val="28"/>
          <w:szCs w:val="28"/>
          <w:lang w:val="kk-KZ"/>
        </w:rPr>
        <w:t>қазанға</w:t>
      </w:r>
      <w:r w:rsidR="00073CC8" w:rsidRPr="00241E69">
        <w:rPr>
          <w:rFonts w:ascii="Times New Roman" w:hAnsi="Times New Roman"/>
          <w:sz w:val="28"/>
          <w:szCs w:val="28"/>
          <w:lang w:val="kk-KZ"/>
        </w:rPr>
        <w:t xml:space="preserve"> </w:t>
      </w:r>
      <w:r w:rsidRPr="00452A92">
        <w:rPr>
          <w:rFonts w:ascii="Times New Roman" w:hAnsi="Times New Roman"/>
          <w:sz w:val="28"/>
          <w:szCs w:val="28"/>
          <w:lang w:val="kk-KZ"/>
        </w:rPr>
        <w:t>дейін өтелуге жататын 6 376,7 мың теңге қаржыны бюджетке</w:t>
      </w:r>
      <w:r w:rsidRPr="00241E69">
        <w:rPr>
          <w:rFonts w:ascii="Times New Roman" w:hAnsi="Times New Roman"/>
          <w:sz w:val="28"/>
          <w:szCs w:val="28"/>
          <w:lang w:val="kk-KZ"/>
        </w:rPr>
        <w:t xml:space="preserve"> өтеу шаралары қабылдансын </w:t>
      </w:r>
      <w:r w:rsidRPr="00241E69">
        <w:rPr>
          <w:rFonts w:ascii="Times New Roman" w:hAnsi="Times New Roman"/>
          <w:bCs/>
          <w:i/>
          <w:sz w:val="24"/>
          <w:szCs w:val="24"/>
          <w:lang w:val="kk-KZ" w:eastAsia="ru-RU"/>
        </w:rPr>
        <w:t xml:space="preserve">(аудиторлық есептің </w:t>
      </w:r>
      <w:r>
        <w:rPr>
          <w:rFonts w:ascii="Times New Roman" w:hAnsi="Times New Roman"/>
          <w:bCs/>
          <w:i/>
          <w:sz w:val="24"/>
          <w:szCs w:val="24"/>
          <w:lang w:val="kk-KZ" w:eastAsia="ru-RU"/>
        </w:rPr>
        <w:t>7, 9 тарма</w:t>
      </w:r>
      <w:r w:rsidRPr="00241E69">
        <w:rPr>
          <w:rFonts w:ascii="Times New Roman" w:hAnsi="Times New Roman"/>
          <w:bCs/>
          <w:i/>
          <w:sz w:val="24"/>
          <w:szCs w:val="24"/>
          <w:lang w:val="kk-KZ" w:eastAsia="ru-RU"/>
        </w:rPr>
        <w:t>қтары)</w:t>
      </w:r>
      <w:r w:rsidRPr="00241E69">
        <w:rPr>
          <w:rFonts w:ascii="Times New Roman" w:hAnsi="Times New Roman"/>
          <w:sz w:val="28"/>
          <w:szCs w:val="28"/>
          <w:lang w:val="kk-KZ"/>
        </w:rPr>
        <w:t xml:space="preserve">; </w:t>
      </w:r>
    </w:p>
    <w:p w14:paraId="084E771E" w14:textId="41AF9850" w:rsidR="00796B81" w:rsidRDefault="00796B81" w:rsidP="00796B81">
      <w:pPr>
        <w:pBdr>
          <w:bottom w:val="single" w:sz="4" w:space="0" w:color="FFFFFF"/>
        </w:pBdr>
        <w:spacing w:after="0" w:line="240" w:lineRule="auto"/>
        <w:ind w:firstLine="708"/>
        <w:contextualSpacing/>
        <w:jc w:val="both"/>
        <w:rPr>
          <w:rFonts w:ascii="Times New Roman" w:hAnsi="Times New Roman"/>
          <w:sz w:val="28"/>
          <w:szCs w:val="28"/>
          <w:lang w:val="kk-KZ"/>
        </w:rPr>
      </w:pPr>
      <w:r w:rsidRPr="00241E69">
        <w:rPr>
          <w:rFonts w:ascii="Times New Roman" w:hAnsi="Times New Roman"/>
          <w:sz w:val="28"/>
          <w:szCs w:val="28"/>
          <w:lang w:val="kk-KZ"/>
        </w:rPr>
        <w:t xml:space="preserve">2) 2025 жылдың </w:t>
      </w:r>
      <w:r w:rsidR="00073CC8" w:rsidRPr="00241E69">
        <w:rPr>
          <w:rFonts w:ascii="Times New Roman" w:hAnsi="Times New Roman"/>
          <w:sz w:val="28"/>
          <w:szCs w:val="28"/>
          <w:lang w:val="kk-KZ"/>
        </w:rPr>
        <w:t>1</w:t>
      </w:r>
      <w:r w:rsidR="00073CC8">
        <w:rPr>
          <w:rFonts w:ascii="Times New Roman" w:hAnsi="Times New Roman"/>
          <w:sz w:val="28"/>
          <w:szCs w:val="28"/>
          <w:lang w:val="kk-KZ"/>
        </w:rPr>
        <w:t>0</w:t>
      </w:r>
      <w:r w:rsidR="00073CC8" w:rsidRPr="00241E69">
        <w:rPr>
          <w:rFonts w:ascii="Times New Roman" w:hAnsi="Times New Roman"/>
          <w:sz w:val="28"/>
          <w:szCs w:val="28"/>
          <w:lang w:val="kk-KZ"/>
        </w:rPr>
        <w:t xml:space="preserve"> </w:t>
      </w:r>
      <w:r w:rsidR="00073CC8">
        <w:rPr>
          <w:rFonts w:ascii="Times New Roman" w:hAnsi="Times New Roman"/>
          <w:sz w:val="28"/>
          <w:szCs w:val="28"/>
          <w:lang w:val="kk-KZ"/>
        </w:rPr>
        <w:t>қазанға</w:t>
      </w:r>
      <w:r w:rsidR="00073CC8" w:rsidRPr="00241E69">
        <w:rPr>
          <w:rFonts w:ascii="Times New Roman" w:hAnsi="Times New Roman"/>
          <w:sz w:val="28"/>
          <w:szCs w:val="28"/>
          <w:lang w:val="kk-KZ"/>
        </w:rPr>
        <w:t xml:space="preserve"> </w:t>
      </w:r>
      <w:r w:rsidRPr="00241E69">
        <w:rPr>
          <w:rFonts w:ascii="Times New Roman" w:hAnsi="Times New Roman"/>
          <w:sz w:val="28"/>
          <w:szCs w:val="28"/>
          <w:lang w:val="kk-KZ"/>
        </w:rPr>
        <w:t xml:space="preserve">дейін қалпына келтіруге жататын </w:t>
      </w:r>
      <w:r>
        <w:rPr>
          <w:rFonts w:ascii="Times New Roman" w:hAnsi="Times New Roman"/>
          <w:sz w:val="28"/>
          <w:szCs w:val="28"/>
          <w:lang w:val="kk-KZ"/>
        </w:rPr>
        <w:t>5 361,0</w:t>
      </w:r>
      <w:r w:rsidRPr="00241E69">
        <w:rPr>
          <w:rFonts w:ascii="Times New Roman" w:hAnsi="Times New Roman"/>
          <w:sz w:val="28"/>
          <w:szCs w:val="28"/>
          <w:lang w:val="kk-KZ"/>
        </w:rPr>
        <w:t xml:space="preserve"> мың теңге қаржыны қалпына келтіру шаралары қабылдансын </w:t>
      </w:r>
      <w:r w:rsidRPr="00241E69">
        <w:rPr>
          <w:rFonts w:ascii="Times New Roman" w:hAnsi="Times New Roman"/>
          <w:bCs/>
          <w:i/>
          <w:sz w:val="24"/>
          <w:szCs w:val="24"/>
          <w:lang w:val="kk-KZ" w:eastAsia="ru-RU"/>
        </w:rPr>
        <w:t>(аудиторлық есептің</w:t>
      </w:r>
      <w:r>
        <w:rPr>
          <w:rFonts w:ascii="Times New Roman" w:hAnsi="Times New Roman"/>
          <w:bCs/>
          <w:i/>
          <w:sz w:val="24"/>
          <w:szCs w:val="24"/>
          <w:lang w:val="kk-KZ" w:eastAsia="ru-RU"/>
        </w:rPr>
        <w:t xml:space="preserve"> 8,</w:t>
      </w:r>
      <w:r w:rsidRPr="00241E69">
        <w:rPr>
          <w:rFonts w:ascii="Times New Roman" w:hAnsi="Times New Roman"/>
          <w:bCs/>
          <w:i/>
          <w:sz w:val="24"/>
          <w:szCs w:val="24"/>
          <w:lang w:val="kk-KZ" w:eastAsia="ru-RU"/>
        </w:rPr>
        <w:t xml:space="preserve"> </w:t>
      </w:r>
      <w:r>
        <w:rPr>
          <w:rFonts w:ascii="Times New Roman" w:hAnsi="Times New Roman"/>
          <w:bCs/>
          <w:i/>
          <w:sz w:val="24"/>
          <w:szCs w:val="24"/>
          <w:lang w:val="kk-KZ" w:eastAsia="ru-RU"/>
        </w:rPr>
        <w:t xml:space="preserve">10, 11, 12, 13 </w:t>
      </w:r>
      <w:r w:rsidRPr="00241E69">
        <w:rPr>
          <w:rFonts w:ascii="Times New Roman" w:hAnsi="Times New Roman"/>
          <w:bCs/>
          <w:i/>
          <w:sz w:val="24"/>
          <w:szCs w:val="24"/>
          <w:lang w:val="kk-KZ" w:eastAsia="ru-RU"/>
        </w:rPr>
        <w:t>тармақтары)</w:t>
      </w:r>
      <w:r w:rsidRPr="00241E69">
        <w:rPr>
          <w:rFonts w:ascii="Times New Roman" w:hAnsi="Times New Roman"/>
          <w:sz w:val="28"/>
          <w:szCs w:val="28"/>
          <w:lang w:val="kk-KZ"/>
        </w:rPr>
        <w:t>;</w:t>
      </w:r>
    </w:p>
    <w:p w14:paraId="1404D4BC" w14:textId="2AE82C22" w:rsidR="00061115" w:rsidRPr="0097633B" w:rsidRDefault="002E5C32"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97633B">
        <w:rPr>
          <w:rFonts w:ascii="Times New Roman" w:hAnsi="Times New Roman"/>
          <w:b/>
          <w:sz w:val="28"/>
          <w:szCs w:val="28"/>
          <w:lang w:val="kk-KZ"/>
        </w:rPr>
        <w:lastRenderedPageBreak/>
        <w:t xml:space="preserve"> </w:t>
      </w:r>
      <w:r w:rsidR="0097633B" w:rsidRPr="0097633B">
        <w:rPr>
          <w:rFonts w:ascii="Times New Roman" w:hAnsi="Times New Roman"/>
          <w:b/>
          <w:sz w:val="28"/>
          <w:szCs w:val="28"/>
          <w:lang w:val="kk-KZ"/>
        </w:rPr>
        <w:t xml:space="preserve">«Сарыағаш ауданының құрылыс, сәулет және қала құрылысы бөлімі» </w:t>
      </w:r>
      <w:r w:rsidR="00061115" w:rsidRPr="0097633B">
        <w:rPr>
          <w:rFonts w:ascii="Times New Roman" w:hAnsi="Times New Roman"/>
          <w:b/>
          <w:sz w:val="28"/>
          <w:szCs w:val="28"/>
          <w:lang w:val="kk-KZ"/>
        </w:rPr>
        <w:t>мемлекеттік мекемесіне:</w:t>
      </w:r>
    </w:p>
    <w:p w14:paraId="41414B74" w14:textId="3650886A" w:rsidR="0097633B" w:rsidRPr="00241E69" w:rsidRDefault="0097633B" w:rsidP="0097633B">
      <w:pPr>
        <w:pBdr>
          <w:bottom w:val="single" w:sz="4" w:space="0" w:color="FFFFFF"/>
        </w:pBdr>
        <w:spacing w:after="0" w:line="240" w:lineRule="auto"/>
        <w:ind w:firstLine="708"/>
        <w:contextualSpacing/>
        <w:jc w:val="both"/>
        <w:rPr>
          <w:rFonts w:ascii="Times New Roman" w:hAnsi="Times New Roman"/>
          <w:sz w:val="28"/>
          <w:szCs w:val="28"/>
          <w:lang w:val="kk-KZ"/>
        </w:rPr>
      </w:pPr>
      <w:r w:rsidRPr="00241E69">
        <w:rPr>
          <w:rFonts w:ascii="Times New Roman" w:hAnsi="Times New Roman"/>
          <w:sz w:val="28"/>
          <w:szCs w:val="28"/>
          <w:lang w:val="kk-KZ"/>
        </w:rPr>
        <w:t xml:space="preserve">1) 2025 жылдың </w:t>
      </w:r>
      <w:r w:rsidR="00773F93" w:rsidRPr="00D87CF5">
        <w:rPr>
          <w:rFonts w:ascii="Times New Roman" w:hAnsi="Times New Roman"/>
          <w:sz w:val="28"/>
          <w:szCs w:val="28"/>
          <w:lang w:val="kk-KZ"/>
        </w:rPr>
        <w:t xml:space="preserve">10 қазанға </w:t>
      </w:r>
      <w:r w:rsidRPr="00241E69">
        <w:rPr>
          <w:rFonts w:ascii="Times New Roman" w:hAnsi="Times New Roman"/>
          <w:sz w:val="28"/>
          <w:szCs w:val="28"/>
          <w:lang w:val="kk-KZ"/>
        </w:rPr>
        <w:t xml:space="preserve">дейін өтелуге жататын </w:t>
      </w:r>
      <w:r w:rsidR="002A78AD">
        <w:rPr>
          <w:rFonts w:ascii="Times New Roman" w:hAnsi="Times New Roman"/>
          <w:sz w:val="28"/>
          <w:szCs w:val="28"/>
          <w:lang w:val="kk-KZ"/>
        </w:rPr>
        <w:t>745,</w:t>
      </w:r>
      <w:r w:rsidR="00B04ECF">
        <w:rPr>
          <w:rFonts w:ascii="Times New Roman" w:hAnsi="Times New Roman"/>
          <w:sz w:val="28"/>
          <w:szCs w:val="28"/>
          <w:lang w:val="kk-KZ"/>
        </w:rPr>
        <w:t>5</w:t>
      </w:r>
      <w:r w:rsidRPr="00241E69">
        <w:rPr>
          <w:rFonts w:ascii="Times New Roman" w:hAnsi="Times New Roman"/>
          <w:sz w:val="28"/>
          <w:szCs w:val="28"/>
          <w:lang w:val="kk-KZ"/>
        </w:rPr>
        <w:t xml:space="preserve"> мың теңге қаржыны бюджетке өтеу шаралары қабылдансын </w:t>
      </w:r>
      <w:r w:rsidRPr="00241E69">
        <w:rPr>
          <w:rFonts w:ascii="Times New Roman" w:hAnsi="Times New Roman"/>
          <w:bCs/>
          <w:i/>
          <w:sz w:val="24"/>
          <w:szCs w:val="24"/>
          <w:lang w:val="kk-KZ" w:eastAsia="ru-RU"/>
        </w:rPr>
        <w:t xml:space="preserve">(аудиторлық есептің </w:t>
      </w:r>
      <w:r w:rsidR="002A78AD">
        <w:rPr>
          <w:rFonts w:ascii="Times New Roman" w:hAnsi="Times New Roman"/>
          <w:bCs/>
          <w:i/>
          <w:sz w:val="24"/>
          <w:szCs w:val="24"/>
          <w:lang w:val="kk-KZ" w:eastAsia="ru-RU"/>
        </w:rPr>
        <w:t xml:space="preserve">5, 6, 8 </w:t>
      </w:r>
      <w:r>
        <w:rPr>
          <w:rFonts w:ascii="Times New Roman" w:hAnsi="Times New Roman"/>
          <w:bCs/>
          <w:i/>
          <w:sz w:val="24"/>
          <w:szCs w:val="24"/>
          <w:lang w:val="kk-KZ" w:eastAsia="ru-RU"/>
        </w:rPr>
        <w:t>тарма</w:t>
      </w:r>
      <w:r w:rsidRPr="00241E69">
        <w:rPr>
          <w:rFonts w:ascii="Times New Roman" w:hAnsi="Times New Roman"/>
          <w:bCs/>
          <w:i/>
          <w:sz w:val="24"/>
          <w:szCs w:val="24"/>
          <w:lang w:val="kk-KZ" w:eastAsia="ru-RU"/>
        </w:rPr>
        <w:t>қтары)</w:t>
      </w:r>
      <w:r w:rsidRPr="00241E69">
        <w:rPr>
          <w:rFonts w:ascii="Times New Roman" w:hAnsi="Times New Roman"/>
          <w:sz w:val="28"/>
          <w:szCs w:val="28"/>
          <w:lang w:val="kk-KZ"/>
        </w:rPr>
        <w:t xml:space="preserve">; </w:t>
      </w:r>
    </w:p>
    <w:p w14:paraId="598CAA18" w14:textId="13BB3C9D" w:rsidR="0097633B" w:rsidRPr="00D87CF5" w:rsidRDefault="00DA41BD" w:rsidP="0097633B">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2</w:t>
      </w:r>
      <w:r w:rsidR="0097633B" w:rsidRPr="00FC7376">
        <w:rPr>
          <w:rFonts w:ascii="Times New Roman" w:hAnsi="Times New Roman"/>
          <w:sz w:val="28"/>
          <w:szCs w:val="28"/>
          <w:lang w:val="kk-KZ"/>
        </w:rPr>
        <w:t xml:space="preserve">) 2025 жылғы 30 сәуіріне дейін Қазақстан Республикасының заңнама талаптарының бұзылуына жол берген жауапты тұлғаның тәртіптік </w:t>
      </w:r>
      <w:r w:rsidR="0097633B" w:rsidRPr="00D87CF5">
        <w:rPr>
          <w:rFonts w:ascii="Times New Roman" w:hAnsi="Times New Roman"/>
          <w:sz w:val="28"/>
          <w:szCs w:val="28"/>
          <w:lang w:val="kk-KZ"/>
        </w:rPr>
        <w:t>жауапкершілігі қаралсын.</w:t>
      </w:r>
    </w:p>
    <w:p w14:paraId="294A0E42" w14:textId="1EC67E2F" w:rsidR="00043778" w:rsidRPr="00D87CF5" w:rsidRDefault="003C325A"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D87CF5">
        <w:rPr>
          <w:rFonts w:ascii="Times New Roman" w:hAnsi="Times New Roman"/>
          <w:b/>
          <w:sz w:val="28"/>
          <w:szCs w:val="28"/>
          <w:lang w:val="kk-KZ"/>
        </w:rPr>
        <w:t>«Сарыағаш ауданының жолаушылар көлігі және автомобиль жолдары бөлім» мемлекеттік мекемесі</w:t>
      </w:r>
      <w:r w:rsidR="00DB0928" w:rsidRPr="00D87CF5">
        <w:rPr>
          <w:rFonts w:ascii="Times New Roman" w:hAnsi="Times New Roman"/>
          <w:b/>
          <w:sz w:val="28"/>
          <w:szCs w:val="28"/>
          <w:lang w:val="kk-KZ"/>
        </w:rPr>
        <w:t>н</w:t>
      </w:r>
      <w:r w:rsidR="002C69FC" w:rsidRPr="00D87CF5">
        <w:rPr>
          <w:rFonts w:ascii="Times New Roman" w:hAnsi="Times New Roman"/>
          <w:b/>
          <w:sz w:val="28"/>
          <w:szCs w:val="28"/>
          <w:lang w:val="kk-KZ"/>
        </w:rPr>
        <w:t>е</w:t>
      </w:r>
      <w:r w:rsidR="00DB0928" w:rsidRPr="00D87CF5">
        <w:rPr>
          <w:rFonts w:ascii="Times New Roman" w:hAnsi="Times New Roman"/>
          <w:b/>
          <w:sz w:val="28"/>
          <w:szCs w:val="28"/>
          <w:lang w:val="kk-KZ"/>
        </w:rPr>
        <w:t>:</w:t>
      </w:r>
    </w:p>
    <w:p w14:paraId="53579FEE" w14:textId="6541FF1F" w:rsidR="003C325A" w:rsidRPr="00241E69" w:rsidRDefault="003C325A" w:rsidP="003C325A">
      <w:pPr>
        <w:pBdr>
          <w:bottom w:val="single" w:sz="4" w:space="0" w:color="FFFFFF"/>
        </w:pBdr>
        <w:spacing w:after="0" w:line="240" w:lineRule="auto"/>
        <w:ind w:firstLine="708"/>
        <w:contextualSpacing/>
        <w:jc w:val="both"/>
        <w:rPr>
          <w:rFonts w:ascii="Times New Roman" w:hAnsi="Times New Roman"/>
          <w:sz w:val="28"/>
          <w:szCs w:val="28"/>
          <w:lang w:val="kk-KZ"/>
        </w:rPr>
      </w:pPr>
      <w:r w:rsidRPr="00D87CF5">
        <w:rPr>
          <w:rFonts w:ascii="Times New Roman" w:hAnsi="Times New Roman"/>
          <w:sz w:val="28"/>
          <w:szCs w:val="28"/>
          <w:lang w:val="kk-KZ"/>
        </w:rPr>
        <w:t xml:space="preserve">1) 2025 жылдың </w:t>
      </w:r>
      <w:r w:rsidR="00021AF2" w:rsidRPr="00D87CF5">
        <w:rPr>
          <w:rFonts w:ascii="Times New Roman" w:hAnsi="Times New Roman"/>
          <w:sz w:val="28"/>
          <w:szCs w:val="28"/>
          <w:lang w:val="kk-KZ"/>
        </w:rPr>
        <w:t xml:space="preserve">10 қазанға </w:t>
      </w:r>
      <w:r w:rsidRPr="00D87CF5">
        <w:rPr>
          <w:rFonts w:ascii="Times New Roman" w:hAnsi="Times New Roman"/>
          <w:sz w:val="28"/>
          <w:szCs w:val="28"/>
          <w:lang w:val="kk-KZ"/>
        </w:rPr>
        <w:t>дейін</w:t>
      </w:r>
      <w:r w:rsidRPr="00241E69">
        <w:rPr>
          <w:rFonts w:ascii="Times New Roman" w:hAnsi="Times New Roman"/>
          <w:sz w:val="28"/>
          <w:szCs w:val="28"/>
          <w:lang w:val="kk-KZ"/>
        </w:rPr>
        <w:t xml:space="preserve"> өтелуге жататын </w:t>
      </w:r>
      <w:r>
        <w:rPr>
          <w:rFonts w:ascii="Times New Roman" w:hAnsi="Times New Roman"/>
          <w:sz w:val="28"/>
          <w:szCs w:val="28"/>
          <w:lang w:val="kk-KZ"/>
        </w:rPr>
        <w:t>4 9</w:t>
      </w:r>
      <w:r w:rsidR="00B04ECF">
        <w:rPr>
          <w:rFonts w:ascii="Times New Roman" w:hAnsi="Times New Roman"/>
          <w:sz w:val="28"/>
          <w:szCs w:val="28"/>
          <w:lang w:val="kk-KZ"/>
        </w:rPr>
        <w:t>25</w:t>
      </w:r>
      <w:r>
        <w:rPr>
          <w:rFonts w:ascii="Times New Roman" w:hAnsi="Times New Roman"/>
          <w:sz w:val="28"/>
          <w:szCs w:val="28"/>
          <w:lang w:val="kk-KZ"/>
        </w:rPr>
        <w:t>,0</w:t>
      </w:r>
      <w:r w:rsidRPr="00241E69">
        <w:rPr>
          <w:rFonts w:ascii="Times New Roman" w:hAnsi="Times New Roman"/>
          <w:sz w:val="28"/>
          <w:szCs w:val="28"/>
          <w:lang w:val="kk-KZ"/>
        </w:rPr>
        <w:t xml:space="preserve"> мың теңге қаржыны бюджетке өтеу шаралары қабылдансын </w:t>
      </w:r>
      <w:r w:rsidRPr="00241E69">
        <w:rPr>
          <w:rFonts w:ascii="Times New Roman" w:hAnsi="Times New Roman"/>
          <w:bCs/>
          <w:i/>
          <w:sz w:val="24"/>
          <w:szCs w:val="24"/>
          <w:lang w:val="kk-KZ" w:eastAsia="ru-RU"/>
        </w:rPr>
        <w:t xml:space="preserve">(аудиторлық есептің </w:t>
      </w:r>
      <w:r>
        <w:rPr>
          <w:rFonts w:ascii="Times New Roman" w:hAnsi="Times New Roman"/>
          <w:bCs/>
          <w:i/>
          <w:sz w:val="24"/>
          <w:szCs w:val="24"/>
          <w:lang w:val="kk-KZ" w:eastAsia="ru-RU"/>
        </w:rPr>
        <w:t>4, 6, 8 тарма</w:t>
      </w:r>
      <w:r w:rsidRPr="00241E69">
        <w:rPr>
          <w:rFonts w:ascii="Times New Roman" w:hAnsi="Times New Roman"/>
          <w:bCs/>
          <w:i/>
          <w:sz w:val="24"/>
          <w:szCs w:val="24"/>
          <w:lang w:val="kk-KZ" w:eastAsia="ru-RU"/>
        </w:rPr>
        <w:t>қтары)</w:t>
      </w:r>
      <w:r w:rsidRPr="00241E69">
        <w:rPr>
          <w:rFonts w:ascii="Times New Roman" w:hAnsi="Times New Roman"/>
          <w:sz w:val="28"/>
          <w:szCs w:val="28"/>
          <w:lang w:val="kk-KZ"/>
        </w:rPr>
        <w:t xml:space="preserve">; </w:t>
      </w:r>
    </w:p>
    <w:p w14:paraId="639F6113" w14:textId="072E7088" w:rsidR="003C325A" w:rsidRPr="00241E69" w:rsidRDefault="003C325A" w:rsidP="003C325A">
      <w:pPr>
        <w:pBdr>
          <w:bottom w:val="single" w:sz="4" w:space="0" w:color="FFFFFF"/>
        </w:pBdr>
        <w:spacing w:after="0" w:line="240" w:lineRule="auto"/>
        <w:ind w:firstLine="708"/>
        <w:contextualSpacing/>
        <w:jc w:val="both"/>
        <w:rPr>
          <w:rFonts w:ascii="Times New Roman" w:hAnsi="Times New Roman"/>
          <w:sz w:val="28"/>
          <w:szCs w:val="28"/>
          <w:lang w:val="kk-KZ"/>
        </w:rPr>
      </w:pPr>
      <w:r w:rsidRPr="00241E69">
        <w:rPr>
          <w:rFonts w:ascii="Times New Roman" w:hAnsi="Times New Roman"/>
          <w:sz w:val="28"/>
          <w:szCs w:val="28"/>
          <w:lang w:val="kk-KZ"/>
        </w:rPr>
        <w:t xml:space="preserve">2) 2025 жылдың </w:t>
      </w:r>
      <w:r w:rsidR="00021AF2" w:rsidRPr="00241E69">
        <w:rPr>
          <w:rFonts w:ascii="Times New Roman" w:hAnsi="Times New Roman"/>
          <w:sz w:val="28"/>
          <w:szCs w:val="28"/>
          <w:lang w:val="kk-KZ"/>
        </w:rPr>
        <w:t>1</w:t>
      </w:r>
      <w:r w:rsidR="00021AF2">
        <w:rPr>
          <w:rFonts w:ascii="Times New Roman" w:hAnsi="Times New Roman"/>
          <w:sz w:val="28"/>
          <w:szCs w:val="28"/>
          <w:lang w:val="kk-KZ"/>
        </w:rPr>
        <w:t>0</w:t>
      </w:r>
      <w:r w:rsidR="00021AF2" w:rsidRPr="00241E69">
        <w:rPr>
          <w:rFonts w:ascii="Times New Roman" w:hAnsi="Times New Roman"/>
          <w:sz w:val="28"/>
          <w:szCs w:val="28"/>
          <w:lang w:val="kk-KZ"/>
        </w:rPr>
        <w:t xml:space="preserve"> </w:t>
      </w:r>
      <w:r w:rsidR="00021AF2">
        <w:rPr>
          <w:rFonts w:ascii="Times New Roman" w:hAnsi="Times New Roman"/>
          <w:sz w:val="28"/>
          <w:szCs w:val="28"/>
          <w:lang w:val="kk-KZ"/>
        </w:rPr>
        <w:t>қазанға</w:t>
      </w:r>
      <w:r w:rsidR="00021AF2" w:rsidRPr="00241E69">
        <w:rPr>
          <w:rFonts w:ascii="Times New Roman" w:hAnsi="Times New Roman"/>
          <w:sz w:val="28"/>
          <w:szCs w:val="28"/>
          <w:lang w:val="kk-KZ"/>
        </w:rPr>
        <w:t xml:space="preserve"> </w:t>
      </w:r>
      <w:r w:rsidRPr="00241E69">
        <w:rPr>
          <w:rFonts w:ascii="Times New Roman" w:hAnsi="Times New Roman"/>
          <w:sz w:val="28"/>
          <w:szCs w:val="28"/>
          <w:lang w:val="kk-KZ"/>
        </w:rPr>
        <w:t xml:space="preserve">дейін қалпына келтіруге жататын </w:t>
      </w:r>
      <w:r>
        <w:rPr>
          <w:rFonts w:ascii="Times New Roman" w:hAnsi="Times New Roman"/>
          <w:sz w:val="28"/>
          <w:szCs w:val="28"/>
          <w:lang w:val="kk-KZ"/>
        </w:rPr>
        <w:t>804,4</w:t>
      </w:r>
      <w:r w:rsidRPr="00241E69">
        <w:rPr>
          <w:rFonts w:ascii="Times New Roman" w:hAnsi="Times New Roman"/>
          <w:sz w:val="28"/>
          <w:szCs w:val="28"/>
          <w:lang w:val="kk-KZ"/>
        </w:rPr>
        <w:t xml:space="preserve"> мың теңге қаржыны қалпына келтіру шаралары қабылдансын </w:t>
      </w:r>
      <w:r w:rsidRPr="00241E69">
        <w:rPr>
          <w:rFonts w:ascii="Times New Roman" w:hAnsi="Times New Roman"/>
          <w:bCs/>
          <w:i/>
          <w:sz w:val="24"/>
          <w:szCs w:val="24"/>
          <w:lang w:val="kk-KZ" w:eastAsia="ru-RU"/>
        </w:rPr>
        <w:t>(аудиторлық есептің</w:t>
      </w:r>
      <w:r>
        <w:rPr>
          <w:rFonts w:ascii="Times New Roman" w:hAnsi="Times New Roman"/>
          <w:bCs/>
          <w:i/>
          <w:sz w:val="24"/>
          <w:szCs w:val="24"/>
          <w:lang w:val="kk-KZ" w:eastAsia="ru-RU"/>
        </w:rPr>
        <w:t xml:space="preserve"> 5, 9 </w:t>
      </w:r>
      <w:r w:rsidRPr="00241E69">
        <w:rPr>
          <w:rFonts w:ascii="Times New Roman" w:hAnsi="Times New Roman"/>
          <w:bCs/>
          <w:i/>
          <w:sz w:val="24"/>
          <w:szCs w:val="24"/>
          <w:lang w:val="kk-KZ" w:eastAsia="ru-RU"/>
        </w:rPr>
        <w:t>тармақтары)</w:t>
      </w:r>
      <w:r w:rsidRPr="00241E69">
        <w:rPr>
          <w:rFonts w:ascii="Times New Roman" w:hAnsi="Times New Roman"/>
          <w:sz w:val="28"/>
          <w:szCs w:val="28"/>
          <w:lang w:val="kk-KZ"/>
        </w:rPr>
        <w:t>;</w:t>
      </w:r>
    </w:p>
    <w:p w14:paraId="3EF2D461" w14:textId="33C90741" w:rsidR="00E50B17" w:rsidRPr="00146103" w:rsidRDefault="00146103" w:rsidP="00741834">
      <w:pPr>
        <w:widowControl w:val="0"/>
        <w:pBdr>
          <w:bottom w:val="single" w:sz="4" w:space="0" w:color="FFFFFF"/>
        </w:pBdr>
        <w:spacing w:after="0" w:line="240" w:lineRule="auto"/>
        <w:ind w:firstLine="708"/>
        <w:jc w:val="both"/>
        <w:rPr>
          <w:rFonts w:ascii="Times New Roman" w:hAnsi="Times New Roman"/>
          <w:b/>
          <w:sz w:val="28"/>
          <w:szCs w:val="28"/>
          <w:lang w:val="kk-KZ"/>
        </w:rPr>
      </w:pPr>
      <w:r w:rsidRPr="00146103">
        <w:rPr>
          <w:rFonts w:ascii="Times New Roman" w:hAnsi="Times New Roman"/>
          <w:b/>
          <w:sz w:val="28"/>
          <w:szCs w:val="28"/>
          <w:lang w:val="kk-KZ"/>
        </w:rPr>
        <w:t xml:space="preserve">«Сарыағаш ауданының тұрғын үй-коммуналдық шаруашылық бөлімі» </w:t>
      </w:r>
      <w:r w:rsidR="00E50B17" w:rsidRPr="00146103">
        <w:rPr>
          <w:rFonts w:ascii="Times New Roman" w:hAnsi="Times New Roman"/>
          <w:b/>
          <w:sz w:val="28"/>
          <w:szCs w:val="28"/>
          <w:lang w:val="kk-KZ"/>
        </w:rPr>
        <w:t>мемлекеттік мекемесіне:</w:t>
      </w:r>
    </w:p>
    <w:p w14:paraId="2EDE6043" w14:textId="5AD82934" w:rsidR="00097F9A" w:rsidRPr="00241E69" w:rsidRDefault="00097F9A" w:rsidP="00097F9A">
      <w:pPr>
        <w:pBdr>
          <w:bottom w:val="single" w:sz="4" w:space="0" w:color="FFFFFF"/>
        </w:pBdr>
        <w:spacing w:after="0" w:line="240" w:lineRule="auto"/>
        <w:ind w:firstLine="708"/>
        <w:contextualSpacing/>
        <w:jc w:val="both"/>
        <w:rPr>
          <w:rFonts w:ascii="Times New Roman" w:hAnsi="Times New Roman"/>
          <w:sz w:val="28"/>
          <w:szCs w:val="28"/>
          <w:lang w:val="kk-KZ"/>
        </w:rPr>
      </w:pPr>
      <w:r w:rsidRPr="00241E69">
        <w:rPr>
          <w:rFonts w:ascii="Times New Roman" w:hAnsi="Times New Roman"/>
          <w:sz w:val="28"/>
          <w:szCs w:val="28"/>
          <w:lang w:val="kk-KZ"/>
        </w:rPr>
        <w:t xml:space="preserve">1) 2025 жылдың </w:t>
      </w:r>
      <w:r w:rsidR="00021AF2" w:rsidRPr="00241E69">
        <w:rPr>
          <w:rFonts w:ascii="Times New Roman" w:hAnsi="Times New Roman"/>
          <w:sz w:val="28"/>
          <w:szCs w:val="28"/>
          <w:lang w:val="kk-KZ"/>
        </w:rPr>
        <w:t>1</w:t>
      </w:r>
      <w:r w:rsidR="00021AF2">
        <w:rPr>
          <w:rFonts w:ascii="Times New Roman" w:hAnsi="Times New Roman"/>
          <w:sz w:val="28"/>
          <w:szCs w:val="28"/>
          <w:lang w:val="kk-KZ"/>
        </w:rPr>
        <w:t>0</w:t>
      </w:r>
      <w:r w:rsidR="00021AF2" w:rsidRPr="00241E69">
        <w:rPr>
          <w:rFonts w:ascii="Times New Roman" w:hAnsi="Times New Roman"/>
          <w:sz w:val="28"/>
          <w:szCs w:val="28"/>
          <w:lang w:val="kk-KZ"/>
        </w:rPr>
        <w:t xml:space="preserve"> </w:t>
      </w:r>
      <w:r w:rsidR="00021AF2">
        <w:rPr>
          <w:rFonts w:ascii="Times New Roman" w:hAnsi="Times New Roman"/>
          <w:sz w:val="28"/>
          <w:szCs w:val="28"/>
          <w:lang w:val="kk-KZ"/>
        </w:rPr>
        <w:t>қазанға</w:t>
      </w:r>
      <w:r w:rsidR="00021AF2" w:rsidRPr="00241E69">
        <w:rPr>
          <w:rFonts w:ascii="Times New Roman" w:hAnsi="Times New Roman"/>
          <w:sz w:val="28"/>
          <w:szCs w:val="28"/>
          <w:lang w:val="kk-KZ"/>
        </w:rPr>
        <w:t xml:space="preserve"> </w:t>
      </w:r>
      <w:r w:rsidRPr="00241E69">
        <w:rPr>
          <w:rFonts w:ascii="Times New Roman" w:hAnsi="Times New Roman"/>
          <w:sz w:val="28"/>
          <w:szCs w:val="28"/>
          <w:lang w:val="kk-KZ"/>
        </w:rPr>
        <w:t xml:space="preserve">дейін өтелуге жататын </w:t>
      </w:r>
      <w:r>
        <w:rPr>
          <w:rFonts w:ascii="Times New Roman" w:hAnsi="Times New Roman"/>
          <w:sz w:val="28"/>
          <w:szCs w:val="28"/>
          <w:lang w:val="kk-KZ"/>
        </w:rPr>
        <w:t>2 547,2</w:t>
      </w:r>
      <w:r w:rsidRPr="00241E69">
        <w:rPr>
          <w:rFonts w:ascii="Times New Roman" w:hAnsi="Times New Roman"/>
          <w:sz w:val="28"/>
          <w:szCs w:val="28"/>
          <w:lang w:val="kk-KZ"/>
        </w:rPr>
        <w:t xml:space="preserve"> мың теңге қаржыны бюджетке өтеу шаралары қабылдансын </w:t>
      </w:r>
      <w:r w:rsidRPr="00241E69">
        <w:rPr>
          <w:rFonts w:ascii="Times New Roman" w:hAnsi="Times New Roman"/>
          <w:bCs/>
          <w:i/>
          <w:sz w:val="24"/>
          <w:szCs w:val="24"/>
          <w:lang w:val="kk-KZ" w:eastAsia="ru-RU"/>
        </w:rPr>
        <w:t xml:space="preserve">(аудиторлық есептің </w:t>
      </w:r>
      <w:r>
        <w:rPr>
          <w:rFonts w:ascii="Times New Roman" w:hAnsi="Times New Roman"/>
          <w:bCs/>
          <w:i/>
          <w:sz w:val="24"/>
          <w:szCs w:val="24"/>
          <w:lang w:val="kk-KZ" w:eastAsia="ru-RU"/>
        </w:rPr>
        <w:t>8, 12, 13, 17, 18 тарма</w:t>
      </w:r>
      <w:r w:rsidRPr="00241E69">
        <w:rPr>
          <w:rFonts w:ascii="Times New Roman" w:hAnsi="Times New Roman"/>
          <w:bCs/>
          <w:i/>
          <w:sz w:val="24"/>
          <w:szCs w:val="24"/>
          <w:lang w:val="kk-KZ" w:eastAsia="ru-RU"/>
        </w:rPr>
        <w:t>қтары)</w:t>
      </w:r>
      <w:r w:rsidRPr="00241E69">
        <w:rPr>
          <w:rFonts w:ascii="Times New Roman" w:hAnsi="Times New Roman"/>
          <w:sz w:val="28"/>
          <w:szCs w:val="28"/>
          <w:lang w:val="kk-KZ"/>
        </w:rPr>
        <w:t xml:space="preserve">; </w:t>
      </w:r>
    </w:p>
    <w:p w14:paraId="241FA922" w14:textId="05DD7B80" w:rsidR="00097F9A" w:rsidRPr="00241E69" w:rsidRDefault="00097F9A" w:rsidP="00097F9A">
      <w:pPr>
        <w:pBdr>
          <w:bottom w:val="single" w:sz="4" w:space="0" w:color="FFFFFF"/>
        </w:pBdr>
        <w:spacing w:after="0" w:line="240" w:lineRule="auto"/>
        <w:ind w:firstLine="708"/>
        <w:contextualSpacing/>
        <w:jc w:val="both"/>
        <w:rPr>
          <w:rFonts w:ascii="Times New Roman" w:hAnsi="Times New Roman"/>
          <w:sz w:val="28"/>
          <w:szCs w:val="28"/>
          <w:lang w:val="kk-KZ"/>
        </w:rPr>
      </w:pPr>
      <w:r w:rsidRPr="00241E69">
        <w:rPr>
          <w:rFonts w:ascii="Times New Roman" w:hAnsi="Times New Roman"/>
          <w:sz w:val="28"/>
          <w:szCs w:val="28"/>
          <w:lang w:val="kk-KZ"/>
        </w:rPr>
        <w:t xml:space="preserve">2) 2025 жылдың </w:t>
      </w:r>
      <w:r w:rsidR="00021AF2" w:rsidRPr="00241E69">
        <w:rPr>
          <w:rFonts w:ascii="Times New Roman" w:hAnsi="Times New Roman"/>
          <w:sz w:val="28"/>
          <w:szCs w:val="28"/>
          <w:lang w:val="kk-KZ"/>
        </w:rPr>
        <w:t>1</w:t>
      </w:r>
      <w:r w:rsidR="00021AF2">
        <w:rPr>
          <w:rFonts w:ascii="Times New Roman" w:hAnsi="Times New Roman"/>
          <w:sz w:val="28"/>
          <w:szCs w:val="28"/>
          <w:lang w:val="kk-KZ"/>
        </w:rPr>
        <w:t>0</w:t>
      </w:r>
      <w:r w:rsidR="00021AF2" w:rsidRPr="00241E69">
        <w:rPr>
          <w:rFonts w:ascii="Times New Roman" w:hAnsi="Times New Roman"/>
          <w:sz w:val="28"/>
          <w:szCs w:val="28"/>
          <w:lang w:val="kk-KZ"/>
        </w:rPr>
        <w:t xml:space="preserve"> </w:t>
      </w:r>
      <w:r w:rsidR="00021AF2">
        <w:rPr>
          <w:rFonts w:ascii="Times New Roman" w:hAnsi="Times New Roman"/>
          <w:sz w:val="28"/>
          <w:szCs w:val="28"/>
          <w:lang w:val="kk-KZ"/>
        </w:rPr>
        <w:t>қазанға</w:t>
      </w:r>
      <w:r w:rsidR="00021AF2" w:rsidRPr="00241E69">
        <w:rPr>
          <w:rFonts w:ascii="Times New Roman" w:hAnsi="Times New Roman"/>
          <w:sz w:val="28"/>
          <w:szCs w:val="28"/>
          <w:lang w:val="kk-KZ"/>
        </w:rPr>
        <w:t xml:space="preserve"> </w:t>
      </w:r>
      <w:r w:rsidRPr="00241E69">
        <w:rPr>
          <w:rFonts w:ascii="Times New Roman" w:hAnsi="Times New Roman"/>
          <w:sz w:val="28"/>
          <w:szCs w:val="28"/>
          <w:lang w:val="kk-KZ"/>
        </w:rPr>
        <w:t xml:space="preserve">дейін қалпына келтіруге жататын </w:t>
      </w:r>
      <w:r>
        <w:rPr>
          <w:rFonts w:ascii="Times New Roman" w:hAnsi="Times New Roman"/>
          <w:sz w:val="28"/>
          <w:szCs w:val="28"/>
          <w:lang w:val="kk-KZ"/>
        </w:rPr>
        <w:t>1 099 257,6</w:t>
      </w:r>
      <w:r w:rsidRPr="00241E69">
        <w:rPr>
          <w:rFonts w:ascii="Times New Roman" w:hAnsi="Times New Roman"/>
          <w:sz w:val="28"/>
          <w:szCs w:val="28"/>
          <w:lang w:val="kk-KZ"/>
        </w:rPr>
        <w:t xml:space="preserve"> мың теңге қаржыны қалпына келтіру шаралары қабылдансын </w:t>
      </w:r>
      <w:r w:rsidRPr="00241E69">
        <w:rPr>
          <w:rFonts w:ascii="Times New Roman" w:hAnsi="Times New Roman"/>
          <w:bCs/>
          <w:i/>
          <w:sz w:val="24"/>
          <w:szCs w:val="24"/>
          <w:lang w:val="kk-KZ" w:eastAsia="ru-RU"/>
        </w:rPr>
        <w:t>(аудиторлық есептің</w:t>
      </w:r>
      <w:r>
        <w:rPr>
          <w:rFonts w:ascii="Times New Roman" w:hAnsi="Times New Roman"/>
          <w:bCs/>
          <w:i/>
          <w:sz w:val="24"/>
          <w:szCs w:val="24"/>
          <w:lang w:val="kk-KZ" w:eastAsia="ru-RU"/>
        </w:rPr>
        <w:t xml:space="preserve"> </w:t>
      </w:r>
      <w:r w:rsidR="00C13712">
        <w:rPr>
          <w:rFonts w:ascii="Times New Roman" w:hAnsi="Times New Roman"/>
          <w:bCs/>
          <w:i/>
          <w:sz w:val="24"/>
          <w:szCs w:val="24"/>
          <w:lang w:val="kk-KZ" w:eastAsia="ru-RU"/>
        </w:rPr>
        <w:t xml:space="preserve">1, 2, 3, 4, 5, 6, 7, 9, 14  </w:t>
      </w:r>
      <w:r w:rsidRPr="00241E69">
        <w:rPr>
          <w:rFonts w:ascii="Times New Roman" w:hAnsi="Times New Roman"/>
          <w:bCs/>
          <w:i/>
          <w:sz w:val="24"/>
          <w:szCs w:val="24"/>
          <w:lang w:val="kk-KZ" w:eastAsia="ru-RU"/>
        </w:rPr>
        <w:t>тармақтары)</w:t>
      </w:r>
      <w:r w:rsidRPr="00241E69">
        <w:rPr>
          <w:rFonts w:ascii="Times New Roman" w:hAnsi="Times New Roman"/>
          <w:sz w:val="28"/>
          <w:szCs w:val="28"/>
          <w:lang w:val="kk-KZ"/>
        </w:rPr>
        <w:t>;</w:t>
      </w:r>
    </w:p>
    <w:p w14:paraId="6DA83911" w14:textId="77777777" w:rsidR="00097F9A" w:rsidRDefault="00097F9A" w:rsidP="00097F9A">
      <w:pPr>
        <w:pBdr>
          <w:bottom w:val="single" w:sz="4" w:space="0" w:color="FFFFFF"/>
        </w:pBdr>
        <w:spacing w:after="0" w:line="240" w:lineRule="auto"/>
        <w:ind w:firstLine="708"/>
        <w:contextualSpacing/>
        <w:jc w:val="both"/>
        <w:rPr>
          <w:rFonts w:ascii="Times New Roman" w:hAnsi="Times New Roman"/>
          <w:sz w:val="28"/>
          <w:szCs w:val="28"/>
          <w:lang w:val="kk-KZ"/>
        </w:rPr>
      </w:pPr>
      <w:r w:rsidRPr="00FC7376">
        <w:rPr>
          <w:rFonts w:ascii="Times New Roman" w:hAnsi="Times New Roman"/>
          <w:sz w:val="28"/>
          <w:szCs w:val="28"/>
          <w:lang w:val="kk-KZ"/>
        </w:rPr>
        <w:t>3) 2025 жылғы 30 сәуіріне дейін Қазақстан Республикасының заңнама талаптарының бұзылуына жол берген жауапты тұлғаның тәртіптік жауапкершілігі қаралсын.</w:t>
      </w:r>
    </w:p>
    <w:p w14:paraId="308F065A" w14:textId="4A9B1EC8" w:rsidR="002472C9" w:rsidRPr="002472C9" w:rsidRDefault="002472C9" w:rsidP="002472C9">
      <w:pPr>
        <w:widowControl w:val="0"/>
        <w:pBdr>
          <w:bottom w:val="single" w:sz="4" w:space="0" w:color="FFFFFF"/>
        </w:pBdr>
        <w:spacing w:after="0" w:line="240" w:lineRule="auto"/>
        <w:ind w:firstLine="708"/>
        <w:jc w:val="both"/>
        <w:rPr>
          <w:rFonts w:ascii="Times New Roman" w:hAnsi="Times New Roman"/>
          <w:b/>
          <w:sz w:val="28"/>
          <w:szCs w:val="28"/>
          <w:lang w:val="kk-KZ"/>
        </w:rPr>
      </w:pPr>
      <w:r w:rsidRPr="002472C9">
        <w:rPr>
          <w:rFonts w:ascii="Times New Roman" w:hAnsi="Times New Roman"/>
          <w:b/>
          <w:bCs/>
          <w:sz w:val="28"/>
          <w:szCs w:val="28"/>
          <w:lang w:val="kk-KZ"/>
        </w:rPr>
        <w:t xml:space="preserve">«Сарыағаш ауданы Жемісті ауылдық округ әкімінің аппараты» </w:t>
      </w:r>
      <w:r w:rsidRPr="002472C9">
        <w:rPr>
          <w:rFonts w:ascii="Times New Roman" w:hAnsi="Times New Roman"/>
          <w:b/>
          <w:sz w:val="28"/>
          <w:szCs w:val="28"/>
          <w:lang w:val="kk-KZ"/>
        </w:rPr>
        <w:t>мемлекеттік мекемесінің басшысына:</w:t>
      </w:r>
    </w:p>
    <w:p w14:paraId="79F37BD7" w14:textId="77777777" w:rsidR="002472C9" w:rsidRPr="002472C9" w:rsidRDefault="002472C9" w:rsidP="002472C9">
      <w:pPr>
        <w:pBdr>
          <w:bottom w:val="single" w:sz="4" w:space="0" w:color="FFFFFF"/>
        </w:pBdr>
        <w:spacing w:after="0" w:line="240" w:lineRule="auto"/>
        <w:ind w:firstLine="708"/>
        <w:contextualSpacing/>
        <w:jc w:val="both"/>
        <w:rPr>
          <w:rFonts w:ascii="Times New Roman" w:hAnsi="Times New Roman"/>
          <w:sz w:val="28"/>
          <w:szCs w:val="28"/>
          <w:lang w:val="kk-KZ"/>
        </w:rPr>
      </w:pPr>
      <w:r w:rsidRPr="002472C9">
        <w:rPr>
          <w:rFonts w:ascii="Times New Roman" w:hAnsi="Times New Roman"/>
          <w:sz w:val="28"/>
          <w:szCs w:val="28"/>
          <w:lang w:val="kk-KZ"/>
        </w:rPr>
        <w:t>1) 2025 жылғы 30 сәуіріне дейін Қазақстан Республикасының заңнама талаптарының бұзылуына жол берген жауапты тұлғаның тәртіптік жауапкершілігі қаралсын.</w:t>
      </w:r>
    </w:p>
    <w:p w14:paraId="32CF9BDC" w14:textId="4792E3DD" w:rsidR="002E6374" w:rsidRPr="00BE239B" w:rsidRDefault="00CA3340" w:rsidP="00741834">
      <w:pPr>
        <w:pBdr>
          <w:bottom w:val="single" w:sz="4" w:space="0" w:color="FFFFFF"/>
        </w:pBdr>
        <w:spacing w:after="0" w:line="240" w:lineRule="auto"/>
        <w:ind w:firstLine="708"/>
        <w:contextualSpacing/>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5</w:t>
      </w:r>
      <w:r w:rsidR="002E6374" w:rsidRPr="00BE239B">
        <w:rPr>
          <w:rFonts w:ascii="Times New Roman" w:eastAsia="Times New Roman" w:hAnsi="Times New Roman"/>
          <w:b/>
          <w:sz w:val="28"/>
          <w:szCs w:val="28"/>
          <w:lang w:val="kk-KZ" w:eastAsia="ru-RU"/>
        </w:rPr>
        <w:t xml:space="preserve">. </w:t>
      </w:r>
      <w:r w:rsidR="00661B86" w:rsidRPr="00BE239B">
        <w:rPr>
          <w:rFonts w:ascii="Times New Roman" w:eastAsia="Times New Roman" w:hAnsi="Times New Roman"/>
          <w:b/>
          <w:sz w:val="28"/>
          <w:szCs w:val="28"/>
          <w:lang w:val="kk-KZ" w:eastAsia="ru-RU"/>
        </w:rPr>
        <w:t>Т</w:t>
      </w:r>
      <w:r w:rsidR="002E6374" w:rsidRPr="00BE239B">
        <w:rPr>
          <w:rFonts w:ascii="Times New Roman" w:eastAsia="Times New Roman" w:hAnsi="Times New Roman"/>
          <w:b/>
          <w:sz w:val="28"/>
          <w:szCs w:val="28"/>
          <w:lang w:val="kk-KZ" w:eastAsia="ru-RU"/>
        </w:rPr>
        <w:t>е</w:t>
      </w:r>
      <w:r w:rsidR="00661B86" w:rsidRPr="00BE239B">
        <w:rPr>
          <w:rFonts w:ascii="Times New Roman" w:eastAsia="Times New Roman" w:hAnsi="Times New Roman"/>
          <w:b/>
          <w:sz w:val="28"/>
          <w:szCs w:val="28"/>
          <w:lang w:val="kk-KZ" w:eastAsia="ru-RU"/>
        </w:rPr>
        <w:t xml:space="preserve">ксеру комиссиясының аудиторлық іс-шараға жауапты мүшесі </w:t>
      </w:r>
      <w:r w:rsidR="00BE239B" w:rsidRPr="00BE239B">
        <w:rPr>
          <w:rFonts w:ascii="Times New Roman" w:eastAsia="Times New Roman" w:hAnsi="Times New Roman"/>
          <w:b/>
          <w:sz w:val="28"/>
          <w:szCs w:val="28"/>
          <w:lang w:val="kk-KZ" w:eastAsia="ru-RU"/>
        </w:rPr>
        <w:t>Н.Тагаев</w:t>
      </w:r>
      <w:r w:rsidR="00661B86" w:rsidRPr="00BE239B">
        <w:rPr>
          <w:rFonts w:ascii="Times New Roman" w:eastAsia="Times New Roman" w:hAnsi="Times New Roman"/>
          <w:b/>
          <w:sz w:val="28"/>
          <w:szCs w:val="28"/>
          <w:lang w:val="kk-KZ" w:eastAsia="ru-RU"/>
        </w:rPr>
        <w:t xml:space="preserve">: </w:t>
      </w:r>
    </w:p>
    <w:p w14:paraId="0AD0CBE9" w14:textId="055D53AE" w:rsidR="00661B86" w:rsidRPr="00BE239B" w:rsidRDefault="004F19E8" w:rsidP="00741834">
      <w:pPr>
        <w:pBdr>
          <w:bottom w:val="single" w:sz="4" w:space="0" w:color="FFFFFF"/>
        </w:pBdr>
        <w:spacing w:after="0" w:line="240" w:lineRule="auto"/>
        <w:ind w:firstLine="708"/>
        <w:contextualSpacing/>
        <w:jc w:val="both"/>
        <w:rPr>
          <w:rFonts w:ascii="Times New Roman" w:eastAsia="Times New Roman" w:hAnsi="Times New Roman"/>
          <w:sz w:val="28"/>
          <w:szCs w:val="28"/>
          <w:lang w:val="kk-KZ" w:eastAsia="ru-RU"/>
        </w:rPr>
      </w:pPr>
      <w:r w:rsidRPr="00BE239B">
        <w:rPr>
          <w:rFonts w:ascii="Times New Roman" w:eastAsia="Times New Roman" w:hAnsi="Times New Roman"/>
          <w:sz w:val="28"/>
          <w:szCs w:val="28"/>
          <w:lang w:val="kk-KZ" w:eastAsia="ru-RU"/>
        </w:rPr>
        <w:t xml:space="preserve">1) </w:t>
      </w:r>
      <w:r w:rsidR="002E6374" w:rsidRPr="00BE239B">
        <w:rPr>
          <w:rFonts w:ascii="Times New Roman" w:eastAsia="Times New Roman" w:hAnsi="Times New Roman"/>
          <w:sz w:val="28"/>
          <w:szCs w:val="28"/>
          <w:lang w:val="kk-KZ" w:eastAsia="ru-RU"/>
        </w:rPr>
        <w:t>Т</w:t>
      </w:r>
      <w:r w:rsidR="00661B86" w:rsidRPr="00BE239B">
        <w:rPr>
          <w:rFonts w:ascii="Times New Roman" w:eastAsia="Times New Roman" w:hAnsi="Times New Roman"/>
          <w:sz w:val="28"/>
          <w:szCs w:val="28"/>
          <w:lang w:val="kk-KZ" w:eastAsia="ru-RU"/>
        </w:rPr>
        <w:t>иісті органдарға нұсқама</w:t>
      </w:r>
      <w:r w:rsidR="002E6374" w:rsidRPr="00BE239B">
        <w:rPr>
          <w:rFonts w:ascii="Times New Roman" w:eastAsia="Times New Roman" w:hAnsi="Times New Roman"/>
          <w:sz w:val="28"/>
          <w:szCs w:val="28"/>
          <w:lang w:val="kk-KZ" w:eastAsia="ru-RU"/>
        </w:rPr>
        <w:t>лар</w:t>
      </w:r>
      <w:r w:rsidR="00BE239B">
        <w:rPr>
          <w:rFonts w:ascii="Times New Roman" w:eastAsia="Times New Roman" w:hAnsi="Times New Roman"/>
          <w:sz w:val="28"/>
          <w:szCs w:val="28"/>
          <w:lang w:val="kk-KZ" w:eastAsia="ru-RU"/>
        </w:rPr>
        <w:t>дың</w:t>
      </w:r>
      <w:r w:rsidR="00661B86" w:rsidRPr="00BE239B">
        <w:rPr>
          <w:rFonts w:ascii="Times New Roman" w:eastAsia="Times New Roman" w:hAnsi="Times New Roman"/>
          <w:sz w:val="28"/>
          <w:szCs w:val="28"/>
          <w:lang w:val="kk-KZ" w:eastAsia="ru-RU"/>
        </w:rPr>
        <w:t xml:space="preserve"> жолдануын қам</w:t>
      </w:r>
      <w:r w:rsidRPr="00BE239B">
        <w:rPr>
          <w:rFonts w:ascii="Times New Roman" w:eastAsia="Times New Roman" w:hAnsi="Times New Roman"/>
          <w:sz w:val="28"/>
          <w:szCs w:val="28"/>
          <w:lang w:val="kk-KZ" w:eastAsia="ru-RU"/>
        </w:rPr>
        <w:t>тамасыз етсін;</w:t>
      </w:r>
      <w:r w:rsidR="00661B86" w:rsidRPr="00BE239B">
        <w:rPr>
          <w:rFonts w:ascii="Times New Roman" w:eastAsia="Times New Roman" w:hAnsi="Times New Roman"/>
          <w:sz w:val="28"/>
          <w:szCs w:val="28"/>
          <w:lang w:val="kk-KZ" w:eastAsia="ru-RU"/>
        </w:rPr>
        <w:t xml:space="preserve"> </w:t>
      </w:r>
    </w:p>
    <w:p w14:paraId="5D101045" w14:textId="42025059" w:rsidR="00DF5C40" w:rsidRPr="00BE239B" w:rsidRDefault="004F19E8" w:rsidP="00741834">
      <w:pPr>
        <w:pBdr>
          <w:bottom w:val="single" w:sz="4" w:space="2" w:color="FFFFFF"/>
        </w:pBdr>
        <w:spacing w:after="0" w:line="240" w:lineRule="auto"/>
        <w:ind w:firstLine="708"/>
        <w:contextualSpacing/>
        <w:jc w:val="both"/>
        <w:rPr>
          <w:rFonts w:ascii="Times New Roman" w:hAnsi="Times New Roman"/>
          <w:sz w:val="28"/>
          <w:szCs w:val="28"/>
          <w:lang w:val="kk-KZ"/>
        </w:rPr>
      </w:pPr>
      <w:r w:rsidRPr="00BE239B">
        <w:rPr>
          <w:rFonts w:ascii="Times New Roman" w:hAnsi="Times New Roman"/>
          <w:sz w:val="28"/>
          <w:szCs w:val="28"/>
          <w:lang w:val="kk-KZ"/>
        </w:rPr>
        <w:t xml:space="preserve">2) </w:t>
      </w:r>
      <w:r w:rsidR="00BD61A3" w:rsidRPr="00BE239B">
        <w:rPr>
          <w:rFonts w:ascii="Times New Roman" w:hAnsi="Times New Roman"/>
          <w:sz w:val="28"/>
          <w:szCs w:val="28"/>
          <w:lang w:val="kk-KZ"/>
        </w:rPr>
        <w:t xml:space="preserve">Айлық жалақыға артық аударылған қаржыны өтеу және орындалмаған </w:t>
      </w:r>
      <w:r w:rsidRPr="00BE239B">
        <w:rPr>
          <w:rFonts w:ascii="Times New Roman" w:hAnsi="Times New Roman"/>
          <w:sz w:val="28"/>
          <w:szCs w:val="28"/>
          <w:lang w:val="kk-KZ"/>
        </w:rPr>
        <w:t>жұмыстар көлемдерін қалпына келтіру бойынша мемлекеттік аудит обьектісі нұсқаманы орындамаған немесе тиісінше орындамаған кезде, қылмыстық құқық бұзылушылық белгісі бар материалдарды мемлекеттік аудит және қаржылық бақылау органының тиісті дәлелдерімен бірге процестік шешім қабылдау үшін қылмыстық қудалау органдарына жолдауды қамтамасыз етсін.</w:t>
      </w:r>
    </w:p>
    <w:p w14:paraId="583B2F2C" w14:textId="77777777" w:rsidR="00DE233D" w:rsidRPr="004432C8" w:rsidRDefault="00DE233D" w:rsidP="00741834">
      <w:pPr>
        <w:spacing w:after="0" w:line="240" w:lineRule="auto"/>
        <w:ind w:firstLine="708"/>
        <w:jc w:val="both"/>
        <w:rPr>
          <w:rFonts w:ascii="Times New Roman" w:eastAsia="Times New Roman" w:hAnsi="Times New Roman"/>
          <w:b/>
          <w:bCs/>
          <w:kern w:val="36"/>
          <w:sz w:val="28"/>
          <w:szCs w:val="28"/>
          <w:lang w:val="kk-KZ" w:eastAsia="ru-RU"/>
        </w:rPr>
      </w:pPr>
      <w:r w:rsidRPr="004432C8">
        <w:rPr>
          <w:rFonts w:ascii="Times New Roman" w:eastAsia="Times New Roman" w:hAnsi="Times New Roman"/>
          <w:b/>
          <w:bCs/>
          <w:color w:val="000000"/>
          <w:kern w:val="36"/>
          <w:sz w:val="28"/>
          <w:szCs w:val="28"/>
          <w:lang w:val="kk-KZ" w:eastAsia="ru-RU"/>
        </w:rPr>
        <w:t>3.4. Қосымша:</w:t>
      </w:r>
    </w:p>
    <w:p w14:paraId="718D9228" w14:textId="0BF5DD1C" w:rsidR="00DE233D" w:rsidRPr="004432C8" w:rsidRDefault="0067111A" w:rsidP="00741834">
      <w:pPr>
        <w:spacing w:after="0" w:line="240" w:lineRule="auto"/>
        <w:ind w:firstLine="709"/>
        <w:jc w:val="both"/>
        <w:rPr>
          <w:rFonts w:ascii="Times New Roman" w:eastAsia="Times New Roman" w:hAnsi="Times New Roman"/>
          <w:bCs/>
          <w:kern w:val="36"/>
          <w:sz w:val="28"/>
          <w:szCs w:val="28"/>
          <w:lang w:val="kk-KZ" w:eastAsia="ru-RU"/>
        </w:rPr>
      </w:pPr>
      <w:r w:rsidRPr="004432C8">
        <w:rPr>
          <w:rFonts w:ascii="Times New Roman" w:eastAsia="Times New Roman" w:hAnsi="Times New Roman"/>
          <w:bCs/>
          <w:kern w:val="36"/>
          <w:sz w:val="28"/>
          <w:szCs w:val="28"/>
          <w:lang w:val="kk-KZ" w:eastAsia="ru-RU"/>
        </w:rPr>
        <w:t xml:space="preserve">1) </w:t>
      </w:r>
      <w:r w:rsidR="00DE233D" w:rsidRPr="004432C8">
        <w:rPr>
          <w:rFonts w:ascii="Times New Roman" w:eastAsia="Times New Roman" w:hAnsi="Times New Roman"/>
          <w:bCs/>
          <w:kern w:val="36"/>
          <w:sz w:val="28"/>
          <w:szCs w:val="28"/>
          <w:lang w:val="kk-KZ" w:eastAsia="ru-RU"/>
        </w:rPr>
        <w:t>Мемлекеттік аудит нәтижелері бойынша анықталған бұзушылықтар мен кемшіліктердің жиынтық тізілімі;</w:t>
      </w:r>
    </w:p>
    <w:p w14:paraId="4162AC82" w14:textId="59157BDD" w:rsidR="00606A69" w:rsidRPr="00F7766D" w:rsidRDefault="00606A69" w:rsidP="00606A69">
      <w:pPr>
        <w:spacing w:after="0" w:line="240" w:lineRule="auto"/>
        <w:ind w:firstLine="567"/>
        <w:jc w:val="both"/>
        <w:rPr>
          <w:rFonts w:ascii="Times New Roman" w:eastAsia="Times New Roman" w:hAnsi="Times New Roman"/>
          <w:bCs/>
          <w:sz w:val="28"/>
          <w:szCs w:val="28"/>
          <w:lang w:val="kk-KZ" w:eastAsia="ru-RU"/>
        </w:rPr>
      </w:pPr>
      <w:r w:rsidRPr="00606A69">
        <w:rPr>
          <w:rFonts w:ascii="Times New Roman" w:eastAsia="Times New Roman" w:hAnsi="Times New Roman"/>
          <w:bCs/>
          <w:sz w:val="28"/>
          <w:szCs w:val="28"/>
          <w:lang w:val="kk-KZ" w:eastAsia="ru-RU"/>
        </w:rPr>
        <w:lastRenderedPageBreak/>
        <w:t xml:space="preserve"> 2</w:t>
      </w:r>
      <w:r w:rsidRPr="00F7766D">
        <w:rPr>
          <w:rFonts w:ascii="Times New Roman" w:eastAsia="Times New Roman" w:hAnsi="Times New Roman"/>
          <w:bCs/>
          <w:sz w:val="28"/>
          <w:szCs w:val="28"/>
          <w:lang w:val="kk-KZ" w:eastAsia="ru-RU"/>
        </w:rPr>
        <w:t xml:space="preserve">) Мемлекеттік аудит және аудиторлық қорытынды әзірлеу барысында қалпына келтірілген, өтелген қаржылар туралы, сондай-ақ көрілген тәртіптік шаралар туралы мәліметтер </w:t>
      </w:r>
      <w:r>
        <w:rPr>
          <w:rFonts w:ascii="Times New Roman" w:eastAsia="Times New Roman" w:hAnsi="Times New Roman"/>
          <w:bCs/>
          <w:sz w:val="28"/>
          <w:szCs w:val="28"/>
          <w:lang w:val="kk-KZ" w:eastAsia="ru-RU"/>
        </w:rPr>
        <w:t>5</w:t>
      </w:r>
      <w:r w:rsidRPr="00F7766D">
        <w:rPr>
          <w:rFonts w:ascii="Times New Roman" w:eastAsia="Times New Roman" w:hAnsi="Times New Roman"/>
          <w:bCs/>
          <w:sz w:val="28"/>
          <w:szCs w:val="28"/>
          <w:lang w:val="kk-KZ" w:eastAsia="ru-RU"/>
        </w:rPr>
        <w:t xml:space="preserve"> парақта </w:t>
      </w:r>
      <w:r w:rsidRPr="000E49E7">
        <w:rPr>
          <w:rFonts w:ascii="Times New Roman" w:eastAsia="Times New Roman" w:hAnsi="Times New Roman"/>
          <w:bCs/>
          <w:i/>
          <w:sz w:val="24"/>
          <w:szCs w:val="24"/>
          <w:lang w:val="kk-KZ" w:eastAsia="ru-RU"/>
        </w:rPr>
        <w:t>(аудиторлық қорытындыға №1 қосымша)</w:t>
      </w:r>
      <w:r w:rsidRPr="00F7766D">
        <w:rPr>
          <w:rFonts w:ascii="Times New Roman" w:eastAsia="Times New Roman" w:hAnsi="Times New Roman"/>
          <w:bCs/>
          <w:sz w:val="28"/>
          <w:szCs w:val="28"/>
          <w:lang w:val="kk-KZ" w:eastAsia="ru-RU"/>
        </w:rPr>
        <w:t>;</w:t>
      </w:r>
    </w:p>
    <w:p w14:paraId="09F2EB47" w14:textId="4AEE260B" w:rsidR="00DF5C40" w:rsidRDefault="00606A69" w:rsidP="00524A8D">
      <w:pPr>
        <w:spacing w:after="0" w:line="240" w:lineRule="auto"/>
        <w:ind w:firstLine="567"/>
        <w:jc w:val="both"/>
        <w:rPr>
          <w:rFonts w:ascii="Times New Roman" w:eastAsia="Times New Roman" w:hAnsi="Times New Roman"/>
          <w:bCs/>
          <w:sz w:val="28"/>
          <w:szCs w:val="28"/>
          <w:lang w:val="kk-KZ" w:eastAsia="ru-RU"/>
        </w:rPr>
      </w:pPr>
      <w:r w:rsidRPr="00606A69">
        <w:rPr>
          <w:rFonts w:ascii="Times New Roman" w:eastAsia="Times New Roman" w:hAnsi="Times New Roman"/>
          <w:bCs/>
          <w:sz w:val="28"/>
          <w:szCs w:val="28"/>
          <w:lang w:val="kk-KZ" w:eastAsia="ru-RU"/>
        </w:rPr>
        <w:t xml:space="preserve"> 3</w:t>
      </w:r>
      <w:r w:rsidRPr="00F7766D">
        <w:rPr>
          <w:rFonts w:ascii="Times New Roman" w:eastAsia="Times New Roman" w:hAnsi="Times New Roman"/>
          <w:bCs/>
          <w:sz w:val="28"/>
          <w:szCs w:val="28"/>
          <w:lang w:val="kk-KZ" w:eastAsia="ru-RU"/>
        </w:rPr>
        <w:t xml:space="preserve">) Аудиторлық іс-шараның қорытындысымен әкімшілік іс жүргізуді қозғау үшін уәкілетті органдарға жолданған материалдар </w:t>
      </w:r>
      <w:r>
        <w:rPr>
          <w:rFonts w:ascii="Times New Roman" w:eastAsia="Times New Roman" w:hAnsi="Times New Roman"/>
          <w:bCs/>
          <w:sz w:val="28"/>
          <w:szCs w:val="28"/>
          <w:lang w:val="kk-KZ" w:eastAsia="ru-RU"/>
        </w:rPr>
        <w:t>және Түркістан облысы бойынша тексеру комиссиясы тарапынан қозғанған әкімшілік іс</w:t>
      </w:r>
      <w:r w:rsidRPr="00F7766D">
        <w:rPr>
          <w:rFonts w:ascii="Times New Roman" w:eastAsia="Times New Roman" w:hAnsi="Times New Roman"/>
          <w:bCs/>
          <w:sz w:val="28"/>
          <w:szCs w:val="28"/>
          <w:lang w:val="kk-KZ" w:eastAsia="ru-RU"/>
        </w:rPr>
        <w:t xml:space="preserve"> бойынша мәліметтер </w:t>
      </w:r>
      <w:r>
        <w:rPr>
          <w:rFonts w:ascii="Times New Roman" w:eastAsia="Times New Roman" w:hAnsi="Times New Roman"/>
          <w:bCs/>
          <w:sz w:val="28"/>
          <w:szCs w:val="28"/>
          <w:lang w:val="kk-KZ" w:eastAsia="ru-RU"/>
        </w:rPr>
        <w:t>1</w:t>
      </w:r>
      <w:r w:rsidRPr="00F7766D">
        <w:rPr>
          <w:rFonts w:ascii="Times New Roman" w:eastAsia="Times New Roman" w:hAnsi="Times New Roman"/>
          <w:bCs/>
          <w:sz w:val="28"/>
          <w:szCs w:val="28"/>
          <w:lang w:val="kk-KZ" w:eastAsia="ru-RU"/>
        </w:rPr>
        <w:t xml:space="preserve">3 парақта </w:t>
      </w:r>
      <w:r w:rsidRPr="000E49E7">
        <w:rPr>
          <w:rFonts w:ascii="Times New Roman" w:eastAsia="Times New Roman" w:hAnsi="Times New Roman"/>
          <w:bCs/>
          <w:i/>
          <w:sz w:val="24"/>
          <w:szCs w:val="24"/>
          <w:lang w:val="kk-KZ" w:eastAsia="ru-RU"/>
        </w:rPr>
        <w:t>(аудиторлық қорытындыға  №2 қосымша)</w:t>
      </w:r>
      <w:r w:rsidRPr="00F7766D">
        <w:rPr>
          <w:rFonts w:ascii="Times New Roman" w:eastAsia="Times New Roman" w:hAnsi="Times New Roman"/>
          <w:bCs/>
          <w:sz w:val="28"/>
          <w:szCs w:val="28"/>
          <w:lang w:val="kk-KZ" w:eastAsia="ru-RU"/>
        </w:rPr>
        <w:t>.</w:t>
      </w:r>
    </w:p>
    <w:p w14:paraId="0BDA920B" w14:textId="77777777" w:rsidR="00CA0C7C" w:rsidRPr="00524A8D" w:rsidRDefault="00CA0C7C" w:rsidP="00524A8D">
      <w:pPr>
        <w:spacing w:after="0" w:line="240" w:lineRule="auto"/>
        <w:ind w:firstLine="567"/>
        <w:jc w:val="both"/>
        <w:rPr>
          <w:rFonts w:ascii="Times New Roman" w:eastAsia="Times New Roman" w:hAnsi="Times New Roman" w:cs="Calibri"/>
          <w:sz w:val="28"/>
          <w:szCs w:val="28"/>
          <w:lang w:val="kk-KZ"/>
        </w:rPr>
      </w:pPr>
    </w:p>
    <w:tbl>
      <w:tblPr>
        <w:tblStyle w:val="aff0"/>
        <w:tblpPr w:leftFromText="180" w:rightFromText="180" w:vertAnchor="text" w:horzAnchor="margin" w:tblpY="2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A18C1" w14:paraId="2B3074EE" w14:textId="77777777" w:rsidTr="00524A8D">
        <w:tc>
          <w:tcPr>
            <w:tcW w:w="4927" w:type="dxa"/>
          </w:tcPr>
          <w:p w14:paraId="0E58B899" w14:textId="77777777" w:rsidR="00EA18C1" w:rsidRDefault="00EA18C1" w:rsidP="00EA18C1">
            <w:pPr>
              <w:jc w:val="both"/>
              <w:rPr>
                <w:rFonts w:ascii="Times New Roman" w:eastAsia="Times New Roman" w:hAnsi="Times New Roman"/>
                <w:b/>
                <w:spacing w:val="1"/>
                <w:sz w:val="28"/>
                <w:szCs w:val="28"/>
                <w:lang w:val="kk-KZ"/>
              </w:rPr>
            </w:pPr>
            <w:r w:rsidRPr="008560A0">
              <w:rPr>
                <w:rFonts w:ascii="Times New Roman" w:eastAsia="Times New Roman" w:hAnsi="Times New Roman"/>
                <w:b/>
                <w:sz w:val="28"/>
                <w:szCs w:val="28"/>
                <w:lang w:val="kk-KZ"/>
              </w:rPr>
              <w:t>Тексеру комиссиясының  мүшесі</w:t>
            </w:r>
          </w:p>
        </w:tc>
        <w:tc>
          <w:tcPr>
            <w:tcW w:w="4927" w:type="dxa"/>
          </w:tcPr>
          <w:p w14:paraId="7CAE7E73" w14:textId="2D92F997" w:rsidR="00EA18C1" w:rsidRPr="008560A0" w:rsidRDefault="00EA18C1" w:rsidP="00524A8D">
            <w:pPr>
              <w:ind w:left="2303" w:firstLine="281"/>
              <w:rPr>
                <w:rFonts w:ascii="Times New Roman" w:eastAsia="Times New Roman" w:hAnsi="Times New Roman"/>
                <w:b/>
                <w:sz w:val="28"/>
                <w:szCs w:val="28"/>
                <w:lang w:val="kk-KZ"/>
              </w:rPr>
            </w:pPr>
            <w:r>
              <w:rPr>
                <w:rFonts w:ascii="Times New Roman" w:eastAsia="Times New Roman" w:hAnsi="Times New Roman"/>
                <w:b/>
                <w:sz w:val="28"/>
                <w:szCs w:val="28"/>
                <w:lang w:val="kk-KZ"/>
              </w:rPr>
              <w:t>Н</w:t>
            </w:r>
            <w:r w:rsidRPr="008560A0">
              <w:rPr>
                <w:rFonts w:ascii="Times New Roman" w:eastAsia="Times New Roman" w:hAnsi="Times New Roman"/>
                <w:b/>
                <w:sz w:val="28"/>
                <w:szCs w:val="28"/>
                <w:lang w:val="kk-KZ"/>
              </w:rPr>
              <w:t>.</w:t>
            </w:r>
            <w:r>
              <w:rPr>
                <w:rFonts w:ascii="Times New Roman" w:eastAsia="Times New Roman" w:hAnsi="Times New Roman"/>
                <w:b/>
                <w:sz w:val="28"/>
                <w:szCs w:val="28"/>
                <w:lang w:val="kk-KZ"/>
              </w:rPr>
              <w:t>Тагаев</w:t>
            </w:r>
          </w:p>
          <w:p w14:paraId="4D35FCCF" w14:textId="77777777" w:rsidR="00EA18C1" w:rsidRDefault="00EA18C1" w:rsidP="00524A8D">
            <w:pPr>
              <w:ind w:left="2303" w:firstLine="281"/>
              <w:rPr>
                <w:rFonts w:ascii="Times New Roman" w:eastAsia="Times New Roman" w:hAnsi="Times New Roman"/>
                <w:b/>
                <w:spacing w:val="1"/>
                <w:sz w:val="28"/>
                <w:szCs w:val="28"/>
                <w:lang w:val="kk-KZ"/>
              </w:rPr>
            </w:pPr>
          </w:p>
        </w:tc>
      </w:tr>
      <w:tr w:rsidR="00EA18C1" w14:paraId="75974ECD" w14:textId="77777777" w:rsidTr="00524A8D">
        <w:tc>
          <w:tcPr>
            <w:tcW w:w="4927" w:type="dxa"/>
          </w:tcPr>
          <w:p w14:paraId="7D029F3B" w14:textId="77777777" w:rsidR="00EA18C1" w:rsidRPr="008560A0" w:rsidRDefault="00EA18C1" w:rsidP="00576A92">
            <w:pPr>
              <w:jc w:val="both"/>
              <w:rPr>
                <w:rFonts w:ascii="Times New Roman" w:eastAsia="Times New Roman" w:hAnsi="Times New Roman"/>
                <w:b/>
                <w:sz w:val="28"/>
                <w:szCs w:val="28"/>
                <w:lang w:val="kk-KZ"/>
              </w:rPr>
            </w:pPr>
            <w:r w:rsidRPr="008560A0">
              <w:rPr>
                <w:rFonts w:ascii="Times New Roman" w:eastAsia="Times New Roman" w:hAnsi="Times New Roman"/>
                <w:b/>
                <w:sz w:val="28"/>
                <w:szCs w:val="28"/>
                <w:lang w:val="kk-KZ"/>
              </w:rPr>
              <w:t>Сапаны бақылау және</w:t>
            </w:r>
          </w:p>
          <w:p w14:paraId="68A3934A" w14:textId="77777777" w:rsidR="00EA18C1" w:rsidRPr="008560A0" w:rsidRDefault="00EA18C1" w:rsidP="00576A92">
            <w:pPr>
              <w:jc w:val="both"/>
              <w:rPr>
                <w:rFonts w:ascii="Times New Roman" w:eastAsia="Times New Roman" w:hAnsi="Times New Roman"/>
                <w:b/>
                <w:sz w:val="28"/>
                <w:szCs w:val="28"/>
                <w:lang w:val="kk-KZ"/>
              </w:rPr>
            </w:pPr>
            <w:r w:rsidRPr="008560A0">
              <w:rPr>
                <w:rFonts w:ascii="Times New Roman" w:eastAsia="Times New Roman" w:hAnsi="Times New Roman"/>
                <w:b/>
                <w:sz w:val="28"/>
                <w:szCs w:val="28"/>
                <w:lang w:val="kk-KZ"/>
              </w:rPr>
              <w:t>құқықтық қамтамасыз ету</w:t>
            </w:r>
          </w:p>
          <w:p w14:paraId="66567DA2" w14:textId="1E74C1FA" w:rsidR="00576A92" w:rsidRPr="00524A8D" w:rsidRDefault="00EA18C1" w:rsidP="00576A92">
            <w:pPr>
              <w:jc w:val="both"/>
              <w:rPr>
                <w:rFonts w:ascii="Times New Roman" w:eastAsia="Times New Roman" w:hAnsi="Times New Roman"/>
                <w:b/>
                <w:sz w:val="28"/>
                <w:szCs w:val="28"/>
                <w:lang w:val="kk-KZ"/>
              </w:rPr>
            </w:pPr>
            <w:r w:rsidRPr="008560A0">
              <w:rPr>
                <w:rFonts w:ascii="Times New Roman" w:eastAsia="Times New Roman" w:hAnsi="Times New Roman"/>
                <w:b/>
                <w:sz w:val="28"/>
                <w:szCs w:val="28"/>
                <w:lang w:val="kk-KZ"/>
              </w:rPr>
              <w:t>бөлімінің басшысы</w:t>
            </w:r>
            <w:r w:rsidRPr="008560A0">
              <w:rPr>
                <w:rFonts w:ascii="Times New Roman" w:eastAsia="Times New Roman" w:hAnsi="Times New Roman"/>
                <w:b/>
                <w:sz w:val="28"/>
                <w:szCs w:val="28"/>
                <w:lang w:val="kk-KZ"/>
              </w:rPr>
              <w:tab/>
            </w:r>
          </w:p>
        </w:tc>
        <w:tc>
          <w:tcPr>
            <w:tcW w:w="4927" w:type="dxa"/>
          </w:tcPr>
          <w:p w14:paraId="1F1EA471" w14:textId="7A7DE604" w:rsidR="00EA18C1" w:rsidRDefault="00EA18C1" w:rsidP="00524A8D">
            <w:pPr>
              <w:ind w:left="2303" w:firstLine="281"/>
              <w:rPr>
                <w:rFonts w:ascii="Times New Roman" w:eastAsia="Times New Roman" w:hAnsi="Times New Roman"/>
                <w:b/>
                <w:spacing w:val="1"/>
                <w:sz w:val="28"/>
                <w:szCs w:val="28"/>
                <w:lang w:val="kk-KZ"/>
              </w:rPr>
            </w:pPr>
            <w:r w:rsidRPr="008560A0">
              <w:rPr>
                <w:rFonts w:ascii="Times New Roman" w:eastAsia="Times New Roman" w:hAnsi="Times New Roman"/>
                <w:b/>
                <w:sz w:val="28"/>
                <w:szCs w:val="28"/>
                <w:lang w:val="kk-KZ"/>
              </w:rPr>
              <w:t>Е.Жолдасбеков</w:t>
            </w:r>
          </w:p>
        </w:tc>
      </w:tr>
      <w:tr w:rsidR="00524A8D" w14:paraId="4548F929" w14:textId="77777777" w:rsidTr="00524A8D">
        <w:tc>
          <w:tcPr>
            <w:tcW w:w="4927" w:type="dxa"/>
          </w:tcPr>
          <w:p w14:paraId="0B635F06" w14:textId="77777777" w:rsidR="00524A8D" w:rsidRPr="00710183" w:rsidRDefault="00524A8D" w:rsidP="00524A8D">
            <w:pPr>
              <w:spacing w:line="276" w:lineRule="auto"/>
              <w:rPr>
                <w:rFonts w:ascii="Times New Roman" w:eastAsia="Times New Roman" w:hAnsi="Times New Roman"/>
                <w:b/>
                <w:sz w:val="28"/>
                <w:szCs w:val="28"/>
                <w:lang w:val="kk-KZ"/>
              </w:rPr>
            </w:pPr>
            <w:r w:rsidRPr="00710183">
              <w:rPr>
                <w:rFonts w:ascii="Times New Roman" w:eastAsia="Times New Roman" w:hAnsi="Times New Roman"/>
                <w:b/>
                <w:sz w:val="28"/>
                <w:szCs w:val="28"/>
                <w:lang w:val="kk-KZ"/>
              </w:rPr>
              <w:t xml:space="preserve">№1 мемлекеттік аудит бөлімінің </w:t>
            </w:r>
          </w:p>
          <w:p w14:paraId="487C9248" w14:textId="00425BD5" w:rsidR="00524A8D" w:rsidRPr="008560A0" w:rsidRDefault="00524A8D" w:rsidP="00524A8D">
            <w:pPr>
              <w:spacing w:line="276" w:lineRule="auto"/>
              <w:rPr>
                <w:rFonts w:ascii="Times New Roman" w:eastAsia="Times New Roman" w:hAnsi="Times New Roman"/>
                <w:b/>
                <w:sz w:val="28"/>
                <w:szCs w:val="28"/>
                <w:lang w:val="kk-KZ"/>
              </w:rPr>
            </w:pPr>
            <w:r w:rsidRPr="00710183">
              <w:rPr>
                <w:rFonts w:ascii="Times New Roman" w:eastAsia="Times New Roman" w:hAnsi="Times New Roman"/>
                <w:b/>
                <w:sz w:val="28"/>
                <w:szCs w:val="28"/>
                <w:lang w:val="kk-KZ"/>
              </w:rPr>
              <w:t xml:space="preserve">басшысы-мемлекеттік аудиторы </w:t>
            </w:r>
          </w:p>
        </w:tc>
        <w:tc>
          <w:tcPr>
            <w:tcW w:w="4927" w:type="dxa"/>
          </w:tcPr>
          <w:p w14:paraId="6E04B2B7" w14:textId="0CC99CD9" w:rsidR="00524A8D" w:rsidRDefault="00524A8D" w:rsidP="00524A8D">
            <w:pPr>
              <w:spacing w:line="276" w:lineRule="auto"/>
              <w:ind w:left="2303" w:firstLine="281"/>
              <w:rPr>
                <w:rFonts w:ascii="Times New Roman" w:eastAsia="Times New Roman" w:hAnsi="Times New Roman"/>
                <w:b/>
                <w:sz w:val="28"/>
                <w:szCs w:val="28"/>
                <w:lang w:val="kk-KZ"/>
              </w:rPr>
            </w:pPr>
            <w:r w:rsidRPr="00710183">
              <w:rPr>
                <w:rFonts w:ascii="Times New Roman" w:eastAsia="Times New Roman" w:hAnsi="Times New Roman"/>
                <w:b/>
                <w:sz w:val="28"/>
                <w:szCs w:val="28"/>
                <w:lang w:val="kk-KZ"/>
              </w:rPr>
              <w:t>Х.Таженов</w:t>
            </w:r>
          </w:p>
        </w:tc>
      </w:tr>
      <w:tr w:rsidR="00060E78" w14:paraId="1BC62C41" w14:textId="77777777" w:rsidTr="00524A8D">
        <w:tc>
          <w:tcPr>
            <w:tcW w:w="4927" w:type="dxa"/>
          </w:tcPr>
          <w:p w14:paraId="5C7E4D77" w14:textId="3D28DCCF" w:rsidR="00524A8D" w:rsidRPr="00710183" w:rsidRDefault="00524A8D" w:rsidP="00524A8D">
            <w:pPr>
              <w:spacing w:line="276" w:lineRule="auto"/>
              <w:rPr>
                <w:rFonts w:ascii="Times New Roman" w:eastAsia="Times New Roman" w:hAnsi="Times New Roman"/>
                <w:b/>
                <w:sz w:val="28"/>
                <w:szCs w:val="28"/>
                <w:lang w:val="kk-KZ"/>
              </w:rPr>
            </w:pPr>
            <w:r w:rsidRPr="00710183">
              <w:rPr>
                <w:rFonts w:ascii="Times New Roman" w:eastAsia="Times New Roman" w:hAnsi="Times New Roman"/>
                <w:b/>
                <w:sz w:val="28"/>
                <w:szCs w:val="28"/>
                <w:lang w:val="kk-KZ"/>
              </w:rPr>
              <w:t>№</w:t>
            </w:r>
            <w:r>
              <w:rPr>
                <w:rFonts w:ascii="Times New Roman" w:eastAsia="Times New Roman" w:hAnsi="Times New Roman"/>
                <w:b/>
                <w:sz w:val="28"/>
                <w:szCs w:val="28"/>
                <w:lang w:val="kk-KZ"/>
              </w:rPr>
              <w:t>2</w:t>
            </w:r>
            <w:r w:rsidRPr="00710183">
              <w:rPr>
                <w:rFonts w:ascii="Times New Roman" w:eastAsia="Times New Roman" w:hAnsi="Times New Roman"/>
                <w:b/>
                <w:sz w:val="28"/>
                <w:szCs w:val="28"/>
                <w:lang w:val="kk-KZ"/>
              </w:rPr>
              <w:t xml:space="preserve"> мемлекеттік аудит бөлімінің </w:t>
            </w:r>
          </w:p>
          <w:p w14:paraId="746EC105" w14:textId="77777777" w:rsidR="00524A8D" w:rsidRPr="00710183" w:rsidRDefault="00524A8D" w:rsidP="00524A8D">
            <w:pPr>
              <w:spacing w:line="276" w:lineRule="auto"/>
              <w:rPr>
                <w:rFonts w:ascii="Times New Roman" w:eastAsia="Times New Roman" w:hAnsi="Times New Roman"/>
                <w:b/>
                <w:sz w:val="28"/>
                <w:szCs w:val="28"/>
                <w:lang w:val="kk-KZ"/>
              </w:rPr>
            </w:pPr>
            <w:r w:rsidRPr="00710183">
              <w:rPr>
                <w:rFonts w:ascii="Times New Roman" w:eastAsia="Times New Roman" w:hAnsi="Times New Roman"/>
                <w:b/>
                <w:sz w:val="28"/>
                <w:szCs w:val="28"/>
                <w:lang w:val="kk-KZ"/>
              </w:rPr>
              <w:t xml:space="preserve">басшысы-мемлекеттік аудиторы </w:t>
            </w:r>
          </w:p>
          <w:p w14:paraId="52269FFA" w14:textId="77777777" w:rsidR="00060E78" w:rsidRPr="008560A0" w:rsidRDefault="00060E78" w:rsidP="00524A8D">
            <w:pPr>
              <w:spacing w:line="276" w:lineRule="auto"/>
              <w:jc w:val="both"/>
              <w:rPr>
                <w:rFonts w:ascii="Times New Roman" w:eastAsia="Times New Roman" w:hAnsi="Times New Roman"/>
                <w:b/>
                <w:sz w:val="28"/>
                <w:szCs w:val="28"/>
                <w:lang w:val="kk-KZ"/>
              </w:rPr>
            </w:pPr>
          </w:p>
        </w:tc>
        <w:tc>
          <w:tcPr>
            <w:tcW w:w="4927" w:type="dxa"/>
          </w:tcPr>
          <w:p w14:paraId="2ED42618" w14:textId="7D095328" w:rsidR="00060E78" w:rsidRDefault="00524A8D" w:rsidP="00524A8D">
            <w:pPr>
              <w:spacing w:line="276" w:lineRule="auto"/>
              <w:ind w:left="2303" w:firstLine="281"/>
              <w:rPr>
                <w:rFonts w:ascii="Times New Roman" w:eastAsia="Times New Roman" w:hAnsi="Times New Roman"/>
                <w:b/>
                <w:sz w:val="28"/>
                <w:szCs w:val="28"/>
                <w:lang w:val="kk-KZ"/>
              </w:rPr>
            </w:pPr>
            <w:r>
              <w:rPr>
                <w:rFonts w:ascii="Times New Roman" w:eastAsia="Times New Roman" w:hAnsi="Times New Roman"/>
                <w:b/>
                <w:sz w:val="28"/>
                <w:szCs w:val="28"/>
                <w:lang w:val="kk-KZ"/>
              </w:rPr>
              <w:t>М.Жанибеков</w:t>
            </w:r>
          </w:p>
        </w:tc>
      </w:tr>
      <w:tr w:rsidR="00EA18C1" w14:paraId="3F8CEC36" w14:textId="77777777" w:rsidTr="00524A8D">
        <w:tc>
          <w:tcPr>
            <w:tcW w:w="4927" w:type="dxa"/>
          </w:tcPr>
          <w:p w14:paraId="433D705A" w14:textId="77777777" w:rsidR="00576A92" w:rsidRDefault="00EA18C1" w:rsidP="00576A92">
            <w:pPr>
              <w:jc w:val="both"/>
              <w:rPr>
                <w:rFonts w:ascii="Times New Roman" w:eastAsia="Times New Roman" w:hAnsi="Times New Roman"/>
                <w:b/>
                <w:sz w:val="28"/>
                <w:szCs w:val="28"/>
                <w:lang w:val="kk-KZ"/>
              </w:rPr>
            </w:pPr>
            <w:r>
              <w:rPr>
                <w:rFonts w:ascii="Times New Roman" w:eastAsia="Times New Roman" w:hAnsi="Times New Roman"/>
                <w:b/>
                <w:sz w:val="28"/>
                <w:szCs w:val="28"/>
                <w:lang w:val="kk-KZ"/>
              </w:rPr>
              <w:t xml:space="preserve">№1 </w:t>
            </w:r>
            <w:r w:rsidRPr="008560A0">
              <w:rPr>
                <w:rFonts w:ascii="Times New Roman" w:eastAsia="Times New Roman" w:hAnsi="Times New Roman"/>
                <w:b/>
                <w:sz w:val="28"/>
                <w:szCs w:val="28"/>
                <w:lang w:val="kk-KZ"/>
              </w:rPr>
              <w:t xml:space="preserve">Мемлекеттік аудит бөлімінің бас инспектор-мемлекеттік аудиторы (топ жетекшісі)       </w:t>
            </w:r>
          </w:p>
          <w:p w14:paraId="369B05AD" w14:textId="270BF740" w:rsidR="00EA18C1" w:rsidRDefault="00EA18C1" w:rsidP="00576A92">
            <w:pPr>
              <w:jc w:val="both"/>
              <w:rPr>
                <w:rFonts w:ascii="Times New Roman" w:eastAsia="Times New Roman" w:hAnsi="Times New Roman"/>
                <w:b/>
                <w:spacing w:val="1"/>
                <w:sz w:val="28"/>
                <w:szCs w:val="28"/>
                <w:lang w:val="kk-KZ"/>
              </w:rPr>
            </w:pPr>
            <w:r w:rsidRPr="008560A0">
              <w:rPr>
                <w:rFonts w:ascii="Times New Roman" w:eastAsia="Times New Roman" w:hAnsi="Times New Roman"/>
                <w:b/>
                <w:sz w:val="28"/>
                <w:szCs w:val="28"/>
                <w:lang w:val="kk-KZ"/>
              </w:rPr>
              <w:t xml:space="preserve">                                      </w:t>
            </w:r>
            <w:r>
              <w:rPr>
                <w:rFonts w:ascii="Times New Roman" w:eastAsia="Times New Roman" w:hAnsi="Times New Roman"/>
                <w:b/>
                <w:sz w:val="28"/>
                <w:szCs w:val="28"/>
                <w:lang w:val="kk-KZ"/>
              </w:rPr>
              <w:t xml:space="preserve">       </w:t>
            </w:r>
          </w:p>
        </w:tc>
        <w:tc>
          <w:tcPr>
            <w:tcW w:w="4927" w:type="dxa"/>
          </w:tcPr>
          <w:p w14:paraId="74358B3F" w14:textId="77777777" w:rsidR="00EA18C1" w:rsidRPr="008560A0" w:rsidRDefault="00EA18C1" w:rsidP="00524A8D">
            <w:pPr>
              <w:ind w:left="2303" w:firstLine="281"/>
              <w:rPr>
                <w:rFonts w:ascii="Times New Roman" w:eastAsia="Times New Roman" w:hAnsi="Times New Roman"/>
                <w:b/>
                <w:sz w:val="28"/>
                <w:szCs w:val="28"/>
                <w:lang w:val="kk-KZ"/>
              </w:rPr>
            </w:pPr>
            <w:r>
              <w:rPr>
                <w:rFonts w:ascii="Times New Roman" w:eastAsia="Times New Roman" w:hAnsi="Times New Roman"/>
                <w:b/>
                <w:sz w:val="28"/>
                <w:szCs w:val="28"/>
                <w:lang w:val="kk-KZ"/>
              </w:rPr>
              <w:t>С</w:t>
            </w:r>
            <w:r w:rsidRPr="008560A0">
              <w:rPr>
                <w:rFonts w:ascii="Times New Roman" w:eastAsia="Times New Roman" w:hAnsi="Times New Roman"/>
                <w:b/>
                <w:sz w:val="28"/>
                <w:szCs w:val="28"/>
                <w:lang w:val="kk-KZ"/>
              </w:rPr>
              <w:t>.</w:t>
            </w:r>
            <w:r>
              <w:rPr>
                <w:rFonts w:ascii="Times New Roman" w:eastAsia="Times New Roman" w:hAnsi="Times New Roman"/>
                <w:b/>
                <w:sz w:val="28"/>
                <w:szCs w:val="28"/>
                <w:lang w:val="kk-KZ"/>
              </w:rPr>
              <w:t>Консбаев</w:t>
            </w:r>
          </w:p>
          <w:p w14:paraId="452BE214" w14:textId="77777777" w:rsidR="00EA18C1" w:rsidRDefault="00EA18C1" w:rsidP="00524A8D">
            <w:pPr>
              <w:ind w:left="2303" w:firstLine="281"/>
              <w:rPr>
                <w:rFonts w:ascii="Times New Roman" w:eastAsia="Times New Roman" w:hAnsi="Times New Roman"/>
                <w:b/>
                <w:spacing w:val="1"/>
                <w:sz w:val="28"/>
                <w:szCs w:val="28"/>
                <w:lang w:val="kk-KZ"/>
              </w:rPr>
            </w:pPr>
          </w:p>
        </w:tc>
      </w:tr>
      <w:tr w:rsidR="00EA18C1" w14:paraId="4F493ECB" w14:textId="77777777" w:rsidTr="00524A8D">
        <w:tc>
          <w:tcPr>
            <w:tcW w:w="4927" w:type="dxa"/>
          </w:tcPr>
          <w:p w14:paraId="1C4EB062" w14:textId="77777777" w:rsidR="00EA18C1" w:rsidRPr="008560A0" w:rsidRDefault="00EA18C1" w:rsidP="00576A92">
            <w:pPr>
              <w:jc w:val="both"/>
              <w:rPr>
                <w:rFonts w:ascii="Times New Roman" w:eastAsia="Times New Roman" w:hAnsi="Times New Roman"/>
                <w:b/>
                <w:sz w:val="28"/>
                <w:szCs w:val="28"/>
                <w:lang w:val="kk-KZ"/>
              </w:rPr>
            </w:pPr>
            <w:r w:rsidRPr="008560A0">
              <w:rPr>
                <w:rFonts w:ascii="Times New Roman" w:eastAsia="Times New Roman" w:hAnsi="Times New Roman"/>
                <w:b/>
                <w:sz w:val="28"/>
                <w:szCs w:val="28"/>
                <w:lang w:val="kk-KZ"/>
              </w:rPr>
              <w:t>Мемлекеттік аудит тобына қатысушылар:</w:t>
            </w:r>
          </w:p>
          <w:p w14:paraId="11D14E23" w14:textId="77777777" w:rsidR="00EA18C1" w:rsidRDefault="00EA18C1" w:rsidP="00EA18C1">
            <w:pPr>
              <w:jc w:val="both"/>
              <w:rPr>
                <w:rFonts w:ascii="Times New Roman" w:eastAsia="Times New Roman" w:hAnsi="Times New Roman"/>
                <w:b/>
                <w:spacing w:val="1"/>
                <w:sz w:val="28"/>
                <w:szCs w:val="28"/>
                <w:lang w:val="kk-KZ"/>
              </w:rPr>
            </w:pPr>
          </w:p>
        </w:tc>
        <w:tc>
          <w:tcPr>
            <w:tcW w:w="4927" w:type="dxa"/>
          </w:tcPr>
          <w:p w14:paraId="25AF407A" w14:textId="77777777" w:rsidR="00EA18C1" w:rsidRDefault="00EA18C1" w:rsidP="00524A8D">
            <w:pPr>
              <w:ind w:left="2303" w:firstLine="281"/>
              <w:rPr>
                <w:rFonts w:ascii="Times New Roman" w:eastAsia="Times New Roman" w:hAnsi="Times New Roman"/>
                <w:b/>
                <w:spacing w:val="1"/>
                <w:sz w:val="28"/>
                <w:szCs w:val="28"/>
                <w:lang w:val="kk-KZ"/>
              </w:rPr>
            </w:pPr>
          </w:p>
        </w:tc>
      </w:tr>
      <w:tr w:rsidR="00EA18C1" w14:paraId="4CB49532" w14:textId="77777777" w:rsidTr="00524A8D">
        <w:tc>
          <w:tcPr>
            <w:tcW w:w="4927" w:type="dxa"/>
          </w:tcPr>
          <w:p w14:paraId="47FACD9C" w14:textId="77777777" w:rsidR="00EA18C1" w:rsidRPr="008560A0" w:rsidRDefault="00EA18C1" w:rsidP="00576A92">
            <w:pPr>
              <w:jc w:val="both"/>
              <w:rPr>
                <w:rFonts w:ascii="Times New Roman" w:eastAsia="Times New Roman" w:hAnsi="Times New Roman"/>
                <w:b/>
                <w:spacing w:val="1"/>
                <w:sz w:val="28"/>
                <w:szCs w:val="28"/>
                <w:lang w:val="kk-KZ"/>
              </w:rPr>
            </w:pPr>
            <w:r>
              <w:rPr>
                <w:rFonts w:ascii="Times New Roman" w:eastAsia="Times New Roman" w:hAnsi="Times New Roman"/>
                <w:b/>
                <w:spacing w:val="1"/>
                <w:sz w:val="28"/>
                <w:szCs w:val="28"/>
                <w:lang w:val="kk-KZ"/>
              </w:rPr>
              <w:t xml:space="preserve">№1 </w:t>
            </w:r>
            <w:r w:rsidRPr="008560A0">
              <w:rPr>
                <w:rFonts w:ascii="Times New Roman" w:eastAsia="Times New Roman" w:hAnsi="Times New Roman"/>
                <w:b/>
                <w:spacing w:val="1"/>
                <w:sz w:val="28"/>
                <w:szCs w:val="28"/>
                <w:lang w:val="kk-KZ"/>
              </w:rPr>
              <w:t xml:space="preserve">Мемлекеттік аудит бөлімінің </w:t>
            </w:r>
          </w:p>
          <w:p w14:paraId="7BAEA7AB" w14:textId="17F3BFC8" w:rsidR="00EA18C1" w:rsidRDefault="00EA18C1" w:rsidP="00EA18C1">
            <w:pPr>
              <w:jc w:val="both"/>
              <w:rPr>
                <w:rFonts w:ascii="Times New Roman" w:eastAsia="Times New Roman" w:hAnsi="Times New Roman"/>
                <w:b/>
                <w:spacing w:val="1"/>
                <w:sz w:val="28"/>
                <w:szCs w:val="28"/>
                <w:lang w:val="kk-KZ"/>
              </w:rPr>
            </w:pPr>
            <w:r w:rsidRPr="008560A0">
              <w:rPr>
                <w:rFonts w:ascii="Times New Roman" w:eastAsia="Times New Roman" w:hAnsi="Times New Roman"/>
                <w:b/>
                <w:spacing w:val="1"/>
                <w:sz w:val="28"/>
                <w:szCs w:val="28"/>
                <w:lang w:val="kk-KZ"/>
              </w:rPr>
              <w:t>бас инспектор</w:t>
            </w:r>
            <w:r w:rsidR="00576A92">
              <w:rPr>
                <w:rFonts w:ascii="Times New Roman" w:eastAsia="Times New Roman" w:hAnsi="Times New Roman"/>
                <w:b/>
                <w:spacing w:val="1"/>
                <w:sz w:val="28"/>
                <w:szCs w:val="28"/>
                <w:lang w:val="kk-KZ"/>
              </w:rPr>
              <w:t xml:space="preserve"> </w:t>
            </w:r>
            <w:r w:rsidRPr="008560A0">
              <w:rPr>
                <w:rFonts w:ascii="Times New Roman" w:eastAsia="Times New Roman" w:hAnsi="Times New Roman"/>
                <w:b/>
                <w:spacing w:val="1"/>
                <w:sz w:val="28"/>
                <w:szCs w:val="28"/>
                <w:lang w:val="kk-KZ"/>
              </w:rPr>
              <w:t>-</w:t>
            </w:r>
            <w:r w:rsidR="00576A92">
              <w:rPr>
                <w:rFonts w:ascii="Times New Roman" w:eastAsia="Times New Roman" w:hAnsi="Times New Roman"/>
                <w:b/>
                <w:spacing w:val="1"/>
                <w:sz w:val="28"/>
                <w:szCs w:val="28"/>
                <w:lang w:val="kk-KZ"/>
              </w:rPr>
              <w:t xml:space="preserve"> </w:t>
            </w:r>
            <w:r w:rsidRPr="008560A0">
              <w:rPr>
                <w:rFonts w:ascii="Times New Roman" w:eastAsia="Times New Roman" w:hAnsi="Times New Roman"/>
                <w:b/>
                <w:spacing w:val="1"/>
                <w:sz w:val="28"/>
                <w:szCs w:val="28"/>
                <w:lang w:val="kk-KZ"/>
              </w:rPr>
              <w:t xml:space="preserve">мемлекеттік аудиторлары                  </w:t>
            </w:r>
            <w:r>
              <w:rPr>
                <w:rFonts w:ascii="Times New Roman" w:eastAsia="Times New Roman" w:hAnsi="Times New Roman"/>
                <w:b/>
                <w:spacing w:val="1"/>
                <w:sz w:val="28"/>
                <w:szCs w:val="28"/>
                <w:lang w:val="kk-KZ"/>
              </w:rPr>
              <w:t xml:space="preserve">      </w:t>
            </w:r>
          </w:p>
        </w:tc>
        <w:tc>
          <w:tcPr>
            <w:tcW w:w="4927" w:type="dxa"/>
          </w:tcPr>
          <w:p w14:paraId="76634EB1" w14:textId="77777777" w:rsidR="00EA18C1" w:rsidRPr="008560A0" w:rsidRDefault="00EA18C1" w:rsidP="00524A8D">
            <w:pPr>
              <w:ind w:left="2303" w:firstLine="281"/>
              <w:rPr>
                <w:rFonts w:ascii="Times New Roman" w:eastAsia="Times New Roman" w:hAnsi="Times New Roman"/>
                <w:b/>
                <w:spacing w:val="1"/>
                <w:sz w:val="28"/>
                <w:szCs w:val="28"/>
                <w:lang w:val="kk-KZ"/>
              </w:rPr>
            </w:pPr>
            <w:r>
              <w:rPr>
                <w:rFonts w:ascii="Times New Roman" w:eastAsia="Times New Roman" w:hAnsi="Times New Roman"/>
                <w:b/>
                <w:spacing w:val="1"/>
                <w:sz w:val="28"/>
                <w:szCs w:val="28"/>
                <w:lang w:val="kk-KZ"/>
              </w:rPr>
              <w:t>А</w:t>
            </w:r>
            <w:r w:rsidRPr="008560A0">
              <w:rPr>
                <w:rFonts w:ascii="Times New Roman" w:eastAsia="Times New Roman" w:hAnsi="Times New Roman"/>
                <w:b/>
                <w:spacing w:val="1"/>
                <w:sz w:val="28"/>
                <w:szCs w:val="28"/>
                <w:lang w:val="kk-KZ"/>
              </w:rPr>
              <w:t>.</w:t>
            </w:r>
            <w:r>
              <w:rPr>
                <w:rFonts w:ascii="Times New Roman" w:eastAsia="Times New Roman" w:hAnsi="Times New Roman"/>
                <w:b/>
                <w:spacing w:val="1"/>
                <w:sz w:val="28"/>
                <w:szCs w:val="28"/>
                <w:lang w:val="kk-KZ"/>
              </w:rPr>
              <w:t>Қырықбай</w:t>
            </w:r>
          </w:p>
          <w:p w14:paraId="5ACEDB01" w14:textId="77777777" w:rsidR="00EA18C1" w:rsidRDefault="00EA18C1" w:rsidP="00524A8D">
            <w:pPr>
              <w:ind w:left="2303" w:firstLine="281"/>
              <w:rPr>
                <w:rFonts w:ascii="Times New Roman" w:eastAsia="Times New Roman" w:hAnsi="Times New Roman"/>
                <w:b/>
                <w:spacing w:val="1"/>
                <w:sz w:val="28"/>
                <w:szCs w:val="28"/>
                <w:lang w:val="kk-KZ"/>
              </w:rPr>
            </w:pPr>
          </w:p>
        </w:tc>
      </w:tr>
      <w:tr w:rsidR="00EA18C1" w14:paraId="581E71AB" w14:textId="77777777" w:rsidTr="00524A8D">
        <w:tc>
          <w:tcPr>
            <w:tcW w:w="4927" w:type="dxa"/>
          </w:tcPr>
          <w:p w14:paraId="46CC8537" w14:textId="77777777" w:rsidR="00EA18C1" w:rsidRDefault="00EA18C1" w:rsidP="00EA18C1">
            <w:pPr>
              <w:jc w:val="both"/>
              <w:rPr>
                <w:rFonts w:ascii="Times New Roman" w:eastAsia="Times New Roman" w:hAnsi="Times New Roman"/>
                <w:b/>
                <w:spacing w:val="1"/>
                <w:sz w:val="28"/>
                <w:szCs w:val="28"/>
                <w:lang w:val="kk-KZ"/>
              </w:rPr>
            </w:pPr>
          </w:p>
        </w:tc>
        <w:tc>
          <w:tcPr>
            <w:tcW w:w="4927" w:type="dxa"/>
          </w:tcPr>
          <w:p w14:paraId="2F1F77F5" w14:textId="77777777" w:rsidR="00EA18C1" w:rsidRPr="008560A0" w:rsidRDefault="00EA18C1" w:rsidP="00524A8D">
            <w:pPr>
              <w:tabs>
                <w:tab w:val="left" w:pos="7655"/>
              </w:tabs>
              <w:ind w:left="2303" w:firstLine="281"/>
              <w:rPr>
                <w:rFonts w:ascii="Times New Roman" w:eastAsia="Times New Roman" w:hAnsi="Times New Roman"/>
                <w:b/>
                <w:spacing w:val="1"/>
                <w:sz w:val="28"/>
                <w:szCs w:val="28"/>
                <w:lang w:val="kk-KZ"/>
              </w:rPr>
            </w:pPr>
            <w:r>
              <w:rPr>
                <w:rFonts w:ascii="Times New Roman" w:eastAsia="Times New Roman" w:hAnsi="Times New Roman"/>
                <w:b/>
                <w:spacing w:val="1"/>
                <w:sz w:val="28"/>
                <w:szCs w:val="28"/>
                <w:lang w:val="kk-KZ"/>
              </w:rPr>
              <w:t>Н</w:t>
            </w:r>
            <w:r w:rsidRPr="008560A0">
              <w:rPr>
                <w:rFonts w:ascii="Times New Roman" w:eastAsia="Times New Roman" w:hAnsi="Times New Roman"/>
                <w:b/>
                <w:spacing w:val="1"/>
                <w:sz w:val="28"/>
                <w:szCs w:val="28"/>
                <w:lang w:val="kk-KZ"/>
              </w:rPr>
              <w:t>.</w:t>
            </w:r>
            <w:r>
              <w:rPr>
                <w:rFonts w:ascii="Times New Roman" w:eastAsia="Times New Roman" w:hAnsi="Times New Roman"/>
                <w:b/>
                <w:spacing w:val="1"/>
                <w:sz w:val="28"/>
                <w:szCs w:val="28"/>
                <w:lang w:val="kk-KZ"/>
              </w:rPr>
              <w:t>Оспанов</w:t>
            </w:r>
          </w:p>
          <w:p w14:paraId="6549B7D6" w14:textId="77777777" w:rsidR="00EA18C1" w:rsidRDefault="00EA18C1" w:rsidP="00524A8D">
            <w:pPr>
              <w:ind w:left="2303" w:firstLine="281"/>
              <w:rPr>
                <w:rFonts w:ascii="Times New Roman" w:eastAsia="Times New Roman" w:hAnsi="Times New Roman"/>
                <w:b/>
                <w:spacing w:val="1"/>
                <w:sz w:val="28"/>
                <w:szCs w:val="28"/>
                <w:lang w:val="kk-KZ"/>
              </w:rPr>
            </w:pPr>
          </w:p>
        </w:tc>
      </w:tr>
      <w:tr w:rsidR="00EA18C1" w14:paraId="3FD70285" w14:textId="77777777" w:rsidTr="00524A8D">
        <w:tc>
          <w:tcPr>
            <w:tcW w:w="4927" w:type="dxa"/>
          </w:tcPr>
          <w:p w14:paraId="22FBA0AA" w14:textId="77777777" w:rsidR="00EA18C1" w:rsidRDefault="00EA18C1" w:rsidP="00EA18C1">
            <w:pPr>
              <w:jc w:val="both"/>
              <w:rPr>
                <w:rFonts w:ascii="Times New Roman" w:eastAsia="Times New Roman" w:hAnsi="Times New Roman"/>
                <w:b/>
                <w:spacing w:val="1"/>
                <w:sz w:val="28"/>
                <w:szCs w:val="28"/>
                <w:lang w:val="kk-KZ"/>
              </w:rPr>
            </w:pPr>
          </w:p>
        </w:tc>
        <w:tc>
          <w:tcPr>
            <w:tcW w:w="4927" w:type="dxa"/>
          </w:tcPr>
          <w:p w14:paraId="2A4F50AF" w14:textId="77777777" w:rsidR="00EA18C1" w:rsidRDefault="00EA18C1" w:rsidP="00524A8D">
            <w:pPr>
              <w:ind w:left="2303" w:firstLine="281"/>
              <w:rPr>
                <w:rFonts w:ascii="Times New Roman" w:eastAsia="Times New Roman" w:hAnsi="Times New Roman"/>
                <w:b/>
                <w:spacing w:val="1"/>
                <w:sz w:val="28"/>
                <w:szCs w:val="28"/>
                <w:lang w:val="kk-KZ"/>
              </w:rPr>
            </w:pPr>
            <w:r>
              <w:rPr>
                <w:rFonts w:ascii="Times New Roman" w:eastAsia="Times New Roman" w:hAnsi="Times New Roman"/>
                <w:b/>
                <w:spacing w:val="1"/>
                <w:sz w:val="28"/>
                <w:szCs w:val="28"/>
                <w:lang w:val="kk-KZ"/>
              </w:rPr>
              <w:t>Т</w:t>
            </w:r>
            <w:r w:rsidRPr="008560A0">
              <w:rPr>
                <w:rFonts w:ascii="Times New Roman" w:eastAsia="Times New Roman" w:hAnsi="Times New Roman"/>
                <w:b/>
                <w:spacing w:val="1"/>
                <w:sz w:val="28"/>
                <w:szCs w:val="28"/>
                <w:lang w:val="kk-KZ"/>
              </w:rPr>
              <w:t>.</w:t>
            </w:r>
            <w:r>
              <w:rPr>
                <w:rFonts w:ascii="Times New Roman" w:eastAsia="Times New Roman" w:hAnsi="Times New Roman"/>
                <w:b/>
                <w:spacing w:val="1"/>
                <w:sz w:val="28"/>
                <w:szCs w:val="28"/>
                <w:lang w:val="kk-KZ"/>
              </w:rPr>
              <w:t>Ботабаев</w:t>
            </w:r>
          </w:p>
        </w:tc>
      </w:tr>
      <w:tr w:rsidR="00EA18C1" w14:paraId="02A68B40" w14:textId="77777777" w:rsidTr="00524A8D">
        <w:tc>
          <w:tcPr>
            <w:tcW w:w="4927" w:type="dxa"/>
          </w:tcPr>
          <w:p w14:paraId="368883F4" w14:textId="77777777" w:rsidR="00EA18C1" w:rsidRDefault="00EA18C1" w:rsidP="00EA18C1">
            <w:pPr>
              <w:jc w:val="both"/>
              <w:rPr>
                <w:rFonts w:ascii="Times New Roman" w:eastAsia="Times New Roman" w:hAnsi="Times New Roman"/>
                <w:b/>
                <w:spacing w:val="1"/>
                <w:sz w:val="28"/>
                <w:szCs w:val="28"/>
                <w:lang w:val="kk-KZ"/>
              </w:rPr>
            </w:pPr>
          </w:p>
        </w:tc>
        <w:tc>
          <w:tcPr>
            <w:tcW w:w="4927" w:type="dxa"/>
          </w:tcPr>
          <w:p w14:paraId="2E3B071A" w14:textId="77777777" w:rsidR="00EA18C1" w:rsidRDefault="00EA18C1" w:rsidP="00524A8D">
            <w:pPr>
              <w:ind w:left="2303" w:firstLine="281"/>
              <w:rPr>
                <w:rFonts w:ascii="Times New Roman" w:eastAsia="Times New Roman" w:hAnsi="Times New Roman"/>
                <w:b/>
                <w:spacing w:val="1"/>
                <w:sz w:val="28"/>
                <w:szCs w:val="28"/>
                <w:lang w:val="kk-KZ"/>
              </w:rPr>
            </w:pPr>
            <w:r>
              <w:rPr>
                <w:rFonts w:ascii="Times New Roman" w:eastAsia="Times New Roman" w:hAnsi="Times New Roman"/>
                <w:b/>
                <w:spacing w:val="1"/>
                <w:sz w:val="28"/>
                <w:szCs w:val="28"/>
                <w:lang w:val="kk-KZ"/>
              </w:rPr>
              <w:t>С.Қожамжаров</w:t>
            </w:r>
          </w:p>
          <w:p w14:paraId="298C33A8" w14:textId="77777777" w:rsidR="00EA18C1" w:rsidRDefault="00EA18C1" w:rsidP="00524A8D">
            <w:pPr>
              <w:ind w:left="2303" w:firstLine="281"/>
              <w:rPr>
                <w:rFonts w:ascii="Times New Roman" w:eastAsia="Times New Roman" w:hAnsi="Times New Roman"/>
                <w:b/>
                <w:spacing w:val="1"/>
                <w:sz w:val="28"/>
                <w:szCs w:val="28"/>
                <w:lang w:val="kk-KZ"/>
              </w:rPr>
            </w:pPr>
          </w:p>
        </w:tc>
      </w:tr>
      <w:tr w:rsidR="00EA18C1" w14:paraId="06C4FE2B" w14:textId="77777777" w:rsidTr="00524A8D">
        <w:tc>
          <w:tcPr>
            <w:tcW w:w="4927" w:type="dxa"/>
          </w:tcPr>
          <w:p w14:paraId="4A38DA36" w14:textId="77777777" w:rsidR="00EA18C1" w:rsidRPr="008560A0" w:rsidRDefault="00EA18C1" w:rsidP="00576A92">
            <w:pPr>
              <w:jc w:val="both"/>
              <w:rPr>
                <w:rFonts w:ascii="Times New Roman" w:eastAsia="Times New Roman" w:hAnsi="Times New Roman"/>
                <w:b/>
                <w:spacing w:val="1"/>
                <w:sz w:val="28"/>
                <w:szCs w:val="28"/>
                <w:lang w:val="kk-KZ"/>
              </w:rPr>
            </w:pPr>
            <w:r>
              <w:rPr>
                <w:rFonts w:ascii="Times New Roman" w:eastAsia="Times New Roman" w:hAnsi="Times New Roman"/>
                <w:b/>
                <w:spacing w:val="1"/>
                <w:sz w:val="28"/>
                <w:szCs w:val="28"/>
                <w:lang w:val="kk-KZ"/>
              </w:rPr>
              <w:t xml:space="preserve">№1 </w:t>
            </w:r>
            <w:r w:rsidRPr="008560A0">
              <w:rPr>
                <w:rFonts w:ascii="Times New Roman" w:eastAsia="Times New Roman" w:hAnsi="Times New Roman"/>
                <w:b/>
                <w:spacing w:val="1"/>
                <w:sz w:val="28"/>
                <w:szCs w:val="28"/>
                <w:lang w:val="kk-KZ"/>
              </w:rPr>
              <w:t xml:space="preserve">Мемлекеттік аудит бөлімінің </w:t>
            </w:r>
          </w:p>
          <w:p w14:paraId="6861697E" w14:textId="77777777" w:rsidR="002A2617" w:rsidRDefault="00EA18C1" w:rsidP="00EA18C1">
            <w:pPr>
              <w:jc w:val="both"/>
              <w:rPr>
                <w:rFonts w:ascii="Times New Roman" w:eastAsia="Times New Roman" w:hAnsi="Times New Roman"/>
                <w:b/>
                <w:spacing w:val="1"/>
                <w:sz w:val="28"/>
                <w:szCs w:val="28"/>
                <w:lang w:val="kk-KZ"/>
              </w:rPr>
            </w:pPr>
            <w:r>
              <w:rPr>
                <w:rFonts w:ascii="Times New Roman" w:eastAsia="Times New Roman" w:hAnsi="Times New Roman"/>
                <w:b/>
                <w:spacing w:val="1"/>
                <w:sz w:val="28"/>
                <w:szCs w:val="28"/>
                <w:lang w:val="kk-KZ"/>
              </w:rPr>
              <w:t>бас маман</w:t>
            </w:r>
            <w:r w:rsidRPr="008560A0">
              <w:rPr>
                <w:rFonts w:ascii="Times New Roman" w:eastAsia="Times New Roman" w:hAnsi="Times New Roman"/>
                <w:b/>
                <w:spacing w:val="1"/>
                <w:sz w:val="28"/>
                <w:szCs w:val="28"/>
                <w:lang w:val="kk-KZ"/>
              </w:rPr>
              <w:t>-мемлекеттік аудиторы</w:t>
            </w:r>
            <w:r>
              <w:rPr>
                <w:rFonts w:ascii="Times New Roman" w:eastAsia="Times New Roman" w:hAnsi="Times New Roman"/>
                <w:b/>
                <w:spacing w:val="1"/>
                <w:sz w:val="28"/>
                <w:szCs w:val="28"/>
                <w:lang w:val="kk-KZ"/>
              </w:rPr>
              <w:t xml:space="preserve">   </w:t>
            </w:r>
          </w:p>
          <w:p w14:paraId="021819CC" w14:textId="7C18FF08" w:rsidR="00EA18C1" w:rsidRDefault="00EA18C1" w:rsidP="00EA18C1">
            <w:pPr>
              <w:jc w:val="both"/>
              <w:rPr>
                <w:rFonts w:ascii="Times New Roman" w:eastAsia="Times New Roman" w:hAnsi="Times New Roman"/>
                <w:b/>
                <w:spacing w:val="1"/>
                <w:sz w:val="28"/>
                <w:szCs w:val="28"/>
                <w:lang w:val="kk-KZ"/>
              </w:rPr>
            </w:pPr>
            <w:r>
              <w:rPr>
                <w:rFonts w:ascii="Times New Roman" w:eastAsia="Times New Roman" w:hAnsi="Times New Roman"/>
                <w:b/>
                <w:spacing w:val="1"/>
                <w:sz w:val="28"/>
                <w:szCs w:val="28"/>
                <w:lang w:val="kk-KZ"/>
              </w:rPr>
              <w:t xml:space="preserve">                                 </w:t>
            </w:r>
          </w:p>
        </w:tc>
        <w:tc>
          <w:tcPr>
            <w:tcW w:w="4927" w:type="dxa"/>
          </w:tcPr>
          <w:p w14:paraId="71A258DC" w14:textId="77777777" w:rsidR="00EA18C1" w:rsidRDefault="00EA18C1" w:rsidP="00524A8D">
            <w:pPr>
              <w:ind w:left="2303" w:firstLine="281"/>
              <w:rPr>
                <w:rFonts w:ascii="Times New Roman" w:eastAsia="Times New Roman" w:hAnsi="Times New Roman"/>
                <w:b/>
                <w:spacing w:val="1"/>
                <w:sz w:val="28"/>
                <w:szCs w:val="28"/>
                <w:lang w:val="kk-KZ"/>
              </w:rPr>
            </w:pPr>
            <w:r>
              <w:rPr>
                <w:rFonts w:ascii="Times New Roman" w:eastAsia="Times New Roman" w:hAnsi="Times New Roman"/>
                <w:b/>
                <w:spacing w:val="1"/>
                <w:sz w:val="28"/>
                <w:szCs w:val="28"/>
                <w:lang w:val="kk-KZ"/>
              </w:rPr>
              <w:t>Д.Калыкозов</w:t>
            </w:r>
          </w:p>
          <w:p w14:paraId="7C37E123" w14:textId="77777777" w:rsidR="00EA18C1" w:rsidRDefault="00EA18C1" w:rsidP="00524A8D">
            <w:pPr>
              <w:ind w:left="2303" w:firstLine="281"/>
              <w:rPr>
                <w:rFonts w:ascii="Times New Roman" w:eastAsia="Times New Roman" w:hAnsi="Times New Roman"/>
                <w:b/>
                <w:spacing w:val="1"/>
                <w:sz w:val="28"/>
                <w:szCs w:val="28"/>
                <w:lang w:val="kk-KZ"/>
              </w:rPr>
            </w:pPr>
          </w:p>
        </w:tc>
      </w:tr>
      <w:tr w:rsidR="00EA18C1" w14:paraId="32107020" w14:textId="77777777" w:rsidTr="00524A8D">
        <w:tc>
          <w:tcPr>
            <w:tcW w:w="4927" w:type="dxa"/>
          </w:tcPr>
          <w:p w14:paraId="4E57743D" w14:textId="77777777" w:rsidR="00EA18C1" w:rsidRPr="008560A0" w:rsidRDefault="00EA18C1" w:rsidP="00576A92">
            <w:pPr>
              <w:jc w:val="both"/>
              <w:rPr>
                <w:rFonts w:ascii="Times New Roman" w:eastAsia="Times New Roman" w:hAnsi="Times New Roman"/>
                <w:b/>
                <w:spacing w:val="1"/>
                <w:sz w:val="28"/>
                <w:szCs w:val="28"/>
                <w:lang w:val="kk-KZ"/>
              </w:rPr>
            </w:pPr>
            <w:r>
              <w:rPr>
                <w:rFonts w:ascii="Times New Roman" w:eastAsia="Times New Roman" w:hAnsi="Times New Roman"/>
                <w:b/>
                <w:spacing w:val="1"/>
                <w:sz w:val="28"/>
                <w:szCs w:val="28"/>
                <w:lang w:val="kk-KZ"/>
              </w:rPr>
              <w:t xml:space="preserve">№2 </w:t>
            </w:r>
            <w:r w:rsidRPr="008560A0">
              <w:rPr>
                <w:rFonts w:ascii="Times New Roman" w:eastAsia="Times New Roman" w:hAnsi="Times New Roman"/>
                <w:b/>
                <w:spacing w:val="1"/>
                <w:sz w:val="28"/>
                <w:szCs w:val="28"/>
                <w:lang w:val="kk-KZ"/>
              </w:rPr>
              <w:t>Мемлекеттік аудит бөлімінің</w:t>
            </w:r>
          </w:p>
          <w:p w14:paraId="0C131FFB" w14:textId="77777777" w:rsidR="00EA18C1" w:rsidRDefault="00EA18C1" w:rsidP="00EA18C1">
            <w:pPr>
              <w:jc w:val="both"/>
              <w:rPr>
                <w:rFonts w:ascii="Times New Roman" w:eastAsia="Times New Roman" w:hAnsi="Times New Roman"/>
                <w:b/>
                <w:spacing w:val="1"/>
                <w:sz w:val="28"/>
                <w:szCs w:val="28"/>
                <w:lang w:val="kk-KZ"/>
              </w:rPr>
            </w:pPr>
            <w:r w:rsidRPr="008560A0">
              <w:rPr>
                <w:rFonts w:ascii="Times New Roman" w:eastAsia="Times New Roman" w:hAnsi="Times New Roman"/>
                <w:b/>
                <w:spacing w:val="1"/>
                <w:sz w:val="28"/>
                <w:szCs w:val="28"/>
                <w:lang w:val="kk-KZ"/>
              </w:rPr>
              <w:t xml:space="preserve">бас </w:t>
            </w:r>
            <w:r>
              <w:rPr>
                <w:rFonts w:ascii="Times New Roman" w:eastAsia="Times New Roman" w:hAnsi="Times New Roman"/>
                <w:b/>
                <w:spacing w:val="1"/>
                <w:sz w:val="28"/>
                <w:szCs w:val="28"/>
                <w:lang w:val="kk-KZ"/>
              </w:rPr>
              <w:t>инспектор</w:t>
            </w:r>
            <w:r w:rsidRPr="008560A0">
              <w:rPr>
                <w:rFonts w:ascii="Times New Roman" w:eastAsia="Times New Roman" w:hAnsi="Times New Roman"/>
                <w:b/>
                <w:spacing w:val="1"/>
                <w:sz w:val="28"/>
                <w:szCs w:val="28"/>
                <w:lang w:val="kk-KZ"/>
              </w:rPr>
              <w:t xml:space="preserve"> - мемлекеттік аудиторлары                    </w:t>
            </w:r>
          </w:p>
        </w:tc>
        <w:tc>
          <w:tcPr>
            <w:tcW w:w="4927" w:type="dxa"/>
          </w:tcPr>
          <w:p w14:paraId="54BE8F2A" w14:textId="77777777" w:rsidR="00EA18C1" w:rsidRPr="008560A0" w:rsidRDefault="00EA18C1" w:rsidP="00524A8D">
            <w:pPr>
              <w:ind w:left="2303" w:firstLine="281"/>
              <w:rPr>
                <w:rFonts w:ascii="Times New Roman" w:eastAsia="Times New Roman" w:hAnsi="Times New Roman"/>
                <w:b/>
                <w:spacing w:val="1"/>
                <w:sz w:val="28"/>
                <w:szCs w:val="28"/>
                <w:lang w:val="kk-KZ"/>
              </w:rPr>
            </w:pPr>
            <w:r w:rsidRPr="008560A0">
              <w:rPr>
                <w:rFonts w:ascii="Times New Roman" w:eastAsia="Times New Roman" w:hAnsi="Times New Roman"/>
                <w:b/>
                <w:spacing w:val="1"/>
                <w:sz w:val="28"/>
                <w:szCs w:val="28"/>
                <w:lang w:val="kk-KZ"/>
              </w:rPr>
              <w:t xml:space="preserve">А.Айменова  </w:t>
            </w:r>
          </w:p>
          <w:p w14:paraId="2D8713D4" w14:textId="77777777" w:rsidR="00EA18C1" w:rsidRDefault="00EA18C1" w:rsidP="00524A8D">
            <w:pPr>
              <w:ind w:left="2303" w:firstLine="281"/>
              <w:rPr>
                <w:rFonts w:ascii="Times New Roman" w:eastAsia="Times New Roman" w:hAnsi="Times New Roman"/>
                <w:b/>
                <w:spacing w:val="1"/>
                <w:sz w:val="28"/>
                <w:szCs w:val="28"/>
                <w:lang w:val="kk-KZ"/>
              </w:rPr>
            </w:pPr>
          </w:p>
        </w:tc>
      </w:tr>
      <w:tr w:rsidR="00EA18C1" w14:paraId="5458BA7B" w14:textId="77777777" w:rsidTr="00524A8D">
        <w:tc>
          <w:tcPr>
            <w:tcW w:w="4927" w:type="dxa"/>
          </w:tcPr>
          <w:p w14:paraId="3BAA59BC" w14:textId="77777777" w:rsidR="00EA18C1" w:rsidRDefault="00EA18C1" w:rsidP="00EA18C1">
            <w:pPr>
              <w:jc w:val="both"/>
              <w:rPr>
                <w:rFonts w:ascii="Times New Roman" w:eastAsia="Times New Roman" w:hAnsi="Times New Roman"/>
                <w:b/>
                <w:spacing w:val="1"/>
                <w:sz w:val="28"/>
                <w:szCs w:val="28"/>
                <w:lang w:val="kk-KZ"/>
              </w:rPr>
            </w:pPr>
          </w:p>
        </w:tc>
        <w:tc>
          <w:tcPr>
            <w:tcW w:w="4927" w:type="dxa"/>
          </w:tcPr>
          <w:p w14:paraId="11416089" w14:textId="31A554A1" w:rsidR="00EA18C1" w:rsidRDefault="00EA18C1" w:rsidP="00CA0C7C">
            <w:pPr>
              <w:ind w:left="2586" w:hanging="2"/>
              <w:rPr>
                <w:rFonts w:ascii="Times New Roman" w:eastAsia="Times New Roman" w:hAnsi="Times New Roman"/>
                <w:b/>
                <w:spacing w:val="1"/>
                <w:sz w:val="28"/>
                <w:szCs w:val="28"/>
                <w:lang w:val="kk-KZ"/>
              </w:rPr>
            </w:pPr>
            <w:r w:rsidRPr="008560A0">
              <w:rPr>
                <w:rFonts w:ascii="Times New Roman" w:eastAsia="Times New Roman" w:hAnsi="Times New Roman"/>
                <w:b/>
                <w:spacing w:val="1"/>
                <w:sz w:val="28"/>
                <w:szCs w:val="28"/>
                <w:lang w:val="kk-KZ"/>
              </w:rPr>
              <w:t xml:space="preserve">                                                                            </w:t>
            </w:r>
            <w:r w:rsidR="00576A92">
              <w:rPr>
                <w:rFonts w:ascii="Times New Roman" w:eastAsia="Times New Roman" w:hAnsi="Times New Roman"/>
                <w:b/>
                <w:spacing w:val="1"/>
                <w:sz w:val="28"/>
                <w:szCs w:val="28"/>
                <w:lang w:val="kk-KZ"/>
              </w:rPr>
              <w:t xml:space="preserve"> </w:t>
            </w:r>
            <w:r w:rsidR="00CA0C7C">
              <w:rPr>
                <w:rFonts w:ascii="Times New Roman" w:eastAsia="Times New Roman" w:hAnsi="Times New Roman"/>
                <w:b/>
                <w:spacing w:val="1"/>
                <w:sz w:val="28"/>
                <w:szCs w:val="28"/>
                <w:lang w:val="kk-KZ"/>
              </w:rPr>
              <w:t xml:space="preserve">    </w:t>
            </w:r>
            <w:r>
              <w:rPr>
                <w:rFonts w:ascii="Times New Roman" w:eastAsia="Times New Roman" w:hAnsi="Times New Roman"/>
                <w:b/>
                <w:spacing w:val="1"/>
                <w:sz w:val="28"/>
                <w:szCs w:val="28"/>
                <w:lang w:val="kk-KZ"/>
              </w:rPr>
              <w:t>Д</w:t>
            </w:r>
            <w:r w:rsidRPr="008560A0">
              <w:rPr>
                <w:rFonts w:ascii="Times New Roman" w:eastAsia="Times New Roman" w:hAnsi="Times New Roman"/>
                <w:b/>
                <w:spacing w:val="1"/>
                <w:sz w:val="28"/>
                <w:szCs w:val="28"/>
                <w:lang w:val="kk-KZ"/>
              </w:rPr>
              <w:t>.</w:t>
            </w:r>
            <w:r>
              <w:rPr>
                <w:rFonts w:ascii="Times New Roman" w:eastAsia="Times New Roman" w:hAnsi="Times New Roman"/>
                <w:b/>
                <w:spacing w:val="1"/>
                <w:sz w:val="28"/>
                <w:szCs w:val="28"/>
                <w:lang w:val="kk-KZ"/>
              </w:rPr>
              <w:t>Оразалиева</w:t>
            </w:r>
          </w:p>
          <w:p w14:paraId="14211614" w14:textId="77777777" w:rsidR="00EA18C1" w:rsidRDefault="00EA18C1" w:rsidP="00524A8D">
            <w:pPr>
              <w:ind w:left="2303" w:firstLine="281"/>
              <w:rPr>
                <w:rFonts w:ascii="Times New Roman" w:eastAsia="Times New Roman" w:hAnsi="Times New Roman"/>
                <w:b/>
                <w:spacing w:val="1"/>
                <w:sz w:val="28"/>
                <w:szCs w:val="28"/>
                <w:lang w:val="kk-KZ"/>
              </w:rPr>
            </w:pPr>
          </w:p>
        </w:tc>
      </w:tr>
      <w:tr w:rsidR="00EA18C1" w14:paraId="0757D9C0" w14:textId="77777777" w:rsidTr="00524A8D">
        <w:tc>
          <w:tcPr>
            <w:tcW w:w="4927" w:type="dxa"/>
          </w:tcPr>
          <w:p w14:paraId="6AF6E9E1" w14:textId="77777777" w:rsidR="00EA18C1" w:rsidRDefault="00EA18C1" w:rsidP="00EA18C1">
            <w:pPr>
              <w:jc w:val="both"/>
              <w:rPr>
                <w:rFonts w:ascii="Times New Roman" w:eastAsia="Times New Roman" w:hAnsi="Times New Roman"/>
                <w:b/>
                <w:spacing w:val="1"/>
                <w:sz w:val="28"/>
                <w:szCs w:val="28"/>
                <w:lang w:val="kk-KZ"/>
              </w:rPr>
            </w:pPr>
          </w:p>
        </w:tc>
        <w:tc>
          <w:tcPr>
            <w:tcW w:w="4927" w:type="dxa"/>
          </w:tcPr>
          <w:p w14:paraId="1D775DD8" w14:textId="77777777" w:rsidR="00EA18C1" w:rsidRDefault="00EA18C1" w:rsidP="00524A8D">
            <w:pPr>
              <w:ind w:left="2303" w:firstLine="281"/>
              <w:rPr>
                <w:rFonts w:ascii="Times New Roman" w:eastAsia="Times New Roman" w:hAnsi="Times New Roman"/>
                <w:b/>
                <w:spacing w:val="1"/>
                <w:sz w:val="28"/>
                <w:szCs w:val="28"/>
                <w:lang w:val="kk-KZ"/>
              </w:rPr>
            </w:pPr>
            <w:r>
              <w:rPr>
                <w:rFonts w:ascii="Times New Roman" w:eastAsia="Times New Roman" w:hAnsi="Times New Roman"/>
                <w:b/>
                <w:spacing w:val="1"/>
                <w:sz w:val="28"/>
                <w:szCs w:val="28"/>
                <w:lang w:val="kk-KZ"/>
              </w:rPr>
              <w:t>М</w:t>
            </w:r>
            <w:r w:rsidRPr="008560A0">
              <w:rPr>
                <w:rFonts w:ascii="Times New Roman" w:eastAsia="Times New Roman" w:hAnsi="Times New Roman"/>
                <w:b/>
                <w:spacing w:val="1"/>
                <w:sz w:val="28"/>
                <w:szCs w:val="28"/>
                <w:lang w:val="kk-KZ"/>
              </w:rPr>
              <w:t>.</w:t>
            </w:r>
            <w:r>
              <w:rPr>
                <w:rFonts w:ascii="Times New Roman" w:eastAsia="Times New Roman" w:hAnsi="Times New Roman"/>
                <w:b/>
                <w:spacing w:val="1"/>
                <w:sz w:val="28"/>
                <w:szCs w:val="28"/>
                <w:lang w:val="kk-KZ"/>
              </w:rPr>
              <w:t>Аметбеков</w:t>
            </w:r>
          </w:p>
        </w:tc>
      </w:tr>
    </w:tbl>
    <w:p w14:paraId="344FED40" w14:textId="593B80AA" w:rsidR="00C746FA" w:rsidRPr="008560A0" w:rsidRDefault="00C746FA" w:rsidP="005F4C3F">
      <w:pPr>
        <w:spacing w:after="0" w:line="240" w:lineRule="auto"/>
        <w:rPr>
          <w:rFonts w:ascii="Times New Roman" w:eastAsia="Times New Roman" w:hAnsi="Times New Roman"/>
          <w:b/>
          <w:spacing w:val="1"/>
          <w:sz w:val="28"/>
          <w:szCs w:val="28"/>
          <w:lang w:val="kk-KZ" w:eastAsia="ru-RU"/>
        </w:rPr>
      </w:pPr>
      <w:bookmarkStart w:id="42" w:name="_GoBack"/>
      <w:bookmarkEnd w:id="42"/>
      <w:r w:rsidRPr="008560A0">
        <w:rPr>
          <w:rFonts w:ascii="Times New Roman" w:eastAsia="Times New Roman" w:hAnsi="Times New Roman"/>
          <w:b/>
          <w:spacing w:val="1"/>
          <w:sz w:val="28"/>
          <w:szCs w:val="28"/>
          <w:lang w:val="kk-KZ" w:eastAsia="ru-RU"/>
        </w:rPr>
        <w:lastRenderedPageBreak/>
        <w:t xml:space="preserve">                                                       </w:t>
      </w:r>
      <w:r w:rsidR="00855038">
        <w:rPr>
          <w:rFonts w:ascii="Times New Roman" w:eastAsia="Times New Roman" w:hAnsi="Times New Roman"/>
          <w:b/>
          <w:spacing w:val="1"/>
          <w:sz w:val="28"/>
          <w:szCs w:val="28"/>
          <w:lang w:val="kk-KZ" w:eastAsia="ru-RU"/>
        </w:rPr>
        <w:t xml:space="preserve"> </w:t>
      </w:r>
      <w:r w:rsidR="00001AF2">
        <w:rPr>
          <w:rFonts w:ascii="Times New Roman" w:eastAsia="Times New Roman" w:hAnsi="Times New Roman"/>
          <w:b/>
          <w:spacing w:val="1"/>
          <w:sz w:val="28"/>
          <w:szCs w:val="28"/>
          <w:lang w:val="kk-KZ" w:eastAsia="ru-RU"/>
        </w:rPr>
        <w:t xml:space="preserve">  </w:t>
      </w:r>
      <w:r w:rsidR="00EA18C1">
        <w:rPr>
          <w:rFonts w:ascii="Times New Roman" w:eastAsia="Times New Roman" w:hAnsi="Times New Roman"/>
          <w:b/>
          <w:spacing w:val="1"/>
          <w:sz w:val="28"/>
          <w:szCs w:val="28"/>
          <w:lang w:val="kk-KZ" w:eastAsia="ru-RU"/>
        </w:rPr>
        <w:t xml:space="preserve"> </w:t>
      </w:r>
    </w:p>
    <w:p w14:paraId="794D770E" w14:textId="77777777" w:rsidR="00C746FA" w:rsidRPr="008560A0" w:rsidRDefault="00C746FA" w:rsidP="00741834">
      <w:pPr>
        <w:spacing w:after="0" w:line="240" w:lineRule="auto"/>
        <w:ind w:firstLine="708"/>
        <w:jc w:val="both"/>
        <w:rPr>
          <w:rFonts w:ascii="Times New Roman" w:eastAsia="Times New Roman" w:hAnsi="Times New Roman"/>
          <w:b/>
          <w:spacing w:val="1"/>
          <w:sz w:val="28"/>
          <w:szCs w:val="28"/>
          <w:lang w:val="kk-KZ" w:eastAsia="ru-RU"/>
        </w:rPr>
      </w:pPr>
      <w:r w:rsidRPr="008560A0">
        <w:rPr>
          <w:rFonts w:ascii="Times New Roman" w:eastAsia="Times New Roman" w:hAnsi="Times New Roman"/>
          <w:b/>
          <w:spacing w:val="1"/>
          <w:sz w:val="28"/>
          <w:szCs w:val="28"/>
          <w:lang w:val="kk-KZ" w:eastAsia="ru-RU"/>
        </w:rPr>
        <w:t xml:space="preserve">                                                                                         </w:t>
      </w:r>
    </w:p>
    <w:p w14:paraId="2BDD46E1" w14:textId="238578CF" w:rsidR="00C746FA" w:rsidRDefault="00C746FA" w:rsidP="00741834">
      <w:pPr>
        <w:spacing w:after="0" w:line="240" w:lineRule="auto"/>
        <w:ind w:firstLine="708"/>
        <w:jc w:val="both"/>
        <w:rPr>
          <w:rFonts w:ascii="Times New Roman" w:eastAsia="Times New Roman" w:hAnsi="Times New Roman"/>
          <w:b/>
          <w:spacing w:val="1"/>
          <w:sz w:val="28"/>
          <w:szCs w:val="28"/>
          <w:lang w:val="kk-KZ" w:eastAsia="ru-RU"/>
        </w:rPr>
      </w:pPr>
      <w:r w:rsidRPr="008560A0">
        <w:rPr>
          <w:rFonts w:ascii="Times New Roman" w:eastAsia="Times New Roman" w:hAnsi="Times New Roman"/>
          <w:b/>
          <w:spacing w:val="1"/>
          <w:sz w:val="28"/>
          <w:szCs w:val="28"/>
          <w:lang w:val="kk-KZ" w:eastAsia="ru-RU"/>
        </w:rPr>
        <w:t xml:space="preserve">                                                                                             </w:t>
      </w:r>
      <w:r w:rsidR="00001AF2">
        <w:rPr>
          <w:rFonts w:ascii="Times New Roman" w:eastAsia="Times New Roman" w:hAnsi="Times New Roman"/>
          <w:b/>
          <w:spacing w:val="1"/>
          <w:sz w:val="28"/>
          <w:szCs w:val="28"/>
          <w:lang w:val="kk-KZ" w:eastAsia="ru-RU"/>
        </w:rPr>
        <w:t xml:space="preserve">   </w:t>
      </w:r>
    </w:p>
    <w:p w14:paraId="79EE3521" w14:textId="36FE7138" w:rsidR="00693777" w:rsidRDefault="00693777" w:rsidP="00741834">
      <w:pPr>
        <w:spacing w:after="0" w:line="240" w:lineRule="auto"/>
        <w:ind w:firstLine="708"/>
        <w:jc w:val="both"/>
        <w:rPr>
          <w:rFonts w:ascii="Times New Roman" w:eastAsia="Times New Roman" w:hAnsi="Times New Roman"/>
          <w:b/>
          <w:spacing w:val="1"/>
          <w:sz w:val="28"/>
          <w:szCs w:val="28"/>
          <w:lang w:val="kk-KZ" w:eastAsia="ru-RU"/>
        </w:rPr>
      </w:pPr>
      <w:r>
        <w:rPr>
          <w:rFonts w:ascii="Times New Roman" w:eastAsia="Times New Roman" w:hAnsi="Times New Roman"/>
          <w:b/>
          <w:spacing w:val="1"/>
          <w:sz w:val="28"/>
          <w:szCs w:val="28"/>
          <w:lang w:val="kk-KZ" w:eastAsia="ru-RU"/>
        </w:rPr>
        <w:tab/>
        <w:t xml:space="preserve">                                                                                      </w:t>
      </w:r>
    </w:p>
    <w:p w14:paraId="5A4A3441" w14:textId="77777777" w:rsidR="00693777" w:rsidRDefault="00693777" w:rsidP="00693777">
      <w:pPr>
        <w:spacing w:after="0" w:line="240" w:lineRule="auto"/>
        <w:ind w:firstLine="708"/>
        <w:jc w:val="right"/>
        <w:rPr>
          <w:rFonts w:ascii="Times New Roman" w:eastAsia="Times New Roman" w:hAnsi="Times New Roman"/>
          <w:b/>
          <w:spacing w:val="1"/>
          <w:sz w:val="28"/>
          <w:szCs w:val="28"/>
          <w:lang w:val="kk-KZ" w:eastAsia="ru-RU"/>
        </w:rPr>
      </w:pPr>
    </w:p>
    <w:p w14:paraId="37FB66FE" w14:textId="77777777" w:rsidR="006771C4" w:rsidRDefault="006771C4" w:rsidP="00741834">
      <w:pPr>
        <w:spacing w:after="0" w:line="240" w:lineRule="auto"/>
        <w:ind w:firstLine="708"/>
        <w:jc w:val="both"/>
        <w:rPr>
          <w:rFonts w:ascii="Times New Roman" w:eastAsia="Times New Roman" w:hAnsi="Times New Roman"/>
          <w:b/>
          <w:spacing w:val="1"/>
          <w:sz w:val="28"/>
          <w:szCs w:val="28"/>
          <w:lang w:val="kk-KZ" w:eastAsia="ru-RU"/>
        </w:rPr>
      </w:pPr>
    </w:p>
    <w:p w14:paraId="78B94E0F" w14:textId="77777777" w:rsidR="00C746FA" w:rsidRPr="008560A0" w:rsidRDefault="00C746FA" w:rsidP="00741834">
      <w:pPr>
        <w:spacing w:after="0" w:line="240" w:lineRule="auto"/>
        <w:ind w:firstLine="708"/>
        <w:jc w:val="both"/>
        <w:rPr>
          <w:rFonts w:ascii="Times New Roman" w:eastAsia="Times New Roman" w:hAnsi="Times New Roman"/>
          <w:b/>
          <w:spacing w:val="1"/>
          <w:sz w:val="28"/>
          <w:szCs w:val="28"/>
          <w:lang w:val="kk-KZ" w:eastAsia="ru-RU"/>
        </w:rPr>
      </w:pPr>
    </w:p>
    <w:p w14:paraId="00FE4A38" w14:textId="6B876CE4" w:rsidR="00DE233D" w:rsidRDefault="00EA18C1" w:rsidP="00EA18C1">
      <w:pPr>
        <w:tabs>
          <w:tab w:val="left" w:pos="7644"/>
        </w:tabs>
        <w:spacing w:after="0" w:line="240" w:lineRule="auto"/>
        <w:ind w:left="7513" w:hanging="6805"/>
        <w:jc w:val="both"/>
        <w:rPr>
          <w:rFonts w:ascii="Times New Roman" w:eastAsia="Times New Roman" w:hAnsi="Times New Roman"/>
          <w:b/>
          <w:spacing w:val="1"/>
          <w:sz w:val="28"/>
          <w:szCs w:val="28"/>
          <w:lang w:val="kk-KZ" w:eastAsia="ru-RU"/>
        </w:rPr>
      </w:pPr>
      <w:r>
        <w:rPr>
          <w:rFonts w:ascii="Times New Roman" w:eastAsia="Times New Roman" w:hAnsi="Times New Roman"/>
          <w:b/>
          <w:spacing w:val="1"/>
          <w:sz w:val="28"/>
          <w:szCs w:val="28"/>
          <w:lang w:val="kk-KZ" w:eastAsia="ru-RU"/>
        </w:rPr>
        <w:tab/>
      </w:r>
      <w:r w:rsidR="00C746FA" w:rsidRPr="008560A0">
        <w:rPr>
          <w:rFonts w:ascii="Times New Roman" w:eastAsia="Times New Roman" w:hAnsi="Times New Roman"/>
          <w:b/>
          <w:spacing w:val="1"/>
          <w:sz w:val="28"/>
          <w:szCs w:val="28"/>
          <w:lang w:val="kk-KZ" w:eastAsia="ru-RU"/>
        </w:rPr>
        <w:t xml:space="preserve">                                                                                   </w:t>
      </w:r>
      <w:r>
        <w:rPr>
          <w:rFonts w:ascii="Times New Roman" w:eastAsia="Times New Roman" w:hAnsi="Times New Roman"/>
          <w:b/>
          <w:spacing w:val="1"/>
          <w:sz w:val="28"/>
          <w:szCs w:val="28"/>
          <w:lang w:val="kk-KZ" w:eastAsia="ru-RU"/>
        </w:rPr>
        <w:t xml:space="preserve">                         </w:t>
      </w:r>
    </w:p>
    <w:p w14:paraId="07CFBC30" w14:textId="77777777" w:rsidR="00855038" w:rsidRDefault="00855038" w:rsidP="00741834">
      <w:pPr>
        <w:spacing w:after="0" w:line="240" w:lineRule="auto"/>
        <w:ind w:firstLine="708"/>
        <w:jc w:val="both"/>
        <w:rPr>
          <w:rFonts w:ascii="Times New Roman" w:eastAsia="Times New Roman" w:hAnsi="Times New Roman"/>
          <w:b/>
          <w:spacing w:val="1"/>
          <w:sz w:val="28"/>
          <w:szCs w:val="28"/>
          <w:lang w:val="kk-KZ" w:eastAsia="ru-RU"/>
        </w:rPr>
      </w:pPr>
    </w:p>
    <w:p w14:paraId="41DA815E" w14:textId="77777777" w:rsidR="00EA18C1" w:rsidRDefault="00EA18C1" w:rsidP="00741834">
      <w:pPr>
        <w:spacing w:after="0" w:line="240" w:lineRule="auto"/>
        <w:ind w:firstLine="708"/>
        <w:jc w:val="both"/>
        <w:rPr>
          <w:rFonts w:ascii="Times New Roman" w:eastAsia="Times New Roman" w:hAnsi="Times New Roman"/>
          <w:b/>
          <w:spacing w:val="1"/>
          <w:sz w:val="28"/>
          <w:szCs w:val="28"/>
          <w:lang w:val="kk-KZ" w:eastAsia="ru-RU"/>
        </w:rPr>
      </w:pPr>
    </w:p>
    <w:p w14:paraId="76A1BCF3" w14:textId="77777777" w:rsidR="00EA18C1" w:rsidRDefault="00EA18C1" w:rsidP="00741834">
      <w:pPr>
        <w:spacing w:after="0" w:line="240" w:lineRule="auto"/>
        <w:ind w:firstLine="708"/>
        <w:jc w:val="both"/>
        <w:rPr>
          <w:rFonts w:ascii="Times New Roman" w:eastAsia="Times New Roman" w:hAnsi="Times New Roman"/>
          <w:b/>
          <w:spacing w:val="1"/>
          <w:sz w:val="28"/>
          <w:szCs w:val="28"/>
          <w:lang w:val="kk-KZ" w:eastAsia="ru-RU"/>
        </w:rPr>
      </w:pPr>
    </w:p>
    <w:p w14:paraId="35DAB342" w14:textId="77777777" w:rsidR="00EA18C1" w:rsidRDefault="00EA18C1" w:rsidP="00741834">
      <w:pPr>
        <w:spacing w:after="0" w:line="240" w:lineRule="auto"/>
        <w:ind w:firstLine="708"/>
        <w:jc w:val="both"/>
        <w:rPr>
          <w:rFonts w:ascii="Times New Roman" w:eastAsia="Times New Roman" w:hAnsi="Times New Roman"/>
          <w:b/>
          <w:spacing w:val="1"/>
          <w:sz w:val="28"/>
          <w:szCs w:val="28"/>
          <w:lang w:val="kk-KZ" w:eastAsia="ru-RU"/>
        </w:rPr>
      </w:pPr>
    </w:p>
    <w:p w14:paraId="221BC3EB" w14:textId="77777777" w:rsidR="00EA18C1" w:rsidRDefault="00EA18C1" w:rsidP="00741834">
      <w:pPr>
        <w:spacing w:after="0" w:line="240" w:lineRule="auto"/>
        <w:ind w:firstLine="708"/>
        <w:jc w:val="both"/>
        <w:rPr>
          <w:rFonts w:ascii="Times New Roman" w:eastAsia="Times New Roman" w:hAnsi="Times New Roman"/>
          <w:b/>
          <w:spacing w:val="1"/>
          <w:sz w:val="28"/>
          <w:szCs w:val="28"/>
          <w:lang w:val="kk-KZ" w:eastAsia="ru-RU"/>
        </w:rPr>
      </w:pPr>
    </w:p>
    <w:sectPr w:rsidR="00EA18C1" w:rsidSect="00047803">
      <w:headerReference w:type="default" r:id="rId9"/>
      <w:footerReference w:type="default" r:id="rId1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6D32F" w14:textId="77777777" w:rsidR="000412C7" w:rsidRDefault="000412C7" w:rsidP="001446AB">
      <w:pPr>
        <w:spacing w:after="0" w:line="240" w:lineRule="auto"/>
      </w:pPr>
      <w:r>
        <w:separator/>
      </w:r>
    </w:p>
  </w:endnote>
  <w:endnote w:type="continuationSeparator" w:id="0">
    <w:p w14:paraId="4629607A" w14:textId="77777777" w:rsidR="000412C7" w:rsidRDefault="000412C7" w:rsidP="0014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DejaVu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618269"/>
      <w:docPartObj>
        <w:docPartGallery w:val="Page Numbers (Bottom of Page)"/>
        <w:docPartUnique/>
      </w:docPartObj>
    </w:sdtPr>
    <w:sdtEndPr/>
    <w:sdtContent>
      <w:p w14:paraId="27B1BF3B" w14:textId="6D32B6A2" w:rsidR="00E218A2" w:rsidRDefault="00E218A2">
        <w:pPr>
          <w:pStyle w:val="af0"/>
          <w:jc w:val="center"/>
        </w:pPr>
        <w:r>
          <w:fldChar w:fldCharType="begin"/>
        </w:r>
        <w:r>
          <w:instrText>PAGE   \* MERGEFORMAT</w:instrText>
        </w:r>
        <w:r>
          <w:fldChar w:fldCharType="separate"/>
        </w:r>
        <w:r w:rsidR="005F4C3F">
          <w:rPr>
            <w:noProof/>
          </w:rPr>
          <w:t>44</w:t>
        </w:r>
        <w:r>
          <w:fldChar w:fldCharType="end"/>
        </w:r>
      </w:p>
    </w:sdtContent>
  </w:sdt>
  <w:p w14:paraId="69020463" w14:textId="77777777" w:rsidR="00E218A2" w:rsidRDefault="00E218A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50AD6" w14:textId="77777777" w:rsidR="000412C7" w:rsidRDefault="000412C7" w:rsidP="001446AB">
      <w:pPr>
        <w:spacing w:after="0" w:line="240" w:lineRule="auto"/>
      </w:pPr>
      <w:r>
        <w:separator/>
      </w:r>
    </w:p>
  </w:footnote>
  <w:footnote w:type="continuationSeparator" w:id="0">
    <w:p w14:paraId="23D4AA63" w14:textId="77777777" w:rsidR="000412C7" w:rsidRDefault="000412C7" w:rsidP="00144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A3F14" w14:textId="4F6BDC58" w:rsidR="00E218A2" w:rsidRDefault="00E218A2" w:rsidP="007D4183">
    <w:pPr>
      <w:pStyle w:val="ae"/>
      <w:tabs>
        <w:tab w:val="clear" w:pos="4677"/>
        <w:tab w:val="clear" w:pos="9355"/>
        <w:tab w:val="left" w:pos="21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539"/>
    <w:multiLevelType w:val="hybridMultilevel"/>
    <w:tmpl w:val="E7B0DA5C"/>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91665"/>
    <w:multiLevelType w:val="hybridMultilevel"/>
    <w:tmpl w:val="8876A67A"/>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E3F60"/>
    <w:multiLevelType w:val="hybridMultilevel"/>
    <w:tmpl w:val="F55EC8C0"/>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B64A6"/>
    <w:multiLevelType w:val="hybridMultilevel"/>
    <w:tmpl w:val="2884A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A70404"/>
    <w:multiLevelType w:val="hybridMultilevel"/>
    <w:tmpl w:val="4816F8A0"/>
    <w:lvl w:ilvl="0" w:tplc="ED8A5AA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A033EE"/>
    <w:multiLevelType w:val="hybridMultilevel"/>
    <w:tmpl w:val="FB4E6942"/>
    <w:lvl w:ilvl="0" w:tplc="6590A39A">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6">
    <w:nsid w:val="10D56096"/>
    <w:multiLevelType w:val="hybridMultilevel"/>
    <w:tmpl w:val="44C48008"/>
    <w:lvl w:ilvl="0" w:tplc="21C847A4">
      <w:start w:val="1"/>
      <w:numFmt w:val="bullet"/>
      <w:lvlText w:val="-"/>
      <w:lvlJc w:val="left"/>
      <w:pPr>
        <w:tabs>
          <w:tab w:val="num" w:pos="360"/>
        </w:tabs>
        <w:ind w:left="360" w:hanging="360"/>
      </w:pPr>
      <w:rPr>
        <w:rFonts w:ascii="KZ Times New Roman" w:eastAsia="Times New Roman" w:hAnsi="KZ Times New Roman" w:cs="Times New Roman" w:hint="default"/>
        <w:b/>
        <w:color w:val="auto"/>
      </w:rPr>
    </w:lvl>
    <w:lvl w:ilvl="1" w:tplc="04190003" w:tentative="1">
      <w:start w:val="1"/>
      <w:numFmt w:val="bullet"/>
      <w:lvlText w:val="o"/>
      <w:lvlJc w:val="left"/>
      <w:pPr>
        <w:tabs>
          <w:tab w:val="num" w:pos="990"/>
        </w:tabs>
        <w:ind w:left="990" w:hanging="360"/>
      </w:pPr>
      <w:rPr>
        <w:rFonts w:ascii="Courier New" w:hAnsi="Courier New" w:cs="Courier New" w:hint="default"/>
      </w:rPr>
    </w:lvl>
    <w:lvl w:ilvl="2" w:tplc="04190005" w:tentative="1">
      <w:start w:val="1"/>
      <w:numFmt w:val="bullet"/>
      <w:lvlText w:val=""/>
      <w:lvlJc w:val="left"/>
      <w:pPr>
        <w:tabs>
          <w:tab w:val="num" w:pos="1710"/>
        </w:tabs>
        <w:ind w:left="1710" w:hanging="360"/>
      </w:pPr>
      <w:rPr>
        <w:rFonts w:ascii="Wingdings" w:hAnsi="Wingdings" w:hint="default"/>
      </w:rPr>
    </w:lvl>
    <w:lvl w:ilvl="3" w:tplc="04190001" w:tentative="1">
      <w:start w:val="1"/>
      <w:numFmt w:val="bullet"/>
      <w:lvlText w:val=""/>
      <w:lvlJc w:val="left"/>
      <w:pPr>
        <w:tabs>
          <w:tab w:val="num" w:pos="2430"/>
        </w:tabs>
        <w:ind w:left="2430" w:hanging="360"/>
      </w:pPr>
      <w:rPr>
        <w:rFonts w:ascii="Symbol" w:hAnsi="Symbol" w:hint="default"/>
      </w:rPr>
    </w:lvl>
    <w:lvl w:ilvl="4" w:tplc="04190003" w:tentative="1">
      <w:start w:val="1"/>
      <w:numFmt w:val="bullet"/>
      <w:lvlText w:val="o"/>
      <w:lvlJc w:val="left"/>
      <w:pPr>
        <w:tabs>
          <w:tab w:val="num" w:pos="3150"/>
        </w:tabs>
        <w:ind w:left="3150" w:hanging="360"/>
      </w:pPr>
      <w:rPr>
        <w:rFonts w:ascii="Courier New" w:hAnsi="Courier New" w:cs="Courier New" w:hint="default"/>
      </w:rPr>
    </w:lvl>
    <w:lvl w:ilvl="5" w:tplc="04190005" w:tentative="1">
      <w:start w:val="1"/>
      <w:numFmt w:val="bullet"/>
      <w:lvlText w:val=""/>
      <w:lvlJc w:val="left"/>
      <w:pPr>
        <w:tabs>
          <w:tab w:val="num" w:pos="3870"/>
        </w:tabs>
        <w:ind w:left="3870" w:hanging="360"/>
      </w:pPr>
      <w:rPr>
        <w:rFonts w:ascii="Wingdings" w:hAnsi="Wingdings" w:hint="default"/>
      </w:rPr>
    </w:lvl>
    <w:lvl w:ilvl="6" w:tplc="04190001" w:tentative="1">
      <w:start w:val="1"/>
      <w:numFmt w:val="bullet"/>
      <w:lvlText w:val=""/>
      <w:lvlJc w:val="left"/>
      <w:pPr>
        <w:tabs>
          <w:tab w:val="num" w:pos="4590"/>
        </w:tabs>
        <w:ind w:left="4590" w:hanging="360"/>
      </w:pPr>
      <w:rPr>
        <w:rFonts w:ascii="Symbol" w:hAnsi="Symbol" w:hint="default"/>
      </w:rPr>
    </w:lvl>
    <w:lvl w:ilvl="7" w:tplc="04190003" w:tentative="1">
      <w:start w:val="1"/>
      <w:numFmt w:val="bullet"/>
      <w:lvlText w:val="o"/>
      <w:lvlJc w:val="left"/>
      <w:pPr>
        <w:tabs>
          <w:tab w:val="num" w:pos="5310"/>
        </w:tabs>
        <w:ind w:left="5310" w:hanging="360"/>
      </w:pPr>
      <w:rPr>
        <w:rFonts w:ascii="Courier New" w:hAnsi="Courier New" w:cs="Courier New" w:hint="default"/>
      </w:rPr>
    </w:lvl>
    <w:lvl w:ilvl="8" w:tplc="04190005" w:tentative="1">
      <w:start w:val="1"/>
      <w:numFmt w:val="bullet"/>
      <w:lvlText w:val=""/>
      <w:lvlJc w:val="left"/>
      <w:pPr>
        <w:tabs>
          <w:tab w:val="num" w:pos="6030"/>
        </w:tabs>
        <w:ind w:left="6030" w:hanging="360"/>
      </w:pPr>
      <w:rPr>
        <w:rFonts w:ascii="Wingdings" w:hAnsi="Wingdings" w:hint="default"/>
      </w:rPr>
    </w:lvl>
  </w:abstractNum>
  <w:abstractNum w:abstractNumId="7">
    <w:nsid w:val="1681751E"/>
    <w:multiLevelType w:val="hybridMultilevel"/>
    <w:tmpl w:val="CBB69BAE"/>
    <w:lvl w:ilvl="0" w:tplc="4D1EDF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1C9F262F"/>
    <w:multiLevelType w:val="hybridMultilevel"/>
    <w:tmpl w:val="16483DEE"/>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CF051A0"/>
    <w:multiLevelType w:val="hybridMultilevel"/>
    <w:tmpl w:val="03E6E538"/>
    <w:lvl w:ilvl="0" w:tplc="31563AC4">
      <w:start w:val="2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38E3B1A"/>
    <w:multiLevelType w:val="hybridMultilevel"/>
    <w:tmpl w:val="37DC6378"/>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F02438"/>
    <w:multiLevelType w:val="hybridMultilevel"/>
    <w:tmpl w:val="8A00C8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967D51"/>
    <w:multiLevelType w:val="hybridMultilevel"/>
    <w:tmpl w:val="06F4433E"/>
    <w:lvl w:ilvl="0" w:tplc="F70ACECC">
      <w:start w:val="1"/>
      <w:numFmt w:val="decimal"/>
      <w:lvlText w:val="%1."/>
      <w:lvlJc w:val="left"/>
      <w:pPr>
        <w:ind w:left="1916" w:hanging="106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55A0125"/>
    <w:multiLevelType w:val="hybridMultilevel"/>
    <w:tmpl w:val="05DACE00"/>
    <w:lvl w:ilvl="0" w:tplc="170A52D4">
      <w:start w:val="2"/>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BA32231"/>
    <w:multiLevelType w:val="hybridMultilevel"/>
    <w:tmpl w:val="721C09A6"/>
    <w:lvl w:ilvl="0" w:tplc="BE4885DA">
      <w:start w:val="1"/>
      <w:numFmt w:val="decimal"/>
      <w:lvlText w:val="%1."/>
      <w:lvlJc w:val="left"/>
      <w:pPr>
        <w:ind w:left="19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CA54DD0"/>
    <w:multiLevelType w:val="hybridMultilevel"/>
    <w:tmpl w:val="5268EEB2"/>
    <w:lvl w:ilvl="0" w:tplc="0142C208">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1A777D0"/>
    <w:multiLevelType w:val="hybridMultilevel"/>
    <w:tmpl w:val="04AE09C6"/>
    <w:lvl w:ilvl="0" w:tplc="E0B28E06">
      <w:start w:val="5"/>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4BE8452E"/>
    <w:multiLevelType w:val="hybridMultilevel"/>
    <w:tmpl w:val="A4F61CB0"/>
    <w:lvl w:ilvl="0" w:tplc="0C6E5E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DF04162"/>
    <w:multiLevelType w:val="hybridMultilevel"/>
    <w:tmpl w:val="06F42B96"/>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573878"/>
    <w:multiLevelType w:val="hybridMultilevel"/>
    <w:tmpl w:val="8C589598"/>
    <w:lvl w:ilvl="0" w:tplc="31F26532">
      <w:start w:val="1"/>
      <w:numFmt w:val="bullet"/>
      <w:lvlText w:val="-"/>
      <w:lvlJc w:val="left"/>
      <w:pPr>
        <w:ind w:left="1068" w:hanging="360"/>
      </w:pPr>
      <w:rPr>
        <w:rFonts w:ascii="Times New Roman" w:eastAsiaTheme="minorHAnsi"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59B41E59"/>
    <w:multiLevelType w:val="hybridMultilevel"/>
    <w:tmpl w:val="D30E7F92"/>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276B9E"/>
    <w:multiLevelType w:val="hybridMultilevel"/>
    <w:tmpl w:val="C95ECE56"/>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EFE6F98"/>
    <w:multiLevelType w:val="hybridMultilevel"/>
    <w:tmpl w:val="E7DEE4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342316"/>
    <w:multiLevelType w:val="hybridMultilevel"/>
    <w:tmpl w:val="8D6E2BB6"/>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611946DA"/>
    <w:multiLevelType w:val="hybridMultilevel"/>
    <w:tmpl w:val="A5F2B58C"/>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3CB27EC"/>
    <w:multiLevelType w:val="hybridMultilevel"/>
    <w:tmpl w:val="A680FCEC"/>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5E37130"/>
    <w:multiLevelType w:val="hybridMultilevel"/>
    <w:tmpl w:val="FA7882A2"/>
    <w:lvl w:ilvl="0" w:tplc="658059DE">
      <w:start w:val="459"/>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5B09C5"/>
    <w:multiLevelType w:val="hybridMultilevel"/>
    <w:tmpl w:val="65503E1E"/>
    <w:lvl w:ilvl="0" w:tplc="09F8B5DC">
      <w:start w:val="1"/>
      <w:numFmt w:val="decimal"/>
      <w:lvlText w:val="%1."/>
      <w:lvlJc w:val="left"/>
      <w:pPr>
        <w:ind w:left="1778"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8">
    <w:nsid w:val="711E5AE7"/>
    <w:multiLevelType w:val="hybridMultilevel"/>
    <w:tmpl w:val="C9CE6930"/>
    <w:lvl w:ilvl="0" w:tplc="BB8C741C">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9">
    <w:nsid w:val="76E73C11"/>
    <w:multiLevelType w:val="hybridMultilevel"/>
    <w:tmpl w:val="8FC64210"/>
    <w:lvl w:ilvl="0" w:tplc="EA94F1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B803BE1"/>
    <w:multiLevelType w:val="hybridMultilevel"/>
    <w:tmpl w:val="5C7ED1C4"/>
    <w:lvl w:ilvl="0" w:tplc="13561FE4">
      <w:start w:val="1"/>
      <w:numFmt w:val="bullet"/>
      <w:lvlText w:val=""/>
      <w:lvlJc w:val="left"/>
      <w:pPr>
        <w:ind w:left="1426" w:hanging="360"/>
      </w:pPr>
      <w:rPr>
        <w:rFonts w:ascii="Symbol" w:hAnsi="Symbol" w:hint="default"/>
        <w:color w:val="auto"/>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1">
    <w:nsid w:val="7D515373"/>
    <w:multiLevelType w:val="hybridMultilevel"/>
    <w:tmpl w:val="A73A09B8"/>
    <w:lvl w:ilvl="0" w:tplc="3A94A02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D935044"/>
    <w:multiLevelType w:val="hybridMultilevel"/>
    <w:tmpl w:val="28C0CB5C"/>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F1C2D51"/>
    <w:multiLevelType w:val="hybridMultilevel"/>
    <w:tmpl w:val="7DE0662E"/>
    <w:lvl w:ilvl="0" w:tplc="C0F4FB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6"/>
  </w:num>
  <w:num w:numId="3">
    <w:abstractNumId w:val="7"/>
  </w:num>
  <w:num w:numId="4">
    <w:abstractNumId w:val="29"/>
  </w:num>
  <w:num w:numId="5">
    <w:abstractNumId w:val="3"/>
  </w:num>
  <w:num w:numId="6">
    <w:abstractNumId w:val="14"/>
  </w:num>
  <w:num w:numId="7">
    <w:abstractNumId w:val="4"/>
  </w:num>
  <w:num w:numId="8">
    <w:abstractNumId w:val="31"/>
  </w:num>
  <w:num w:numId="9">
    <w:abstractNumId w:val="27"/>
  </w:num>
  <w:num w:numId="10">
    <w:abstractNumId w:val="10"/>
  </w:num>
  <w:num w:numId="11">
    <w:abstractNumId w:val="2"/>
  </w:num>
  <w:num w:numId="12">
    <w:abstractNumId w:val="30"/>
  </w:num>
  <w:num w:numId="13">
    <w:abstractNumId w:val="1"/>
  </w:num>
  <w:num w:numId="14">
    <w:abstractNumId w:val="8"/>
  </w:num>
  <w:num w:numId="15">
    <w:abstractNumId w:val="24"/>
  </w:num>
  <w:num w:numId="16">
    <w:abstractNumId w:val="25"/>
  </w:num>
  <w:num w:numId="17">
    <w:abstractNumId w:val="23"/>
  </w:num>
  <w:num w:numId="18">
    <w:abstractNumId w:val="0"/>
  </w:num>
  <w:num w:numId="19">
    <w:abstractNumId w:val="20"/>
  </w:num>
  <w:num w:numId="20">
    <w:abstractNumId w:val="18"/>
  </w:num>
  <w:num w:numId="21">
    <w:abstractNumId w:val="32"/>
  </w:num>
  <w:num w:numId="22">
    <w:abstractNumId w:val="21"/>
  </w:num>
  <w:num w:numId="23">
    <w:abstractNumId w:val="19"/>
  </w:num>
  <w:num w:numId="24">
    <w:abstractNumId w:val="26"/>
  </w:num>
  <w:num w:numId="25">
    <w:abstractNumId w:val="16"/>
  </w:num>
  <w:num w:numId="26">
    <w:abstractNumId w:val="28"/>
  </w:num>
  <w:num w:numId="27">
    <w:abstractNumId w:val="12"/>
  </w:num>
  <w:num w:numId="28">
    <w:abstractNumId w:val="9"/>
  </w:num>
  <w:num w:numId="29">
    <w:abstractNumId w:val="5"/>
  </w:num>
  <w:num w:numId="30">
    <w:abstractNumId w:val="13"/>
  </w:num>
  <w:num w:numId="31">
    <w:abstractNumId w:val="11"/>
  </w:num>
  <w:num w:numId="32">
    <w:abstractNumId w:val="17"/>
  </w:num>
  <w:num w:numId="33">
    <w:abstractNumId w:val="33"/>
  </w:num>
  <w:num w:numId="3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36"/>
    <w:rsid w:val="00001AF2"/>
    <w:rsid w:val="00002D6F"/>
    <w:rsid w:val="00004167"/>
    <w:rsid w:val="00004332"/>
    <w:rsid w:val="000044B6"/>
    <w:rsid w:val="000053AA"/>
    <w:rsid w:val="00006AC9"/>
    <w:rsid w:val="00006EB8"/>
    <w:rsid w:val="0001018B"/>
    <w:rsid w:val="00010272"/>
    <w:rsid w:val="00011826"/>
    <w:rsid w:val="00011A90"/>
    <w:rsid w:val="000134A1"/>
    <w:rsid w:val="00014168"/>
    <w:rsid w:val="00014F8D"/>
    <w:rsid w:val="00015044"/>
    <w:rsid w:val="0001520E"/>
    <w:rsid w:val="0001600F"/>
    <w:rsid w:val="0001631E"/>
    <w:rsid w:val="000174CE"/>
    <w:rsid w:val="000201CF"/>
    <w:rsid w:val="00020BD1"/>
    <w:rsid w:val="0002156E"/>
    <w:rsid w:val="00021AF2"/>
    <w:rsid w:val="00024312"/>
    <w:rsid w:val="000269FA"/>
    <w:rsid w:val="0002738E"/>
    <w:rsid w:val="00027F7F"/>
    <w:rsid w:val="0003015A"/>
    <w:rsid w:val="0003460E"/>
    <w:rsid w:val="0003463D"/>
    <w:rsid w:val="00034CB9"/>
    <w:rsid w:val="00034DA3"/>
    <w:rsid w:val="0003512B"/>
    <w:rsid w:val="0003627F"/>
    <w:rsid w:val="00037A8A"/>
    <w:rsid w:val="000412C7"/>
    <w:rsid w:val="00041A51"/>
    <w:rsid w:val="00041E88"/>
    <w:rsid w:val="00043087"/>
    <w:rsid w:val="00043778"/>
    <w:rsid w:val="00043CE3"/>
    <w:rsid w:val="00044DB1"/>
    <w:rsid w:val="00046369"/>
    <w:rsid w:val="00047803"/>
    <w:rsid w:val="00047F6E"/>
    <w:rsid w:val="000505AE"/>
    <w:rsid w:val="000505DF"/>
    <w:rsid w:val="000507F1"/>
    <w:rsid w:val="000517E0"/>
    <w:rsid w:val="0005181C"/>
    <w:rsid w:val="00054365"/>
    <w:rsid w:val="00054794"/>
    <w:rsid w:val="00054989"/>
    <w:rsid w:val="0005509F"/>
    <w:rsid w:val="0005756B"/>
    <w:rsid w:val="000575BC"/>
    <w:rsid w:val="00060E78"/>
    <w:rsid w:val="00061115"/>
    <w:rsid w:val="00062125"/>
    <w:rsid w:val="0006241D"/>
    <w:rsid w:val="00064072"/>
    <w:rsid w:val="000649F2"/>
    <w:rsid w:val="00065D3A"/>
    <w:rsid w:val="0006614D"/>
    <w:rsid w:val="00066587"/>
    <w:rsid w:val="00066740"/>
    <w:rsid w:val="00070CC4"/>
    <w:rsid w:val="00073CC8"/>
    <w:rsid w:val="000756AE"/>
    <w:rsid w:val="00075931"/>
    <w:rsid w:val="00076308"/>
    <w:rsid w:val="000767DC"/>
    <w:rsid w:val="0007722C"/>
    <w:rsid w:val="0007778E"/>
    <w:rsid w:val="00080692"/>
    <w:rsid w:val="00080761"/>
    <w:rsid w:val="00080B4C"/>
    <w:rsid w:val="00080DD5"/>
    <w:rsid w:val="000817C8"/>
    <w:rsid w:val="000817DF"/>
    <w:rsid w:val="00081E74"/>
    <w:rsid w:val="00082A5A"/>
    <w:rsid w:val="00082A7C"/>
    <w:rsid w:val="00083C88"/>
    <w:rsid w:val="00083D5E"/>
    <w:rsid w:val="0008515E"/>
    <w:rsid w:val="00091B0F"/>
    <w:rsid w:val="000951F4"/>
    <w:rsid w:val="00095272"/>
    <w:rsid w:val="000961DE"/>
    <w:rsid w:val="0009652B"/>
    <w:rsid w:val="000970B6"/>
    <w:rsid w:val="000971B3"/>
    <w:rsid w:val="00097F9A"/>
    <w:rsid w:val="000A0525"/>
    <w:rsid w:val="000A26C7"/>
    <w:rsid w:val="000A2B1D"/>
    <w:rsid w:val="000A31A0"/>
    <w:rsid w:val="000A32D0"/>
    <w:rsid w:val="000A4B3D"/>
    <w:rsid w:val="000A5648"/>
    <w:rsid w:val="000A65C0"/>
    <w:rsid w:val="000A6F04"/>
    <w:rsid w:val="000A6F9A"/>
    <w:rsid w:val="000B2165"/>
    <w:rsid w:val="000B2583"/>
    <w:rsid w:val="000B2D57"/>
    <w:rsid w:val="000B480D"/>
    <w:rsid w:val="000B4B6A"/>
    <w:rsid w:val="000B4CA0"/>
    <w:rsid w:val="000B6B21"/>
    <w:rsid w:val="000C0B48"/>
    <w:rsid w:val="000C3266"/>
    <w:rsid w:val="000C44BA"/>
    <w:rsid w:val="000C47F3"/>
    <w:rsid w:val="000C4D9D"/>
    <w:rsid w:val="000C6A00"/>
    <w:rsid w:val="000C6A28"/>
    <w:rsid w:val="000C7031"/>
    <w:rsid w:val="000D07E9"/>
    <w:rsid w:val="000D0CC2"/>
    <w:rsid w:val="000D2235"/>
    <w:rsid w:val="000D22AF"/>
    <w:rsid w:val="000D29A6"/>
    <w:rsid w:val="000D335B"/>
    <w:rsid w:val="000D41AF"/>
    <w:rsid w:val="000D4E16"/>
    <w:rsid w:val="000D5670"/>
    <w:rsid w:val="000D5F54"/>
    <w:rsid w:val="000D6065"/>
    <w:rsid w:val="000D7098"/>
    <w:rsid w:val="000D7A2D"/>
    <w:rsid w:val="000E3D1F"/>
    <w:rsid w:val="000E466F"/>
    <w:rsid w:val="000E4758"/>
    <w:rsid w:val="000E49E7"/>
    <w:rsid w:val="000E52B8"/>
    <w:rsid w:val="000E6E3E"/>
    <w:rsid w:val="000F090D"/>
    <w:rsid w:val="000F0C74"/>
    <w:rsid w:val="000F250E"/>
    <w:rsid w:val="000F3AB3"/>
    <w:rsid w:val="000F58DB"/>
    <w:rsid w:val="000F72CC"/>
    <w:rsid w:val="000F7B5A"/>
    <w:rsid w:val="0010068E"/>
    <w:rsid w:val="00101288"/>
    <w:rsid w:val="001014D9"/>
    <w:rsid w:val="00106587"/>
    <w:rsid w:val="00106EE7"/>
    <w:rsid w:val="00107742"/>
    <w:rsid w:val="001102B5"/>
    <w:rsid w:val="00110B68"/>
    <w:rsid w:val="00110CB5"/>
    <w:rsid w:val="0011108C"/>
    <w:rsid w:val="00111DC4"/>
    <w:rsid w:val="00111FAA"/>
    <w:rsid w:val="0011506F"/>
    <w:rsid w:val="00115C4D"/>
    <w:rsid w:val="00116A81"/>
    <w:rsid w:val="00116B65"/>
    <w:rsid w:val="00116BCA"/>
    <w:rsid w:val="00117AE7"/>
    <w:rsid w:val="0012063D"/>
    <w:rsid w:val="00120C24"/>
    <w:rsid w:val="00120C59"/>
    <w:rsid w:val="00120FDF"/>
    <w:rsid w:val="001233CE"/>
    <w:rsid w:val="00123AF8"/>
    <w:rsid w:val="00125FA0"/>
    <w:rsid w:val="0012622D"/>
    <w:rsid w:val="001262F5"/>
    <w:rsid w:val="00126838"/>
    <w:rsid w:val="0013075A"/>
    <w:rsid w:val="00132DB3"/>
    <w:rsid w:val="001342ED"/>
    <w:rsid w:val="00136BE0"/>
    <w:rsid w:val="0013781D"/>
    <w:rsid w:val="00137BD9"/>
    <w:rsid w:val="00140AD0"/>
    <w:rsid w:val="00140CF2"/>
    <w:rsid w:val="001431BC"/>
    <w:rsid w:val="001446AB"/>
    <w:rsid w:val="00145590"/>
    <w:rsid w:val="00145920"/>
    <w:rsid w:val="00146103"/>
    <w:rsid w:val="001477F4"/>
    <w:rsid w:val="001478F9"/>
    <w:rsid w:val="00151223"/>
    <w:rsid w:val="00151230"/>
    <w:rsid w:val="0015156B"/>
    <w:rsid w:val="00151A9F"/>
    <w:rsid w:val="00151B72"/>
    <w:rsid w:val="001534C8"/>
    <w:rsid w:val="001535FC"/>
    <w:rsid w:val="00154490"/>
    <w:rsid w:val="001546F5"/>
    <w:rsid w:val="00156162"/>
    <w:rsid w:val="00156341"/>
    <w:rsid w:val="0016187E"/>
    <w:rsid w:val="00162322"/>
    <w:rsid w:val="001623F5"/>
    <w:rsid w:val="00162A36"/>
    <w:rsid w:val="00162C6F"/>
    <w:rsid w:val="00163077"/>
    <w:rsid w:val="00164067"/>
    <w:rsid w:val="0016436D"/>
    <w:rsid w:val="0016723E"/>
    <w:rsid w:val="001713FF"/>
    <w:rsid w:val="0017224B"/>
    <w:rsid w:val="00172903"/>
    <w:rsid w:val="00172A9D"/>
    <w:rsid w:val="00172BEA"/>
    <w:rsid w:val="00172DFC"/>
    <w:rsid w:val="0017384F"/>
    <w:rsid w:val="00173BE0"/>
    <w:rsid w:val="0017429D"/>
    <w:rsid w:val="00174C99"/>
    <w:rsid w:val="001774CB"/>
    <w:rsid w:val="00180EB1"/>
    <w:rsid w:val="00181891"/>
    <w:rsid w:val="001821DF"/>
    <w:rsid w:val="0018318E"/>
    <w:rsid w:val="001850BA"/>
    <w:rsid w:val="001855E4"/>
    <w:rsid w:val="00185662"/>
    <w:rsid w:val="001874E2"/>
    <w:rsid w:val="00187ECC"/>
    <w:rsid w:val="00193A5A"/>
    <w:rsid w:val="00194889"/>
    <w:rsid w:val="00194DEB"/>
    <w:rsid w:val="00196026"/>
    <w:rsid w:val="001977ED"/>
    <w:rsid w:val="00197C9E"/>
    <w:rsid w:val="001A0B18"/>
    <w:rsid w:val="001A2340"/>
    <w:rsid w:val="001A3473"/>
    <w:rsid w:val="001A3697"/>
    <w:rsid w:val="001A3AEE"/>
    <w:rsid w:val="001A3CA4"/>
    <w:rsid w:val="001A481C"/>
    <w:rsid w:val="001A5948"/>
    <w:rsid w:val="001A7E12"/>
    <w:rsid w:val="001B2251"/>
    <w:rsid w:val="001B22B1"/>
    <w:rsid w:val="001B3036"/>
    <w:rsid w:val="001B30FD"/>
    <w:rsid w:val="001B3620"/>
    <w:rsid w:val="001B3F87"/>
    <w:rsid w:val="001B4676"/>
    <w:rsid w:val="001B5345"/>
    <w:rsid w:val="001B55B0"/>
    <w:rsid w:val="001B5BDD"/>
    <w:rsid w:val="001B6A65"/>
    <w:rsid w:val="001B7218"/>
    <w:rsid w:val="001C0D46"/>
    <w:rsid w:val="001C24D7"/>
    <w:rsid w:val="001C2ECA"/>
    <w:rsid w:val="001C2F52"/>
    <w:rsid w:val="001C2F9C"/>
    <w:rsid w:val="001C353B"/>
    <w:rsid w:val="001C3D35"/>
    <w:rsid w:val="001C3FBF"/>
    <w:rsid w:val="001C4206"/>
    <w:rsid w:val="001C48A3"/>
    <w:rsid w:val="001C4FB1"/>
    <w:rsid w:val="001C500B"/>
    <w:rsid w:val="001C6D5B"/>
    <w:rsid w:val="001C78FC"/>
    <w:rsid w:val="001C7CD3"/>
    <w:rsid w:val="001D0A38"/>
    <w:rsid w:val="001D0B7C"/>
    <w:rsid w:val="001D22C3"/>
    <w:rsid w:val="001D3100"/>
    <w:rsid w:val="001D3FED"/>
    <w:rsid w:val="001D4112"/>
    <w:rsid w:val="001D49D1"/>
    <w:rsid w:val="001D57F5"/>
    <w:rsid w:val="001D6F5B"/>
    <w:rsid w:val="001E220C"/>
    <w:rsid w:val="001E3706"/>
    <w:rsid w:val="001E3DA6"/>
    <w:rsid w:val="001E5280"/>
    <w:rsid w:val="001E566E"/>
    <w:rsid w:val="001F064C"/>
    <w:rsid w:val="001F0BC0"/>
    <w:rsid w:val="001F1DA2"/>
    <w:rsid w:val="001F1ED4"/>
    <w:rsid w:val="001F1FBF"/>
    <w:rsid w:val="001F3893"/>
    <w:rsid w:val="001F394C"/>
    <w:rsid w:val="001F4B24"/>
    <w:rsid w:val="001F5374"/>
    <w:rsid w:val="001F55D5"/>
    <w:rsid w:val="001F60EE"/>
    <w:rsid w:val="001F6746"/>
    <w:rsid w:val="001F676E"/>
    <w:rsid w:val="00202587"/>
    <w:rsid w:val="00202DF0"/>
    <w:rsid w:val="00203E44"/>
    <w:rsid w:val="0020431D"/>
    <w:rsid w:val="00204CB5"/>
    <w:rsid w:val="00205008"/>
    <w:rsid w:val="00205ADA"/>
    <w:rsid w:val="00206D11"/>
    <w:rsid w:val="002075C4"/>
    <w:rsid w:val="00207AD2"/>
    <w:rsid w:val="00207BB8"/>
    <w:rsid w:val="00207EEA"/>
    <w:rsid w:val="00211E69"/>
    <w:rsid w:val="00211ED8"/>
    <w:rsid w:val="002124E1"/>
    <w:rsid w:val="002129BC"/>
    <w:rsid w:val="0021325E"/>
    <w:rsid w:val="00214193"/>
    <w:rsid w:val="002153D8"/>
    <w:rsid w:val="00215AC9"/>
    <w:rsid w:val="00216C2C"/>
    <w:rsid w:val="002177CF"/>
    <w:rsid w:val="00222643"/>
    <w:rsid w:val="00222C44"/>
    <w:rsid w:val="00223B2E"/>
    <w:rsid w:val="00224640"/>
    <w:rsid w:val="00233637"/>
    <w:rsid w:val="00233B20"/>
    <w:rsid w:val="00234FC5"/>
    <w:rsid w:val="00240711"/>
    <w:rsid w:val="00241E69"/>
    <w:rsid w:val="00244122"/>
    <w:rsid w:val="00246591"/>
    <w:rsid w:val="00246C35"/>
    <w:rsid w:val="002472C9"/>
    <w:rsid w:val="0025090D"/>
    <w:rsid w:val="00250C1D"/>
    <w:rsid w:val="0025139E"/>
    <w:rsid w:val="0025155C"/>
    <w:rsid w:val="00252F24"/>
    <w:rsid w:val="00254485"/>
    <w:rsid w:val="002553D8"/>
    <w:rsid w:val="00255D64"/>
    <w:rsid w:val="00257DCD"/>
    <w:rsid w:val="00261E64"/>
    <w:rsid w:val="00264493"/>
    <w:rsid w:val="00264CF6"/>
    <w:rsid w:val="00265727"/>
    <w:rsid w:val="00266B5A"/>
    <w:rsid w:val="0026765A"/>
    <w:rsid w:val="00267C80"/>
    <w:rsid w:val="00272A0F"/>
    <w:rsid w:val="00272FAC"/>
    <w:rsid w:val="0027368C"/>
    <w:rsid w:val="002737B8"/>
    <w:rsid w:val="00273A9F"/>
    <w:rsid w:val="00274302"/>
    <w:rsid w:val="00275B76"/>
    <w:rsid w:val="00275D0B"/>
    <w:rsid w:val="002776B3"/>
    <w:rsid w:val="002779D4"/>
    <w:rsid w:val="00277E98"/>
    <w:rsid w:val="0028001A"/>
    <w:rsid w:val="00280579"/>
    <w:rsid w:val="00280947"/>
    <w:rsid w:val="00280DDB"/>
    <w:rsid w:val="00280FD2"/>
    <w:rsid w:val="00282711"/>
    <w:rsid w:val="00282CCA"/>
    <w:rsid w:val="002835D4"/>
    <w:rsid w:val="002866C0"/>
    <w:rsid w:val="00286EF3"/>
    <w:rsid w:val="00286F67"/>
    <w:rsid w:val="00290F1A"/>
    <w:rsid w:val="00293F45"/>
    <w:rsid w:val="00295326"/>
    <w:rsid w:val="0029548D"/>
    <w:rsid w:val="002961D0"/>
    <w:rsid w:val="00296AB2"/>
    <w:rsid w:val="002972AB"/>
    <w:rsid w:val="002977DA"/>
    <w:rsid w:val="0029786E"/>
    <w:rsid w:val="002A0346"/>
    <w:rsid w:val="002A06CE"/>
    <w:rsid w:val="002A0E96"/>
    <w:rsid w:val="002A0F90"/>
    <w:rsid w:val="002A2617"/>
    <w:rsid w:val="002A35C2"/>
    <w:rsid w:val="002A467F"/>
    <w:rsid w:val="002A5F28"/>
    <w:rsid w:val="002A78AD"/>
    <w:rsid w:val="002B0C63"/>
    <w:rsid w:val="002B0F0F"/>
    <w:rsid w:val="002B2752"/>
    <w:rsid w:val="002B37A8"/>
    <w:rsid w:val="002B483E"/>
    <w:rsid w:val="002B4966"/>
    <w:rsid w:val="002B6164"/>
    <w:rsid w:val="002B61AA"/>
    <w:rsid w:val="002B661E"/>
    <w:rsid w:val="002B6DA9"/>
    <w:rsid w:val="002B755E"/>
    <w:rsid w:val="002B77EC"/>
    <w:rsid w:val="002B78AA"/>
    <w:rsid w:val="002C0A59"/>
    <w:rsid w:val="002C0AB5"/>
    <w:rsid w:val="002C285F"/>
    <w:rsid w:val="002C3626"/>
    <w:rsid w:val="002C3A64"/>
    <w:rsid w:val="002C3D9E"/>
    <w:rsid w:val="002C40EA"/>
    <w:rsid w:val="002C4B22"/>
    <w:rsid w:val="002C5119"/>
    <w:rsid w:val="002C5798"/>
    <w:rsid w:val="002C58BD"/>
    <w:rsid w:val="002C69FC"/>
    <w:rsid w:val="002C772E"/>
    <w:rsid w:val="002C7AF8"/>
    <w:rsid w:val="002D138B"/>
    <w:rsid w:val="002D4062"/>
    <w:rsid w:val="002D72C4"/>
    <w:rsid w:val="002D78C0"/>
    <w:rsid w:val="002E2D3E"/>
    <w:rsid w:val="002E3DCB"/>
    <w:rsid w:val="002E48C7"/>
    <w:rsid w:val="002E528F"/>
    <w:rsid w:val="002E53FF"/>
    <w:rsid w:val="002E5C32"/>
    <w:rsid w:val="002E6374"/>
    <w:rsid w:val="002E69CF"/>
    <w:rsid w:val="002E78F7"/>
    <w:rsid w:val="002E7C4D"/>
    <w:rsid w:val="002E7D14"/>
    <w:rsid w:val="002F421E"/>
    <w:rsid w:val="002F469C"/>
    <w:rsid w:val="002F5EC7"/>
    <w:rsid w:val="002F7FD4"/>
    <w:rsid w:val="002F7FE7"/>
    <w:rsid w:val="00302093"/>
    <w:rsid w:val="00303AAB"/>
    <w:rsid w:val="00303BE5"/>
    <w:rsid w:val="0030428E"/>
    <w:rsid w:val="00304B8B"/>
    <w:rsid w:val="00305485"/>
    <w:rsid w:val="00306560"/>
    <w:rsid w:val="0030694A"/>
    <w:rsid w:val="003070AD"/>
    <w:rsid w:val="00307448"/>
    <w:rsid w:val="00307903"/>
    <w:rsid w:val="00310125"/>
    <w:rsid w:val="00310668"/>
    <w:rsid w:val="00310FF5"/>
    <w:rsid w:val="00311EDD"/>
    <w:rsid w:val="00312579"/>
    <w:rsid w:val="00313018"/>
    <w:rsid w:val="00313317"/>
    <w:rsid w:val="0031418A"/>
    <w:rsid w:val="0031447A"/>
    <w:rsid w:val="00314CD0"/>
    <w:rsid w:val="003153D6"/>
    <w:rsid w:val="003208BD"/>
    <w:rsid w:val="00321BB1"/>
    <w:rsid w:val="00321F1B"/>
    <w:rsid w:val="00322682"/>
    <w:rsid w:val="00323D04"/>
    <w:rsid w:val="00324296"/>
    <w:rsid w:val="0032617A"/>
    <w:rsid w:val="003265FE"/>
    <w:rsid w:val="00326FA8"/>
    <w:rsid w:val="00327066"/>
    <w:rsid w:val="00331E71"/>
    <w:rsid w:val="00333F5F"/>
    <w:rsid w:val="003356AE"/>
    <w:rsid w:val="003363BB"/>
    <w:rsid w:val="00336E7D"/>
    <w:rsid w:val="003370B7"/>
    <w:rsid w:val="00340600"/>
    <w:rsid w:val="0034236F"/>
    <w:rsid w:val="0034308B"/>
    <w:rsid w:val="00344C42"/>
    <w:rsid w:val="00344C67"/>
    <w:rsid w:val="00344D39"/>
    <w:rsid w:val="00345573"/>
    <w:rsid w:val="003456CF"/>
    <w:rsid w:val="00345803"/>
    <w:rsid w:val="00350075"/>
    <w:rsid w:val="0035025F"/>
    <w:rsid w:val="00350C56"/>
    <w:rsid w:val="003511C8"/>
    <w:rsid w:val="00352DCE"/>
    <w:rsid w:val="003533AC"/>
    <w:rsid w:val="00353B1B"/>
    <w:rsid w:val="00353D43"/>
    <w:rsid w:val="00354513"/>
    <w:rsid w:val="0035506D"/>
    <w:rsid w:val="0035507C"/>
    <w:rsid w:val="0035633A"/>
    <w:rsid w:val="003568C2"/>
    <w:rsid w:val="00356AF7"/>
    <w:rsid w:val="003576F8"/>
    <w:rsid w:val="00357D9C"/>
    <w:rsid w:val="00357E08"/>
    <w:rsid w:val="003605A7"/>
    <w:rsid w:val="00362F70"/>
    <w:rsid w:val="003642D0"/>
    <w:rsid w:val="00365024"/>
    <w:rsid w:val="00365A53"/>
    <w:rsid w:val="00365A56"/>
    <w:rsid w:val="00365C61"/>
    <w:rsid w:val="00366652"/>
    <w:rsid w:val="003676DA"/>
    <w:rsid w:val="0036778E"/>
    <w:rsid w:val="003733AD"/>
    <w:rsid w:val="00373A9C"/>
    <w:rsid w:val="00376F63"/>
    <w:rsid w:val="0038187C"/>
    <w:rsid w:val="003825F3"/>
    <w:rsid w:val="00382816"/>
    <w:rsid w:val="00382EDB"/>
    <w:rsid w:val="003853CF"/>
    <w:rsid w:val="00386BA1"/>
    <w:rsid w:val="00387EBF"/>
    <w:rsid w:val="003918AC"/>
    <w:rsid w:val="00392428"/>
    <w:rsid w:val="003941A1"/>
    <w:rsid w:val="0039427C"/>
    <w:rsid w:val="003944B8"/>
    <w:rsid w:val="00394AD5"/>
    <w:rsid w:val="00394E14"/>
    <w:rsid w:val="00396AE6"/>
    <w:rsid w:val="003A069E"/>
    <w:rsid w:val="003A1875"/>
    <w:rsid w:val="003A1E83"/>
    <w:rsid w:val="003A26A7"/>
    <w:rsid w:val="003A35D4"/>
    <w:rsid w:val="003A35F4"/>
    <w:rsid w:val="003A46FE"/>
    <w:rsid w:val="003A6803"/>
    <w:rsid w:val="003B27D4"/>
    <w:rsid w:val="003B2A39"/>
    <w:rsid w:val="003B2D79"/>
    <w:rsid w:val="003B5832"/>
    <w:rsid w:val="003B5D02"/>
    <w:rsid w:val="003B5F29"/>
    <w:rsid w:val="003B65EA"/>
    <w:rsid w:val="003C1AA8"/>
    <w:rsid w:val="003C26B1"/>
    <w:rsid w:val="003C2F0E"/>
    <w:rsid w:val="003C325A"/>
    <w:rsid w:val="003C3A86"/>
    <w:rsid w:val="003C4AA5"/>
    <w:rsid w:val="003C4C05"/>
    <w:rsid w:val="003C5363"/>
    <w:rsid w:val="003C7147"/>
    <w:rsid w:val="003D001A"/>
    <w:rsid w:val="003D0B53"/>
    <w:rsid w:val="003D2F09"/>
    <w:rsid w:val="003D351E"/>
    <w:rsid w:val="003D3BB0"/>
    <w:rsid w:val="003D44A6"/>
    <w:rsid w:val="003D4C62"/>
    <w:rsid w:val="003D505C"/>
    <w:rsid w:val="003D61CE"/>
    <w:rsid w:val="003D70EB"/>
    <w:rsid w:val="003E2445"/>
    <w:rsid w:val="003E2698"/>
    <w:rsid w:val="003E4DA9"/>
    <w:rsid w:val="003E4FF0"/>
    <w:rsid w:val="003E51E7"/>
    <w:rsid w:val="003E5CC8"/>
    <w:rsid w:val="003E715B"/>
    <w:rsid w:val="003F0018"/>
    <w:rsid w:val="003F02DA"/>
    <w:rsid w:val="003F0A6A"/>
    <w:rsid w:val="003F11F5"/>
    <w:rsid w:val="003F2A51"/>
    <w:rsid w:val="003F362F"/>
    <w:rsid w:val="003F4667"/>
    <w:rsid w:val="003F4722"/>
    <w:rsid w:val="004000A4"/>
    <w:rsid w:val="00400509"/>
    <w:rsid w:val="004008C5"/>
    <w:rsid w:val="0040174D"/>
    <w:rsid w:val="00401EE0"/>
    <w:rsid w:val="00402500"/>
    <w:rsid w:val="0040269F"/>
    <w:rsid w:val="00402BBC"/>
    <w:rsid w:val="004035E2"/>
    <w:rsid w:val="004039F0"/>
    <w:rsid w:val="00404335"/>
    <w:rsid w:val="0040513C"/>
    <w:rsid w:val="00406B68"/>
    <w:rsid w:val="0040779C"/>
    <w:rsid w:val="00407D82"/>
    <w:rsid w:val="004127B8"/>
    <w:rsid w:val="0041303F"/>
    <w:rsid w:val="004148EF"/>
    <w:rsid w:val="00415088"/>
    <w:rsid w:val="00415235"/>
    <w:rsid w:val="00415296"/>
    <w:rsid w:val="00415A71"/>
    <w:rsid w:val="00417C38"/>
    <w:rsid w:val="00417C67"/>
    <w:rsid w:val="00420CDB"/>
    <w:rsid w:val="0042245A"/>
    <w:rsid w:val="00422BA3"/>
    <w:rsid w:val="00422DB3"/>
    <w:rsid w:val="00422E2B"/>
    <w:rsid w:val="00422E8B"/>
    <w:rsid w:val="004265E9"/>
    <w:rsid w:val="00426B34"/>
    <w:rsid w:val="00427D6F"/>
    <w:rsid w:val="00427F68"/>
    <w:rsid w:val="00431A3E"/>
    <w:rsid w:val="00431FA3"/>
    <w:rsid w:val="00432149"/>
    <w:rsid w:val="00432840"/>
    <w:rsid w:val="00432DF0"/>
    <w:rsid w:val="00433410"/>
    <w:rsid w:val="0043382A"/>
    <w:rsid w:val="00434145"/>
    <w:rsid w:val="00434E4B"/>
    <w:rsid w:val="004357C9"/>
    <w:rsid w:val="00436157"/>
    <w:rsid w:val="00436384"/>
    <w:rsid w:val="00437810"/>
    <w:rsid w:val="0043788B"/>
    <w:rsid w:val="004409BA"/>
    <w:rsid w:val="00440EFA"/>
    <w:rsid w:val="004412EA"/>
    <w:rsid w:val="00442A92"/>
    <w:rsid w:val="004432C8"/>
    <w:rsid w:val="0044402D"/>
    <w:rsid w:val="00444055"/>
    <w:rsid w:val="00444C16"/>
    <w:rsid w:val="004462B5"/>
    <w:rsid w:val="004513F6"/>
    <w:rsid w:val="00451A0A"/>
    <w:rsid w:val="00451C0B"/>
    <w:rsid w:val="0045214A"/>
    <w:rsid w:val="00452A92"/>
    <w:rsid w:val="0045458B"/>
    <w:rsid w:val="0045668A"/>
    <w:rsid w:val="004572D8"/>
    <w:rsid w:val="004574C7"/>
    <w:rsid w:val="004577E8"/>
    <w:rsid w:val="00461603"/>
    <w:rsid w:val="00461A94"/>
    <w:rsid w:val="00461F6B"/>
    <w:rsid w:val="0046209C"/>
    <w:rsid w:val="00462D8F"/>
    <w:rsid w:val="00464926"/>
    <w:rsid w:val="00464BB7"/>
    <w:rsid w:val="00464FEA"/>
    <w:rsid w:val="0046563E"/>
    <w:rsid w:val="004671FF"/>
    <w:rsid w:val="00473DEE"/>
    <w:rsid w:val="00474115"/>
    <w:rsid w:val="004741E5"/>
    <w:rsid w:val="004746B2"/>
    <w:rsid w:val="004758ED"/>
    <w:rsid w:val="004763A0"/>
    <w:rsid w:val="0048041C"/>
    <w:rsid w:val="00480490"/>
    <w:rsid w:val="0048184A"/>
    <w:rsid w:val="00482967"/>
    <w:rsid w:val="00482DC7"/>
    <w:rsid w:val="0048347C"/>
    <w:rsid w:val="00484588"/>
    <w:rsid w:val="0048536E"/>
    <w:rsid w:val="00485D56"/>
    <w:rsid w:val="00486053"/>
    <w:rsid w:val="00487129"/>
    <w:rsid w:val="004874FD"/>
    <w:rsid w:val="004903A7"/>
    <w:rsid w:val="00490455"/>
    <w:rsid w:val="004907B9"/>
    <w:rsid w:val="00490990"/>
    <w:rsid w:val="00490AFF"/>
    <w:rsid w:val="004915ED"/>
    <w:rsid w:val="00491E5C"/>
    <w:rsid w:val="00493539"/>
    <w:rsid w:val="00493E1E"/>
    <w:rsid w:val="004948D9"/>
    <w:rsid w:val="00495133"/>
    <w:rsid w:val="00495808"/>
    <w:rsid w:val="00495FDF"/>
    <w:rsid w:val="00496E58"/>
    <w:rsid w:val="00497741"/>
    <w:rsid w:val="00497B00"/>
    <w:rsid w:val="00497F3F"/>
    <w:rsid w:val="004A0972"/>
    <w:rsid w:val="004A37AC"/>
    <w:rsid w:val="004A3F13"/>
    <w:rsid w:val="004A46E7"/>
    <w:rsid w:val="004A575C"/>
    <w:rsid w:val="004A690D"/>
    <w:rsid w:val="004A6D39"/>
    <w:rsid w:val="004A7673"/>
    <w:rsid w:val="004B0D20"/>
    <w:rsid w:val="004B0EB8"/>
    <w:rsid w:val="004B13A6"/>
    <w:rsid w:val="004B387D"/>
    <w:rsid w:val="004B3B62"/>
    <w:rsid w:val="004B3EAD"/>
    <w:rsid w:val="004B4B17"/>
    <w:rsid w:val="004B7824"/>
    <w:rsid w:val="004C0FAA"/>
    <w:rsid w:val="004C179B"/>
    <w:rsid w:val="004C1B6C"/>
    <w:rsid w:val="004C22C2"/>
    <w:rsid w:val="004C3AE8"/>
    <w:rsid w:val="004C3B4B"/>
    <w:rsid w:val="004C44D8"/>
    <w:rsid w:val="004C4788"/>
    <w:rsid w:val="004C5BBB"/>
    <w:rsid w:val="004C6895"/>
    <w:rsid w:val="004C7548"/>
    <w:rsid w:val="004D2D82"/>
    <w:rsid w:val="004D4DE9"/>
    <w:rsid w:val="004D5CAC"/>
    <w:rsid w:val="004D6462"/>
    <w:rsid w:val="004D6CD0"/>
    <w:rsid w:val="004D7B05"/>
    <w:rsid w:val="004D7BBF"/>
    <w:rsid w:val="004E33BB"/>
    <w:rsid w:val="004E5221"/>
    <w:rsid w:val="004E5C02"/>
    <w:rsid w:val="004F08ED"/>
    <w:rsid w:val="004F15B3"/>
    <w:rsid w:val="004F19E8"/>
    <w:rsid w:val="004F1EC7"/>
    <w:rsid w:val="004F2452"/>
    <w:rsid w:val="004F2EAA"/>
    <w:rsid w:val="004F304F"/>
    <w:rsid w:val="004F36EA"/>
    <w:rsid w:val="004F3A35"/>
    <w:rsid w:val="004F3BF5"/>
    <w:rsid w:val="004F40CE"/>
    <w:rsid w:val="004F57A0"/>
    <w:rsid w:val="004F63DC"/>
    <w:rsid w:val="004F7955"/>
    <w:rsid w:val="004F7990"/>
    <w:rsid w:val="005004B8"/>
    <w:rsid w:val="005006BB"/>
    <w:rsid w:val="00503E90"/>
    <w:rsid w:val="00504294"/>
    <w:rsid w:val="00504592"/>
    <w:rsid w:val="00506852"/>
    <w:rsid w:val="00506E25"/>
    <w:rsid w:val="00507084"/>
    <w:rsid w:val="00511530"/>
    <w:rsid w:val="005117C6"/>
    <w:rsid w:val="00511880"/>
    <w:rsid w:val="00512E55"/>
    <w:rsid w:val="00513FAB"/>
    <w:rsid w:val="00516379"/>
    <w:rsid w:val="0051783C"/>
    <w:rsid w:val="00517B37"/>
    <w:rsid w:val="00517EAE"/>
    <w:rsid w:val="005205E2"/>
    <w:rsid w:val="00520E22"/>
    <w:rsid w:val="00520F8B"/>
    <w:rsid w:val="00524263"/>
    <w:rsid w:val="00524A8D"/>
    <w:rsid w:val="005253F9"/>
    <w:rsid w:val="00526008"/>
    <w:rsid w:val="00526FAC"/>
    <w:rsid w:val="0052775C"/>
    <w:rsid w:val="005312FD"/>
    <w:rsid w:val="005341F5"/>
    <w:rsid w:val="00536209"/>
    <w:rsid w:val="00536965"/>
    <w:rsid w:val="00543001"/>
    <w:rsid w:val="00544EE5"/>
    <w:rsid w:val="00545881"/>
    <w:rsid w:val="00546027"/>
    <w:rsid w:val="005468A9"/>
    <w:rsid w:val="00546D12"/>
    <w:rsid w:val="00547D3A"/>
    <w:rsid w:val="00547DF0"/>
    <w:rsid w:val="00552BFC"/>
    <w:rsid w:val="00554599"/>
    <w:rsid w:val="00554947"/>
    <w:rsid w:val="0055587A"/>
    <w:rsid w:val="00555A67"/>
    <w:rsid w:val="0055638D"/>
    <w:rsid w:val="005610A7"/>
    <w:rsid w:val="00561217"/>
    <w:rsid w:val="00561D3D"/>
    <w:rsid w:val="00563B3A"/>
    <w:rsid w:val="005647D8"/>
    <w:rsid w:val="00564D8B"/>
    <w:rsid w:val="005655F5"/>
    <w:rsid w:val="0057071C"/>
    <w:rsid w:val="0057162F"/>
    <w:rsid w:val="00572E56"/>
    <w:rsid w:val="005739E9"/>
    <w:rsid w:val="00573D58"/>
    <w:rsid w:val="00574330"/>
    <w:rsid w:val="00576313"/>
    <w:rsid w:val="005763F6"/>
    <w:rsid w:val="00576A92"/>
    <w:rsid w:val="00580CDB"/>
    <w:rsid w:val="00581807"/>
    <w:rsid w:val="00581ABB"/>
    <w:rsid w:val="00582871"/>
    <w:rsid w:val="00584E7A"/>
    <w:rsid w:val="005852A0"/>
    <w:rsid w:val="00590707"/>
    <w:rsid w:val="00590E5F"/>
    <w:rsid w:val="005916A9"/>
    <w:rsid w:val="005919CF"/>
    <w:rsid w:val="00591F8F"/>
    <w:rsid w:val="00592E3A"/>
    <w:rsid w:val="00593F4A"/>
    <w:rsid w:val="00594421"/>
    <w:rsid w:val="0059461F"/>
    <w:rsid w:val="00594C70"/>
    <w:rsid w:val="00595EE3"/>
    <w:rsid w:val="00596116"/>
    <w:rsid w:val="00597CBA"/>
    <w:rsid w:val="005A301A"/>
    <w:rsid w:val="005A595F"/>
    <w:rsid w:val="005A63A9"/>
    <w:rsid w:val="005B0822"/>
    <w:rsid w:val="005B1937"/>
    <w:rsid w:val="005B4B7D"/>
    <w:rsid w:val="005B5E66"/>
    <w:rsid w:val="005B5F01"/>
    <w:rsid w:val="005C2E21"/>
    <w:rsid w:val="005C2F5A"/>
    <w:rsid w:val="005C30CA"/>
    <w:rsid w:val="005C30DE"/>
    <w:rsid w:val="005C3B0E"/>
    <w:rsid w:val="005C45E6"/>
    <w:rsid w:val="005C520F"/>
    <w:rsid w:val="005D0711"/>
    <w:rsid w:val="005D09F3"/>
    <w:rsid w:val="005D1051"/>
    <w:rsid w:val="005D3E0F"/>
    <w:rsid w:val="005D4897"/>
    <w:rsid w:val="005D53CE"/>
    <w:rsid w:val="005E04EE"/>
    <w:rsid w:val="005E1E61"/>
    <w:rsid w:val="005E1F05"/>
    <w:rsid w:val="005E2618"/>
    <w:rsid w:val="005E4293"/>
    <w:rsid w:val="005E4DE6"/>
    <w:rsid w:val="005E6A73"/>
    <w:rsid w:val="005E79AA"/>
    <w:rsid w:val="005E7AF1"/>
    <w:rsid w:val="005F0B0A"/>
    <w:rsid w:val="005F1567"/>
    <w:rsid w:val="005F1AFE"/>
    <w:rsid w:val="005F4C3F"/>
    <w:rsid w:val="005F5144"/>
    <w:rsid w:val="005F60CF"/>
    <w:rsid w:val="005F69AA"/>
    <w:rsid w:val="00600226"/>
    <w:rsid w:val="00602461"/>
    <w:rsid w:val="0060267F"/>
    <w:rsid w:val="006036D7"/>
    <w:rsid w:val="00606315"/>
    <w:rsid w:val="00606A69"/>
    <w:rsid w:val="00610758"/>
    <w:rsid w:val="00610B38"/>
    <w:rsid w:val="00611A20"/>
    <w:rsid w:val="00611BA5"/>
    <w:rsid w:val="00611DC2"/>
    <w:rsid w:val="006127CF"/>
    <w:rsid w:val="00612AD6"/>
    <w:rsid w:val="006130C9"/>
    <w:rsid w:val="00616609"/>
    <w:rsid w:val="00625063"/>
    <w:rsid w:val="00626B77"/>
    <w:rsid w:val="00630194"/>
    <w:rsid w:val="006301AF"/>
    <w:rsid w:val="00631A10"/>
    <w:rsid w:val="0063340D"/>
    <w:rsid w:val="0063371A"/>
    <w:rsid w:val="00634401"/>
    <w:rsid w:val="00634D23"/>
    <w:rsid w:val="00635862"/>
    <w:rsid w:val="00636166"/>
    <w:rsid w:val="00637249"/>
    <w:rsid w:val="00640D08"/>
    <w:rsid w:val="0064169C"/>
    <w:rsid w:val="00641828"/>
    <w:rsid w:val="0064246A"/>
    <w:rsid w:val="00642F04"/>
    <w:rsid w:val="00642F5C"/>
    <w:rsid w:val="00642F74"/>
    <w:rsid w:val="006448C1"/>
    <w:rsid w:val="0064580E"/>
    <w:rsid w:val="00646076"/>
    <w:rsid w:val="006463F3"/>
    <w:rsid w:val="00647216"/>
    <w:rsid w:val="00650605"/>
    <w:rsid w:val="00650798"/>
    <w:rsid w:val="00652158"/>
    <w:rsid w:val="0065492C"/>
    <w:rsid w:val="00654E74"/>
    <w:rsid w:val="006559FF"/>
    <w:rsid w:val="00655B71"/>
    <w:rsid w:val="00655EF0"/>
    <w:rsid w:val="00656E88"/>
    <w:rsid w:val="006604FD"/>
    <w:rsid w:val="00660F52"/>
    <w:rsid w:val="0066123B"/>
    <w:rsid w:val="00661B86"/>
    <w:rsid w:val="006621C4"/>
    <w:rsid w:val="00662302"/>
    <w:rsid w:val="00664A42"/>
    <w:rsid w:val="0066600C"/>
    <w:rsid w:val="00666C55"/>
    <w:rsid w:val="00666F15"/>
    <w:rsid w:val="0067111A"/>
    <w:rsid w:val="00672504"/>
    <w:rsid w:val="00673433"/>
    <w:rsid w:val="00674AEE"/>
    <w:rsid w:val="006755AB"/>
    <w:rsid w:val="00675D46"/>
    <w:rsid w:val="0067635D"/>
    <w:rsid w:val="006771C4"/>
    <w:rsid w:val="00677E73"/>
    <w:rsid w:val="00680023"/>
    <w:rsid w:val="0068063E"/>
    <w:rsid w:val="00680835"/>
    <w:rsid w:val="006808F1"/>
    <w:rsid w:val="0068105A"/>
    <w:rsid w:val="006812F6"/>
    <w:rsid w:val="00682C11"/>
    <w:rsid w:val="0068498A"/>
    <w:rsid w:val="00684EE0"/>
    <w:rsid w:val="006877C9"/>
    <w:rsid w:val="006907FA"/>
    <w:rsid w:val="00690B85"/>
    <w:rsid w:val="006918BF"/>
    <w:rsid w:val="00692F4D"/>
    <w:rsid w:val="006930A6"/>
    <w:rsid w:val="00693777"/>
    <w:rsid w:val="006940D9"/>
    <w:rsid w:val="006946B8"/>
    <w:rsid w:val="00695614"/>
    <w:rsid w:val="00695E5B"/>
    <w:rsid w:val="00696740"/>
    <w:rsid w:val="006968DE"/>
    <w:rsid w:val="00697D18"/>
    <w:rsid w:val="006A0031"/>
    <w:rsid w:val="006A0223"/>
    <w:rsid w:val="006A05B9"/>
    <w:rsid w:val="006A076F"/>
    <w:rsid w:val="006A2E4E"/>
    <w:rsid w:val="006A6007"/>
    <w:rsid w:val="006A615A"/>
    <w:rsid w:val="006A6273"/>
    <w:rsid w:val="006A7575"/>
    <w:rsid w:val="006A79CB"/>
    <w:rsid w:val="006A7E3B"/>
    <w:rsid w:val="006B05E1"/>
    <w:rsid w:val="006B150A"/>
    <w:rsid w:val="006B2733"/>
    <w:rsid w:val="006B5F18"/>
    <w:rsid w:val="006B626C"/>
    <w:rsid w:val="006B7282"/>
    <w:rsid w:val="006B7D11"/>
    <w:rsid w:val="006C032F"/>
    <w:rsid w:val="006C3277"/>
    <w:rsid w:val="006C3659"/>
    <w:rsid w:val="006C36DD"/>
    <w:rsid w:val="006C7021"/>
    <w:rsid w:val="006C702F"/>
    <w:rsid w:val="006C78ED"/>
    <w:rsid w:val="006D0FDE"/>
    <w:rsid w:val="006D158F"/>
    <w:rsid w:val="006D1C34"/>
    <w:rsid w:val="006D1D68"/>
    <w:rsid w:val="006D22A0"/>
    <w:rsid w:val="006D2323"/>
    <w:rsid w:val="006D26F1"/>
    <w:rsid w:val="006D2ED8"/>
    <w:rsid w:val="006D30B3"/>
    <w:rsid w:val="006D7070"/>
    <w:rsid w:val="006D7443"/>
    <w:rsid w:val="006E018D"/>
    <w:rsid w:val="006E03F0"/>
    <w:rsid w:val="006E0507"/>
    <w:rsid w:val="006E088A"/>
    <w:rsid w:val="006E26D1"/>
    <w:rsid w:val="006E2935"/>
    <w:rsid w:val="006E2BB7"/>
    <w:rsid w:val="006E4EEC"/>
    <w:rsid w:val="006E51BC"/>
    <w:rsid w:val="006E6785"/>
    <w:rsid w:val="006E7ED8"/>
    <w:rsid w:val="006F006A"/>
    <w:rsid w:val="006F02EE"/>
    <w:rsid w:val="006F0F4B"/>
    <w:rsid w:val="006F1423"/>
    <w:rsid w:val="006F1FC6"/>
    <w:rsid w:val="006F2086"/>
    <w:rsid w:val="006F20EA"/>
    <w:rsid w:val="006F3AB9"/>
    <w:rsid w:val="006F5CE3"/>
    <w:rsid w:val="006F6B3E"/>
    <w:rsid w:val="006F7271"/>
    <w:rsid w:val="00700B97"/>
    <w:rsid w:val="00701956"/>
    <w:rsid w:val="007019E7"/>
    <w:rsid w:val="00702364"/>
    <w:rsid w:val="00704EDB"/>
    <w:rsid w:val="00706876"/>
    <w:rsid w:val="00706AC5"/>
    <w:rsid w:val="00710557"/>
    <w:rsid w:val="00710582"/>
    <w:rsid w:val="0071121B"/>
    <w:rsid w:val="00712246"/>
    <w:rsid w:val="00712707"/>
    <w:rsid w:val="00713DE4"/>
    <w:rsid w:val="0071547A"/>
    <w:rsid w:val="00716366"/>
    <w:rsid w:val="00717EDD"/>
    <w:rsid w:val="00721446"/>
    <w:rsid w:val="00721A77"/>
    <w:rsid w:val="00721D17"/>
    <w:rsid w:val="00722BE4"/>
    <w:rsid w:val="00723C06"/>
    <w:rsid w:val="0072599A"/>
    <w:rsid w:val="00726E26"/>
    <w:rsid w:val="00727A44"/>
    <w:rsid w:val="00727E38"/>
    <w:rsid w:val="007310E3"/>
    <w:rsid w:val="00732FBA"/>
    <w:rsid w:val="007353B7"/>
    <w:rsid w:val="00735E8E"/>
    <w:rsid w:val="00736205"/>
    <w:rsid w:val="00736B7D"/>
    <w:rsid w:val="00741834"/>
    <w:rsid w:val="0074361F"/>
    <w:rsid w:val="00743FB3"/>
    <w:rsid w:val="00744147"/>
    <w:rsid w:val="007472C4"/>
    <w:rsid w:val="007479B5"/>
    <w:rsid w:val="00750B63"/>
    <w:rsid w:val="0075268B"/>
    <w:rsid w:val="00753199"/>
    <w:rsid w:val="00753443"/>
    <w:rsid w:val="00756342"/>
    <w:rsid w:val="00756798"/>
    <w:rsid w:val="0075719B"/>
    <w:rsid w:val="007578A6"/>
    <w:rsid w:val="007600C5"/>
    <w:rsid w:val="007634DF"/>
    <w:rsid w:val="00763DB3"/>
    <w:rsid w:val="007644D3"/>
    <w:rsid w:val="0076455D"/>
    <w:rsid w:val="00764636"/>
    <w:rsid w:val="007646EF"/>
    <w:rsid w:val="007654F9"/>
    <w:rsid w:val="007661CF"/>
    <w:rsid w:val="00766C62"/>
    <w:rsid w:val="007703D8"/>
    <w:rsid w:val="007709B3"/>
    <w:rsid w:val="00770C38"/>
    <w:rsid w:val="00770E10"/>
    <w:rsid w:val="00771413"/>
    <w:rsid w:val="00771760"/>
    <w:rsid w:val="0077193F"/>
    <w:rsid w:val="00772450"/>
    <w:rsid w:val="0077277B"/>
    <w:rsid w:val="0077296E"/>
    <w:rsid w:val="00773DF1"/>
    <w:rsid w:val="00773F93"/>
    <w:rsid w:val="00774FC0"/>
    <w:rsid w:val="00775DEC"/>
    <w:rsid w:val="00775FCC"/>
    <w:rsid w:val="0077663A"/>
    <w:rsid w:val="00777D94"/>
    <w:rsid w:val="0078268D"/>
    <w:rsid w:val="00783ECB"/>
    <w:rsid w:val="0078561F"/>
    <w:rsid w:val="00785AFD"/>
    <w:rsid w:val="00785C4B"/>
    <w:rsid w:val="007874E5"/>
    <w:rsid w:val="007915FB"/>
    <w:rsid w:val="007935BE"/>
    <w:rsid w:val="00793936"/>
    <w:rsid w:val="00795799"/>
    <w:rsid w:val="00795AEC"/>
    <w:rsid w:val="007961B6"/>
    <w:rsid w:val="00796AF6"/>
    <w:rsid w:val="00796B81"/>
    <w:rsid w:val="007A0404"/>
    <w:rsid w:val="007A0A5F"/>
    <w:rsid w:val="007A35C3"/>
    <w:rsid w:val="007A37A1"/>
    <w:rsid w:val="007A4038"/>
    <w:rsid w:val="007A5333"/>
    <w:rsid w:val="007A6056"/>
    <w:rsid w:val="007A776C"/>
    <w:rsid w:val="007A7EB0"/>
    <w:rsid w:val="007B0505"/>
    <w:rsid w:val="007B07C1"/>
    <w:rsid w:val="007B08F6"/>
    <w:rsid w:val="007B0A8C"/>
    <w:rsid w:val="007B0DE5"/>
    <w:rsid w:val="007B234D"/>
    <w:rsid w:val="007B295D"/>
    <w:rsid w:val="007B35AF"/>
    <w:rsid w:val="007B3805"/>
    <w:rsid w:val="007B4A13"/>
    <w:rsid w:val="007B544B"/>
    <w:rsid w:val="007B67E0"/>
    <w:rsid w:val="007B6CE1"/>
    <w:rsid w:val="007B74C8"/>
    <w:rsid w:val="007C146F"/>
    <w:rsid w:val="007C21D0"/>
    <w:rsid w:val="007C48B7"/>
    <w:rsid w:val="007C50F5"/>
    <w:rsid w:val="007C5C68"/>
    <w:rsid w:val="007C691A"/>
    <w:rsid w:val="007C6E35"/>
    <w:rsid w:val="007C7AD7"/>
    <w:rsid w:val="007D113A"/>
    <w:rsid w:val="007D1B6B"/>
    <w:rsid w:val="007D1FD2"/>
    <w:rsid w:val="007D20FC"/>
    <w:rsid w:val="007D337B"/>
    <w:rsid w:val="007D3D1A"/>
    <w:rsid w:val="007D4183"/>
    <w:rsid w:val="007D5700"/>
    <w:rsid w:val="007E0B82"/>
    <w:rsid w:val="007E131D"/>
    <w:rsid w:val="007E18A5"/>
    <w:rsid w:val="007E3517"/>
    <w:rsid w:val="007E3CE8"/>
    <w:rsid w:val="007E4856"/>
    <w:rsid w:val="007E746C"/>
    <w:rsid w:val="007F1AC0"/>
    <w:rsid w:val="007F1CB9"/>
    <w:rsid w:val="007F1F26"/>
    <w:rsid w:val="007F3843"/>
    <w:rsid w:val="007F3A5E"/>
    <w:rsid w:val="007F3CB8"/>
    <w:rsid w:val="007F3DA1"/>
    <w:rsid w:val="007F4193"/>
    <w:rsid w:val="007F4B20"/>
    <w:rsid w:val="007F6B05"/>
    <w:rsid w:val="00800DD7"/>
    <w:rsid w:val="00801497"/>
    <w:rsid w:val="00801948"/>
    <w:rsid w:val="008026DF"/>
    <w:rsid w:val="00802AC2"/>
    <w:rsid w:val="00802F3D"/>
    <w:rsid w:val="00803419"/>
    <w:rsid w:val="00803544"/>
    <w:rsid w:val="00804EAB"/>
    <w:rsid w:val="00805CB8"/>
    <w:rsid w:val="00807696"/>
    <w:rsid w:val="00812EA6"/>
    <w:rsid w:val="00813B52"/>
    <w:rsid w:val="00815689"/>
    <w:rsid w:val="008162B4"/>
    <w:rsid w:val="008207FA"/>
    <w:rsid w:val="0082175B"/>
    <w:rsid w:val="0082284E"/>
    <w:rsid w:val="00823260"/>
    <w:rsid w:val="00824BB2"/>
    <w:rsid w:val="00830D31"/>
    <w:rsid w:val="0083326C"/>
    <w:rsid w:val="008347FD"/>
    <w:rsid w:val="00834A4E"/>
    <w:rsid w:val="00834A6E"/>
    <w:rsid w:val="008369D7"/>
    <w:rsid w:val="00836FC0"/>
    <w:rsid w:val="00837225"/>
    <w:rsid w:val="008372D2"/>
    <w:rsid w:val="008373D1"/>
    <w:rsid w:val="00837D73"/>
    <w:rsid w:val="00840F9F"/>
    <w:rsid w:val="00841C3F"/>
    <w:rsid w:val="00843768"/>
    <w:rsid w:val="00843D76"/>
    <w:rsid w:val="00843E3F"/>
    <w:rsid w:val="008465A1"/>
    <w:rsid w:val="008522DC"/>
    <w:rsid w:val="008534DC"/>
    <w:rsid w:val="0085393B"/>
    <w:rsid w:val="00854DA2"/>
    <w:rsid w:val="00854F4F"/>
    <w:rsid w:val="00855038"/>
    <w:rsid w:val="008560A0"/>
    <w:rsid w:val="0085781C"/>
    <w:rsid w:val="00857BAC"/>
    <w:rsid w:val="00861244"/>
    <w:rsid w:val="0086275F"/>
    <w:rsid w:val="00862A4F"/>
    <w:rsid w:val="00862B05"/>
    <w:rsid w:val="00863272"/>
    <w:rsid w:val="00863625"/>
    <w:rsid w:val="00864024"/>
    <w:rsid w:val="008651D8"/>
    <w:rsid w:val="0086595F"/>
    <w:rsid w:val="00866859"/>
    <w:rsid w:val="00870D3E"/>
    <w:rsid w:val="00871863"/>
    <w:rsid w:val="00871D86"/>
    <w:rsid w:val="00871F66"/>
    <w:rsid w:val="00872F9F"/>
    <w:rsid w:val="00873734"/>
    <w:rsid w:val="00874505"/>
    <w:rsid w:val="00875A37"/>
    <w:rsid w:val="00876254"/>
    <w:rsid w:val="008767B0"/>
    <w:rsid w:val="00876C30"/>
    <w:rsid w:val="008816E1"/>
    <w:rsid w:val="00883792"/>
    <w:rsid w:val="008840C3"/>
    <w:rsid w:val="00884F04"/>
    <w:rsid w:val="0088508F"/>
    <w:rsid w:val="0088659A"/>
    <w:rsid w:val="00886786"/>
    <w:rsid w:val="00886947"/>
    <w:rsid w:val="00886CB6"/>
    <w:rsid w:val="008873C7"/>
    <w:rsid w:val="008878B5"/>
    <w:rsid w:val="00887E37"/>
    <w:rsid w:val="00890F89"/>
    <w:rsid w:val="00891062"/>
    <w:rsid w:val="0089214A"/>
    <w:rsid w:val="008957ED"/>
    <w:rsid w:val="008965CE"/>
    <w:rsid w:val="00896CBB"/>
    <w:rsid w:val="0089737D"/>
    <w:rsid w:val="008A3BC0"/>
    <w:rsid w:val="008A3D9C"/>
    <w:rsid w:val="008A5105"/>
    <w:rsid w:val="008A539C"/>
    <w:rsid w:val="008A5426"/>
    <w:rsid w:val="008A5A7D"/>
    <w:rsid w:val="008A5C11"/>
    <w:rsid w:val="008A626B"/>
    <w:rsid w:val="008A7C3E"/>
    <w:rsid w:val="008B2032"/>
    <w:rsid w:val="008B25AF"/>
    <w:rsid w:val="008B3B26"/>
    <w:rsid w:val="008B468A"/>
    <w:rsid w:val="008B48A6"/>
    <w:rsid w:val="008B64C9"/>
    <w:rsid w:val="008B6656"/>
    <w:rsid w:val="008B7232"/>
    <w:rsid w:val="008B729B"/>
    <w:rsid w:val="008B735B"/>
    <w:rsid w:val="008C09C7"/>
    <w:rsid w:val="008C1F8C"/>
    <w:rsid w:val="008C23D5"/>
    <w:rsid w:val="008C395E"/>
    <w:rsid w:val="008C625B"/>
    <w:rsid w:val="008C6BBC"/>
    <w:rsid w:val="008D13B7"/>
    <w:rsid w:val="008D23B2"/>
    <w:rsid w:val="008D2519"/>
    <w:rsid w:val="008D32DA"/>
    <w:rsid w:val="008D429F"/>
    <w:rsid w:val="008D5A94"/>
    <w:rsid w:val="008D6D15"/>
    <w:rsid w:val="008D7367"/>
    <w:rsid w:val="008D7BE2"/>
    <w:rsid w:val="008E04DB"/>
    <w:rsid w:val="008E1CA9"/>
    <w:rsid w:val="008E2076"/>
    <w:rsid w:val="008E2787"/>
    <w:rsid w:val="008E27D3"/>
    <w:rsid w:val="008E2C01"/>
    <w:rsid w:val="008E2D7D"/>
    <w:rsid w:val="008E5266"/>
    <w:rsid w:val="008E60D4"/>
    <w:rsid w:val="008E68FC"/>
    <w:rsid w:val="008E6B09"/>
    <w:rsid w:val="008E6F00"/>
    <w:rsid w:val="008F2406"/>
    <w:rsid w:val="008F28B7"/>
    <w:rsid w:val="008F2A86"/>
    <w:rsid w:val="008F3974"/>
    <w:rsid w:val="008F42FD"/>
    <w:rsid w:val="008F4919"/>
    <w:rsid w:val="008F503A"/>
    <w:rsid w:val="008F5529"/>
    <w:rsid w:val="008F6021"/>
    <w:rsid w:val="00900599"/>
    <w:rsid w:val="009067AA"/>
    <w:rsid w:val="00907720"/>
    <w:rsid w:val="0091023C"/>
    <w:rsid w:val="00912060"/>
    <w:rsid w:val="00912103"/>
    <w:rsid w:val="00913C00"/>
    <w:rsid w:val="00917555"/>
    <w:rsid w:val="009204BD"/>
    <w:rsid w:val="00920C1C"/>
    <w:rsid w:val="00921438"/>
    <w:rsid w:val="00921DD8"/>
    <w:rsid w:val="00921E8B"/>
    <w:rsid w:val="009243B7"/>
    <w:rsid w:val="00924AE9"/>
    <w:rsid w:val="0093057D"/>
    <w:rsid w:val="0093097F"/>
    <w:rsid w:val="00931AD0"/>
    <w:rsid w:val="0093248D"/>
    <w:rsid w:val="00932666"/>
    <w:rsid w:val="00932749"/>
    <w:rsid w:val="009341E7"/>
    <w:rsid w:val="00934F66"/>
    <w:rsid w:val="00935139"/>
    <w:rsid w:val="00935284"/>
    <w:rsid w:val="0093572F"/>
    <w:rsid w:val="009357E5"/>
    <w:rsid w:val="00935BDD"/>
    <w:rsid w:val="009375DA"/>
    <w:rsid w:val="00937BC5"/>
    <w:rsid w:val="00937EC2"/>
    <w:rsid w:val="00940367"/>
    <w:rsid w:val="009406AE"/>
    <w:rsid w:val="00941920"/>
    <w:rsid w:val="00941AE0"/>
    <w:rsid w:val="00945933"/>
    <w:rsid w:val="00945B1F"/>
    <w:rsid w:val="00946595"/>
    <w:rsid w:val="00947A06"/>
    <w:rsid w:val="00947A8A"/>
    <w:rsid w:val="00950E17"/>
    <w:rsid w:val="00951894"/>
    <w:rsid w:val="00951D75"/>
    <w:rsid w:val="00951FC7"/>
    <w:rsid w:val="00953F09"/>
    <w:rsid w:val="009556EE"/>
    <w:rsid w:val="00955A97"/>
    <w:rsid w:val="00956FAB"/>
    <w:rsid w:val="009578E5"/>
    <w:rsid w:val="0096000A"/>
    <w:rsid w:val="00963357"/>
    <w:rsid w:val="009638BB"/>
    <w:rsid w:val="009640E0"/>
    <w:rsid w:val="0096425C"/>
    <w:rsid w:val="00964A79"/>
    <w:rsid w:val="00965DAA"/>
    <w:rsid w:val="00966630"/>
    <w:rsid w:val="00966DDD"/>
    <w:rsid w:val="00970A7A"/>
    <w:rsid w:val="00972DFE"/>
    <w:rsid w:val="009730C9"/>
    <w:rsid w:val="009735D7"/>
    <w:rsid w:val="00974AA2"/>
    <w:rsid w:val="009751C6"/>
    <w:rsid w:val="00975468"/>
    <w:rsid w:val="00975B7B"/>
    <w:rsid w:val="0097633B"/>
    <w:rsid w:val="0097700D"/>
    <w:rsid w:val="009807CD"/>
    <w:rsid w:val="00981017"/>
    <w:rsid w:val="009820E0"/>
    <w:rsid w:val="009840DC"/>
    <w:rsid w:val="00985B0D"/>
    <w:rsid w:val="00985C70"/>
    <w:rsid w:val="00985D7D"/>
    <w:rsid w:val="0099083D"/>
    <w:rsid w:val="009914A8"/>
    <w:rsid w:val="009952A9"/>
    <w:rsid w:val="0099739D"/>
    <w:rsid w:val="009A016E"/>
    <w:rsid w:val="009A287E"/>
    <w:rsid w:val="009A34CB"/>
    <w:rsid w:val="009A6A3A"/>
    <w:rsid w:val="009A7D46"/>
    <w:rsid w:val="009B0227"/>
    <w:rsid w:val="009B11B3"/>
    <w:rsid w:val="009B1574"/>
    <w:rsid w:val="009B272F"/>
    <w:rsid w:val="009B2A86"/>
    <w:rsid w:val="009B37B5"/>
    <w:rsid w:val="009B42C5"/>
    <w:rsid w:val="009B4FAD"/>
    <w:rsid w:val="009B713C"/>
    <w:rsid w:val="009B7707"/>
    <w:rsid w:val="009B777A"/>
    <w:rsid w:val="009B7DDC"/>
    <w:rsid w:val="009B7FCA"/>
    <w:rsid w:val="009C11CA"/>
    <w:rsid w:val="009C31D0"/>
    <w:rsid w:val="009C419C"/>
    <w:rsid w:val="009C55C7"/>
    <w:rsid w:val="009C68DD"/>
    <w:rsid w:val="009D01DD"/>
    <w:rsid w:val="009D0799"/>
    <w:rsid w:val="009D2C52"/>
    <w:rsid w:val="009D3230"/>
    <w:rsid w:val="009D3FC2"/>
    <w:rsid w:val="009D40E1"/>
    <w:rsid w:val="009D439C"/>
    <w:rsid w:val="009D5D7D"/>
    <w:rsid w:val="009D68C1"/>
    <w:rsid w:val="009D6DF5"/>
    <w:rsid w:val="009D71D7"/>
    <w:rsid w:val="009E541F"/>
    <w:rsid w:val="009E7F5C"/>
    <w:rsid w:val="009F1207"/>
    <w:rsid w:val="009F1985"/>
    <w:rsid w:val="009F1DFD"/>
    <w:rsid w:val="009F239A"/>
    <w:rsid w:val="009F59AD"/>
    <w:rsid w:val="009F59CA"/>
    <w:rsid w:val="009F710A"/>
    <w:rsid w:val="009F7DB0"/>
    <w:rsid w:val="00A0164B"/>
    <w:rsid w:val="00A0225B"/>
    <w:rsid w:val="00A02CA5"/>
    <w:rsid w:val="00A02E0A"/>
    <w:rsid w:val="00A04706"/>
    <w:rsid w:val="00A054DC"/>
    <w:rsid w:val="00A06F1D"/>
    <w:rsid w:val="00A07A93"/>
    <w:rsid w:val="00A10532"/>
    <w:rsid w:val="00A10D35"/>
    <w:rsid w:val="00A1131E"/>
    <w:rsid w:val="00A11F58"/>
    <w:rsid w:val="00A125C5"/>
    <w:rsid w:val="00A127EB"/>
    <w:rsid w:val="00A14403"/>
    <w:rsid w:val="00A14DF1"/>
    <w:rsid w:val="00A14EAA"/>
    <w:rsid w:val="00A1620C"/>
    <w:rsid w:val="00A16BE5"/>
    <w:rsid w:val="00A16F94"/>
    <w:rsid w:val="00A177FF"/>
    <w:rsid w:val="00A20F38"/>
    <w:rsid w:val="00A20FB8"/>
    <w:rsid w:val="00A218CE"/>
    <w:rsid w:val="00A21AEF"/>
    <w:rsid w:val="00A21BC9"/>
    <w:rsid w:val="00A21FFC"/>
    <w:rsid w:val="00A239AB"/>
    <w:rsid w:val="00A246A9"/>
    <w:rsid w:val="00A2555F"/>
    <w:rsid w:val="00A25926"/>
    <w:rsid w:val="00A26341"/>
    <w:rsid w:val="00A27BE3"/>
    <w:rsid w:val="00A3245A"/>
    <w:rsid w:val="00A330C6"/>
    <w:rsid w:val="00A347E2"/>
    <w:rsid w:val="00A350CF"/>
    <w:rsid w:val="00A36AE9"/>
    <w:rsid w:val="00A4000E"/>
    <w:rsid w:val="00A40745"/>
    <w:rsid w:val="00A411AF"/>
    <w:rsid w:val="00A41EEB"/>
    <w:rsid w:val="00A44EE9"/>
    <w:rsid w:val="00A45247"/>
    <w:rsid w:val="00A453CB"/>
    <w:rsid w:val="00A4615A"/>
    <w:rsid w:val="00A4711F"/>
    <w:rsid w:val="00A50226"/>
    <w:rsid w:val="00A51BF9"/>
    <w:rsid w:val="00A5259E"/>
    <w:rsid w:val="00A5298E"/>
    <w:rsid w:val="00A529EC"/>
    <w:rsid w:val="00A5411B"/>
    <w:rsid w:val="00A5591B"/>
    <w:rsid w:val="00A5614B"/>
    <w:rsid w:val="00A57769"/>
    <w:rsid w:val="00A60971"/>
    <w:rsid w:val="00A61910"/>
    <w:rsid w:val="00A61D6B"/>
    <w:rsid w:val="00A62180"/>
    <w:rsid w:val="00A62337"/>
    <w:rsid w:val="00A62D9A"/>
    <w:rsid w:val="00A63E63"/>
    <w:rsid w:val="00A6424A"/>
    <w:rsid w:val="00A6611C"/>
    <w:rsid w:val="00A671A3"/>
    <w:rsid w:val="00A67E65"/>
    <w:rsid w:val="00A71AB2"/>
    <w:rsid w:val="00A71B85"/>
    <w:rsid w:val="00A725B7"/>
    <w:rsid w:val="00A728A6"/>
    <w:rsid w:val="00A755F9"/>
    <w:rsid w:val="00A756CC"/>
    <w:rsid w:val="00A75728"/>
    <w:rsid w:val="00A75C46"/>
    <w:rsid w:val="00A75EF2"/>
    <w:rsid w:val="00A76284"/>
    <w:rsid w:val="00A776E8"/>
    <w:rsid w:val="00A83146"/>
    <w:rsid w:val="00A8507C"/>
    <w:rsid w:val="00A8578D"/>
    <w:rsid w:val="00A85D6E"/>
    <w:rsid w:val="00A8614C"/>
    <w:rsid w:val="00A86BD6"/>
    <w:rsid w:val="00A87869"/>
    <w:rsid w:val="00A878C4"/>
    <w:rsid w:val="00A91742"/>
    <w:rsid w:val="00A92FDD"/>
    <w:rsid w:val="00A94FDE"/>
    <w:rsid w:val="00A96723"/>
    <w:rsid w:val="00AA0E6E"/>
    <w:rsid w:val="00AA153F"/>
    <w:rsid w:val="00AA2948"/>
    <w:rsid w:val="00AA2D79"/>
    <w:rsid w:val="00AA4F6D"/>
    <w:rsid w:val="00AA7C38"/>
    <w:rsid w:val="00AB1433"/>
    <w:rsid w:val="00AB173E"/>
    <w:rsid w:val="00AB35F2"/>
    <w:rsid w:val="00AB5AE9"/>
    <w:rsid w:val="00AB6191"/>
    <w:rsid w:val="00AB71B8"/>
    <w:rsid w:val="00AB77C2"/>
    <w:rsid w:val="00AB7E98"/>
    <w:rsid w:val="00AC01EF"/>
    <w:rsid w:val="00AC0463"/>
    <w:rsid w:val="00AC16C3"/>
    <w:rsid w:val="00AC23B6"/>
    <w:rsid w:val="00AC4021"/>
    <w:rsid w:val="00AC53FA"/>
    <w:rsid w:val="00AC5E0C"/>
    <w:rsid w:val="00AC677E"/>
    <w:rsid w:val="00AC7E50"/>
    <w:rsid w:val="00AC7F44"/>
    <w:rsid w:val="00AD05AC"/>
    <w:rsid w:val="00AD1B97"/>
    <w:rsid w:val="00AD207F"/>
    <w:rsid w:val="00AD251A"/>
    <w:rsid w:val="00AD27CF"/>
    <w:rsid w:val="00AD320A"/>
    <w:rsid w:val="00AD4B04"/>
    <w:rsid w:val="00AD5AEA"/>
    <w:rsid w:val="00AE01EA"/>
    <w:rsid w:val="00AE09EB"/>
    <w:rsid w:val="00AE148E"/>
    <w:rsid w:val="00AE1709"/>
    <w:rsid w:val="00AE65F0"/>
    <w:rsid w:val="00AE6795"/>
    <w:rsid w:val="00AE69FB"/>
    <w:rsid w:val="00AE7101"/>
    <w:rsid w:val="00AE77A2"/>
    <w:rsid w:val="00AF2B49"/>
    <w:rsid w:val="00AF2E0E"/>
    <w:rsid w:val="00AF4C58"/>
    <w:rsid w:val="00AF58AE"/>
    <w:rsid w:val="00AF5DE0"/>
    <w:rsid w:val="00AF5FE5"/>
    <w:rsid w:val="00AF603F"/>
    <w:rsid w:val="00AF62FF"/>
    <w:rsid w:val="00AF7101"/>
    <w:rsid w:val="00AF72EE"/>
    <w:rsid w:val="00AF7826"/>
    <w:rsid w:val="00B017A7"/>
    <w:rsid w:val="00B01936"/>
    <w:rsid w:val="00B0343E"/>
    <w:rsid w:val="00B03574"/>
    <w:rsid w:val="00B0380D"/>
    <w:rsid w:val="00B048B0"/>
    <w:rsid w:val="00B04ECF"/>
    <w:rsid w:val="00B05CD0"/>
    <w:rsid w:val="00B05F46"/>
    <w:rsid w:val="00B0682D"/>
    <w:rsid w:val="00B10D68"/>
    <w:rsid w:val="00B10EC6"/>
    <w:rsid w:val="00B116FF"/>
    <w:rsid w:val="00B119D6"/>
    <w:rsid w:val="00B13396"/>
    <w:rsid w:val="00B1497F"/>
    <w:rsid w:val="00B14F76"/>
    <w:rsid w:val="00B16A1A"/>
    <w:rsid w:val="00B17DD6"/>
    <w:rsid w:val="00B20273"/>
    <w:rsid w:val="00B21073"/>
    <w:rsid w:val="00B213E7"/>
    <w:rsid w:val="00B213F0"/>
    <w:rsid w:val="00B2162B"/>
    <w:rsid w:val="00B23145"/>
    <w:rsid w:val="00B23899"/>
    <w:rsid w:val="00B25979"/>
    <w:rsid w:val="00B2686B"/>
    <w:rsid w:val="00B27FF0"/>
    <w:rsid w:val="00B30258"/>
    <w:rsid w:val="00B3084B"/>
    <w:rsid w:val="00B33B1F"/>
    <w:rsid w:val="00B34A00"/>
    <w:rsid w:val="00B34BF6"/>
    <w:rsid w:val="00B35FDC"/>
    <w:rsid w:val="00B373D9"/>
    <w:rsid w:val="00B3792E"/>
    <w:rsid w:val="00B37D75"/>
    <w:rsid w:val="00B401BB"/>
    <w:rsid w:val="00B41FCF"/>
    <w:rsid w:val="00B42B1C"/>
    <w:rsid w:val="00B432B6"/>
    <w:rsid w:val="00B43A3F"/>
    <w:rsid w:val="00B46596"/>
    <w:rsid w:val="00B46D7C"/>
    <w:rsid w:val="00B47B61"/>
    <w:rsid w:val="00B47CC5"/>
    <w:rsid w:val="00B50C4C"/>
    <w:rsid w:val="00B50C6B"/>
    <w:rsid w:val="00B5156C"/>
    <w:rsid w:val="00B5158A"/>
    <w:rsid w:val="00B5227C"/>
    <w:rsid w:val="00B53294"/>
    <w:rsid w:val="00B53566"/>
    <w:rsid w:val="00B53F8B"/>
    <w:rsid w:val="00B54253"/>
    <w:rsid w:val="00B57151"/>
    <w:rsid w:val="00B57791"/>
    <w:rsid w:val="00B605DE"/>
    <w:rsid w:val="00B61702"/>
    <w:rsid w:val="00B620A6"/>
    <w:rsid w:val="00B62B46"/>
    <w:rsid w:val="00B62DD6"/>
    <w:rsid w:val="00B64965"/>
    <w:rsid w:val="00B64C2A"/>
    <w:rsid w:val="00B64CBF"/>
    <w:rsid w:val="00B67B82"/>
    <w:rsid w:val="00B739ED"/>
    <w:rsid w:val="00B74D04"/>
    <w:rsid w:val="00B80418"/>
    <w:rsid w:val="00B80945"/>
    <w:rsid w:val="00B80B1B"/>
    <w:rsid w:val="00B80E56"/>
    <w:rsid w:val="00B816F6"/>
    <w:rsid w:val="00B849CD"/>
    <w:rsid w:val="00B84F9C"/>
    <w:rsid w:val="00B856A8"/>
    <w:rsid w:val="00B85F2C"/>
    <w:rsid w:val="00B85FB5"/>
    <w:rsid w:val="00B8622C"/>
    <w:rsid w:val="00B87685"/>
    <w:rsid w:val="00B9006B"/>
    <w:rsid w:val="00B90B08"/>
    <w:rsid w:val="00B920BD"/>
    <w:rsid w:val="00B9288E"/>
    <w:rsid w:val="00B9300A"/>
    <w:rsid w:val="00B934B2"/>
    <w:rsid w:val="00B9450B"/>
    <w:rsid w:val="00B94620"/>
    <w:rsid w:val="00B94ECA"/>
    <w:rsid w:val="00B95C75"/>
    <w:rsid w:val="00BA196F"/>
    <w:rsid w:val="00BB256E"/>
    <w:rsid w:val="00BB2C0D"/>
    <w:rsid w:val="00BB3798"/>
    <w:rsid w:val="00BB3F78"/>
    <w:rsid w:val="00BB42E8"/>
    <w:rsid w:val="00BB44CA"/>
    <w:rsid w:val="00BB467C"/>
    <w:rsid w:val="00BB53D2"/>
    <w:rsid w:val="00BB5AFD"/>
    <w:rsid w:val="00BB5E48"/>
    <w:rsid w:val="00BB6B4B"/>
    <w:rsid w:val="00BB7C09"/>
    <w:rsid w:val="00BB7F0D"/>
    <w:rsid w:val="00BC050F"/>
    <w:rsid w:val="00BC0965"/>
    <w:rsid w:val="00BC0C14"/>
    <w:rsid w:val="00BC102C"/>
    <w:rsid w:val="00BC1C09"/>
    <w:rsid w:val="00BC1C3A"/>
    <w:rsid w:val="00BC2A6A"/>
    <w:rsid w:val="00BC346F"/>
    <w:rsid w:val="00BC4B05"/>
    <w:rsid w:val="00BC4CC7"/>
    <w:rsid w:val="00BC559E"/>
    <w:rsid w:val="00BC55EC"/>
    <w:rsid w:val="00BC58A6"/>
    <w:rsid w:val="00BC5E19"/>
    <w:rsid w:val="00BD104C"/>
    <w:rsid w:val="00BD2C5C"/>
    <w:rsid w:val="00BD2CC6"/>
    <w:rsid w:val="00BD3120"/>
    <w:rsid w:val="00BD5761"/>
    <w:rsid w:val="00BD61A3"/>
    <w:rsid w:val="00BD64B1"/>
    <w:rsid w:val="00BD6C40"/>
    <w:rsid w:val="00BE1094"/>
    <w:rsid w:val="00BE1946"/>
    <w:rsid w:val="00BE1C50"/>
    <w:rsid w:val="00BE2264"/>
    <w:rsid w:val="00BE239B"/>
    <w:rsid w:val="00BE2FB9"/>
    <w:rsid w:val="00BE3299"/>
    <w:rsid w:val="00BE34F1"/>
    <w:rsid w:val="00BE417C"/>
    <w:rsid w:val="00BE473A"/>
    <w:rsid w:val="00BE632D"/>
    <w:rsid w:val="00BE7CF6"/>
    <w:rsid w:val="00BF0964"/>
    <w:rsid w:val="00BF16FB"/>
    <w:rsid w:val="00BF1FA8"/>
    <w:rsid w:val="00BF2054"/>
    <w:rsid w:val="00BF4A07"/>
    <w:rsid w:val="00BF4A3F"/>
    <w:rsid w:val="00BF539A"/>
    <w:rsid w:val="00BF5737"/>
    <w:rsid w:val="00BF5D4D"/>
    <w:rsid w:val="00BF7870"/>
    <w:rsid w:val="00BF7F58"/>
    <w:rsid w:val="00C007D3"/>
    <w:rsid w:val="00C01003"/>
    <w:rsid w:val="00C014E8"/>
    <w:rsid w:val="00C02856"/>
    <w:rsid w:val="00C0332A"/>
    <w:rsid w:val="00C03E52"/>
    <w:rsid w:val="00C053E5"/>
    <w:rsid w:val="00C05AF3"/>
    <w:rsid w:val="00C06EE9"/>
    <w:rsid w:val="00C07945"/>
    <w:rsid w:val="00C07D53"/>
    <w:rsid w:val="00C110A4"/>
    <w:rsid w:val="00C12AEC"/>
    <w:rsid w:val="00C12EEC"/>
    <w:rsid w:val="00C13712"/>
    <w:rsid w:val="00C13E91"/>
    <w:rsid w:val="00C14012"/>
    <w:rsid w:val="00C14A6C"/>
    <w:rsid w:val="00C152A2"/>
    <w:rsid w:val="00C16D3D"/>
    <w:rsid w:val="00C17890"/>
    <w:rsid w:val="00C179E5"/>
    <w:rsid w:val="00C206EF"/>
    <w:rsid w:val="00C214EA"/>
    <w:rsid w:val="00C21FF0"/>
    <w:rsid w:val="00C23650"/>
    <w:rsid w:val="00C2550B"/>
    <w:rsid w:val="00C25FA0"/>
    <w:rsid w:val="00C27A3C"/>
    <w:rsid w:val="00C3055A"/>
    <w:rsid w:val="00C305DB"/>
    <w:rsid w:val="00C30E46"/>
    <w:rsid w:val="00C31BFA"/>
    <w:rsid w:val="00C32629"/>
    <w:rsid w:val="00C32C23"/>
    <w:rsid w:val="00C3336D"/>
    <w:rsid w:val="00C3468D"/>
    <w:rsid w:val="00C34F6D"/>
    <w:rsid w:val="00C35907"/>
    <w:rsid w:val="00C40441"/>
    <w:rsid w:val="00C41431"/>
    <w:rsid w:val="00C46530"/>
    <w:rsid w:val="00C4720D"/>
    <w:rsid w:val="00C479A1"/>
    <w:rsid w:val="00C50931"/>
    <w:rsid w:val="00C50A56"/>
    <w:rsid w:val="00C54FCB"/>
    <w:rsid w:val="00C5558C"/>
    <w:rsid w:val="00C557E5"/>
    <w:rsid w:val="00C60506"/>
    <w:rsid w:val="00C60CFD"/>
    <w:rsid w:val="00C63001"/>
    <w:rsid w:val="00C63F11"/>
    <w:rsid w:val="00C64CD2"/>
    <w:rsid w:val="00C7021F"/>
    <w:rsid w:val="00C72B45"/>
    <w:rsid w:val="00C746FA"/>
    <w:rsid w:val="00C75D7E"/>
    <w:rsid w:val="00C761C8"/>
    <w:rsid w:val="00C77968"/>
    <w:rsid w:val="00C80304"/>
    <w:rsid w:val="00C80BD4"/>
    <w:rsid w:val="00C81807"/>
    <w:rsid w:val="00C81C2B"/>
    <w:rsid w:val="00C8299B"/>
    <w:rsid w:val="00C82D40"/>
    <w:rsid w:val="00C837AC"/>
    <w:rsid w:val="00C83FFE"/>
    <w:rsid w:val="00C84D7D"/>
    <w:rsid w:val="00C85490"/>
    <w:rsid w:val="00C90527"/>
    <w:rsid w:val="00C90ADA"/>
    <w:rsid w:val="00C91F38"/>
    <w:rsid w:val="00C95B68"/>
    <w:rsid w:val="00C9617B"/>
    <w:rsid w:val="00C9633B"/>
    <w:rsid w:val="00C972EA"/>
    <w:rsid w:val="00CA0C7C"/>
    <w:rsid w:val="00CA2017"/>
    <w:rsid w:val="00CA31CD"/>
    <w:rsid w:val="00CA3340"/>
    <w:rsid w:val="00CA3AAD"/>
    <w:rsid w:val="00CA40B7"/>
    <w:rsid w:val="00CB0896"/>
    <w:rsid w:val="00CB3402"/>
    <w:rsid w:val="00CB3920"/>
    <w:rsid w:val="00CB3BFF"/>
    <w:rsid w:val="00CB5916"/>
    <w:rsid w:val="00CB69C3"/>
    <w:rsid w:val="00CB732B"/>
    <w:rsid w:val="00CB73BF"/>
    <w:rsid w:val="00CB7579"/>
    <w:rsid w:val="00CB7AF4"/>
    <w:rsid w:val="00CC1A98"/>
    <w:rsid w:val="00CC2A85"/>
    <w:rsid w:val="00CC3585"/>
    <w:rsid w:val="00CC4CEC"/>
    <w:rsid w:val="00CC556D"/>
    <w:rsid w:val="00CC6367"/>
    <w:rsid w:val="00CC6541"/>
    <w:rsid w:val="00CC6E0D"/>
    <w:rsid w:val="00CC7DF1"/>
    <w:rsid w:val="00CD0067"/>
    <w:rsid w:val="00CD128A"/>
    <w:rsid w:val="00CD4C5F"/>
    <w:rsid w:val="00CD5A16"/>
    <w:rsid w:val="00CD7BDC"/>
    <w:rsid w:val="00CE06D5"/>
    <w:rsid w:val="00CE0DBC"/>
    <w:rsid w:val="00CE135A"/>
    <w:rsid w:val="00CE15F0"/>
    <w:rsid w:val="00CE2DE2"/>
    <w:rsid w:val="00CE3080"/>
    <w:rsid w:val="00CE48BF"/>
    <w:rsid w:val="00CF081B"/>
    <w:rsid w:val="00CF197C"/>
    <w:rsid w:val="00CF450F"/>
    <w:rsid w:val="00CF48B6"/>
    <w:rsid w:val="00CF4A29"/>
    <w:rsid w:val="00CF6005"/>
    <w:rsid w:val="00CF6037"/>
    <w:rsid w:val="00CF6BA9"/>
    <w:rsid w:val="00CF76F0"/>
    <w:rsid w:val="00CF7A69"/>
    <w:rsid w:val="00D021F3"/>
    <w:rsid w:val="00D02446"/>
    <w:rsid w:val="00D02925"/>
    <w:rsid w:val="00D03674"/>
    <w:rsid w:val="00D04488"/>
    <w:rsid w:val="00D04CF4"/>
    <w:rsid w:val="00D0529B"/>
    <w:rsid w:val="00D05EA6"/>
    <w:rsid w:val="00D0672A"/>
    <w:rsid w:val="00D07262"/>
    <w:rsid w:val="00D07BD2"/>
    <w:rsid w:val="00D10558"/>
    <w:rsid w:val="00D10B1A"/>
    <w:rsid w:val="00D10B99"/>
    <w:rsid w:val="00D11BD3"/>
    <w:rsid w:val="00D122BE"/>
    <w:rsid w:val="00D14DDC"/>
    <w:rsid w:val="00D15251"/>
    <w:rsid w:val="00D15409"/>
    <w:rsid w:val="00D17041"/>
    <w:rsid w:val="00D17050"/>
    <w:rsid w:val="00D2039C"/>
    <w:rsid w:val="00D204D3"/>
    <w:rsid w:val="00D21A7D"/>
    <w:rsid w:val="00D22E1D"/>
    <w:rsid w:val="00D23358"/>
    <w:rsid w:val="00D26337"/>
    <w:rsid w:val="00D27710"/>
    <w:rsid w:val="00D27C1A"/>
    <w:rsid w:val="00D27DA1"/>
    <w:rsid w:val="00D30002"/>
    <w:rsid w:val="00D3169A"/>
    <w:rsid w:val="00D33A8B"/>
    <w:rsid w:val="00D36979"/>
    <w:rsid w:val="00D37247"/>
    <w:rsid w:val="00D40DE5"/>
    <w:rsid w:val="00D40F92"/>
    <w:rsid w:val="00D4324C"/>
    <w:rsid w:val="00D43665"/>
    <w:rsid w:val="00D504B1"/>
    <w:rsid w:val="00D5052D"/>
    <w:rsid w:val="00D50788"/>
    <w:rsid w:val="00D54FF4"/>
    <w:rsid w:val="00D61B58"/>
    <w:rsid w:val="00D633AA"/>
    <w:rsid w:val="00D63EEE"/>
    <w:rsid w:val="00D64184"/>
    <w:rsid w:val="00D66BD0"/>
    <w:rsid w:val="00D71D1C"/>
    <w:rsid w:val="00D73EB1"/>
    <w:rsid w:val="00D76D75"/>
    <w:rsid w:val="00D76E0E"/>
    <w:rsid w:val="00D76E37"/>
    <w:rsid w:val="00D77847"/>
    <w:rsid w:val="00D80A51"/>
    <w:rsid w:val="00D80F0B"/>
    <w:rsid w:val="00D81CFC"/>
    <w:rsid w:val="00D81D8A"/>
    <w:rsid w:val="00D830A5"/>
    <w:rsid w:val="00D83F29"/>
    <w:rsid w:val="00D8436F"/>
    <w:rsid w:val="00D85CA2"/>
    <w:rsid w:val="00D85F35"/>
    <w:rsid w:val="00D86F30"/>
    <w:rsid w:val="00D8711F"/>
    <w:rsid w:val="00D87492"/>
    <w:rsid w:val="00D87685"/>
    <w:rsid w:val="00D87CF5"/>
    <w:rsid w:val="00D90678"/>
    <w:rsid w:val="00D91559"/>
    <w:rsid w:val="00D93413"/>
    <w:rsid w:val="00D946C7"/>
    <w:rsid w:val="00D96172"/>
    <w:rsid w:val="00D97816"/>
    <w:rsid w:val="00DA00ED"/>
    <w:rsid w:val="00DA1A05"/>
    <w:rsid w:val="00DA245A"/>
    <w:rsid w:val="00DA2D9B"/>
    <w:rsid w:val="00DA30CD"/>
    <w:rsid w:val="00DA3C48"/>
    <w:rsid w:val="00DA41BD"/>
    <w:rsid w:val="00DA4552"/>
    <w:rsid w:val="00DA4562"/>
    <w:rsid w:val="00DA51AD"/>
    <w:rsid w:val="00DA54E8"/>
    <w:rsid w:val="00DA5B8A"/>
    <w:rsid w:val="00DA5F35"/>
    <w:rsid w:val="00DA7201"/>
    <w:rsid w:val="00DA7B99"/>
    <w:rsid w:val="00DB0928"/>
    <w:rsid w:val="00DB0E89"/>
    <w:rsid w:val="00DB4000"/>
    <w:rsid w:val="00DB41B6"/>
    <w:rsid w:val="00DB4DF7"/>
    <w:rsid w:val="00DB5254"/>
    <w:rsid w:val="00DC21B3"/>
    <w:rsid w:val="00DC2685"/>
    <w:rsid w:val="00DC5E71"/>
    <w:rsid w:val="00DD0457"/>
    <w:rsid w:val="00DD30E4"/>
    <w:rsid w:val="00DD4202"/>
    <w:rsid w:val="00DD4B59"/>
    <w:rsid w:val="00DD639B"/>
    <w:rsid w:val="00DD7A6A"/>
    <w:rsid w:val="00DE01FC"/>
    <w:rsid w:val="00DE0455"/>
    <w:rsid w:val="00DE0823"/>
    <w:rsid w:val="00DE1600"/>
    <w:rsid w:val="00DE19F8"/>
    <w:rsid w:val="00DE233D"/>
    <w:rsid w:val="00DE305D"/>
    <w:rsid w:val="00DE3329"/>
    <w:rsid w:val="00DE56B5"/>
    <w:rsid w:val="00DE793B"/>
    <w:rsid w:val="00DF0307"/>
    <w:rsid w:val="00DF0AD6"/>
    <w:rsid w:val="00DF0BF8"/>
    <w:rsid w:val="00DF115E"/>
    <w:rsid w:val="00DF12D8"/>
    <w:rsid w:val="00DF1CFE"/>
    <w:rsid w:val="00DF35A6"/>
    <w:rsid w:val="00DF3779"/>
    <w:rsid w:val="00DF3ECD"/>
    <w:rsid w:val="00DF4C6D"/>
    <w:rsid w:val="00DF5C40"/>
    <w:rsid w:val="00DF72E0"/>
    <w:rsid w:val="00DF7A9A"/>
    <w:rsid w:val="00E01019"/>
    <w:rsid w:val="00E01531"/>
    <w:rsid w:val="00E04074"/>
    <w:rsid w:val="00E052F7"/>
    <w:rsid w:val="00E107C9"/>
    <w:rsid w:val="00E1183B"/>
    <w:rsid w:val="00E14959"/>
    <w:rsid w:val="00E16668"/>
    <w:rsid w:val="00E2048C"/>
    <w:rsid w:val="00E20CBC"/>
    <w:rsid w:val="00E21184"/>
    <w:rsid w:val="00E218A2"/>
    <w:rsid w:val="00E23D49"/>
    <w:rsid w:val="00E250AF"/>
    <w:rsid w:val="00E256E9"/>
    <w:rsid w:val="00E26885"/>
    <w:rsid w:val="00E27DE0"/>
    <w:rsid w:val="00E301AF"/>
    <w:rsid w:val="00E30B77"/>
    <w:rsid w:val="00E30FDD"/>
    <w:rsid w:val="00E33258"/>
    <w:rsid w:val="00E36924"/>
    <w:rsid w:val="00E36E22"/>
    <w:rsid w:val="00E37477"/>
    <w:rsid w:val="00E37818"/>
    <w:rsid w:val="00E400F2"/>
    <w:rsid w:val="00E41330"/>
    <w:rsid w:val="00E41C6D"/>
    <w:rsid w:val="00E424FE"/>
    <w:rsid w:val="00E42753"/>
    <w:rsid w:val="00E4293D"/>
    <w:rsid w:val="00E44159"/>
    <w:rsid w:val="00E44300"/>
    <w:rsid w:val="00E451CF"/>
    <w:rsid w:val="00E47CB0"/>
    <w:rsid w:val="00E47D36"/>
    <w:rsid w:val="00E50B17"/>
    <w:rsid w:val="00E50D7B"/>
    <w:rsid w:val="00E511DC"/>
    <w:rsid w:val="00E51EDA"/>
    <w:rsid w:val="00E52BC4"/>
    <w:rsid w:val="00E538E0"/>
    <w:rsid w:val="00E54E66"/>
    <w:rsid w:val="00E55261"/>
    <w:rsid w:val="00E559CF"/>
    <w:rsid w:val="00E60534"/>
    <w:rsid w:val="00E607DE"/>
    <w:rsid w:val="00E60902"/>
    <w:rsid w:val="00E60B29"/>
    <w:rsid w:val="00E6154A"/>
    <w:rsid w:val="00E61C01"/>
    <w:rsid w:val="00E61EF2"/>
    <w:rsid w:val="00E6225A"/>
    <w:rsid w:val="00E639F1"/>
    <w:rsid w:val="00E66074"/>
    <w:rsid w:val="00E67E36"/>
    <w:rsid w:val="00E706B0"/>
    <w:rsid w:val="00E71DC0"/>
    <w:rsid w:val="00E727F2"/>
    <w:rsid w:val="00E74C76"/>
    <w:rsid w:val="00E74E64"/>
    <w:rsid w:val="00E75366"/>
    <w:rsid w:val="00E754D6"/>
    <w:rsid w:val="00E76003"/>
    <w:rsid w:val="00E76008"/>
    <w:rsid w:val="00E76D66"/>
    <w:rsid w:val="00E802D9"/>
    <w:rsid w:val="00E84463"/>
    <w:rsid w:val="00E84937"/>
    <w:rsid w:val="00E879D7"/>
    <w:rsid w:val="00E902C3"/>
    <w:rsid w:val="00E90424"/>
    <w:rsid w:val="00E9085B"/>
    <w:rsid w:val="00E934F2"/>
    <w:rsid w:val="00E9493F"/>
    <w:rsid w:val="00E970B4"/>
    <w:rsid w:val="00EA0B4A"/>
    <w:rsid w:val="00EA16CA"/>
    <w:rsid w:val="00EA18C1"/>
    <w:rsid w:val="00EA3843"/>
    <w:rsid w:val="00EA5B65"/>
    <w:rsid w:val="00EA612D"/>
    <w:rsid w:val="00EA634E"/>
    <w:rsid w:val="00EA715B"/>
    <w:rsid w:val="00EA71E5"/>
    <w:rsid w:val="00EA7764"/>
    <w:rsid w:val="00EA7D19"/>
    <w:rsid w:val="00EB0B16"/>
    <w:rsid w:val="00EB1E1E"/>
    <w:rsid w:val="00EB1F1E"/>
    <w:rsid w:val="00EB2DFF"/>
    <w:rsid w:val="00EB3FE2"/>
    <w:rsid w:val="00EB427C"/>
    <w:rsid w:val="00EB4F6B"/>
    <w:rsid w:val="00EB5561"/>
    <w:rsid w:val="00EB60A4"/>
    <w:rsid w:val="00EB6124"/>
    <w:rsid w:val="00EB685F"/>
    <w:rsid w:val="00EB6A3B"/>
    <w:rsid w:val="00EB6DDB"/>
    <w:rsid w:val="00EC0932"/>
    <w:rsid w:val="00EC0D25"/>
    <w:rsid w:val="00EC0F63"/>
    <w:rsid w:val="00EC163F"/>
    <w:rsid w:val="00EC2128"/>
    <w:rsid w:val="00EC3842"/>
    <w:rsid w:val="00EC4668"/>
    <w:rsid w:val="00EC4F82"/>
    <w:rsid w:val="00EC54AA"/>
    <w:rsid w:val="00EC671B"/>
    <w:rsid w:val="00EC75F8"/>
    <w:rsid w:val="00ED012A"/>
    <w:rsid w:val="00ED08BA"/>
    <w:rsid w:val="00ED0B5A"/>
    <w:rsid w:val="00ED2C6E"/>
    <w:rsid w:val="00ED3E47"/>
    <w:rsid w:val="00ED40A3"/>
    <w:rsid w:val="00ED4C1B"/>
    <w:rsid w:val="00ED672B"/>
    <w:rsid w:val="00EE0BD8"/>
    <w:rsid w:val="00EE0EDC"/>
    <w:rsid w:val="00EE6B43"/>
    <w:rsid w:val="00EE6C1F"/>
    <w:rsid w:val="00EE766D"/>
    <w:rsid w:val="00EF098B"/>
    <w:rsid w:val="00EF0AC0"/>
    <w:rsid w:val="00EF19FA"/>
    <w:rsid w:val="00EF20A3"/>
    <w:rsid w:val="00EF2357"/>
    <w:rsid w:val="00EF2869"/>
    <w:rsid w:val="00EF351C"/>
    <w:rsid w:val="00EF35DC"/>
    <w:rsid w:val="00EF42FE"/>
    <w:rsid w:val="00EF5292"/>
    <w:rsid w:val="00EF5735"/>
    <w:rsid w:val="00EF67AC"/>
    <w:rsid w:val="00EF7C71"/>
    <w:rsid w:val="00F001F4"/>
    <w:rsid w:val="00F001F8"/>
    <w:rsid w:val="00F01992"/>
    <w:rsid w:val="00F01E3D"/>
    <w:rsid w:val="00F01F8E"/>
    <w:rsid w:val="00F058B9"/>
    <w:rsid w:val="00F05FB8"/>
    <w:rsid w:val="00F069C4"/>
    <w:rsid w:val="00F0746A"/>
    <w:rsid w:val="00F11292"/>
    <w:rsid w:val="00F11A65"/>
    <w:rsid w:val="00F11EAC"/>
    <w:rsid w:val="00F1265E"/>
    <w:rsid w:val="00F132CA"/>
    <w:rsid w:val="00F142E8"/>
    <w:rsid w:val="00F1506B"/>
    <w:rsid w:val="00F15A5A"/>
    <w:rsid w:val="00F160A3"/>
    <w:rsid w:val="00F16BE3"/>
    <w:rsid w:val="00F16FAB"/>
    <w:rsid w:val="00F17289"/>
    <w:rsid w:val="00F17649"/>
    <w:rsid w:val="00F1777D"/>
    <w:rsid w:val="00F17E79"/>
    <w:rsid w:val="00F21CDE"/>
    <w:rsid w:val="00F21FCB"/>
    <w:rsid w:val="00F22775"/>
    <w:rsid w:val="00F227A4"/>
    <w:rsid w:val="00F23341"/>
    <w:rsid w:val="00F23762"/>
    <w:rsid w:val="00F24465"/>
    <w:rsid w:val="00F30F96"/>
    <w:rsid w:val="00F33F65"/>
    <w:rsid w:val="00F343D6"/>
    <w:rsid w:val="00F36D78"/>
    <w:rsid w:val="00F37341"/>
    <w:rsid w:val="00F4037B"/>
    <w:rsid w:val="00F4043F"/>
    <w:rsid w:val="00F41174"/>
    <w:rsid w:val="00F41F59"/>
    <w:rsid w:val="00F42699"/>
    <w:rsid w:val="00F433A2"/>
    <w:rsid w:val="00F43B89"/>
    <w:rsid w:val="00F447FA"/>
    <w:rsid w:val="00F44FCF"/>
    <w:rsid w:val="00F467AF"/>
    <w:rsid w:val="00F504A3"/>
    <w:rsid w:val="00F51215"/>
    <w:rsid w:val="00F523C2"/>
    <w:rsid w:val="00F52467"/>
    <w:rsid w:val="00F536A2"/>
    <w:rsid w:val="00F551A8"/>
    <w:rsid w:val="00F5557A"/>
    <w:rsid w:val="00F5642C"/>
    <w:rsid w:val="00F5710F"/>
    <w:rsid w:val="00F57A81"/>
    <w:rsid w:val="00F61AC2"/>
    <w:rsid w:val="00F61D19"/>
    <w:rsid w:val="00F62BA9"/>
    <w:rsid w:val="00F64636"/>
    <w:rsid w:val="00F655E2"/>
    <w:rsid w:val="00F65833"/>
    <w:rsid w:val="00F66F31"/>
    <w:rsid w:val="00F67553"/>
    <w:rsid w:val="00F7017D"/>
    <w:rsid w:val="00F705AA"/>
    <w:rsid w:val="00F71AC9"/>
    <w:rsid w:val="00F71B72"/>
    <w:rsid w:val="00F71C38"/>
    <w:rsid w:val="00F724D8"/>
    <w:rsid w:val="00F7257D"/>
    <w:rsid w:val="00F736D9"/>
    <w:rsid w:val="00F74897"/>
    <w:rsid w:val="00F74D96"/>
    <w:rsid w:val="00F75198"/>
    <w:rsid w:val="00F76FDB"/>
    <w:rsid w:val="00F7766D"/>
    <w:rsid w:val="00F777BD"/>
    <w:rsid w:val="00F77999"/>
    <w:rsid w:val="00F81D35"/>
    <w:rsid w:val="00F84280"/>
    <w:rsid w:val="00F86870"/>
    <w:rsid w:val="00F902E8"/>
    <w:rsid w:val="00F9078F"/>
    <w:rsid w:val="00F90F1F"/>
    <w:rsid w:val="00F92051"/>
    <w:rsid w:val="00F922B0"/>
    <w:rsid w:val="00F92684"/>
    <w:rsid w:val="00F92AE3"/>
    <w:rsid w:val="00F937FD"/>
    <w:rsid w:val="00F93A02"/>
    <w:rsid w:val="00F93D8F"/>
    <w:rsid w:val="00F958AD"/>
    <w:rsid w:val="00F96F06"/>
    <w:rsid w:val="00FA0940"/>
    <w:rsid w:val="00FA24DF"/>
    <w:rsid w:val="00FA3DF4"/>
    <w:rsid w:val="00FA51DB"/>
    <w:rsid w:val="00FA531A"/>
    <w:rsid w:val="00FA58BE"/>
    <w:rsid w:val="00FA6011"/>
    <w:rsid w:val="00FA66B1"/>
    <w:rsid w:val="00FA72C3"/>
    <w:rsid w:val="00FB051C"/>
    <w:rsid w:val="00FB0BB5"/>
    <w:rsid w:val="00FB17A7"/>
    <w:rsid w:val="00FB35A9"/>
    <w:rsid w:val="00FB55EA"/>
    <w:rsid w:val="00FB5723"/>
    <w:rsid w:val="00FB6027"/>
    <w:rsid w:val="00FB6E57"/>
    <w:rsid w:val="00FC0451"/>
    <w:rsid w:val="00FC1796"/>
    <w:rsid w:val="00FC1BD4"/>
    <w:rsid w:val="00FC2370"/>
    <w:rsid w:val="00FC307A"/>
    <w:rsid w:val="00FC3DCA"/>
    <w:rsid w:val="00FC3FDF"/>
    <w:rsid w:val="00FC72F8"/>
    <w:rsid w:val="00FC7376"/>
    <w:rsid w:val="00FC78C2"/>
    <w:rsid w:val="00FD0102"/>
    <w:rsid w:val="00FD1EDB"/>
    <w:rsid w:val="00FD404F"/>
    <w:rsid w:val="00FD5453"/>
    <w:rsid w:val="00FD7C21"/>
    <w:rsid w:val="00FE0E98"/>
    <w:rsid w:val="00FE193E"/>
    <w:rsid w:val="00FE2BEF"/>
    <w:rsid w:val="00FE2DDD"/>
    <w:rsid w:val="00FE3079"/>
    <w:rsid w:val="00FE3700"/>
    <w:rsid w:val="00FE51E6"/>
    <w:rsid w:val="00FE6F43"/>
    <w:rsid w:val="00FF0461"/>
    <w:rsid w:val="00FF0A25"/>
    <w:rsid w:val="00FF0C59"/>
    <w:rsid w:val="00FF16C0"/>
    <w:rsid w:val="00FF16D4"/>
    <w:rsid w:val="00FF2EA8"/>
    <w:rsid w:val="00FF3DF6"/>
    <w:rsid w:val="00FF3E24"/>
    <w:rsid w:val="00FF3E40"/>
    <w:rsid w:val="00FF5790"/>
    <w:rsid w:val="00FF75D0"/>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FBC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AC5"/>
    <w:rPr>
      <w:rFonts w:ascii="Calibri" w:eastAsia="Calibri" w:hAnsi="Calibri" w:cs="Times New Roman"/>
    </w:rPr>
  </w:style>
  <w:style w:type="paragraph" w:styleId="1">
    <w:name w:val="heading 1"/>
    <w:basedOn w:val="a"/>
    <w:link w:val="10"/>
    <w:uiPriority w:val="9"/>
    <w:qFormat/>
    <w:rsid w:val="00BC5E1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DC21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C21B3"/>
    <w:pPr>
      <w:keepNext/>
      <w:keepLines/>
      <w:spacing w:before="200" w:after="0" w:line="240" w:lineRule="auto"/>
      <w:outlineLvl w:val="2"/>
    </w:pPr>
    <w:rPr>
      <w:rFonts w:ascii="Cambria" w:eastAsia="Times New Roman" w:hAnsi="Cambria"/>
      <w:b/>
      <w:bCs/>
      <w:color w:val="4F81BD"/>
      <w:lang w:val="x-none"/>
    </w:rPr>
  </w:style>
  <w:style w:type="paragraph" w:styleId="4">
    <w:name w:val="heading 4"/>
    <w:basedOn w:val="a"/>
    <w:next w:val="a"/>
    <w:link w:val="40"/>
    <w:uiPriority w:val="9"/>
    <w:semiHidden/>
    <w:unhideWhenUsed/>
    <w:qFormat/>
    <w:rsid w:val="00DC21B3"/>
    <w:pPr>
      <w:spacing w:before="240" w:after="0" w:line="240" w:lineRule="auto"/>
      <w:outlineLvl w:val="3"/>
    </w:pPr>
    <w:rPr>
      <w:smallCaps/>
      <w:spacing w:val="10"/>
      <w:lang w:val="x-none"/>
    </w:rPr>
  </w:style>
  <w:style w:type="paragraph" w:styleId="5">
    <w:name w:val="heading 5"/>
    <w:basedOn w:val="a"/>
    <w:next w:val="a"/>
    <w:link w:val="50"/>
    <w:uiPriority w:val="9"/>
    <w:semiHidden/>
    <w:unhideWhenUsed/>
    <w:qFormat/>
    <w:rsid w:val="00DC21B3"/>
    <w:pPr>
      <w:spacing w:before="200" w:after="0" w:line="240" w:lineRule="auto"/>
      <w:outlineLvl w:val="4"/>
    </w:pPr>
    <w:rPr>
      <w:smallCaps/>
      <w:color w:val="943634"/>
      <w:spacing w:val="10"/>
      <w:szCs w:val="26"/>
      <w:lang w:val="x-none"/>
    </w:rPr>
  </w:style>
  <w:style w:type="paragraph" w:styleId="6">
    <w:name w:val="heading 6"/>
    <w:basedOn w:val="a"/>
    <w:next w:val="a"/>
    <w:link w:val="60"/>
    <w:uiPriority w:val="9"/>
    <w:semiHidden/>
    <w:unhideWhenUsed/>
    <w:qFormat/>
    <w:rsid w:val="00DC21B3"/>
    <w:pPr>
      <w:spacing w:after="0" w:line="240" w:lineRule="auto"/>
      <w:outlineLvl w:val="5"/>
    </w:pPr>
    <w:rPr>
      <w:smallCaps/>
      <w:color w:val="C0504D"/>
      <w:spacing w:val="5"/>
      <w:lang w:val="x-none"/>
    </w:rPr>
  </w:style>
  <w:style w:type="paragraph" w:styleId="7">
    <w:name w:val="heading 7"/>
    <w:basedOn w:val="a"/>
    <w:next w:val="a"/>
    <w:link w:val="70"/>
    <w:uiPriority w:val="9"/>
    <w:semiHidden/>
    <w:unhideWhenUsed/>
    <w:qFormat/>
    <w:rsid w:val="00DC21B3"/>
    <w:pPr>
      <w:spacing w:after="0" w:line="240" w:lineRule="auto"/>
      <w:outlineLvl w:val="6"/>
    </w:pPr>
    <w:rPr>
      <w:b/>
      <w:smallCaps/>
      <w:color w:val="C0504D"/>
      <w:spacing w:val="10"/>
      <w:lang w:val="x-none"/>
    </w:rPr>
  </w:style>
  <w:style w:type="paragraph" w:styleId="8">
    <w:name w:val="heading 8"/>
    <w:basedOn w:val="a"/>
    <w:next w:val="a"/>
    <w:link w:val="80"/>
    <w:uiPriority w:val="9"/>
    <w:semiHidden/>
    <w:unhideWhenUsed/>
    <w:qFormat/>
    <w:rsid w:val="00DC21B3"/>
    <w:pPr>
      <w:spacing w:after="0" w:line="240" w:lineRule="auto"/>
      <w:outlineLvl w:val="7"/>
    </w:pPr>
    <w:rPr>
      <w:b/>
      <w:i/>
      <w:smallCaps/>
      <w:color w:val="943634"/>
      <w:lang w:val="x-none"/>
    </w:rPr>
  </w:style>
  <w:style w:type="paragraph" w:styleId="9">
    <w:name w:val="heading 9"/>
    <w:basedOn w:val="a"/>
    <w:next w:val="a"/>
    <w:link w:val="90"/>
    <w:uiPriority w:val="9"/>
    <w:semiHidden/>
    <w:unhideWhenUsed/>
    <w:qFormat/>
    <w:rsid w:val="00DC21B3"/>
    <w:pPr>
      <w:spacing w:after="0" w:line="240" w:lineRule="auto"/>
      <w:outlineLvl w:val="8"/>
    </w:pPr>
    <w:rPr>
      <w:b/>
      <w:i/>
      <w:smallCaps/>
      <w:color w:val="622423"/>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8840C3"/>
  </w:style>
  <w:style w:type="paragraph" w:styleId="a3">
    <w:name w:val="Body Text Indent"/>
    <w:basedOn w:val="a"/>
    <w:link w:val="a4"/>
    <w:uiPriority w:val="99"/>
    <w:rsid w:val="008840C3"/>
    <w:pPr>
      <w:spacing w:after="0" w:line="240" w:lineRule="auto"/>
      <w:ind w:firstLine="709"/>
      <w:jc w:val="both"/>
    </w:pPr>
    <w:rPr>
      <w:rFonts w:ascii="Times New Roman" w:eastAsia="Times New Roman" w:hAnsi="Times New Roman"/>
      <w:bCs/>
      <w:sz w:val="28"/>
      <w:szCs w:val="24"/>
      <w:lang w:eastAsia="ru-RU"/>
    </w:rPr>
  </w:style>
  <w:style w:type="character" w:customStyle="1" w:styleId="a4">
    <w:name w:val="Основной текст с отступом Знак"/>
    <w:basedOn w:val="a0"/>
    <w:link w:val="a3"/>
    <w:uiPriority w:val="99"/>
    <w:rsid w:val="008840C3"/>
    <w:rPr>
      <w:rFonts w:ascii="Times New Roman" w:eastAsia="Times New Roman" w:hAnsi="Times New Roman" w:cs="Times New Roman"/>
      <w:bCs/>
      <w:sz w:val="28"/>
      <w:szCs w:val="24"/>
      <w:lang w:eastAsia="ru-RU"/>
    </w:rPr>
  </w:style>
  <w:style w:type="paragraph" w:styleId="31">
    <w:name w:val="Body Text Indent 3"/>
    <w:basedOn w:val="a"/>
    <w:link w:val="32"/>
    <w:rsid w:val="008840C3"/>
    <w:pPr>
      <w:spacing w:after="120" w:line="240" w:lineRule="auto"/>
      <w:ind w:left="283"/>
    </w:pPr>
    <w:rPr>
      <w:rFonts w:ascii="Times New Roman" w:eastAsia="Times New Roman" w:hAnsi="Times New Roman"/>
      <w:bCs/>
      <w:sz w:val="16"/>
      <w:szCs w:val="16"/>
      <w:lang w:eastAsia="ru-RU"/>
    </w:rPr>
  </w:style>
  <w:style w:type="character" w:customStyle="1" w:styleId="32">
    <w:name w:val="Основной текст с отступом 3 Знак"/>
    <w:basedOn w:val="a0"/>
    <w:link w:val="31"/>
    <w:rsid w:val="008840C3"/>
    <w:rPr>
      <w:rFonts w:ascii="Times New Roman" w:eastAsia="Times New Roman" w:hAnsi="Times New Roman" w:cs="Times New Roman"/>
      <w:bCs/>
      <w:sz w:val="16"/>
      <w:szCs w:val="16"/>
      <w:lang w:eastAsia="ru-RU"/>
    </w:rPr>
  </w:style>
  <w:style w:type="paragraph" w:customStyle="1" w:styleId="a5">
    <w:name w:val="ОснТекст"/>
    <w:link w:val="33"/>
    <w:rsid w:val="008840C3"/>
    <w:pPr>
      <w:spacing w:after="0" w:line="240" w:lineRule="auto"/>
      <w:ind w:firstLine="709"/>
      <w:jc w:val="both"/>
    </w:pPr>
    <w:rPr>
      <w:rFonts w:ascii="Times New Roman" w:eastAsia="Times New Roman" w:hAnsi="Times New Roman" w:cs="Times New Roman"/>
      <w:bCs/>
      <w:color w:val="000000"/>
      <w:sz w:val="20"/>
      <w:szCs w:val="20"/>
      <w:lang w:eastAsia="ru-RU"/>
    </w:rPr>
  </w:style>
  <w:style w:type="character" w:customStyle="1" w:styleId="33">
    <w:name w:val="ОснТекст Знак3"/>
    <w:link w:val="a5"/>
    <w:rsid w:val="008840C3"/>
    <w:rPr>
      <w:rFonts w:ascii="Times New Roman" w:eastAsia="Times New Roman" w:hAnsi="Times New Roman" w:cs="Times New Roman"/>
      <w:bCs/>
      <w:color w:val="000000"/>
      <w:sz w:val="20"/>
      <w:szCs w:val="20"/>
      <w:lang w:eastAsia="ru-RU"/>
    </w:rPr>
  </w:style>
  <w:style w:type="character" w:customStyle="1" w:styleId="a6">
    <w:name w:val="Столбец Знак"/>
    <w:link w:val="a7"/>
    <w:locked/>
    <w:rsid w:val="008840C3"/>
    <w:rPr>
      <w:sz w:val="16"/>
    </w:rPr>
  </w:style>
  <w:style w:type="paragraph" w:customStyle="1" w:styleId="a7">
    <w:name w:val="Столбец"/>
    <w:basedOn w:val="a5"/>
    <w:link w:val="a6"/>
    <w:rsid w:val="008840C3"/>
    <w:pPr>
      <w:ind w:firstLine="0"/>
      <w:jc w:val="right"/>
    </w:pPr>
    <w:rPr>
      <w:rFonts w:asciiTheme="minorHAnsi" w:eastAsiaTheme="minorHAnsi" w:hAnsiTheme="minorHAnsi" w:cstheme="minorBidi"/>
      <w:bCs w:val="0"/>
      <w:color w:val="auto"/>
      <w:sz w:val="16"/>
      <w:szCs w:val="22"/>
      <w:lang w:eastAsia="en-US"/>
    </w:rPr>
  </w:style>
  <w:style w:type="paragraph" w:styleId="a8">
    <w:name w:val="Title"/>
    <w:basedOn w:val="a"/>
    <w:link w:val="a9"/>
    <w:qFormat/>
    <w:rsid w:val="008840C3"/>
    <w:pPr>
      <w:spacing w:after="0" w:line="240" w:lineRule="auto"/>
      <w:jc w:val="center"/>
    </w:pPr>
    <w:rPr>
      <w:rFonts w:ascii="Times New Roman" w:eastAsia="Times New Roman" w:hAnsi="Times New Roman"/>
      <w:bCs/>
      <w:sz w:val="28"/>
      <w:szCs w:val="24"/>
      <w:lang w:val="kk-KZ" w:eastAsia="ru-RU"/>
    </w:rPr>
  </w:style>
  <w:style w:type="character" w:customStyle="1" w:styleId="a9">
    <w:name w:val="Название Знак"/>
    <w:basedOn w:val="a0"/>
    <w:link w:val="a8"/>
    <w:rsid w:val="008840C3"/>
    <w:rPr>
      <w:rFonts w:ascii="Times New Roman" w:eastAsia="Times New Roman" w:hAnsi="Times New Roman" w:cs="Times New Roman"/>
      <w:bCs/>
      <w:sz w:val="28"/>
      <w:szCs w:val="24"/>
      <w:lang w:val="kk-KZ" w:eastAsia="ru-RU"/>
    </w:rPr>
  </w:style>
  <w:style w:type="paragraph" w:styleId="aa">
    <w:name w:val="No Spacing"/>
    <w:aliases w:val="Айгерим,No Spacing,Обя,мелкий,мой рабочий,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link w:val="ab"/>
    <w:uiPriority w:val="1"/>
    <w:qFormat/>
    <w:rsid w:val="008840C3"/>
    <w:pPr>
      <w:spacing w:after="0" w:line="240" w:lineRule="auto"/>
    </w:pPr>
    <w:rPr>
      <w:rFonts w:ascii="Calibri" w:eastAsia="Times New Roman" w:hAnsi="Calibri" w:cs="Times New Roman"/>
      <w:bCs/>
      <w:lang w:eastAsia="ru-RU"/>
    </w:rPr>
  </w:style>
  <w:style w:type="character" w:customStyle="1" w:styleId="ab">
    <w:name w:val="Без интервала Знак"/>
    <w:aliases w:val="Айгерим Знак,No Spacing Знак,Обя Знак,мелкий Знак,мой рабочий Знак,норма Знак,свой Знак,Елжан Знак,Ерк!н Знак,Алия Знак,ТекстОтчета Знак,Без интеБез интервала Знак,Без интервала11 Знак,Интервалсыз Знак,No Spacing1 Знак,14 TNR Знак"/>
    <w:link w:val="aa"/>
    <w:uiPriority w:val="1"/>
    <w:qFormat/>
    <w:rsid w:val="008840C3"/>
    <w:rPr>
      <w:rFonts w:ascii="Calibri" w:eastAsia="Times New Roman" w:hAnsi="Calibri" w:cs="Times New Roman"/>
      <w:bCs/>
      <w:lang w:eastAsia="ru-RU"/>
    </w:rPr>
  </w:style>
  <w:style w:type="paragraph" w:styleId="ac">
    <w:name w:val="Balloon Text"/>
    <w:basedOn w:val="a"/>
    <w:link w:val="ad"/>
    <w:uiPriority w:val="99"/>
    <w:semiHidden/>
    <w:unhideWhenUsed/>
    <w:rsid w:val="008840C3"/>
    <w:pPr>
      <w:spacing w:after="0" w:line="240" w:lineRule="auto"/>
    </w:pPr>
    <w:rPr>
      <w:rFonts w:ascii="Segoe UI" w:eastAsia="Times New Roman" w:hAnsi="Segoe UI" w:cs="Segoe UI"/>
      <w:bCs/>
      <w:sz w:val="18"/>
      <w:szCs w:val="18"/>
      <w:lang w:eastAsia="ru-RU"/>
    </w:rPr>
  </w:style>
  <w:style w:type="character" w:customStyle="1" w:styleId="ad">
    <w:name w:val="Текст выноски Знак"/>
    <w:basedOn w:val="a0"/>
    <w:link w:val="ac"/>
    <w:uiPriority w:val="99"/>
    <w:semiHidden/>
    <w:rsid w:val="008840C3"/>
    <w:rPr>
      <w:rFonts w:ascii="Segoe UI" w:eastAsia="Times New Roman" w:hAnsi="Segoe UI" w:cs="Segoe UI"/>
      <w:bCs/>
      <w:sz w:val="18"/>
      <w:szCs w:val="18"/>
      <w:lang w:eastAsia="ru-RU"/>
    </w:rPr>
  </w:style>
  <w:style w:type="paragraph" w:styleId="ae">
    <w:name w:val="header"/>
    <w:basedOn w:val="a"/>
    <w:link w:val="af"/>
    <w:unhideWhenUsed/>
    <w:rsid w:val="008840C3"/>
    <w:pPr>
      <w:tabs>
        <w:tab w:val="center" w:pos="4677"/>
        <w:tab w:val="right" w:pos="9355"/>
      </w:tabs>
      <w:spacing w:after="0" w:line="240" w:lineRule="auto"/>
    </w:pPr>
    <w:rPr>
      <w:rFonts w:ascii="Times New Roman" w:eastAsia="Times New Roman" w:hAnsi="Times New Roman"/>
      <w:bCs/>
      <w:sz w:val="24"/>
      <w:szCs w:val="24"/>
      <w:lang w:eastAsia="ru-RU"/>
    </w:rPr>
  </w:style>
  <w:style w:type="character" w:customStyle="1" w:styleId="af">
    <w:name w:val="Верхний колонтитул Знак"/>
    <w:basedOn w:val="a0"/>
    <w:link w:val="ae"/>
    <w:rsid w:val="008840C3"/>
    <w:rPr>
      <w:rFonts w:ascii="Times New Roman" w:eastAsia="Times New Roman" w:hAnsi="Times New Roman" w:cs="Times New Roman"/>
      <w:bCs/>
      <w:sz w:val="24"/>
      <w:szCs w:val="24"/>
      <w:lang w:eastAsia="ru-RU"/>
    </w:rPr>
  </w:style>
  <w:style w:type="paragraph" w:styleId="af0">
    <w:name w:val="footer"/>
    <w:basedOn w:val="a"/>
    <w:link w:val="af1"/>
    <w:uiPriority w:val="99"/>
    <w:unhideWhenUsed/>
    <w:rsid w:val="008840C3"/>
    <w:pPr>
      <w:tabs>
        <w:tab w:val="center" w:pos="4677"/>
        <w:tab w:val="right" w:pos="9355"/>
      </w:tabs>
      <w:spacing w:after="0" w:line="240" w:lineRule="auto"/>
    </w:pPr>
    <w:rPr>
      <w:rFonts w:ascii="Times New Roman" w:eastAsia="Times New Roman" w:hAnsi="Times New Roman"/>
      <w:bCs/>
      <w:sz w:val="24"/>
      <w:szCs w:val="24"/>
      <w:lang w:eastAsia="ru-RU"/>
    </w:rPr>
  </w:style>
  <w:style w:type="character" w:customStyle="1" w:styleId="af1">
    <w:name w:val="Нижний колонтитул Знак"/>
    <w:basedOn w:val="a0"/>
    <w:link w:val="af0"/>
    <w:uiPriority w:val="99"/>
    <w:rsid w:val="008840C3"/>
    <w:rPr>
      <w:rFonts w:ascii="Times New Roman" w:eastAsia="Times New Roman" w:hAnsi="Times New Roman" w:cs="Times New Roman"/>
      <w:bCs/>
      <w:sz w:val="24"/>
      <w:szCs w:val="24"/>
      <w:lang w:eastAsia="ru-RU"/>
    </w:rPr>
  </w:style>
  <w:style w:type="character" w:customStyle="1" w:styleId="21">
    <w:name w:val="ОснТекст Знак2"/>
    <w:rsid w:val="008840C3"/>
    <w:rPr>
      <w:lang w:val="ru-RU" w:eastAsia="ru-RU" w:bidi="ar-SA"/>
    </w:rPr>
  </w:style>
  <w:style w:type="paragraph" w:customStyle="1" w:styleId="First">
    <w:name w:val="FirstОснТекст"/>
    <w:basedOn w:val="a5"/>
    <w:next w:val="a5"/>
    <w:link w:val="First0"/>
    <w:rsid w:val="008840C3"/>
    <w:pPr>
      <w:spacing w:before="160"/>
      <w:ind w:firstLine="0"/>
    </w:pPr>
    <w:rPr>
      <w:color w:val="auto"/>
    </w:rPr>
  </w:style>
  <w:style w:type="character" w:customStyle="1" w:styleId="First0">
    <w:name w:val="FirstОснТекст Знак"/>
    <w:link w:val="First"/>
    <w:rsid w:val="008840C3"/>
    <w:rPr>
      <w:rFonts w:ascii="Times New Roman" w:eastAsia="Times New Roman" w:hAnsi="Times New Roman" w:cs="Times New Roman"/>
      <w:bCs/>
      <w:sz w:val="20"/>
      <w:szCs w:val="20"/>
      <w:lang w:eastAsia="ru-RU"/>
    </w:rPr>
  </w:style>
  <w:style w:type="paragraph" w:customStyle="1" w:styleId="af2">
    <w:name w:val="ШапкаТаблицы"/>
    <w:basedOn w:val="a5"/>
    <w:next w:val="af3"/>
    <w:link w:val="af4"/>
    <w:rsid w:val="008840C3"/>
    <w:pPr>
      <w:ind w:firstLine="0"/>
      <w:jc w:val="center"/>
    </w:pPr>
    <w:rPr>
      <w:color w:val="auto"/>
      <w:sz w:val="16"/>
    </w:rPr>
  </w:style>
  <w:style w:type="paragraph" w:customStyle="1" w:styleId="af3">
    <w:name w:val="Боковик"/>
    <w:basedOn w:val="a5"/>
    <w:link w:val="af5"/>
    <w:rsid w:val="008840C3"/>
    <w:pPr>
      <w:ind w:firstLine="0"/>
      <w:jc w:val="left"/>
    </w:pPr>
    <w:rPr>
      <w:color w:val="auto"/>
      <w:sz w:val="16"/>
    </w:rPr>
  </w:style>
  <w:style w:type="character" w:customStyle="1" w:styleId="af4">
    <w:name w:val="ШапкаТаблицы Знак"/>
    <w:link w:val="af2"/>
    <w:rsid w:val="008840C3"/>
    <w:rPr>
      <w:rFonts w:ascii="Times New Roman" w:eastAsia="Times New Roman" w:hAnsi="Times New Roman" w:cs="Times New Roman"/>
      <w:bCs/>
      <w:sz w:val="16"/>
      <w:szCs w:val="20"/>
      <w:lang w:eastAsia="ru-RU"/>
    </w:rPr>
  </w:style>
  <w:style w:type="character" w:customStyle="1" w:styleId="af5">
    <w:name w:val="Боковик Знак"/>
    <w:link w:val="af3"/>
    <w:rsid w:val="008840C3"/>
    <w:rPr>
      <w:rFonts w:ascii="Times New Roman" w:eastAsia="Times New Roman" w:hAnsi="Times New Roman" w:cs="Times New Roman"/>
      <w:bCs/>
      <w:sz w:val="16"/>
      <w:szCs w:val="20"/>
      <w:lang w:eastAsia="ru-RU"/>
    </w:rPr>
  </w:style>
  <w:style w:type="paragraph" w:customStyle="1" w:styleId="af6">
    <w:name w:val="Наименование"/>
    <w:basedOn w:val="a5"/>
    <w:next w:val="a5"/>
    <w:rsid w:val="008840C3"/>
    <w:pPr>
      <w:spacing w:before="360" w:after="80"/>
      <w:ind w:firstLine="0"/>
      <w:jc w:val="center"/>
    </w:pPr>
    <w:rPr>
      <w:b/>
      <w:color w:val="auto"/>
      <w:sz w:val="24"/>
    </w:rPr>
  </w:style>
  <w:style w:type="paragraph" w:customStyle="1" w:styleId="msonormalbullet2gif">
    <w:name w:val="msonormalbullet2.gif"/>
    <w:basedOn w:val="a"/>
    <w:rsid w:val="008840C3"/>
    <w:pPr>
      <w:spacing w:before="100" w:beforeAutospacing="1" w:after="100" w:afterAutospacing="1" w:line="240" w:lineRule="auto"/>
    </w:pPr>
    <w:rPr>
      <w:rFonts w:ascii="Times New Roman" w:eastAsia="Times New Roman" w:hAnsi="Times New Roman"/>
      <w:bCs/>
      <w:sz w:val="24"/>
      <w:szCs w:val="24"/>
      <w:lang w:eastAsia="ru-RU"/>
    </w:rPr>
  </w:style>
  <w:style w:type="paragraph" w:styleId="af7">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Зн, Знак Знак1 Знак, Знак Знак1 Знак Знак, Знак4,З"/>
    <w:basedOn w:val="a"/>
    <w:link w:val="af8"/>
    <w:uiPriority w:val="99"/>
    <w:qFormat/>
    <w:rsid w:val="008840C3"/>
    <w:pPr>
      <w:spacing w:before="60" w:after="60" w:line="240" w:lineRule="auto"/>
    </w:pPr>
    <w:rPr>
      <w:rFonts w:ascii="Times New Roman" w:eastAsia="Times New Roman" w:hAnsi="Times New Roman"/>
      <w:bCs/>
      <w:sz w:val="24"/>
      <w:szCs w:val="24"/>
    </w:rPr>
  </w:style>
  <w:style w:type="character" w:customStyle="1" w:styleId="af8">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
    <w:link w:val="af7"/>
    <w:qFormat/>
    <w:locked/>
    <w:rsid w:val="008840C3"/>
    <w:rPr>
      <w:rFonts w:ascii="Times New Roman" w:eastAsia="Times New Roman" w:hAnsi="Times New Roman" w:cs="Times New Roman"/>
      <w:bCs/>
      <w:sz w:val="24"/>
      <w:szCs w:val="24"/>
    </w:rPr>
  </w:style>
  <w:style w:type="paragraph" w:styleId="af9">
    <w:name w:val="List Paragraph"/>
    <w:aliases w:val="маркированный,Абзац списка3,List Paragraph,strich,2nd Tier Header,Абзац,Heading1,Colorful List - Accent 11,Bullet List,FooterText,numbered,Абзац списка1,Абзац списка11,Абзац списка7,Абзац списка71,Абзац списка8,Абзац списка2,Абзац списка111"/>
    <w:basedOn w:val="a"/>
    <w:link w:val="afa"/>
    <w:uiPriority w:val="34"/>
    <w:qFormat/>
    <w:rsid w:val="008840C3"/>
    <w:pPr>
      <w:ind w:left="720"/>
      <w:contextualSpacing/>
    </w:pPr>
    <w:rPr>
      <w:rFonts w:eastAsia="Times New Roman"/>
      <w:bCs/>
    </w:rPr>
  </w:style>
  <w:style w:type="character" w:customStyle="1" w:styleId="afa">
    <w:name w:val="Абзац списка Знак"/>
    <w:aliases w:val="маркированный Знак,Абзац списка3 Знак,List Paragraph Знак,strich Знак,2nd Tier Header Знак,Абзац Знак,Heading1 Знак,Colorful List - Accent 11 Знак,Bullet List Знак,FooterText Знак,numbered Знак,Абзац списка1 Знак,Абзац списка11 Знак"/>
    <w:link w:val="af9"/>
    <w:uiPriority w:val="34"/>
    <w:qFormat/>
    <w:locked/>
    <w:rsid w:val="008840C3"/>
    <w:rPr>
      <w:rFonts w:ascii="Calibri" w:eastAsia="Times New Roman" w:hAnsi="Calibri" w:cs="Times New Roman"/>
      <w:bCs/>
    </w:rPr>
  </w:style>
  <w:style w:type="paragraph" w:customStyle="1" w:styleId="msonormalcxspmiddlecxspmiddle">
    <w:name w:val="msonormalcxspmiddlecxspmiddle"/>
    <w:basedOn w:val="a"/>
    <w:rsid w:val="008840C3"/>
    <w:pPr>
      <w:spacing w:before="100" w:beforeAutospacing="1" w:after="100" w:afterAutospacing="1" w:line="240" w:lineRule="auto"/>
    </w:pPr>
    <w:rPr>
      <w:rFonts w:ascii="Times New Roman" w:eastAsia="Times New Roman" w:hAnsi="Times New Roman"/>
      <w:bCs/>
      <w:sz w:val="24"/>
      <w:szCs w:val="24"/>
      <w:lang w:eastAsia="ru-RU"/>
    </w:rPr>
  </w:style>
  <w:style w:type="character" w:customStyle="1" w:styleId="FontStyle17">
    <w:name w:val="Font Style17"/>
    <w:basedOn w:val="a0"/>
    <w:uiPriority w:val="99"/>
    <w:rsid w:val="008840C3"/>
    <w:rPr>
      <w:rFonts w:ascii="Times New Roman" w:hAnsi="Times New Roman" w:cs="Times New Roman"/>
      <w:sz w:val="24"/>
      <w:szCs w:val="24"/>
    </w:rPr>
  </w:style>
  <w:style w:type="paragraph" w:customStyle="1" w:styleId="afb">
    <w:name w:val="Основной"/>
    <w:basedOn w:val="a"/>
    <w:rsid w:val="008840C3"/>
    <w:pPr>
      <w:widowControl w:val="0"/>
      <w:snapToGrid w:val="0"/>
      <w:spacing w:after="0" w:line="240" w:lineRule="auto"/>
      <w:jc w:val="both"/>
    </w:pPr>
    <w:rPr>
      <w:rFonts w:ascii="Times New Roman" w:eastAsia="Times New Roman" w:hAnsi="Times New Roman"/>
      <w:bCs/>
      <w:sz w:val="24"/>
      <w:szCs w:val="20"/>
      <w:lang w:eastAsia="ru-RU"/>
    </w:rPr>
  </w:style>
  <w:style w:type="character" w:styleId="afc">
    <w:name w:val="Strong"/>
    <w:basedOn w:val="a0"/>
    <w:uiPriority w:val="99"/>
    <w:qFormat/>
    <w:rsid w:val="008840C3"/>
    <w:rPr>
      <w:b/>
      <w:bCs/>
    </w:rPr>
  </w:style>
  <w:style w:type="paragraph" w:customStyle="1" w:styleId="afd">
    <w:name w:val="Врезанная сноска"/>
    <w:basedOn w:val="a5"/>
    <w:next w:val="First"/>
    <w:link w:val="12"/>
    <w:rsid w:val="008840C3"/>
    <w:pPr>
      <w:spacing w:before="120"/>
      <w:ind w:left="851" w:firstLine="0"/>
      <w:jc w:val="left"/>
    </w:pPr>
    <w:rPr>
      <w:i/>
      <w:color w:val="auto"/>
      <w:sz w:val="16"/>
    </w:rPr>
  </w:style>
  <w:style w:type="character" w:customStyle="1" w:styleId="12">
    <w:name w:val="Врезанная сноска Знак1"/>
    <w:link w:val="afd"/>
    <w:rsid w:val="008840C3"/>
    <w:rPr>
      <w:rFonts w:ascii="Times New Roman" w:eastAsia="Times New Roman" w:hAnsi="Times New Roman" w:cs="Times New Roman"/>
      <w:bCs/>
      <w:i/>
      <w:sz w:val="16"/>
      <w:szCs w:val="20"/>
      <w:lang w:eastAsia="ru-RU"/>
    </w:rPr>
  </w:style>
  <w:style w:type="character" w:customStyle="1" w:styleId="10">
    <w:name w:val="Заголовок 1 Знак"/>
    <w:basedOn w:val="a0"/>
    <w:link w:val="1"/>
    <w:uiPriority w:val="9"/>
    <w:rsid w:val="00BC5E19"/>
    <w:rPr>
      <w:rFonts w:ascii="Times New Roman" w:eastAsia="Times New Roman" w:hAnsi="Times New Roman" w:cs="Times New Roman"/>
      <w:b/>
      <w:bCs/>
      <w:kern w:val="36"/>
      <w:sz w:val="48"/>
      <w:szCs w:val="48"/>
      <w:lang w:eastAsia="ru-RU"/>
    </w:rPr>
  </w:style>
  <w:style w:type="character" w:customStyle="1" w:styleId="tlid-translation">
    <w:name w:val="tlid-translation"/>
    <w:basedOn w:val="a0"/>
    <w:rsid w:val="00F52467"/>
  </w:style>
  <w:style w:type="paragraph" w:customStyle="1" w:styleId="ConsPlusNormal">
    <w:name w:val="ConsPlusNormal"/>
    <w:link w:val="ConsPlusNormal0"/>
    <w:uiPriority w:val="99"/>
    <w:qFormat/>
    <w:rsid w:val="00E52BC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E52BC4"/>
    <w:rPr>
      <w:rFonts w:ascii="Arial" w:eastAsia="Times New Roman" w:hAnsi="Arial" w:cs="Arial"/>
      <w:sz w:val="20"/>
      <w:szCs w:val="20"/>
    </w:rPr>
  </w:style>
  <w:style w:type="numbering" w:customStyle="1" w:styleId="22">
    <w:name w:val="Нет списка2"/>
    <w:next w:val="a2"/>
    <w:uiPriority w:val="99"/>
    <w:semiHidden/>
    <w:unhideWhenUsed/>
    <w:rsid w:val="000D4E16"/>
  </w:style>
  <w:style w:type="paragraph" w:customStyle="1" w:styleId="13">
    <w:name w:val="Стиль1"/>
    <w:basedOn w:val="61"/>
    <w:link w:val="14"/>
    <w:qFormat/>
    <w:rsid w:val="000D4E16"/>
    <w:pPr>
      <w:ind w:left="0" w:firstLine="567"/>
      <w:jc w:val="both"/>
    </w:pPr>
    <w:rPr>
      <w:rFonts w:ascii="Times New Roman" w:eastAsia="Calibri" w:hAnsi="Times New Roman" w:cs="Times New Roman"/>
      <w:sz w:val="28"/>
      <w:szCs w:val="28"/>
      <w:lang w:eastAsia="ru-RU"/>
    </w:rPr>
  </w:style>
  <w:style w:type="character" w:customStyle="1" w:styleId="14">
    <w:name w:val="Стиль1 Знак"/>
    <w:link w:val="13"/>
    <w:locked/>
    <w:rsid w:val="000D4E16"/>
    <w:rPr>
      <w:rFonts w:ascii="Times New Roman" w:eastAsia="Calibri" w:hAnsi="Times New Roman" w:cs="Times New Roman"/>
      <w:sz w:val="28"/>
      <w:szCs w:val="28"/>
      <w:lang w:eastAsia="ru-RU"/>
    </w:rPr>
  </w:style>
  <w:style w:type="paragraph" w:styleId="61">
    <w:name w:val="index 6"/>
    <w:basedOn w:val="a"/>
    <w:next w:val="a"/>
    <w:autoRedefine/>
    <w:uiPriority w:val="99"/>
    <w:semiHidden/>
    <w:unhideWhenUsed/>
    <w:rsid w:val="000D4E16"/>
    <w:pPr>
      <w:ind w:left="1320" w:hanging="220"/>
    </w:pPr>
    <w:rPr>
      <w:rFonts w:eastAsia="Times New Roman" w:cs="Calibri"/>
    </w:rPr>
  </w:style>
  <w:style w:type="numbering" w:customStyle="1" w:styleId="34">
    <w:name w:val="Нет списка3"/>
    <w:next w:val="a2"/>
    <w:uiPriority w:val="99"/>
    <w:semiHidden/>
    <w:unhideWhenUsed/>
    <w:rsid w:val="000D4E16"/>
  </w:style>
  <w:style w:type="character" w:customStyle="1" w:styleId="note">
    <w:name w:val="note"/>
    <w:basedOn w:val="a0"/>
    <w:rsid w:val="00FE3700"/>
  </w:style>
  <w:style w:type="character" w:styleId="afe">
    <w:name w:val="Hyperlink"/>
    <w:basedOn w:val="a0"/>
    <w:unhideWhenUsed/>
    <w:rsid w:val="00FE3700"/>
    <w:rPr>
      <w:color w:val="0000FF"/>
      <w:u w:val="single"/>
    </w:rPr>
  </w:style>
  <w:style w:type="numbering" w:customStyle="1" w:styleId="41">
    <w:name w:val="Нет списка4"/>
    <w:next w:val="a2"/>
    <w:uiPriority w:val="99"/>
    <w:semiHidden/>
    <w:unhideWhenUsed/>
    <w:rsid w:val="00947A8A"/>
  </w:style>
  <w:style w:type="paragraph" w:styleId="HTML">
    <w:name w:val="HTML Preformatted"/>
    <w:basedOn w:val="a"/>
    <w:link w:val="HTML0"/>
    <w:uiPriority w:val="99"/>
    <w:unhideWhenUsed/>
    <w:rsid w:val="00BD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D104C"/>
    <w:rPr>
      <w:rFonts w:ascii="Courier New" w:eastAsia="Times New Roman" w:hAnsi="Courier New" w:cs="Courier New"/>
      <w:sz w:val="20"/>
      <w:szCs w:val="20"/>
      <w:lang w:eastAsia="ru-RU"/>
    </w:rPr>
  </w:style>
  <w:style w:type="character" w:customStyle="1" w:styleId="y2iqfc">
    <w:name w:val="y2iqfc"/>
    <w:basedOn w:val="a0"/>
    <w:rsid w:val="00BD104C"/>
  </w:style>
  <w:style w:type="paragraph" w:styleId="aff">
    <w:name w:val="Revision"/>
    <w:hidden/>
    <w:uiPriority w:val="99"/>
    <w:semiHidden/>
    <w:rsid w:val="00BD104C"/>
    <w:pPr>
      <w:spacing w:after="0" w:line="240" w:lineRule="auto"/>
    </w:pPr>
  </w:style>
  <w:style w:type="table" w:styleId="aff0">
    <w:name w:val="Table Grid"/>
    <w:aliases w:val="Tab Border"/>
    <w:basedOn w:val="a1"/>
    <w:uiPriority w:val="39"/>
    <w:rsid w:val="00BD10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D104C"/>
    <w:rPr>
      <w:color w:val="605E5C"/>
      <w:shd w:val="clear" w:color="auto" w:fill="E1DFDD"/>
    </w:rPr>
  </w:style>
  <w:style w:type="paragraph" w:customStyle="1" w:styleId="text1">
    <w:name w:val="text1"/>
    <w:basedOn w:val="a"/>
    <w:rsid w:val="000D22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headline">
    <w:name w:val="mw-headline"/>
    <w:basedOn w:val="a0"/>
    <w:rsid w:val="000D22AF"/>
  </w:style>
  <w:style w:type="character" w:customStyle="1" w:styleId="aff1">
    <w:name w:val="ОснТекст Знак"/>
    <w:rsid w:val="000D22AF"/>
    <w:rPr>
      <w:rFonts w:ascii="Times New Roman" w:eastAsia="Times New Roman" w:hAnsi="Times New Roman" w:cs="Times New Roman"/>
      <w:kern w:val="0"/>
      <w:sz w:val="28"/>
      <w:szCs w:val="28"/>
      <w:lang w:val="ru-RU" w:eastAsia="ru-RU"/>
      <w14:ligatures w14:val="none"/>
    </w:rPr>
  </w:style>
  <w:style w:type="character" w:customStyle="1" w:styleId="20">
    <w:name w:val="Заголовок 2 Знак"/>
    <w:basedOn w:val="a0"/>
    <w:link w:val="2"/>
    <w:uiPriority w:val="9"/>
    <w:rsid w:val="00DC21B3"/>
    <w:rPr>
      <w:rFonts w:asciiTheme="majorHAnsi" w:eastAsiaTheme="majorEastAsia" w:hAnsiTheme="majorHAnsi" w:cstheme="majorBidi"/>
      <w:color w:val="365F91" w:themeColor="accent1" w:themeShade="BF"/>
      <w:sz w:val="26"/>
      <w:szCs w:val="26"/>
    </w:rPr>
  </w:style>
  <w:style w:type="paragraph" w:styleId="aff2">
    <w:name w:val="Body Text"/>
    <w:basedOn w:val="a"/>
    <w:link w:val="aff3"/>
    <w:uiPriority w:val="99"/>
    <w:unhideWhenUsed/>
    <w:rsid w:val="00DC21B3"/>
    <w:pPr>
      <w:spacing w:after="120"/>
    </w:pPr>
  </w:style>
  <w:style w:type="character" w:customStyle="1" w:styleId="aff3">
    <w:name w:val="Основной текст Знак"/>
    <w:basedOn w:val="a0"/>
    <w:link w:val="aff2"/>
    <w:uiPriority w:val="99"/>
    <w:rsid w:val="00DC21B3"/>
    <w:rPr>
      <w:rFonts w:ascii="Calibri" w:eastAsia="Calibri" w:hAnsi="Calibri" w:cs="Times New Roman"/>
    </w:rPr>
  </w:style>
  <w:style w:type="character" w:customStyle="1" w:styleId="30">
    <w:name w:val="Заголовок 3 Знак"/>
    <w:basedOn w:val="a0"/>
    <w:link w:val="3"/>
    <w:uiPriority w:val="9"/>
    <w:rsid w:val="00DC21B3"/>
    <w:rPr>
      <w:rFonts w:ascii="Cambria" w:eastAsia="Times New Roman" w:hAnsi="Cambria" w:cs="Times New Roman"/>
      <w:b/>
      <w:bCs/>
      <w:color w:val="4F81BD"/>
      <w:lang w:val="x-none"/>
    </w:rPr>
  </w:style>
  <w:style w:type="character" w:customStyle="1" w:styleId="40">
    <w:name w:val="Заголовок 4 Знак"/>
    <w:basedOn w:val="a0"/>
    <w:link w:val="4"/>
    <w:uiPriority w:val="9"/>
    <w:semiHidden/>
    <w:rsid w:val="00DC21B3"/>
    <w:rPr>
      <w:rFonts w:ascii="Calibri" w:eastAsia="Calibri" w:hAnsi="Calibri" w:cs="Times New Roman"/>
      <w:smallCaps/>
      <w:spacing w:val="10"/>
      <w:lang w:val="x-none"/>
    </w:rPr>
  </w:style>
  <w:style w:type="character" w:customStyle="1" w:styleId="50">
    <w:name w:val="Заголовок 5 Знак"/>
    <w:basedOn w:val="a0"/>
    <w:link w:val="5"/>
    <w:uiPriority w:val="9"/>
    <w:semiHidden/>
    <w:rsid w:val="00DC21B3"/>
    <w:rPr>
      <w:rFonts w:ascii="Calibri" w:eastAsia="Calibri" w:hAnsi="Calibri" w:cs="Times New Roman"/>
      <w:smallCaps/>
      <w:color w:val="943634"/>
      <w:spacing w:val="10"/>
      <w:szCs w:val="26"/>
      <w:lang w:val="x-none"/>
    </w:rPr>
  </w:style>
  <w:style w:type="character" w:customStyle="1" w:styleId="60">
    <w:name w:val="Заголовок 6 Знак"/>
    <w:basedOn w:val="a0"/>
    <w:link w:val="6"/>
    <w:uiPriority w:val="9"/>
    <w:semiHidden/>
    <w:rsid w:val="00DC21B3"/>
    <w:rPr>
      <w:rFonts w:ascii="Calibri" w:eastAsia="Calibri" w:hAnsi="Calibri" w:cs="Times New Roman"/>
      <w:smallCaps/>
      <w:color w:val="C0504D"/>
      <w:spacing w:val="5"/>
      <w:lang w:val="x-none"/>
    </w:rPr>
  </w:style>
  <w:style w:type="character" w:customStyle="1" w:styleId="70">
    <w:name w:val="Заголовок 7 Знак"/>
    <w:basedOn w:val="a0"/>
    <w:link w:val="7"/>
    <w:uiPriority w:val="9"/>
    <w:semiHidden/>
    <w:rsid w:val="00DC21B3"/>
    <w:rPr>
      <w:rFonts w:ascii="Calibri" w:eastAsia="Calibri" w:hAnsi="Calibri" w:cs="Times New Roman"/>
      <w:b/>
      <w:smallCaps/>
      <w:color w:val="C0504D"/>
      <w:spacing w:val="10"/>
      <w:lang w:val="x-none"/>
    </w:rPr>
  </w:style>
  <w:style w:type="character" w:customStyle="1" w:styleId="80">
    <w:name w:val="Заголовок 8 Знак"/>
    <w:basedOn w:val="a0"/>
    <w:link w:val="8"/>
    <w:uiPriority w:val="9"/>
    <w:semiHidden/>
    <w:rsid w:val="00DC21B3"/>
    <w:rPr>
      <w:rFonts w:ascii="Calibri" w:eastAsia="Calibri" w:hAnsi="Calibri" w:cs="Times New Roman"/>
      <w:b/>
      <w:i/>
      <w:smallCaps/>
      <w:color w:val="943634"/>
      <w:lang w:val="x-none"/>
    </w:rPr>
  </w:style>
  <w:style w:type="character" w:customStyle="1" w:styleId="90">
    <w:name w:val="Заголовок 9 Знак"/>
    <w:basedOn w:val="a0"/>
    <w:link w:val="9"/>
    <w:uiPriority w:val="9"/>
    <w:semiHidden/>
    <w:rsid w:val="00DC21B3"/>
    <w:rPr>
      <w:rFonts w:ascii="Calibri" w:eastAsia="Calibri" w:hAnsi="Calibri" w:cs="Times New Roman"/>
      <w:b/>
      <w:i/>
      <w:smallCaps/>
      <w:color w:val="622423"/>
      <w:lang w:val="x-none"/>
    </w:rPr>
  </w:style>
  <w:style w:type="character" w:styleId="aff4">
    <w:name w:val="page number"/>
    <w:rsid w:val="00DC21B3"/>
    <w:rPr>
      <w:rFonts w:cs="Times New Roman"/>
    </w:rPr>
  </w:style>
  <w:style w:type="character" w:customStyle="1" w:styleId="ListParagraphChar">
    <w:name w:val="List Paragraph Char"/>
    <w:locked/>
    <w:rsid w:val="00DC21B3"/>
    <w:rPr>
      <w:rFonts w:ascii="Times New Roman" w:eastAsia="Times New Roman" w:hAnsi="Times New Roman" w:cs="Times New Roman"/>
      <w:kern w:val="0"/>
      <w:sz w:val="20"/>
      <w:szCs w:val="20"/>
      <w:lang w:val="x-none" w:eastAsia="x-none"/>
      <w14:ligatures w14:val="none"/>
    </w:rPr>
  </w:style>
  <w:style w:type="paragraph" w:customStyle="1" w:styleId="msonormalcxspmiddle">
    <w:name w:val="msonormalcxspmiddle"/>
    <w:basedOn w:val="a"/>
    <w:rsid w:val="00DC21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Обычный (веб) Знак2"/>
    <w:aliases w:val=" Знак Знак1 Знак Знак1,Знак4 Зн Знак"/>
    <w:uiPriority w:val="99"/>
    <w:semiHidden/>
    <w:qFormat/>
    <w:locked/>
    <w:rsid w:val="00DC21B3"/>
    <w:rPr>
      <w:rFonts w:ascii="Times New Roman" w:hAnsi="Times New Roman" w:cs="Times New Roman"/>
      <w:sz w:val="24"/>
      <w:szCs w:val="24"/>
    </w:rPr>
  </w:style>
  <w:style w:type="paragraph" w:styleId="24">
    <w:name w:val="Body Text 2"/>
    <w:basedOn w:val="a"/>
    <w:link w:val="25"/>
    <w:rsid w:val="00DC21B3"/>
    <w:pPr>
      <w:spacing w:after="120" w:line="480" w:lineRule="auto"/>
    </w:pPr>
    <w:rPr>
      <w:rFonts w:eastAsia="Times New Roman"/>
      <w:sz w:val="24"/>
      <w:szCs w:val="24"/>
      <w:lang w:val="x-none" w:eastAsia="x-none"/>
    </w:rPr>
  </w:style>
  <w:style w:type="character" w:customStyle="1" w:styleId="25">
    <w:name w:val="Основной текст 2 Знак"/>
    <w:basedOn w:val="a0"/>
    <w:link w:val="24"/>
    <w:rsid w:val="00DC21B3"/>
    <w:rPr>
      <w:rFonts w:ascii="Calibri" w:eastAsia="Times New Roman" w:hAnsi="Calibri" w:cs="Times New Roman"/>
      <w:sz w:val="24"/>
      <w:szCs w:val="24"/>
      <w:lang w:val="x-none" w:eastAsia="x-none"/>
    </w:rPr>
  </w:style>
  <w:style w:type="paragraph" w:customStyle="1" w:styleId="15">
    <w:name w:val="Без интервала1"/>
    <w:link w:val="NoSpacingChar"/>
    <w:rsid w:val="00DC21B3"/>
    <w:pPr>
      <w:spacing w:after="0" w:line="240" w:lineRule="auto"/>
    </w:pPr>
    <w:rPr>
      <w:rFonts w:ascii="Calibri" w:eastAsia="Times New Roman" w:hAnsi="Calibri" w:cs="Times New Roman"/>
      <w:lang w:eastAsia="ru-RU"/>
    </w:rPr>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
    <w:link w:val="15"/>
    <w:locked/>
    <w:rsid w:val="00DC21B3"/>
    <w:rPr>
      <w:rFonts w:ascii="Calibri" w:eastAsia="Times New Roman" w:hAnsi="Calibri" w:cs="Times New Roman"/>
      <w:lang w:eastAsia="ru-RU"/>
    </w:rPr>
  </w:style>
  <w:style w:type="character" w:customStyle="1" w:styleId="aff5">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З Знак"/>
    <w:uiPriority w:val="99"/>
    <w:rsid w:val="00DC21B3"/>
    <w:rPr>
      <w:rFonts w:ascii="Times New Roman" w:hAnsi="Times New Roman"/>
      <w:sz w:val="24"/>
      <w:lang w:val="x-none" w:eastAsia="ru-RU"/>
    </w:rPr>
  </w:style>
  <w:style w:type="character" w:customStyle="1" w:styleId="status1">
    <w:name w:val="status1"/>
    <w:rsid w:val="00DC21B3"/>
    <w:rPr>
      <w:rFonts w:cs="Times New Roman"/>
      <w:vanish/>
      <w:sz w:val="17"/>
      <w:szCs w:val="17"/>
      <w:shd w:val="clear" w:color="auto" w:fill="DDDDDD"/>
    </w:rPr>
  </w:style>
  <w:style w:type="character" w:customStyle="1" w:styleId="apple-converted-space">
    <w:name w:val="apple-converted-space"/>
    <w:rsid w:val="00DC21B3"/>
    <w:rPr>
      <w:rFonts w:cs="Times New Roman"/>
    </w:rPr>
  </w:style>
  <w:style w:type="character" w:styleId="aff6">
    <w:name w:val="FollowedHyperlink"/>
    <w:semiHidden/>
    <w:rsid w:val="00DC21B3"/>
    <w:rPr>
      <w:rFonts w:cs="Times New Roman"/>
      <w:color w:val="800080"/>
      <w:u w:val="single"/>
    </w:rPr>
  </w:style>
  <w:style w:type="paragraph" w:customStyle="1" w:styleId="font5">
    <w:name w:val="font5"/>
    <w:basedOn w:val="a"/>
    <w:rsid w:val="00DC21B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1">
    <w:name w:val="xl7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4">
    <w:name w:val="xl7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5">
    <w:name w:val="xl7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6">
    <w:name w:val="xl7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DC21B3"/>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8">
    <w:name w:val="xl78"/>
    <w:basedOn w:val="a"/>
    <w:rsid w:val="00DC21B3"/>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79">
    <w:name w:val="xl7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0">
    <w:name w:val="xl8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DC21B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lang w:eastAsia="ru-RU"/>
    </w:rPr>
  </w:style>
  <w:style w:type="paragraph" w:customStyle="1" w:styleId="xl83">
    <w:name w:val="xl8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4">
    <w:name w:val="xl8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5">
    <w:name w:val="xl8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u w:val="single"/>
      <w:lang w:eastAsia="ru-RU"/>
    </w:rPr>
  </w:style>
  <w:style w:type="paragraph" w:customStyle="1" w:styleId="xl86">
    <w:name w:val="xl86"/>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7">
    <w:name w:val="xl87"/>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8">
    <w:name w:val="xl88"/>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9">
    <w:name w:val="xl8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0">
    <w:name w:val="xl9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4">
    <w:name w:val="xl9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98">
    <w:name w:val="xl98"/>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0">
    <w:name w:val="xl10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01">
    <w:name w:val="xl10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2">
    <w:name w:val="xl10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3">
    <w:name w:val="xl10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04">
    <w:name w:val="xl10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105">
    <w:name w:val="xl10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
    <w:rsid w:val="00DC21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7">
    <w:name w:val="xl107"/>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DC21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9">
    <w:name w:val="xl10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0">
    <w:name w:val="xl11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111">
    <w:name w:val="xl11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lang w:eastAsia="ru-RU"/>
    </w:rPr>
  </w:style>
  <w:style w:type="paragraph" w:customStyle="1" w:styleId="xl114">
    <w:name w:val="xl11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color w:val="000000"/>
      <w:sz w:val="24"/>
      <w:szCs w:val="24"/>
      <w:lang w:eastAsia="ru-RU"/>
    </w:rPr>
  </w:style>
  <w:style w:type="paragraph" w:customStyle="1" w:styleId="xl115">
    <w:name w:val="xl115"/>
    <w:basedOn w:val="a"/>
    <w:rsid w:val="00DC21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6">
    <w:name w:val="xl11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17">
    <w:name w:val="xl117"/>
    <w:basedOn w:val="a"/>
    <w:rsid w:val="00DC21B3"/>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msobodytextindentcxspmiddlecxspmiddlecxspmiddlecxspmiddle">
    <w:name w:val="msobodytextindentcxspmiddlecxspmiddlecxspmiddlecxspmiddle"/>
    <w:basedOn w:val="a"/>
    <w:rsid w:val="00DC21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6">
    <w:name w:val="Заголовок Знак1"/>
    <w:uiPriority w:val="10"/>
    <w:rsid w:val="00DC21B3"/>
    <w:rPr>
      <w:rFonts w:ascii="Calibri" w:eastAsia="Calibri" w:hAnsi="Calibri" w:cs="Times New Roman"/>
      <w:smallCaps/>
      <w:sz w:val="48"/>
      <w:szCs w:val="48"/>
      <w:lang w:eastAsia="en-US"/>
    </w:rPr>
  </w:style>
  <w:style w:type="paragraph" w:styleId="aff7">
    <w:name w:val="Subtitle"/>
    <w:basedOn w:val="a"/>
    <w:next w:val="a"/>
    <w:link w:val="aff8"/>
    <w:uiPriority w:val="11"/>
    <w:qFormat/>
    <w:rsid w:val="00DC21B3"/>
    <w:pPr>
      <w:spacing w:after="720" w:line="240" w:lineRule="auto"/>
      <w:jc w:val="right"/>
    </w:pPr>
    <w:rPr>
      <w:rFonts w:ascii="Cambria" w:eastAsia="Times New Roman" w:hAnsi="Cambria"/>
      <w:lang w:val="x-none"/>
    </w:rPr>
  </w:style>
  <w:style w:type="character" w:customStyle="1" w:styleId="aff8">
    <w:name w:val="Подзаголовок Знак"/>
    <w:basedOn w:val="a0"/>
    <w:link w:val="aff7"/>
    <w:uiPriority w:val="11"/>
    <w:rsid w:val="00DC21B3"/>
    <w:rPr>
      <w:rFonts w:ascii="Cambria" w:eastAsia="Times New Roman" w:hAnsi="Cambria" w:cs="Times New Roman"/>
      <w:lang w:val="x-none"/>
    </w:rPr>
  </w:style>
  <w:style w:type="character" w:styleId="aff9">
    <w:name w:val="Emphasis"/>
    <w:uiPriority w:val="20"/>
    <w:qFormat/>
    <w:rsid w:val="00DC21B3"/>
    <w:rPr>
      <w:b/>
      <w:i/>
      <w:spacing w:val="10"/>
    </w:rPr>
  </w:style>
  <w:style w:type="paragraph" w:styleId="26">
    <w:name w:val="Quote"/>
    <w:basedOn w:val="a"/>
    <w:next w:val="a"/>
    <w:link w:val="27"/>
    <w:uiPriority w:val="29"/>
    <w:qFormat/>
    <w:rsid w:val="00DC21B3"/>
    <w:pPr>
      <w:spacing w:after="0" w:line="240" w:lineRule="auto"/>
    </w:pPr>
    <w:rPr>
      <w:i/>
      <w:lang w:val="x-none"/>
    </w:rPr>
  </w:style>
  <w:style w:type="character" w:customStyle="1" w:styleId="27">
    <w:name w:val="Цитата 2 Знак"/>
    <w:basedOn w:val="a0"/>
    <w:link w:val="26"/>
    <w:uiPriority w:val="29"/>
    <w:rsid w:val="00DC21B3"/>
    <w:rPr>
      <w:rFonts w:ascii="Calibri" w:eastAsia="Calibri" w:hAnsi="Calibri" w:cs="Times New Roman"/>
      <w:i/>
      <w:lang w:val="x-none"/>
    </w:rPr>
  </w:style>
  <w:style w:type="paragraph" w:styleId="affa">
    <w:name w:val="Intense Quote"/>
    <w:basedOn w:val="a"/>
    <w:next w:val="a"/>
    <w:link w:val="affb"/>
    <w:uiPriority w:val="30"/>
    <w:qFormat/>
    <w:rsid w:val="00DC21B3"/>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pPr>
    <w:rPr>
      <w:b/>
      <w:i/>
      <w:color w:val="FFFFFF"/>
      <w:lang w:val="x-none"/>
    </w:rPr>
  </w:style>
  <w:style w:type="character" w:customStyle="1" w:styleId="affb">
    <w:name w:val="Выделенная цитата Знак"/>
    <w:basedOn w:val="a0"/>
    <w:link w:val="affa"/>
    <w:uiPriority w:val="30"/>
    <w:rsid w:val="00DC21B3"/>
    <w:rPr>
      <w:rFonts w:ascii="Calibri" w:eastAsia="Calibri" w:hAnsi="Calibri" w:cs="Times New Roman"/>
      <w:b/>
      <w:i/>
      <w:color w:val="FFFFFF"/>
      <w:shd w:val="clear" w:color="auto" w:fill="C0504D"/>
      <w:lang w:val="x-none"/>
    </w:rPr>
  </w:style>
  <w:style w:type="character" w:styleId="affc">
    <w:name w:val="Subtle Emphasis"/>
    <w:uiPriority w:val="19"/>
    <w:qFormat/>
    <w:rsid w:val="00DC21B3"/>
    <w:rPr>
      <w:i/>
    </w:rPr>
  </w:style>
  <w:style w:type="character" w:styleId="affd">
    <w:name w:val="Intense Emphasis"/>
    <w:uiPriority w:val="21"/>
    <w:qFormat/>
    <w:rsid w:val="00DC21B3"/>
    <w:rPr>
      <w:b/>
      <w:i/>
      <w:color w:val="C0504D"/>
      <w:spacing w:val="10"/>
    </w:rPr>
  </w:style>
  <w:style w:type="character" w:styleId="affe">
    <w:name w:val="Subtle Reference"/>
    <w:uiPriority w:val="31"/>
    <w:qFormat/>
    <w:rsid w:val="00DC21B3"/>
    <w:rPr>
      <w:b/>
    </w:rPr>
  </w:style>
  <w:style w:type="character" w:styleId="afff">
    <w:name w:val="Intense Reference"/>
    <w:uiPriority w:val="32"/>
    <w:qFormat/>
    <w:rsid w:val="00DC21B3"/>
    <w:rPr>
      <w:b/>
      <w:bCs/>
      <w:smallCaps/>
      <w:spacing w:val="5"/>
      <w:sz w:val="22"/>
      <w:szCs w:val="22"/>
      <w:u w:val="single"/>
    </w:rPr>
  </w:style>
  <w:style w:type="character" w:styleId="afff0">
    <w:name w:val="Book Title"/>
    <w:uiPriority w:val="33"/>
    <w:qFormat/>
    <w:rsid w:val="00DC21B3"/>
    <w:rPr>
      <w:rFonts w:ascii="Cambria" w:eastAsia="Times New Roman" w:hAnsi="Cambria" w:cs="Times New Roman"/>
      <w:i/>
      <w:iCs/>
      <w:sz w:val="20"/>
      <w:szCs w:val="20"/>
    </w:rPr>
  </w:style>
  <w:style w:type="paragraph" w:customStyle="1" w:styleId="msobodytextindentcxsplast">
    <w:name w:val="msobodytextindentcxsplast"/>
    <w:basedOn w:val="a"/>
    <w:rsid w:val="00DC21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C21B3"/>
    <w:pPr>
      <w:autoSpaceDE w:val="0"/>
      <w:autoSpaceDN w:val="0"/>
      <w:adjustRightInd w:val="0"/>
      <w:spacing w:after="0" w:line="240" w:lineRule="auto"/>
    </w:pPr>
    <w:rPr>
      <w:rFonts w:ascii="Arial" w:eastAsia="Calibri" w:hAnsi="Arial" w:cs="Arial"/>
      <w:color w:val="000000"/>
      <w:sz w:val="24"/>
      <w:szCs w:val="24"/>
    </w:rPr>
  </w:style>
  <w:style w:type="paragraph" w:customStyle="1" w:styleId="17">
    <w:name w:val="Обычный1"/>
    <w:rsid w:val="00DC21B3"/>
    <w:rPr>
      <w:rFonts w:ascii="Calibri" w:eastAsia="Calibri" w:hAnsi="Calibri" w:cs="Calibri"/>
      <w:lang w:val="kk-KZ" w:eastAsia="ru-RU"/>
    </w:rPr>
  </w:style>
  <w:style w:type="table" w:customStyle="1" w:styleId="111">
    <w:name w:val="Сетка таблицы111"/>
    <w:basedOn w:val="a1"/>
    <w:next w:val="aff0"/>
    <w:rsid w:val="00DC21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3">
    <w:name w:val="s3"/>
    <w:rsid w:val="00DC21B3"/>
    <w:rPr>
      <w:rFonts w:ascii="Times New Roman" w:hAnsi="Times New Roman"/>
      <w:i/>
      <w:color w:val="FF0000"/>
      <w:sz w:val="20"/>
      <w:u w:val="none"/>
      <w:effect w:val="none"/>
    </w:rPr>
  </w:style>
  <w:style w:type="paragraph" w:customStyle="1" w:styleId="msobodytextindentcxspmiddlecxspmiddlecxspmiddle">
    <w:name w:val="msobodytextindentcxspmiddlecxspmiddlecxspmiddle"/>
    <w:basedOn w:val="a"/>
    <w:uiPriority w:val="99"/>
    <w:rsid w:val="00DC21B3"/>
    <w:pPr>
      <w:spacing w:before="100" w:beforeAutospacing="1" w:after="100" w:afterAutospacing="1" w:line="240" w:lineRule="auto"/>
    </w:pPr>
    <w:rPr>
      <w:rFonts w:eastAsia="Times New Roman" w:cs="Calibri"/>
      <w:sz w:val="24"/>
      <w:szCs w:val="24"/>
      <w:lang w:eastAsia="ru-RU"/>
    </w:rPr>
  </w:style>
  <w:style w:type="character" w:customStyle="1" w:styleId="fontstyle01">
    <w:name w:val="fontstyle01"/>
    <w:basedOn w:val="a0"/>
    <w:rsid w:val="00DC21B3"/>
    <w:rPr>
      <w:rFonts w:ascii="DejaVuSerif" w:hAnsi="DejaVuSerif" w:hint="default"/>
      <w:b w:val="0"/>
      <w:bCs w:val="0"/>
      <w:i w:val="0"/>
      <w:iCs w:val="0"/>
      <w:color w:val="000000"/>
      <w:sz w:val="24"/>
      <w:szCs w:val="24"/>
    </w:rPr>
  </w:style>
  <w:style w:type="character" w:customStyle="1" w:styleId="docdata">
    <w:name w:val="docdata"/>
    <w:aliases w:val="docy,v5,1348,bqiaagaaeyqcaaagiaiaaaorbaaabbkeaaaaaaaaaaaaaaaaaaaaaaaaaaaaaaaaaaaaaaaaaaaaaaaaaaaaaaaaaaaaaaaaaaaaaaaaaaaaaaaaaaaaaaaaaaaaaaaaaaaaaaaaaaaaaaaaaaaaaaaaaaaaaaaaaaaaaaaaaaaaaaaaaaaaaaaaaaaaaaaaaaaaaaaaaaaaaaaaaaaaaaaaaaaaaaaaaaaaaaaa"/>
    <w:basedOn w:val="a0"/>
    <w:rsid w:val="005558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AC5"/>
    <w:rPr>
      <w:rFonts w:ascii="Calibri" w:eastAsia="Calibri" w:hAnsi="Calibri" w:cs="Times New Roman"/>
    </w:rPr>
  </w:style>
  <w:style w:type="paragraph" w:styleId="1">
    <w:name w:val="heading 1"/>
    <w:basedOn w:val="a"/>
    <w:link w:val="10"/>
    <w:uiPriority w:val="9"/>
    <w:qFormat/>
    <w:rsid w:val="00BC5E1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DC21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C21B3"/>
    <w:pPr>
      <w:keepNext/>
      <w:keepLines/>
      <w:spacing w:before="200" w:after="0" w:line="240" w:lineRule="auto"/>
      <w:outlineLvl w:val="2"/>
    </w:pPr>
    <w:rPr>
      <w:rFonts w:ascii="Cambria" w:eastAsia="Times New Roman" w:hAnsi="Cambria"/>
      <w:b/>
      <w:bCs/>
      <w:color w:val="4F81BD"/>
      <w:lang w:val="x-none"/>
    </w:rPr>
  </w:style>
  <w:style w:type="paragraph" w:styleId="4">
    <w:name w:val="heading 4"/>
    <w:basedOn w:val="a"/>
    <w:next w:val="a"/>
    <w:link w:val="40"/>
    <w:uiPriority w:val="9"/>
    <w:semiHidden/>
    <w:unhideWhenUsed/>
    <w:qFormat/>
    <w:rsid w:val="00DC21B3"/>
    <w:pPr>
      <w:spacing w:before="240" w:after="0" w:line="240" w:lineRule="auto"/>
      <w:outlineLvl w:val="3"/>
    </w:pPr>
    <w:rPr>
      <w:smallCaps/>
      <w:spacing w:val="10"/>
      <w:lang w:val="x-none"/>
    </w:rPr>
  </w:style>
  <w:style w:type="paragraph" w:styleId="5">
    <w:name w:val="heading 5"/>
    <w:basedOn w:val="a"/>
    <w:next w:val="a"/>
    <w:link w:val="50"/>
    <w:uiPriority w:val="9"/>
    <w:semiHidden/>
    <w:unhideWhenUsed/>
    <w:qFormat/>
    <w:rsid w:val="00DC21B3"/>
    <w:pPr>
      <w:spacing w:before="200" w:after="0" w:line="240" w:lineRule="auto"/>
      <w:outlineLvl w:val="4"/>
    </w:pPr>
    <w:rPr>
      <w:smallCaps/>
      <w:color w:val="943634"/>
      <w:spacing w:val="10"/>
      <w:szCs w:val="26"/>
      <w:lang w:val="x-none"/>
    </w:rPr>
  </w:style>
  <w:style w:type="paragraph" w:styleId="6">
    <w:name w:val="heading 6"/>
    <w:basedOn w:val="a"/>
    <w:next w:val="a"/>
    <w:link w:val="60"/>
    <w:uiPriority w:val="9"/>
    <w:semiHidden/>
    <w:unhideWhenUsed/>
    <w:qFormat/>
    <w:rsid w:val="00DC21B3"/>
    <w:pPr>
      <w:spacing w:after="0" w:line="240" w:lineRule="auto"/>
      <w:outlineLvl w:val="5"/>
    </w:pPr>
    <w:rPr>
      <w:smallCaps/>
      <w:color w:val="C0504D"/>
      <w:spacing w:val="5"/>
      <w:lang w:val="x-none"/>
    </w:rPr>
  </w:style>
  <w:style w:type="paragraph" w:styleId="7">
    <w:name w:val="heading 7"/>
    <w:basedOn w:val="a"/>
    <w:next w:val="a"/>
    <w:link w:val="70"/>
    <w:uiPriority w:val="9"/>
    <w:semiHidden/>
    <w:unhideWhenUsed/>
    <w:qFormat/>
    <w:rsid w:val="00DC21B3"/>
    <w:pPr>
      <w:spacing w:after="0" w:line="240" w:lineRule="auto"/>
      <w:outlineLvl w:val="6"/>
    </w:pPr>
    <w:rPr>
      <w:b/>
      <w:smallCaps/>
      <w:color w:val="C0504D"/>
      <w:spacing w:val="10"/>
      <w:lang w:val="x-none"/>
    </w:rPr>
  </w:style>
  <w:style w:type="paragraph" w:styleId="8">
    <w:name w:val="heading 8"/>
    <w:basedOn w:val="a"/>
    <w:next w:val="a"/>
    <w:link w:val="80"/>
    <w:uiPriority w:val="9"/>
    <w:semiHidden/>
    <w:unhideWhenUsed/>
    <w:qFormat/>
    <w:rsid w:val="00DC21B3"/>
    <w:pPr>
      <w:spacing w:after="0" w:line="240" w:lineRule="auto"/>
      <w:outlineLvl w:val="7"/>
    </w:pPr>
    <w:rPr>
      <w:b/>
      <w:i/>
      <w:smallCaps/>
      <w:color w:val="943634"/>
      <w:lang w:val="x-none"/>
    </w:rPr>
  </w:style>
  <w:style w:type="paragraph" w:styleId="9">
    <w:name w:val="heading 9"/>
    <w:basedOn w:val="a"/>
    <w:next w:val="a"/>
    <w:link w:val="90"/>
    <w:uiPriority w:val="9"/>
    <w:semiHidden/>
    <w:unhideWhenUsed/>
    <w:qFormat/>
    <w:rsid w:val="00DC21B3"/>
    <w:pPr>
      <w:spacing w:after="0" w:line="240" w:lineRule="auto"/>
      <w:outlineLvl w:val="8"/>
    </w:pPr>
    <w:rPr>
      <w:b/>
      <w:i/>
      <w:smallCaps/>
      <w:color w:val="622423"/>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8840C3"/>
  </w:style>
  <w:style w:type="paragraph" w:styleId="a3">
    <w:name w:val="Body Text Indent"/>
    <w:basedOn w:val="a"/>
    <w:link w:val="a4"/>
    <w:uiPriority w:val="99"/>
    <w:rsid w:val="008840C3"/>
    <w:pPr>
      <w:spacing w:after="0" w:line="240" w:lineRule="auto"/>
      <w:ind w:firstLine="709"/>
      <w:jc w:val="both"/>
    </w:pPr>
    <w:rPr>
      <w:rFonts w:ascii="Times New Roman" w:eastAsia="Times New Roman" w:hAnsi="Times New Roman"/>
      <w:bCs/>
      <w:sz w:val="28"/>
      <w:szCs w:val="24"/>
      <w:lang w:eastAsia="ru-RU"/>
    </w:rPr>
  </w:style>
  <w:style w:type="character" w:customStyle="1" w:styleId="a4">
    <w:name w:val="Основной текст с отступом Знак"/>
    <w:basedOn w:val="a0"/>
    <w:link w:val="a3"/>
    <w:uiPriority w:val="99"/>
    <w:rsid w:val="008840C3"/>
    <w:rPr>
      <w:rFonts w:ascii="Times New Roman" w:eastAsia="Times New Roman" w:hAnsi="Times New Roman" w:cs="Times New Roman"/>
      <w:bCs/>
      <w:sz w:val="28"/>
      <w:szCs w:val="24"/>
      <w:lang w:eastAsia="ru-RU"/>
    </w:rPr>
  </w:style>
  <w:style w:type="paragraph" w:styleId="31">
    <w:name w:val="Body Text Indent 3"/>
    <w:basedOn w:val="a"/>
    <w:link w:val="32"/>
    <w:rsid w:val="008840C3"/>
    <w:pPr>
      <w:spacing w:after="120" w:line="240" w:lineRule="auto"/>
      <w:ind w:left="283"/>
    </w:pPr>
    <w:rPr>
      <w:rFonts w:ascii="Times New Roman" w:eastAsia="Times New Roman" w:hAnsi="Times New Roman"/>
      <w:bCs/>
      <w:sz w:val="16"/>
      <w:szCs w:val="16"/>
      <w:lang w:eastAsia="ru-RU"/>
    </w:rPr>
  </w:style>
  <w:style w:type="character" w:customStyle="1" w:styleId="32">
    <w:name w:val="Основной текст с отступом 3 Знак"/>
    <w:basedOn w:val="a0"/>
    <w:link w:val="31"/>
    <w:rsid w:val="008840C3"/>
    <w:rPr>
      <w:rFonts w:ascii="Times New Roman" w:eastAsia="Times New Roman" w:hAnsi="Times New Roman" w:cs="Times New Roman"/>
      <w:bCs/>
      <w:sz w:val="16"/>
      <w:szCs w:val="16"/>
      <w:lang w:eastAsia="ru-RU"/>
    </w:rPr>
  </w:style>
  <w:style w:type="paragraph" w:customStyle="1" w:styleId="a5">
    <w:name w:val="ОснТекст"/>
    <w:link w:val="33"/>
    <w:rsid w:val="008840C3"/>
    <w:pPr>
      <w:spacing w:after="0" w:line="240" w:lineRule="auto"/>
      <w:ind w:firstLine="709"/>
      <w:jc w:val="both"/>
    </w:pPr>
    <w:rPr>
      <w:rFonts w:ascii="Times New Roman" w:eastAsia="Times New Roman" w:hAnsi="Times New Roman" w:cs="Times New Roman"/>
      <w:bCs/>
      <w:color w:val="000000"/>
      <w:sz w:val="20"/>
      <w:szCs w:val="20"/>
      <w:lang w:eastAsia="ru-RU"/>
    </w:rPr>
  </w:style>
  <w:style w:type="character" w:customStyle="1" w:styleId="33">
    <w:name w:val="ОснТекст Знак3"/>
    <w:link w:val="a5"/>
    <w:rsid w:val="008840C3"/>
    <w:rPr>
      <w:rFonts w:ascii="Times New Roman" w:eastAsia="Times New Roman" w:hAnsi="Times New Roman" w:cs="Times New Roman"/>
      <w:bCs/>
      <w:color w:val="000000"/>
      <w:sz w:val="20"/>
      <w:szCs w:val="20"/>
      <w:lang w:eastAsia="ru-RU"/>
    </w:rPr>
  </w:style>
  <w:style w:type="character" w:customStyle="1" w:styleId="a6">
    <w:name w:val="Столбец Знак"/>
    <w:link w:val="a7"/>
    <w:locked/>
    <w:rsid w:val="008840C3"/>
    <w:rPr>
      <w:sz w:val="16"/>
    </w:rPr>
  </w:style>
  <w:style w:type="paragraph" w:customStyle="1" w:styleId="a7">
    <w:name w:val="Столбец"/>
    <w:basedOn w:val="a5"/>
    <w:link w:val="a6"/>
    <w:rsid w:val="008840C3"/>
    <w:pPr>
      <w:ind w:firstLine="0"/>
      <w:jc w:val="right"/>
    </w:pPr>
    <w:rPr>
      <w:rFonts w:asciiTheme="minorHAnsi" w:eastAsiaTheme="minorHAnsi" w:hAnsiTheme="minorHAnsi" w:cstheme="minorBidi"/>
      <w:bCs w:val="0"/>
      <w:color w:val="auto"/>
      <w:sz w:val="16"/>
      <w:szCs w:val="22"/>
      <w:lang w:eastAsia="en-US"/>
    </w:rPr>
  </w:style>
  <w:style w:type="paragraph" w:styleId="a8">
    <w:name w:val="Title"/>
    <w:basedOn w:val="a"/>
    <w:link w:val="a9"/>
    <w:qFormat/>
    <w:rsid w:val="008840C3"/>
    <w:pPr>
      <w:spacing w:after="0" w:line="240" w:lineRule="auto"/>
      <w:jc w:val="center"/>
    </w:pPr>
    <w:rPr>
      <w:rFonts w:ascii="Times New Roman" w:eastAsia="Times New Roman" w:hAnsi="Times New Roman"/>
      <w:bCs/>
      <w:sz w:val="28"/>
      <w:szCs w:val="24"/>
      <w:lang w:val="kk-KZ" w:eastAsia="ru-RU"/>
    </w:rPr>
  </w:style>
  <w:style w:type="character" w:customStyle="1" w:styleId="a9">
    <w:name w:val="Название Знак"/>
    <w:basedOn w:val="a0"/>
    <w:link w:val="a8"/>
    <w:rsid w:val="008840C3"/>
    <w:rPr>
      <w:rFonts w:ascii="Times New Roman" w:eastAsia="Times New Roman" w:hAnsi="Times New Roman" w:cs="Times New Roman"/>
      <w:bCs/>
      <w:sz w:val="28"/>
      <w:szCs w:val="24"/>
      <w:lang w:val="kk-KZ" w:eastAsia="ru-RU"/>
    </w:rPr>
  </w:style>
  <w:style w:type="paragraph" w:styleId="aa">
    <w:name w:val="No Spacing"/>
    <w:aliases w:val="Айгерим,No Spacing,Обя,мелкий,мой рабочий,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link w:val="ab"/>
    <w:uiPriority w:val="1"/>
    <w:qFormat/>
    <w:rsid w:val="008840C3"/>
    <w:pPr>
      <w:spacing w:after="0" w:line="240" w:lineRule="auto"/>
    </w:pPr>
    <w:rPr>
      <w:rFonts w:ascii="Calibri" w:eastAsia="Times New Roman" w:hAnsi="Calibri" w:cs="Times New Roman"/>
      <w:bCs/>
      <w:lang w:eastAsia="ru-RU"/>
    </w:rPr>
  </w:style>
  <w:style w:type="character" w:customStyle="1" w:styleId="ab">
    <w:name w:val="Без интервала Знак"/>
    <w:aliases w:val="Айгерим Знак,No Spacing Знак,Обя Знак,мелкий Знак,мой рабочий Знак,норма Знак,свой Знак,Елжан Знак,Ерк!н Знак,Алия Знак,ТекстОтчета Знак,Без интеБез интервала Знак,Без интервала11 Знак,Интервалсыз Знак,No Spacing1 Знак,14 TNR Знак"/>
    <w:link w:val="aa"/>
    <w:uiPriority w:val="1"/>
    <w:qFormat/>
    <w:rsid w:val="008840C3"/>
    <w:rPr>
      <w:rFonts w:ascii="Calibri" w:eastAsia="Times New Roman" w:hAnsi="Calibri" w:cs="Times New Roman"/>
      <w:bCs/>
      <w:lang w:eastAsia="ru-RU"/>
    </w:rPr>
  </w:style>
  <w:style w:type="paragraph" w:styleId="ac">
    <w:name w:val="Balloon Text"/>
    <w:basedOn w:val="a"/>
    <w:link w:val="ad"/>
    <w:uiPriority w:val="99"/>
    <w:semiHidden/>
    <w:unhideWhenUsed/>
    <w:rsid w:val="008840C3"/>
    <w:pPr>
      <w:spacing w:after="0" w:line="240" w:lineRule="auto"/>
    </w:pPr>
    <w:rPr>
      <w:rFonts w:ascii="Segoe UI" w:eastAsia="Times New Roman" w:hAnsi="Segoe UI" w:cs="Segoe UI"/>
      <w:bCs/>
      <w:sz w:val="18"/>
      <w:szCs w:val="18"/>
      <w:lang w:eastAsia="ru-RU"/>
    </w:rPr>
  </w:style>
  <w:style w:type="character" w:customStyle="1" w:styleId="ad">
    <w:name w:val="Текст выноски Знак"/>
    <w:basedOn w:val="a0"/>
    <w:link w:val="ac"/>
    <w:uiPriority w:val="99"/>
    <w:semiHidden/>
    <w:rsid w:val="008840C3"/>
    <w:rPr>
      <w:rFonts w:ascii="Segoe UI" w:eastAsia="Times New Roman" w:hAnsi="Segoe UI" w:cs="Segoe UI"/>
      <w:bCs/>
      <w:sz w:val="18"/>
      <w:szCs w:val="18"/>
      <w:lang w:eastAsia="ru-RU"/>
    </w:rPr>
  </w:style>
  <w:style w:type="paragraph" w:styleId="ae">
    <w:name w:val="header"/>
    <w:basedOn w:val="a"/>
    <w:link w:val="af"/>
    <w:unhideWhenUsed/>
    <w:rsid w:val="008840C3"/>
    <w:pPr>
      <w:tabs>
        <w:tab w:val="center" w:pos="4677"/>
        <w:tab w:val="right" w:pos="9355"/>
      </w:tabs>
      <w:spacing w:after="0" w:line="240" w:lineRule="auto"/>
    </w:pPr>
    <w:rPr>
      <w:rFonts w:ascii="Times New Roman" w:eastAsia="Times New Roman" w:hAnsi="Times New Roman"/>
      <w:bCs/>
      <w:sz w:val="24"/>
      <w:szCs w:val="24"/>
      <w:lang w:eastAsia="ru-RU"/>
    </w:rPr>
  </w:style>
  <w:style w:type="character" w:customStyle="1" w:styleId="af">
    <w:name w:val="Верхний колонтитул Знак"/>
    <w:basedOn w:val="a0"/>
    <w:link w:val="ae"/>
    <w:rsid w:val="008840C3"/>
    <w:rPr>
      <w:rFonts w:ascii="Times New Roman" w:eastAsia="Times New Roman" w:hAnsi="Times New Roman" w:cs="Times New Roman"/>
      <w:bCs/>
      <w:sz w:val="24"/>
      <w:szCs w:val="24"/>
      <w:lang w:eastAsia="ru-RU"/>
    </w:rPr>
  </w:style>
  <w:style w:type="paragraph" w:styleId="af0">
    <w:name w:val="footer"/>
    <w:basedOn w:val="a"/>
    <w:link w:val="af1"/>
    <w:uiPriority w:val="99"/>
    <w:unhideWhenUsed/>
    <w:rsid w:val="008840C3"/>
    <w:pPr>
      <w:tabs>
        <w:tab w:val="center" w:pos="4677"/>
        <w:tab w:val="right" w:pos="9355"/>
      </w:tabs>
      <w:spacing w:after="0" w:line="240" w:lineRule="auto"/>
    </w:pPr>
    <w:rPr>
      <w:rFonts w:ascii="Times New Roman" w:eastAsia="Times New Roman" w:hAnsi="Times New Roman"/>
      <w:bCs/>
      <w:sz w:val="24"/>
      <w:szCs w:val="24"/>
      <w:lang w:eastAsia="ru-RU"/>
    </w:rPr>
  </w:style>
  <w:style w:type="character" w:customStyle="1" w:styleId="af1">
    <w:name w:val="Нижний колонтитул Знак"/>
    <w:basedOn w:val="a0"/>
    <w:link w:val="af0"/>
    <w:uiPriority w:val="99"/>
    <w:rsid w:val="008840C3"/>
    <w:rPr>
      <w:rFonts w:ascii="Times New Roman" w:eastAsia="Times New Roman" w:hAnsi="Times New Roman" w:cs="Times New Roman"/>
      <w:bCs/>
      <w:sz w:val="24"/>
      <w:szCs w:val="24"/>
      <w:lang w:eastAsia="ru-RU"/>
    </w:rPr>
  </w:style>
  <w:style w:type="character" w:customStyle="1" w:styleId="21">
    <w:name w:val="ОснТекст Знак2"/>
    <w:rsid w:val="008840C3"/>
    <w:rPr>
      <w:lang w:val="ru-RU" w:eastAsia="ru-RU" w:bidi="ar-SA"/>
    </w:rPr>
  </w:style>
  <w:style w:type="paragraph" w:customStyle="1" w:styleId="First">
    <w:name w:val="FirstОснТекст"/>
    <w:basedOn w:val="a5"/>
    <w:next w:val="a5"/>
    <w:link w:val="First0"/>
    <w:rsid w:val="008840C3"/>
    <w:pPr>
      <w:spacing w:before="160"/>
      <w:ind w:firstLine="0"/>
    </w:pPr>
    <w:rPr>
      <w:color w:val="auto"/>
    </w:rPr>
  </w:style>
  <w:style w:type="character" w:customStyle="1" w:styleId="First0">
    <w:name w:val="FirstОснТекст Знак"/>
    <w:link w:val="First"/>
    <w:rsid w:val="008840C3"/>
    <w:rPr>
      <w:rFonts w:ascii="Times New Roman" w:eastAsia="Times New Roman" w:hAnsi="Times New Roman" w:cs="Times New Roman"/>
      <w:bCs/>
      <w:sz w:val="20"/>
      <w:szCs w:val="20"/>
      <w:lang w:eastAsia="ru-RU"/>
    </w:rPr>
  </w:style>
  <w:style w:type="paragraph" w:customStyle="1" w:styleId="af2">
    <w:name w:val="ШапкаТаблицы"/>
    <w:basedOn w:val="a5"/>
    <w:next w:val="af3"/>
    <w:link w:val="af4"/>
    <w:rsid w:val="008840C3"/>
    <w:pPr>
      <w:ind w:firstLine="0"/>
      <w:jc w:val="center"/>
    </w:pPr>
    <w:rPr>
      <w:color w:val="auto"/>
      <w:sz w:val="16"/>
    </w:rPr>
  </w:style>
  <w:style w:type="paragraph" w:customStyle="1" w:styleId="af3">
    <w:name w:val="Боковик"/>
    <w:basedOn w:val="a5"/>
    <w:link w:val="af5"/>
    <w:rsid w:val="008840C3"/>
    <w:pPr>
      <w:ind w:firstLine="0"/>
      <w:jc w:val="left"/>
    </w:pPr>
    <w:rPr>
      <w:color w:val="auto"/>
      <w:sz w:val="16"/>
    </w:rPr>
  </w:style>
  <w:style w:type="character" w:customStyle="1" w:styleId="af4">
    <w:name w:val="ШапкаТаблицы Знак"/>
    <w:link w:val="af2"/>
    <w:rsid w:val="008840C3"/>
    <w:rPr>
      <w:rFonts w:ascii="Times New Roman" w:eastAsia="Times New Roman" w:hAnsi="Times New Roman" w:cs="Times New Roman"/>
      <w:bCs/>
      <w:sz w:val="16"/>
      <w:szCs w:val="20"/>
      <w:lang w:eastAsia="ru-RU"/>
    </w:rPr>
  </w:style>
  <w:style w:type="character" w:customStyle="1" w:styleId="af5">
    <w:name w:val="Боковик Знак"/>
    <w:link w:val="af3"/>
    <w:rsid w:val="008840C3"/>
    <w:rPr>
      <w:rFonts w:ascii="Times New Roman" w:eastAsia="Times New Roman" w:hAnsi="Times New Roman" w:cs="Times New Roman"/>
      <w:bCs/>
      <w:sz w:val="16"/>
      <w:szCs w:val="20"/>
      <w:lang w:eastAsia="ru-RU"/>
    </w:rPr>
  </w:style>
  <w:style w:type="paragraph" w:customStyle="1" w:styleId="af6">
    <w:name w:val="Наименование"/>
    <w:basedOn w:val="a5"/>
    <w:next w:val="a5"/>
    <w:rsid w:val="008840C3"/>
    <w:pPr>
      <w:spacing w:before="360" w:after="80"/>
      <w:ind w:firstLine="0"/>
      <w:jc w:val="center"/>
    </w:pPr>
    <w:rPr>
      <w:b/>
      <w:color w:val="auto"/>
      <w:sz w:val="24"/>
    </w:rPr>
  </w:style>
  <w:style w:type="paragraph" w:customStyle="1" w:styleId="msonormalbullet2gif">
    <w:name w:val="msonormalbullet2.gif"/>
    <w:basedOn w:val="a"/>
    <w:rsid w:val="008840C3"/>
    <w:pPr>
      <w:spacing w:before="100" w:beforeAutospacing="1" w:after="100" w:afterAutospacing="1" w:line="240" w:lineRule="auto"/>
    </w:pPr>
    <w:rPr>
      <w:rFonts w:ascii="Times New Roman" w:eastAsia="Times New Roman" w:hAnsi="Times New Roman"/>
      <w:bCs/>
      <w:sz w:val="24"/>
      <w:szCs w:val="24"/>
      <w:lang w:eastAsia="ru-RU"/>
    </w:rPr>
  </w:style>
  <w:style w:type="paragraph" w:styleId="af7">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Зн, Знак Знак1 Знак, Знак Знак1 Знак Знак, Знак4,З"/>
    <w:basedOn w:val="a"/>
    <w:link w:val="af8"/>
    <w:uiPriority w:val="99"/>
    <w:qFormat/>
    <w:rsid w:val="008840C3"/>
    <w:pPr>
      <w:spacing w:before="60" w:after="60" w:line="240" w:lineRule="auto"/>
    </w:pPr>
    <w:rPr>
      <w:rFonts w:ascii="Times New Roman" w:eastAsia="Times New Roman" w:hAnsi="Times New Roman"/>
      <w:bCs/>
      <w:sz w:val="24"/>
      <w:szCs w:val="24"/>
    </w:rPr>
  </w:style>
  <w:style w:type="character" w:customStyle="1" w:styleId="af8">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
    <w:link w:val="af7"/>
    <w:qFormat/>
    <w:locked/>
    <w:rsid w:val="008840C3"/>
    <w:rPr>
      <w:rFonts w:ascii="Times New Roman" w:eastAsia="Times New Roman" w:hAnsi="Times New Roman" w:cs="Times New Roman"/>
      <w:bCs/>
      <w:sz w:val="24"/>
      <w:szCs w:val="24"/>
    </w:rPr>
  </w:style>
  <w:style w:type="paragraph" w:styleId="af9">
    <w:name w:val="List Paragraph"/>
    <w:aliases w:val="маркированный,Абзац списка3,List Paragraph,strich,2nd Tier Header,Абзац,Heading1,Colorful List - Accent 11,Bullet List,FooterText,numbered,Абзац списка1,Абзац списка11,Абзац списка7,Абзац списка71,Абзац списка8,Абзац списка2,Абзац списка111"/>
    <w:basedOn w:val="a"/>
    <w:link w:val="afa"/>
    <w:uiPriority w:val="34"/>
    <w:qFormat/>
    <w:rsid w:val="008840C3"/>
    <w:pPr>
      <w:ind w:left="720"/>
      <w:contextualSpacing/>
    </w:pPr>
    <w:rPr>
      <w:rFonts w:eastAsia="Times New Roman"/>
      <w:bCs/>
    </w:rPr>
  </w:style>
  <w:style w:type="character" w:customStyle="1" w:styleId="afa">
    <w:name w:val="Абзац списка Знак"/>
    <w:aliases w:val="маркированный Знак,Абзац списка3 Знак,List Paragraph Знак,strich Знак,2nd Tier Header Знак,Абзац Знак,Heading1 Знак,Colorful List - Accent 11 Знак,Bullet List Знак,FooterText Знак,numbered Знак,Абзац списка1 Знак,Абзац списка11 Знак"/>
    <w:link w:val="af9"/>
    <w:uiPriority w:val="34"/>
    <w:qFormat/>
    <w:locked/>
    <w:rsid w:val="008840C3"/>
    <w:rPr>
      <w:rFonts w:ascii="Calibri" w:eastAsia="Times New Roman" w:hAnsi="Calibri" w:cs="Times New Roman"/>
      <w:bCs/>
    </w:rPr>
  </w:style>
  <w:style w:type="paragraph" w:customStyle="1" w:styleId="msonormalcxspmiddlecxspmiddle">
    <w:name w:val="msonormalcxspmiddlecxspmiddle"/>
    <w:basedOn w:val="a"/>
    <w:rsid w:val="008840C3"/>
    <w:pPr>
      <w:spacing w:before="100" w:beforeAutospacing="1" w:after="100" w:afterAutospacing="1" w:line="240" w:lineRule="auto"/>
    </w:pPr>
    <w:rPr>
      <w:rFonts w:ascii="Times New Roman" w:eastAsia="Times New Roman" w:hAnsi="Times New Roman"/>
      <w:bCs/>
      <w:sz w:val="24"/>
      <w:szCs w:val="24"/>
      <w:lang w:eastAsia="ru-RU"/>
    </w:rPr>
  </w:style>
  <w:style w:type="character" w:customStyle="1" w:styleId="FontStyle17">
    <w:name w:val="Font Style17"/>
    <w:basedOn w:val="a0"/>
    <w:uiPriority w:val="99"/>
    <w:rsid w:val="008840C3"/>
    <w:rPr>
      <w:rFonts w:ascii="Times New Roman" w:hAnsi="Times New Roman" w:cs="Times New Roman"/>
      <w:sz w:val="24"/>
      <w:szCs w:val="24"/>
    </w:rPr>
  </w:style>
  <w:style w:type="paragraph" w:customStyle="1" w:styleId="afb">
    <w:name w:val="Основной"/>
    <w:basedOn w:val="a"/>
    <w:rsid w:val="008840C3"/>
    <w:pPr>
      <w:widowControl w:val="0"/>
      <w:snapToGrid w:val="0"/>
      <w:spacing w:after="0" w:line="240" w:lineRule="auto"/>
      <w:jc w:val="both"/>
    </w:pPr>
    <w:rPr>
      <w:rFonts w:ascii="Times New Roman" w:eastAsia="Times New Roman" w:hAnsi="Times New Roman"/>
      <w:bCs/>
      <w:sz w:val="24"/>
      <w:szCs w:val="20"/>
      <w:lang w:eastAsia="ru-RU"/>
    </w:rPr>
  </w:style>
  <w:style w:type="character" w:styleId="afc">
    <w:name w:val="Strong"/>
    <w:basedOn w:val="a0"/>
    <w:uiPriority w:val="99"/>
    <w:qFormat/>
    <w:rsid w:val="008840C3"/>
    <w:rPr>
      <w:b/>
      <w:bCs/>
    </w:rPr>
  </w:style>
  <w:style w:type="paragraph" w:customStyle="1" w:styleId="afd">
    <w:name w:val="Врезанная сноска"/>
    <w:basedOn w:val="a5"/>
    <w:next w:val="First"/>
    <w:link w:val="12"/>
    <w:rsid w:val="008840C3"/>
    <w:pPr>
      <w:spacing w:before="120"/>
      <w:ind w:left="851" w:firstLine="0"/>
      <w:jc w:val="left"/>
    </w:pPr>
    <w:rPr>
      <w:i/>
      <w:color w:val="auto"/>
      <w:sz w:val="16"/>
    </w:rPr>
  </w:style>
  <w:style w:type="character" w:customStyle="1" w:styleId="12">
    <w:name w:val="Врезанная сноска Знак1"/>
    <w:link w:val="afd"/>
    <w:rsid w:val="008840C3"/>
    <w:rPr>
      <w:rFonts w:ascii="Times New Roman" w:eastAsia="Times New Roman" w:hAnsi="Times New Roman" w:cs="Times New Roman"/>
      <w:bCs/>
      <w:i/>
      <w:sz w:val="16"/>
      <w:szCs w:val="20"/>
      <w:lang w:eastAsia="ru-RU"/>
    </w:rPr>
  </w:style>
  <w:style w:type="character" w:customStyle="1" w:styleId="10">
    <w:name w:val="Заголовок 1 Знак"/>
    <w:basedOn w:val="a0"/>
    <w:link w:val="1"/>
    <w:uiPriority w:val="9"/>
    <w:rsid w:val="00BC5E19"/>
    <w:rPr>
      <w:rFonts w:ascii="Times New Roman" w:eastAsia="Times New Roman" w:hAnsi="Times New Roman" w:cs="Times New Roman"/>
      <w:b/>
      <w:bCs/>
      <w:kern w:val="36"/>
      <w:sz w:val="48"/>
      <w:szCs w:val="48"/>
      <w:lang w:eastAsia="ru-RU"/>
    </w:rPr>
  </w:style>
  <w:style w:type="character" w:customStyle="1" w:styleId="tlid-translation">
    <w:name w:val="tlid-translation"/>
    <w:basedOn w:val="a0"/>
    <w:rsid w:val="00F52467"/>
  </w:style>
  <w:style w:type="paragraph" w:customStyle="1" w:styleId="ConsPlusNormal">
    <w:name w:val="ConsPlusNormal"/>
    <w:link w:val="ConsPlusNormal0"/>
    <w:uiPriority w:val="99"/>
    <w:qFormat/>
    <w:rsid w:val="00E52BC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E52BC4"/>
    <w:rPr>
      <w:rFonts w:ascii="Arial" w:eastAsia="Times New Roman" w:hAnsi="Arial" w:cs="Arial"/>
      <w:sz w:val="20"/>
      <w:szCs w:val="20"/>
    </w:rPr>
  </w:style>
  <w:style w:type="numbering" w:customStyle="1" w:styleId="22">
    <w:name w:val="Нет списка2"/>
    <w:next w:val="a2"/>
    <w:uiPriority w:val="99"/>
    <w:semiHidden/>
    <w:unhideWhenUsed/>
    <w:rsid w:val="000D4E16"/>
  </w:style>
  <w:style w:type="paragraph" w:customStyle="1" w:styleId="13">
    <w:name w:val="Стиль1"/>
    <w:basedOn w:val="61"/>
    <w:link w:val="14"/>
    <w:qFormat/>
    <w:rsid w:val="000D4E16"/>
    <w:pPr>
      <w:ind w:left="0" w:firstLine="567"/>
      <w:jc w:val="both"/>
    </w:pPr>
    <w:rPr>
      <w:rFonts w:ascii="Times New Roman" w:eastAsia="Calibri" w:hAnsi="Times New Roman" w:cs="Times New Roman"/>
      <w:sz w:val="28"/>
      <w:szCs w:val="28"/>
      <w:lang w:eastAsia="ru-RU"/>
    </w:rPr>
  </w:style>
  <w:style w:type="character" w:customStyle="1" w:styleId="14">
    <w:name w:val="Стиль1 Знак"/>
    <w:link w:val="13"/>
    <w:locked/>
    <w:rsid w:val="000D4E16"/>
    <w:rPr>
      <w:rFonts w:ascii="Times New Roman" w:eastAsia="Calibri" w:hAnsi="Times New Roman" w:cs="Times New Roman"/>
      <w:sz w:val="28"/>
      <w:szCs w:val="28"/>
      <w:lang w:eastAsia="ru-RU"/>
    </w:rPr>
  </w:style>
  <w:style w:type="paragraph" w:styleId="61">
    <w:name w:val="index 6"/>
    <w:basedOn w:val="a"/>
    <w:next w:val="a"/>
    <w:autoRedefine/>
    <w:uiPriority w:val="99"/>
    <w:semiHidden/>
    <w:unhideWhenUsed/>
    <w:rsid w:val="000D4E16"/>
    <w:pPr>
      <w:ind w:left="1320" w:hanging="220"/>
    </w:pPr>
    <w:rPr>
      <w:rFonts w:eastAsia="Times New Roman" w:cs="Calibri"/>
    </w:rPr>
  </w:style>
  <w:style w:type="numbering" w:customStyle="1" w:styleId="34">
    <w:name w:val="Нет списка3"/>
    <w:next w:val="a2"/>
    <w:uiPriority w:val="99"/>
    <w:semiHidden/>
    <w:unhideWhenUsed/>
    <w:rsid w:val="000D4E16"/>
  </w:style>
  <w:style w:type="character" w:customStyle="1" w:styleId="note">
    <w:name w:val="note"/>
    <w:basedOn w:val="a0"/>
    <w:rsid w:val="00FE3700"/>
  </w:style>
  <w:style w:type="character" w:styleId="afe">
    <w:name w:val="Hyperlink"/>
    <w:basedOn w:val="a0"/>
    <w:unhideWhenUsed/>
    <w:rsid w:val="00FE3700"/>
    <w:rPr>
      <w:color w:val="0000FF"/>
      <w:u w:val="single"/>
    </w:rPr>
  </w:style>
  <w:style w:type="numbering" w:customStyle="1" w:styleId="41">
    <w:name w:val="Нет списка4"/>
    <w:next w:val="a2"/>
    <w:uiPriority w:val="99"/>
    <w:semiHidden/>
    <w:unhideWhenUsed/>
    <w:rsid w:val="00947A8A"/>
  </w:style>
  <w:style w:type="paragraph" w:styleId="HTML">
    <w:name w:val="HTML Preformatted"/>
    <w:basedOn w:val="a"/>
    <w:link w:val="HTML0"/>
    <w:uiPriority w:val="99"/>
    <w:unhideWhenUsed/>
    <w:rsid w:val="00BD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D104C"/>
    <w:rPr>
      <w:rFonts w:ascii="Courier New" w:eastAsia="Times New Roman" w:hAnsi="Courier New" w:cs="Courier New"/>
      <w:sz w:val="20"/>
      <w:szCs w:val="20"/>
      <w:lang w:eastAsia="ru-RU"/>
    </w:rPr>
  </w:style>
  <w:style w:type="character" w:customStyle="1" w:styleId="y2iqfc">
    <w:name w:val="y2iqfc"/>
    <w:basedOn w:val="a0"/>
    <w:rsid w:val="00BD104C"/>
  </w:style>
  <w:style w:type="paragraph" w:styleId="aff">
    <w:name w:val="Revision"/>
    <w:hidden/>
    <w:uiPriority w:val="99"/>
    <w:semiHidden/>
    <w:rsid w:val="00BD104C"/>
    <w:pPr>
      <w:spacing w:after="0" w:line="240" w:lineRule="auto"/>
    </w:pPr>
  </w:style>
  <w:style w:type="table" w:styleId="aff0">
    <w:name w:val="Table Grid"/>
    <w:aliases w:val="Tab Border"/>
    <w:basedOn w:val="a1"/>
    <w:uiPriority w:val="39"/>
    <w:rsid w:val="00BD10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D104C"/>
    <w:rPr>
      <w:color w:val="605E5C"/>
      <w:shd w:val="clear" w:color="auto" w:fill="E1DFDD"/>
    </w:rPr>
  </w:style>
  <w:style w:type="paragraph" w:customStyle="1" w:styleId="text1">
    <w:name w:val="text1"/>
    <w:basedOn w:val="a"/>
    <w:rsid w:val="000D22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headline">
    <w:name w:val="mw-headline"/>
    <w:basedOn w:val="a0"/>
    <w:rsid w:val="000D22AF"/>
  </w:style>
  <w:style w:type="character" w:customStyle="1" w:styleId="aff1">
    <w:name w:val="ОснТекст Знак"/>
    <w:rsid w:val="000D22AF"/>
    <w:rPr>
      <w:rFonts w:ascii="Times New Roman" w:eastAsia="Times New Roman" w:hAnsi="Times New Roman" w:cs="Times New Roman"/>
      <w:kern w:val="0"/>
      <w:sz w:val="28"/>
      <w:szCs w:val="28"/>
      <w:lang w:val="ru-RU" w:eastAsia="ru-RU"/>
      <w14:ligatures w14:val="none"/>
    </w:rPr>
  </w:style>
  <w:style w:type="character" w:customStyle="1" w:styleId="20">
    <w:name w:val="Заголовок 2 Знак"/>
    <w:basedOn w:val="a0"/>
    <w:link w:val="2"/>
    <w:uiPriority w:val="9"/>
    <w:rsid w:val="00DC21B3"/>
    <w:rPr>
      <w:rFonts w:asciiTheme="majorHAnsi" w:eastAsiaTheme="majorEastAsia" w:hAnsiTheme="majorHAnsi" w:cstheme="majorBidi"/>
      <w:color w:val="365F91" w:themeColor="accent1" w:themeShade="BF"/>
      <w:sz w:val="26"/>
      <w:szCs w:val="26"/>
    </w:rPr>
  </w:style>
  <w:style w:type="paragraph" w:styleId="aff2">
    <w:name w:val="Body Text"/>
    <w:basedOn w:val="a"/>
    <w:link w:val="aff3"/>
    <w:uiPriority w:val="99"/>
    <w:unhideWhenUsed/>
    <w:rsid w:val="00DC21B3"/>
    <w:pPr>
      <w:spacing w:after="120"/>
    </w:pPr>
  </w:style>
  <w:style w:type="character" w:customStyle="1" w:styleId="aff3">
    <w:name w:val="Основной текст Знак"/>
    <w:basedOn w:val="a0"/>
    <w:link w:val="aff2"/>
    <w:uiPriority w:val="99"/>
    <w:rsid w:val="00DC21B3"/>
    <w:rPr>
      <w:rFonts w:ascii="Calibri" w:eastAsia="Calibri" w:hAnsi="Calibri" w:cs="Times New Roman"/>
    </w:rPr>
  </w:style>
  <w:style w:type="character" w:customStyle="1" w:styleId="30">
    <w:name w:val="Заголовок 3 Знак"/>
    <w:basedOn w:val="a0"/>
    <w:link w:val="3"/>
    <w:uiPriority w:val="9"/>
    <w:rsid w:val="00DC21B3"/>
    <w:rPr>
      <w:rFonts w:ascii="Cambria" w:eastAsia="Times New Roman" w:hAnsi="Cambria" w:cs="Times New Roman"/>
      <w:b/>
      <w:bCs/>
      <w:color w:val="4F81BD"/>
      <w:lang w:val="x-none"/>
    </w:rPr>
  </w:style>
  <w:style w:type="character" w:customStyle="1" w:styleId="40">
    <w:name w:val="Заголовок 4 Знак"/>
    <w:basedOn w:val="a0"/>
    <w:link w:val="4"/>
    <w:uiPriority w:val="9"/>
    <w:semiHidden/>
    <w:rsid w:val="00DC21B3"/>
    <w:rPr>
      <w:rFonts w:ascii="Calibri" w:eastAsia="Calibri" w:hAnsi="Calibri" w:cs="Times New Roman"/>
      <w:smallCaps/>
      <w:spacing w:val="10"/>
      <w:lang w:val="x-none"/>
    </w:rPr>
  </w:style>
  <w:style w:type="character" w:customStyle="1" w:styleId="50">
    <w:name w:val="Заголовок 5 Знак"/>
    <w:basedOn w:val="a0"/>
    <w:link w:val="5"/>
    <w:uiPriority w:val="9"/>
    <w:semiHidden/>
    <w:rsid w:val="00DC21B3"/>
    <w:rPr>
      <w:rFonts w:ascii="Calibri" w:eastAsia="Calibri" w:hAnsi="Calibri" w:cs="Times New Roman"/>
      <w:smallCaps/>
      <w:color w:val="943634"/>
      <w:spacing w:val="10"/>
      <w:szCs w:val="26"/>
      <w:lang w:val="x-none"/>
    </w:rPr>
  </w:style>
  <w:style w:type="character" w:customStyle="1" w:styleId="60">
    <w:name w:val="Заголовок 6 Знак"/>
    <w:basedOn w:val="a0"/>
    <w:link w:val="6"/>
    <w:uiPriority w:val="9"/>
    <w:semiHidden/>
    <w:rsid w:val="00DC21B3"/>
    <w:rPr>
      <w:rFonts w:ascii="Calibri" w:eastAsia="Calibri" w:hAnsi="Calibri" w:cs="Times New Roman"/>
      <w:smallCaps/>
      <w:color w:val="C0504D"/>
      <w:spacing w:val="5"/>
      <w:lang w:val="x-none"/>
    </w:rPr>
  </w:style>
  <w:style w:type="character" w:customStyle="1" w:styleId="70">
    <w:name w:val="Заголовок 7 Знак"/>
    <w:basedOn w:val="a0"/>
    <w:link w:val="7"/>
    <w:uiPriority w:val="9"/>
    <w:semiHidden/>
    <w:rsid w:val="00DC21B3"/>
    <w:rPr>
      <w:rFonts w:ascii="Calibri" w:eastAsia="Calibri" w:hAnsi="Calibri" w:cs="Times New Roman"/>
      <w:b/>
      <w:smallCaps/>
      <w:color w:val="C0504D"/>
      <w:spacing w:val="10"/>
      <w:lang w:val="x-none"/>
    </w:rPr>
  </w:style>
  <w:style w:type="character" w:customStyle="1" w:styleId="80">
    <w:name w:val="Заголовок 8 Знак"/>
    <w:basedOn w:val="a0"/>
    <w:link w:val="8"/>
    <w:uiPriority w:val="9"/>
    <w:semiHidden/>
    <w:rsid w:val="00DC21B3"/>
    <w:rPr>
      <w:rFonts w:ascii="Calibri" w:eastAsia="Calibri" w:hAnsi="Calibri" w:cs="Times New Roman"/>
      <w:b/>
      <w:i/>
      <w:smallCaps/>
      <w:color w:val="943634"/>
      <w:lang w:val="x-none"/>
    </w:rPr>
  </w:style>
  <w:style w:type="character" w:customStyle="1" w:styleId="90">
    <w:name w:val="Заголовок 9 Знак"/>
    <w:basedOn w:val="a0"/>
    <w:link w:val="9"/>
    <w:uiPriority w:val="9"/>
    <w:semiHidden/>
    <w:rsid w:val="00DC21B3"/>
    <w:rPr>
      <w:rFonts w:ascii="Calibri" w:eastAsia="Calibri" w:hAnsi="Calibri" w:cs="Times New Roman"/>
      <w:b/>
      <w:i/>
      <w:smallCaps/>
      <w:color w:val="622423"/>
      <w:lang w:val="x-none"/>
    </w:rPr>
  </w:style>
  <w:style w:type="character" w:styleId="aff4">
    <w:name w:val="page number"/>
    <w:rsid w:val="00DC21B3"/>
    <w:rPr>
      <w:rFonts w:cs="Times New Roman"/>
    </w:rPr>
  </w:style>
  <w:style w:type="character" w:customStyle="1" w:styleId="ListParagraphChar">
    <w:name w:val="List Paragraph Char"/>
    <w:locked/>
    <w:rsid w:val="00DC21B3"/>
    <w:rPr>
      <w:rFonts w:ascii="Times New Roman" w:eastAsia="Times New Roman" w:hAnsi="Times New Roman" w:cs="Times New Roman"/>
      <w:kern w:val="0"/>
      <w:sz w:val="20"/>
      <w:szCs w:val="20"/>
      <w:lang w:val="x-none" w:eastAsia="x-none"/>
      <w14:ligatures w14:val="none"/>
    </w:rPr>
  </w:style>
  <w:style w:type="paragraph" w:customStyle="1" w:styleId="msonormalcxspmiddle">
    <w:name w:val="msonormalcxspmiddle"/>
    <w:basedOn w:val="a"/>
    <w:rsid w:val="00DC21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Обычный (веб) Знак2"/>
    <w:aliases w:val=" Знак Знак1 Знак Знак1,Знак4 Зн Знак"/>
    <w:uiPriority w:val="99"/>
    <w:semiHidden/>
    <w:qFormat/>
    <w:locked/>
    <w:rsid w:val="00DC21B3"/>
    <w:rPr>
      <w:rFonts w:ascii="Times New Roman" w:hAnsi="Times New Roman" w:cs="Times New Roman"/>
      <w:sz w:val="24"/>
      <w:szCs w:val="24"/>
    </w:rPr>
  </w:style>
  <w:style w:type="paragraph" w:styleId="24">
    <w:name w:val="Body Text 2"/>
    <w:basedOn w:val="a"/>
    <w:link w:val="25"/>
    <w:rsid w:val="00DC21B3"/>
    <w:pPr>
      <w:spacing w:after="120" w:line="480" w:lineRule="auto"/>
    </w:pPr>
    <w:rPr>
      <w:rFonts w:eastAsia="Times New Roman"/>
      <w:sz w:val="24"/>
      <w:szCs w:val="24"/>
      <w:lang w:val="x-none" w:eastAsia="x-none"/>
    </w:rPr>
  </w:style>
  <w:style w:type="character" w:customStyle="1" w:styleId="25">
    <w:name w:val="Основной текст 2 Знак"/>
    <w:basedOn w:val="a0"/>
    <w:link w:val="24"/>
    <w:rsid w:val="00DC21B3"/>
    <w:rPr>
      <w:rFonts w:ascii="Calibri" w:eastAsia="Times New Roman" w:hAnsi="Calibri" w:cs="Times New Roman"/>
      <w:sz w:val="24"/>
      <w:szCs w:val="24"/>
      <w:lang w:val="x-none" w:eastAsia="x-none"/>
    </w:rPr>
  </w:style>
  <w:style w:type="paragraph" w:customStyle="1" w:styleId="15">
    <w:name w:val="Без интервала1"/>
    <w:link w:val="NoSpacingChar"/>
    <w:rsid w:val="00DC21B3"/>
    <w:pPr>
      <w:spacing w:after="0" w:line="240" w:lineRule="auto"/>
    </w:pPr>
    <w:rPr>
      <w:rFonts w:ascii="Calibri" w:eastAsia="Times New Roman" w:hAnsi="Calibri" w:cs="Times New Roman"/>
      <w:lang w:eastAsia="ru-RU"/>
    </w:rPr>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
    <w:link w:val="15"/>
    <w:locked/>
    <w:rsid w:val="00DC21B3"/>
    <w:rPr>
      <w:rFonts w:ascii="Calibri" w:eastAsia="Times New Roman" w:hAnsi="Calibri" w:cs="Times New Roman"/>
      <w:lang w:eastAsia="ru-RU"/>
    </w:rPr>
  </w:style>
  <w:style w:type="character" w:customStyle="1" w:styleId="aff5">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З Знак"/>
    <w:uiPriority w:val="99"/>
    <w:rsid w:val="00DC21B3"/>
    <w:rPr>
      <w:rFonts w:ascii="Times New Roman" w:hAnsi="Times New Roman"/>
      <w:sz w:val="24"/>
      <w:lang w:val="x-none" w:eastAsia="ru-RU"/>
    </w:rPr>
  </w:style>
  <w:style w:type="character" w:customStyle="1" w:styleId="status1">
    <w:name w:val="status1"/>
    <w:rsid w:val="00DC21B3"/>
    <w:rPr>
      <w:rFonts w:cs="Times New Roman"/>
      <w:vanish/>
      <w:sz w:val="17"/>
      <w:szCs w:val="17"/>
      <w:shd w:val="clear" w:color="auto" w:fill="DDDDDD"/>
    </w:rPr>
  </w:style>
  <w:style w:type="character" w:customStyle="1" w:styleId="apple-converted-space">
    <w:name w:val="apple-converted-space"/>
    <w:rsid w:val="00DC21B3"/>
    <w:rPr>
      <w:rFonts w:cs="Times New Roman"/>
    </w:rPr>
  </w:style>
  <w:style w:type="character" w:styleId="aff6">
    <w:name w:val="FollowedHyperlink"/>
    <w:semiHidden/>
    <w:rsid w:val="00DC21B3"/>
    <w:rPr>
      <w:rFonts w:cs="Times New Roman"/>
      <w:color w:val="800080"/>
      <w:u w:val="single"/>
    </w:rPr>
  </w:style>
  <w:style w:type="paragraph" w:customStyle="1" w:styleId="font5">
    <w:name w:val="font5"/>
    <w:basedOn w:val="a"/>
    <w:rsid w:val="00DC21B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1">
    <w:name w:val="xl7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4">
    <w:name w:val="xl7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5">
    <w:name w:val="xl7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6">
    <w:name w:val="xl7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DC21B3"/>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8">
    <w:name w:val="xl78"/>
    <w:basedOn w:val="a"/>
    <w:rsid w:val="00DC21B3"/>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79">
    <w:name w:val="xl7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0">
    <w:name w:val="xl8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DC21B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lang w:eastAsia="ru-RU"/>
    </w:rPr>
  </w:style>
  <w:style w:type="paragraph" w:customStyle="1" w:styleId="xl83">
    <w:name w:val="xl8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4">
    <w:name w:val="xl8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5">
    <w:name w:val="xl8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u w:val="single"/>
      <w:lang w:eastAsia="ru-RU"/>
    </w:rPr>
  </w:style>
  <w:style w:type="paragraph" w:customStyle="1" w:styleId="xl86">
    <w:name w:val="xl86"/>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7">
    <w:name w:val="xl87"/>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8">
    <w:name w:val="xl88"/>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9">
    <w:name w:val="xl8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0">
    <w:name w:val="xl9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4">
    <w:name w:val="xl9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98">
    <w:name w:val="xl98"/>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0">
    <w:name w:val="xl10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01">
    <w:name w:val="xl10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2">
    <w:name w:val="xl10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3">
    <w:name w:val="xl10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04">
    <w:name w:val="xl10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105">
    <w:name w:val="xl10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
    <w:rsid w:val="00DC21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7">
    <w:name w:val="xl107"/>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DC21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9">
    <w:name w:val="xl10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0">
    <w:name w:val="xl11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111">
    <w:name w:val="xl11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lang w:eastAsia="ru-RU"/>
    </w:rPr>
  </w:style>
  <w:style w:type="paragraph" w:customStyle="1" w:styleId="xl114">
    <w:name w:val="xl11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color w:val="000000"/>
      <w:sz w:val="24"/>
      <w:szCs w:val="24"/>
      <w:lang w:eastAsia="ru-RU"/>
    </w:rPr>
  </w:style>
  <w:style w:type="paragraph" w:customStyle="1" w:styleId="xl115">
    <w:name w:val="xl115"/>
    <w:basedOn w:val="a"/>
    <w:rsid w:val="00DC21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6">
    <w:name w:val="xl11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17">
    <w:name w:val="xl117"/>
    <w:basedOn w:val="a"/>
    <w:rsid w:val="00DC21B3"/>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msobodytextindentcxspmiddlecxspmiddlecxspmiddlecxspmiddle">
    <w:name w:val="msobodytextindentcxspmiddlecxspmiddlecxspmiddlecxspmiddle"/>
    <w:basedOn w:val="a"/>
    <w:rsid w:val="00DC21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6">
    <w:name w:val="Заголовок Знак1"/>
    <w:uiPriority w:val="10"/>
    <w:rsid w:val="00DC21B3"/>
    <w:rPr>
      <w:rFonts w:ascii="Calibri" w:eastAsia="Calibri" w:hAnsi="Calibri" w:cs="Times New Roman"/>
      <w:smallCaps/>
      <w:sz w:val="48"/>
      <w:szCs w:val="48"/>
      <w:lang w:eastAsia="en-US"/>
    </w:rPr>
  </w:style>
  <w:style w:type="paragraph" w:styleId="aff7">
    <w:name w:val="Subtitle"/>
    <w:basedOn w:val="a"/>
    <w:next w:val="a"/>
    <w:link w:val="aff8"/>
    <w:uiPriority w:val="11"/>
    <w:qFormat/>
    <w:rsid w:val="00DC21B3"/>
    <w:pPr>
      <w:spacing w:after="720" w:line="240" w:lineRule="auto"/>
      <w:jc w:val="right"/>
    </w:pPr>
    <w:rPr>
      <w:rFonts w:ascii="Cambria" w:eastAsia="Times New Roman" w:hAnsi="Cambria"/>
      <w:lang w:val="x-none"/>
    </w:rPr>
  </w:style>
  <w:style w:type="character" w:customStyle="1" w:styleId="aff8">
    <w:name w:val="Подзаголовок Знак"/>
    <w:basedOn w:val="a0"/>
    <w:link w:val="aff7"/>
    <w:uiPriority w:val="11"/>
    <w:rsid w:val="00DC21B3"/>
    <w:rPr>
      <w:rFonts w:ascii="Cambria" w:eastAsia="Times New Roman" w:hAnsi="Cambria" w:cs="Times New Roman"/>
      <w:lang w:val="x-none"/>
    </w:rPr>
  </w:style>
  <w:style w:type="character" w:styleId="aff9">
    <w:name w:val="Emphasis"/>
    <w:uiPriority w:val="20"/>
    <w:qFormat/>
    <w:rsid w:val="00DC21B3"/>
    <w:rPr>
      <w:b/>
      <w:i/>
      <w:spacing w:val="10"/>
    </w:rPr>
  </w:style>
  <w:style w:type="paragraph" w:styleId="26">
    <w:name w:val="Quote"/>
    <w:basedOn w:val="a"/>
    <w:next w:val="a"/>
    <w:link w:val="27"/>
    <w:uiPriority w:val="29"/>
    <w:qFormat/>
    <w:rsid w:val="00DC21B3"/>
    <w:pPr>
      <w:spacing w:after="0" w:line="240" w:lineRule="auto"/>
    </w:pPr>
    <w:rPr>
      <w:i/>
      <w:lang w:val="x-none"/>
    </w:rPr>
  </w:style>
  <w:style w:type="character" w:customStyle="1" w:styleId="27">
    <w:name w:val="Цитата 2 Знак"/>
    <w:basedOn w:val="a0"/>
    <w:link w:val="26"/>
    <w:uiPriority w:val="29"/>
    <w:rsid w:val="00DC21B3"/>
    <w:rPr>
      <w:rFonts w:ascii="Calibri" w:eastAsia="Calibri" w:hAnsi="Calibri" w:cs="Times New Roman"/>
      <w:i/>
      <w:lang w:val="x-none"/>
    </w:rPr>
  </w:style>
  <w:style w:type="paragraph" w:styleId="affa">
    <w:name w:val="Intense Quote"/>
    <w:basedOn w:val="a"/>
    <w:next w:val="a"/>
    <w:link w:val="affb"/>
    <w:uiPriority w:val="30"/>
    <w:qFormat/>
    <w:rsid w:val="00DC21B3"/>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pPr>
    <w:rPr>
      <w:b/>
      <w:i/>
      <w:color w:val="FFFFFF"/>
      <w:lang w:val="x-none"/>
    </w:rPr>
  </w:style>
  <w:style w:type="character" w:customStyle="1" w:styleId="affb">
    <w:name w:val="Выделенная цитата Знак"/>
    <w:basedOn w:val="a0"/>
    <w:link w:val="affa"/>
    <w:uiPriority w:val="30"/>
    <w:rsid w:val="00DC21B3"/>
    <w:rPr>
      <w:rFonts w:ascii="Calibri" w:eastAsia="Calibri" w:hAnsi="Calibri" w:cs="Times New Roman"/>
      <w:b/>
      <w:i/>
      <w:color w:val="FFFFFF"/>
      <w:shd w:val="clear" w:color="auto" w:fill="C0504D"/>
      <w:lang w:val="x-none"/>
    </w:rPr>
  </w:style>
  <w:style w:type="character" w:styleId="affc">
    <w:name w:val="Subtle Emphasis"/>
    <w:uiPriority w:val="19"/>
    <w:qFormat/>
    <w:rsid w:val="00DC21B3"/>
    <w:rPr>
      <w:i/>
    </w:rPr>
  </w:style>
  <w:style w:type="character" w:styleId="affd">
    <w:name w:val="Intense Emphasis"/>
    <w:uiPriority w:val="21"/>
    <w:qFormat/>
    <w:rsid w:val="00DC21B3"/>
    <w:rPr>
      <w:b/>
      <w:i/>
      <w:color w:val="C0504D"/>
      <w:spacing w:val="10"/>
    </w:rPr>
  </w:style>
  <w:style w:type="character" w:styleId="affe">
    <w:name w:val="Subtle Reference"/>
    <w:uiPriority w:val="31"/>
    <w:qFormat/>
    <w:rsid w:val="00DC21B3"/>
    <w:rPr>
      <w:b/>
    </w:rPr>
  </w:style>
  <w:style w:type="character" w:styleId="afff">
    <w:name w:val="Intense Reference"/>
    <w:uiPriority w:val="32"/>
    <w:qFormat/>
    <w:rsid w:val="00DC21B3"/>
    <w:rPr>
      <w:b/>
      <w:bCs/>
      <w:smallCaps/>
      <w:spacing w:val="5"/>
      <w:sz w:val="22"/>
      <w:szCs w:val="22"/>
      <w:u w:val="single"/>
    </w:rPr>
  </w:style>
  <w:style w:type="character" w:styleId="afff0">
    <w:name w:val="Book Title"/>
    <w:uiPriority w:val="33"/>
    <w:qFormat/>
    <w:rsid w:val="00DC21B3"/>
    <w:rPr>
      <w:rFonts w:ascii="Cambria" w:eastAsia="Times New Roman" w:hAnsi="Cambria" w:cs="Times New Roman"/>
      <w:i/>
      <w:iCs/>
      <w:sz w:val="20"/>
      <w:szCs w:val="20"/>
    </w:rPr>
  </w:style>
  <w:style w:type="paragraph" w:customStyle="1" w:styleId="msobodytextindentcxsplast">
    <w:name w:val="msobodytextindentcxsplast"/>
    <w:basedOn w:val="a"/>
    <w:rsid w:val="00DC21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C21B3"/>
    <w:pPr>
      <w:autoSpaceDE w:val="0"/>
      <w:autoSpaceDN w:val="0"/>
      <w:adjustRightInd w:val="0"/>
      <w:spacing w:after="0" w:line="240" w:lineRule="auto"/>
    </w:pPr>
    <w:rPr>
      <w:rFonts w:ascii="Arial" w:eastAsia="Calibri" w:hAnsi="Arial" w:cs="Arial"/>
      <w:color w:val="000000"/>
      <w:sz w:val="24"/>
      <w:szCs w:val="24"/>
    </w:rPr>
  </w:style>
  <w:style w:type="paragraph" w:customStyle="1" w:styleId="17">
    <w:name w:val="Обычный1"/>
    <w:rsid w:val="00DC21B3"/>
    <w:rPr>
      <w:rFonts w:ascii="Calibri" w:eastAsia="Calibri" w:hAnsi="Calibri" w:cs="Calibri"/>
      <w:lang w:val="kk-KZ" w:eastAsia="ru-RU"/>
    </w:rPr>
  </w:style>
  <w:style w:type="table" w:customStyle="1" w:styleId="111">
    <w:name w:val="Сетка таблицы111"/>
    <w:basedOn w:val="a1"/>
    <w:next w:val="aff0"/>
    <w:rsid w:val="00DC21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3">
    <w:name w:val="s3"/>
    <w:rsid w:val="00DC21B3"/>
    <w:rPr>
      <w:rFonts w:ascii="Times New Roman" w:hAnsi="Times New Roman"/>
      <w:i/>
      <w:color w:val="FF0000"/>
      <w:sz w:val="20"/>
      <w:u w:val="none"/>
      <w:effect w:val="none"/>
    </w:rPr>
  </w:style>
  <w:style w:type="paragraph" w:customStyle="1" w:styleId="msobodytextindentcxspmiddlecxspmiddlecxspmiddle">
    <w:name w:val="msobodytextindentcxspmiddlecxspmiddlecxspmiddle"/>
    <w:basedOn w:val="a"/>
    <w:uiPriority w:val="99"/>
    <w:rsid w:val="00DC21B3"/>
    <w:pPr>
      <w:spacing w:before="100" w:beforeAutospacing="1" w:after="100" w:afterAutospacing="1" w:line="240" w:lineRule="auto"/>
    </w:pPr>
    <w:rPr>
      <w:rFonts w:eastAsia="Times New Roman" w:cs="Calibri"/>
      <w:sz w:val="24"/>
      <w:szCs w:val="24"/>
      <w:lang w:eastAsia="ru-RU"/>
    </w:rPr>
  </w:style>
  <w:style w:type="character" w:customStyle="1" w:styleId="fontstyle01">
    <w:name w:val="fontstyle01"/>
    <w:basedOn w:val="a0"/>
    <w:rsid w:val="00DC21B3"/>
    <w:rPr>
      <w:rFonts w:ascii="DejaVuSerif" w:hAnsi="DejaVuSerif" w:hint="default"/>
      <w:b w:val="0"/>
      <w:bCs w:val="0"/>
      <w:i w:val="0"/>
      <w:iCs w:val="0"/>
      <w:color w:val="000000"/>
      <w:sz w:val="24"/>
      <w:szCs w:val="24"/>
    </w:rPr>
  </w:style>
  <w:style w:type="character" w:customStyle="1" w:styleId="docdata">
    <w:name w:val="docdata"/>
    <w:aliases w:val="docy,v5,1348,bqiaagaaeyqcaaagiaiaaaorbaaabbkeaaaaaaaaaaaaaaaaaaaaaaaaaaaaaaaaaaaaaaaaaaaaaaaaaaaaaaaaaaaaaaaaaaaaaaaaaaaaaaaaaaaaaaaaaaaaaaaaaaaaaaaaaaaaaaaaaaaaaaaaaaaaaaaaaaaaaaaaaaaaaaaaaaaaaaaaaaaaaaaaaaaaaaaaaaaaaaaaaaaaaaaaaaaaaaaaaaaaaaaa"/>
    <w:basedOn w:val="a0"/>
    <w:rsid w:val="0055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9980">
      <w:bodyDiv w:val="1"/>
      <w:marLeft w:val="0"/>
      <w:marRight w:val="0"/>
      <w:marTop w:val="0"/>
      <w:marBottom w:val="0"/>
      <w:divBdr>
        <w:top w:val="none" w:sz="0" w:space="0" w:color="auto"/>
        <w:left w:val="none" w:sz="0" w:space="0" w:color="auto"/>
        <w:bottom w:val="none" w:sz="0" w:space="0" w:color="auto"/>
        <w:right w:val="none" w:sz="0" w:space="0" w:color="auto"/>
      </w:divBdr>
    </w:div>
    <w:div w:id="94592147">
      <w:bodyDiv w:val="1"/>
      <w:marLeft w:val="0"/>
      <w:marRight w:val="0"/>
      <w:marTop w:val="0"/>
      <w:marBottom w:val="0"/>
      <w:divBdr>
        <w:top w:val="none" w:sz="0" w:space="0" w:color="auto"/>
        <w:left w:val="none" w:sz="0" w:space="0" w:color="auto"/>
        <w:bottom w:val="none" w:sz="0" w:space="0" w:color="auto"/>
        <w:right w:val="none" w:sz="0" w:space="0" w:color="auto"/>
      </w:divBdr>
    </w:div>
    <w:div w:id="191965118">
      <w:bodyDiv w:val="1"/>
      <w:marLeft w:val="0"/>
      <w:marRight w:val="0"/>
      <w:marTop w:val="0"/>
      <w:marBottom w:val="0"/>
      <w:divBdr>
        <w:top w:val="none" w:sz="0" w:space="0" w:color="auto"/>
        <w:left w:val="none" w:sz="0" w:space="0" w:color="auto"/>
        <w:bottom w:val="none" w:sz="0" w:space="0" w:color="auto"/>
        <w:right w:val="none" w:sz="0" w:space="0" w:color="auto"/>
      </w:divBdr>
    </w:div>
    <w:div w:id="249240759">
      <w:bodyDiv w:val="1"/>
      <w:marLeft w:val="0"/>
      <w:marRight w:val="0"/>
      <w:marTop w:val="0"/>
      <w:marBottom w:val="0"/>
      <w:divBdr>
        <w:top w:val="none" w:sz="0" w:space="0" w:color="auto"/>
        <w:left w:val="none" w:sz="0" w:space="0" w:color="auto"/>
        <w:bottom w:val="none" w:sz="0" w:space="0" w:color="auto"/>
        <w:right w:val="none" w:sz="0" w:space="0" w:color="auto"/>
      </w:divBdr>
    </w:div>
    <w:div w:id="291983640">
      <w:bodyDiv w:val="1"/>
      <w:marLeft w:val="0"/>
      <w:marRight w:val="0"/>
      <w:marTop w:val="0"/>
      <w:marBottom w:val="0"/>
      <w:divBdr>
        <w:top w:val="none" w:sz="0" w:space="0" w:color="auto"/>
        <w:left w:val="none" w:sz="0" w:space="0" w:color="auto"/>
        <w:bottom w:val="none" w:sz="0" w:space="0" w:color="auto"/>
        <w:right w:val="none" w:sz="0" w:space="0" w:color="auto"/>
      </w:divBdr>
    </w:div>
    <w:div w:id="298000533">
      <w:bodyDiv w:val="1"/>
      <w:marLeft w:val="0"/>
      <w:marRight w:val="0"/>
      <w:marTop w:val="0"/>
      <w:marBottom w:val="0"/>
      <w:divBdr>
        <w:top w:val="none" w:sz="0" w:space="0" w:color="auto"/>
        <w:left w:val="none" w:sz="0" w:space="0" w:color="auto"/>
        <w:bottom w:val="none" w:sz="0" w:space="0" w:color="auto"/>
        <w:right w:val="none" w:sz="0" w:space="0" w:color="auto"/>
      </w:divBdr>
    </w:div>
    <w:div w:id="463354651">
      <w:bodyDiv w:val="1"/>
      <w:marLeft w:val="0"/>
      <w:marRight w:val="0"/>
      <w:marTop w:val="0"/>
      <w:marBottom w:val="0"/>
      <w:divBdr>
        <w:top w:val="none" w:sz="0" w:space="0" w:color="auto"/>
        <w:left w:val="none" w:sz="0" w:space="0" w:color="auto"/>
        <w:bottom w:val="none" w:sz="0" w:space="0" w:color="auto"/>
        <w:right w:val="none" w:sz="0" w:space="0" w:color="auto"/>
      </w:divBdr>
    </w:div>
    <w:div w:id="471799739">
      <w:bodyDiv w:val="1"/>
      <w:marLeft w:val="0"/>
      <w:marRight w:val="0"/>
      <w:marTop w:val="0"/>
      <w:marBottom w:val="0"/>
      <w:divBdr>
        <w:top w:val="none" w:sz="0" w:space="0" w:color="auto"/>
        <w:left w:val="none" w:sz="0" w:space="0" w:color="auto"/>
        <w:bottom w:val="none" w:sz="0" w:space="0" w:color="auto"/>
        <w:right w:val="none" w:sz="0" w:space="0" w:color="auto"/>
      </w:divBdr>
    </w:div>
    <w:div w:id="556817670">
      <w:bodyDiv w:val="1"/>
      <w:marLeft w:val="0"/>
      <w:marRight w:val="0"/>
      <w:marTop w:val="0"/>
      <w:marBottom w:val="0"/>
      <w:divBdr>
        <w:top w:val="none" w:sz="0" w:space="0" w:color="auto"/>
        <w:left w:val="none" w:sz="0" w:space="0" w:color="auto"/>
        <w:bottom w:val="none" w:sz="0" w:space="0" w:color="auto"/>
        <w:right w:val="none" w:sz="0" w:space="0" w:color="auto"/>
      </w:divBdr>
    </w:div>
    <w:div w:id="573466029">
      <w:bodyDiv w:val="1"/>
      <w:marLeft w:val="0"/>
      <w:marRight w:val="0"/>
      <w:marTop w:val="0"/>
      <w:marBottom w:val="0"/>
      <w:divBdr>
        <w:top w:val="none" w:sz="0" w:space="0" w:color="auto"/>
        <w:left w:val="none" w:sz="0" w:space="0" w:color="auto"/>
        <w:bottom w:val="none" w:sz="0" w:space="0" w:color="auto"/>
        <w:right w:val="none" w:sz="0" w:space="0" w:color="auto"/>
      </w:divBdr>
    </w:div>
    <w:div w:id="594901429">
      <w:bodyDiv w:val="1"/>
      <w:marLeft w:val="0"/>
      <w:marRight w:val="0"/>
      <w:marTop w:val="0"/>
      <w:marBottom w:val="0"/>
      <w:divBdr>
        <w:top w:val="none" w:sz="0" w:space="0" w:color="auto"/>
        <w:left w:val="none" w:sz="0" w:space="0" w:color="auto"/>
        <w:bottom w:val="none" w:sz="0" w:space="0" w:color="auto"/>
        <w:right w:val="none" w:sz="0" w:space="0" w:color="auto"/>
      </w:divBdr>
    </w:div>
    <w:div w:id="607587956">
      <w:bodyDiv w:val="1"/>
      <w:marLeft w:val="0"/>
      <w:marRight w:val="0"/>
      <w:marTop w:val="0"/>
      <w:marBottom w:val="0"/>
      <w:divBdr>
        <w:top w:val="none" w:sz="0" w:space="0" w:color="auto"/>
        <w:left w:val="none" w:sz="0" w:space="0" w:color="auto"/>
        <w:bottom w:val="none" w:sz="0" w:space="0" w:color="auto"/>
        <w:right w:val="none" w:sz="0" w:space="0" w:color="auto"/>
      </w:divBdr>
    </w:div>
    <w:div w:id="870067077">
      <w:bodyDiv w:val="1"/>
      <w:marLeft w:val="0"/>
      <w:marRight w:val="0"/>
      <w:marTop w:val="0"/>
      <w:marBottom w:val="0"/>
      <w:divBdr>
        <w:top w:val="none" w:sz="0" w:space="0" w:color="auto"/>
        <w:left w:val="none" w:sz="0" w:space="0" w:color="auto"/>
        <w:bottom w:val="none" w:sz="0" w:space="0" w:color="auto"/>
        <w:right w:val="none" w:sz="0" w:space="0" w:color="auto"/>
      </w:divBdr>
    </w:div>
    <w:div w:id="1134517232">
      <w:bodyDiv w:val="1"/>
      <w:marLeft w:val="0"/>
      <w:marRight w:val="0"/>
      <w:marTop w:val="0"/>
      <w:marBottom w:val="0"/>
      <w:divBdr>
        <w:top w:val="none" w:sz="0" w:space="0" w:color="auto"/>
        <w:left w:val="none" w:sz="0" w:space="0" w:color="auto"/>
        <w:bottom w:val="none" w:sz="0" w:space="0" w:color="auto"/>
        <w:right w:val="none" w:sz="0" w:space="0" w:color="auto"/>
      </w:divBdr>
    </w:div>
    <w:div w:id="1334451500">
      <w:bodyDiv w:val="1"/>
      <w:marLeft w:val="0"/>
      <w:marRight w:val="0"/>
      <w:marTop w:val="0"/>
      <w:marBottom w:val="0"/>
      <w:divBdr>
        <w:top w:val="none" w:sz="0" w:space="0" w:color="auto"/>
        <w:left w:val="none" w:sz="0" w:space="0" w:color="auto"/>
        <w:bottom w:val="none" w:sz="0" w:space="0" w:color="auto"/>
        <w:right w:val="none" w:sz="0" w:space="0" w:color="auto"/>
      </w:divBdr>
    </w:div>
    <w:div w:id="1397702496">
      <w:bodyDiv w:val="1"/>
      <w:marLeft w:val="0"/>
      <w:marRight w:val="0"/>
      <w:marTop w:val="0"/>
      <w:marBottom w:val="0"/>
      <w:divBdr>
        <w:top w:val="none" w:sz="0" w:space="0" w:color="auto"/>
        <w:left w:val="none" w:sz="0" w:space="0" w:color="auto"/>
        <w:bottom w:val="none" w:sz="0" w:space="0" w:color="auto"/>
        <w:right w:val="none" w:sz="0" w:space="0" w:color="auto"/>
      </w:divBdr>
    </w:div>
    <w:div w:id="1422137685">
      <w:bodyDiv w:val="1"/>
      <w:marLeft w:val="0"/>
      <w:marRight w:val="0"/>
      <w:marTop w:val="0"/>
      <w:marBottom w:val="0"/>
      <w:divBdr>
        <w:top w:val="none" w:sz="0" w:space="0" w:color="auto"/>
        <w:left w:val="none" w:sz="0" w:space="0" w:color="auto"/>
        <w:bottom w:val="none" w:sz="0" w:space="0" w:color="auto"/>
        <w:right w:val="none" w:sz="0" w:space="0" w:color="auto"/>
      </w:divBdr>
    </w:div>
    <w:div w:id="1455516203">
      <w:bodyDiv w:val="1"/>
      <w:marLeft w:val="0"/>
      <w:marRight w:val="0"/>
      <w:marTop w:val="0"/>
      <w:marBottom w:val="0"/>
      <w:divBdr>
        <w:top w:val="none" w:sz="0" w:space="0" w:color="auto"/>
        <w:left w:val="none" w:sz="0" w:space="0" w:color="auto"/>
        <w:bottom w:val="none" w:sz="0" w:space="0" w:color="auto"/>
        <w:right w:val="none" w:sz="0" w:space="0" w:color="auto"/>
      </w:divBdr>
    </w:div>
    <w:div w:id="1519542996">
      <w:bodyDiv w:val="1"/>
      <w:marLeft w:val="0"/>
      <w:marRight w:val="0"/>
      <w:marTop w:val="0"/>
      <w:marBottom w:val="0"/>
      <w:divBdr>
        <w:top w:val="none" w:sz="0" w:space="0" w:color="auto"/>
        <w:left w:val="none" w:sz="0" w:space="0" w:color="auto"/>
        <w:bottom w:val="none" w:sz="0" w:space="0" w:color="auto"/>
        <w:right w:val="none" w:sz="0" w:space="0" w:color="auto"/>
      </w:divBdr>
    </w:div>
    <w:div w:id="1553879188">
      <w:bodyDiv w:val="1"/>
      <w:marLeft w:val="0"/>
      <w:marRight w:val="0"/>
      <w:marTop w:val="0"/>
      <w:marBottom w:val="0"/>
      <w:divBdr>
        <w:top w:val="none" w:sz="0" w:space="0" w:color="auto"/>
        <w:left w:val="none" w:sz="0" w:space="0" w:color="auto"/>
        <w:bottom w:val="none" w:sz="0" w:space="0" w:color="auto"/>
        <w:right w:val="none" w:sz="0" w:space="0" w:color="auto"/>
      </w:divBdr>
    </w:div>
    <w:div w:id="1561477808">
      <w:bodyDiv w:val="1"/>
      <w:marLeft w:val="0"/>
      <w:marRight w:val="0"/>
      <w:marTop w:val="0"/>
      <w:marBottom w:val="0"/>
      <w:divBdr>
        <w:top w:val="none" w:sz="0" w:space="0" w:color="auto"/>
        <w:left w:val="none" w:sz="0" w:space="0" w:color="auto"/>
        <w:bottom w:val="none" w:sz="0" w:space="0" w:color="auto"/>
        <w:right w:val="none" w:sz="0" w:space="0" w:color="auto"/>
      </w:divBdr>
    </w:div>
    <w:div w:id="1696036733">
      <w:bodyDiv w:val="1"/>
      <w:marLeft w:val="0"/>
      <w:marRight w:val="0"/>
      <w:marTop w:val="0"/>
      <w:marBottom w:val="0"/>
      <w:divBdr>
        <w:top w:val="none" w:sz="0" w:space="0" w:color="auto"/>
        <w:left w:val="none" w:sz="0" w:space="0" w:color="auto"/>
        <w:bottom w:val="none" w:sz="0" w:space="0" w:color="auto"/>
        <w:right w:val="none" w:sz="0" w:space="0" w:color="auto"/>
      </w:divBdr>
    </w:div>
    <w:div w:id="1818263499">
      <w:bodyDiv w:val="1"/>
      <w:marLeft w:val="0"/>
      <w:marRight w:val="0"/>
      <w:marTop w:val="0"/>
      <w:marBottom w:val="0"/>
      <w:divBdr>
        <w:top w:val="none" w:sz="0" w:space="0" w:color="auto"/>
        <w:left w:val="none" w:sz="0" w:space="0" w:color="auto"/>
        <w:bottom w:val="none" w:sz="0" w:space="0" w:color="auto"/>
        <w:right w:val="none" w:sz="0" w:space="0" w:color="auto"/>
      </w:divBdr>
    </w:div>
    <w:div w:id="2061320629">
      <w:bodyDiv w:val="1"/>
      <w:marLeft w:val="0"/>
      <w:marRight w:val="0"/>
      <w:marTop w:val="0"/>
      <w:marBottom w:val="0"/>
      <w:divBdr>
        <w:top w:val="none" w:sz="0" w:space="0" w:color="auto"/>
        <w:left w:val="none" w:sz="0" w:space="0" w:color="auto"/>
        <w:bottom w:val="none" w:sz="0" w:space="0" w:color="auto"/>
        <w:right w:val="none" w:sz="0" w:space="0" w:color="auto"/>
      </w:divBdr>
    </w:div>
    <w:div w:id="209212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364E3-77D8-42CA-AD11-CE2B8262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5009</TotalTime>
  <Pages>45</Pages>
  <Words>16234</Words>
  <Characters>92536</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Мукагали</cp:lastModifiedBy>
  <cp:revision>7437</cp:revision>
  <cp:lastPrinted>2025-03-04T11:29:00Z</cp:lastPrinted>
  <dcterms:created xsi:type="dcterms:W3CDTF">2025-01-31T04:08:00Z</dcterms:created>
  <dcterms:modified xsi:type="dcterms:W3CDTF">2025-03-04T11:31:00Z</dcterms:modified>
</cp:coreProperties>
</file>