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09" w:rsidRDefault="00645D09" w:rsidP="00645D09">
      <w:pPr>
        <w:autoSpaceDE w:val="0"/>
        <w:autoSpaceDN w:val="0"/>
        <w:adjustRightInd w:val="0"/>
        <w:spacing w:after="0" w:line="240" w:lineRule="auto"/>
        <w:ind w:left="6372" w:firstLine="708"/>
        <w:jc w:val="center"/>
        <w:rPr>
          <w:rFonts w:ascii="Times New Roman" w:hAnsi="Times New Roman"/>
          <w:b/>
          <w:bCs/>
          <w:sz w:val="28"/>
          <w:szCs w:val="28"/>
          <w:lang w:val="kk-KZ"/>
        </w:rPr>
      </w:pPr>
    </w:p>
    <w:p w:rsidR="00AD35AF" w:rsidRPr="00645D09" w:rsidRDefault="00086532" w:rsidP="00AD35AF">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 xml:space="preserve">ТҮРКІСТАН </w:t>
      </w:r>
      <w:r w:rsidRPr="00645D09">
        <w:rPr>
          <w:rFonts w:ascii="Times New Roman" w:hAnsi="Times New Roman"/>
          <w:b/>
          <w:bCs/>
          <w:sz w:val="28"/>
          <w:szCs w:val="28"/>
          <w:lang w:val="kk-KZ"/>
        </w:rPr>
        <w:t>ОБЛЫСЫ БОЙЫНША</w:t>
      </w:r>
      <w:r w:rsidRPr="00524DDB">
        <w:rPr>
          <w:rFonts w:ascii="Times New Roman" w:hAnsi="Times New Roman"/>
          <w:b/>
          <w:bCs/>
          <w:sz w:val="28"/>
          <w:szCs w:val="28"/>
          <w:lang w:val="kk-KZ"/>
        </w:rPr>
        <w:t xml:space="preserve"> </w:t>
      </w:r>
      <w:r w:rsidR="00AD35AF" w:rsidRPr="00645D09">
        <w:rPr>
          <w:rFonts w:ascii="Times New Roman" w:hAnsi="Times New Roman"/>
          <w:b/>
          <w:bCs/>
          <w:sz w:val="28"/>
          <w:szCs w:val="28"/>
          <w:lang w:val="kk-KZ"/>
        </w:rPr>
        <w:t>ТЕКСЕРУ КОМИССИЯСЫ</w:t>
      </w:r>
    </w:p>
    <w:p w:rsidR="00AD35AF" w:rsidRPr="00645D09" w:rsidRDefault="00AD35AF" w:rsidP="00AD35AF">
      <w:pPr>
        <w:autoSpaceDE w:val="0"/>
        <w:autoSpaceDN w:val="0"/>
        <w:adjustRightInd w:val="0"/>
        <w:spacing w:after="0" w:line="240" w:lineRule="auto"/>
        <w:jc w:val="center"/>
        <w:rPr>
          <w:rFonts w:ascii="Times New Roman" w:hAnsi="Times New Roman"/>
          <w:sz w:val="28"/>
          <w:szCs w:val="28"/>
          <w:lang w:val="kk-KZ"/>
        </w:rPr>
      </w:pPr>
    </w:p>
    <w:p w:rsidR="00AD35AF" w:rsidRPr="00645D09"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color w:val="FF0000"/>
          <w:sz w:val="40"/>
          <w:szCs w:val="40"/>
          <w:lang w:val="kk-KZ"/>
        </w:rPr>
      </w:pPr>
      <w:r w:rsidRPr="00524DDB">
        <w:rPr>
          <w:rFonts w:ascii="Times New Roman" w:hAnsi="Times New Roman"/>
          <w:sz w:val="28"/>
          <w:szCs w:val="28"/>
          <w:lang w:val="kk-KZ"/>
        </w:rPr>
        <w:tab/>
      </w:r>
      <w:r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spacing w:after="0" w:line="240" w:lineRule="auto"/>
        <w:jc w:val="center"/>
        <w:rPr>
          <w:rFonts w:ascii="Times New Roman" w:hAnsi="Times New Roman"/>
          <w:b/>
          <w:sz w:val="28"/>
          <w:szCs w:val="28"/>
          <w:lang w:val="kk-KZ"/>
        </w:rPr>
      </w:pPr>
    </w:p>
    <w:p w:rsidR="00AD35AF" w:rsidRPr="00524DDB" w:rsidRDefault="00AD35AF" w:rsidP="00AD35AF">
      <w:pPr>
        <w:spacing w:after="0" w:line="240" w:lineRule="auto"/>
        <w:jc w:val="center"/>
        <w:rPr>
          <w:rFonts w:ascii="Times New Roman" w:hAnsi="Times New Roman"/>
          <w:b/>
          <w:sz w:val="28"/>
          <w:szCs w:val="28"/>
          <w:lang w:val="kk-KZ"/>
        </w:rPr>
      </w:pPr>
    </w:p>
    <w:p w:rsidR="00AD35AF" w:rsidRPr="00524DDB" w:rsidRDefault="00AD35AF" w:rsidP="00AD35AF">
      <w:pPr>
        <w:spacing w:after="0" w:line="240" w:lineRule="auto"/>
        <w:jc w:val="center"/>
        <w:rPr>
          <w:rFonts w:ascii="Times New Roman" w:hAnsi="Times New Roman"/>
          <w:b/>
          <w:sz w:val="28"/>
          <w:szCs w:val="28"/>
          <w:lang w:val="kk-KZ"/>
        </w:rPr>
      </w:pPr>
    </w:p>
    <w:p w:rsidR="00AD35AF" w:rsidRPr="00524DDB" w:rsidRDefault="00AD35AF" w:rsidP="00AD35AF">
      <w:pPr>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w:t>
      </w:r>
      <w:r w:rsidR="00F649FA" w:rsidRPr="00524DDB">
        <w:rPr>
          <w:rFonts w:ascii="Times New Roman" w:hAnsi="Times New Roman"/>
          <w:b/>
          <w:spacing w:val="1"/>
          <w:sz w:val="28"/>
          <w:szCs w:val="28"/>
          <w:lang w:val="kk-KZ"/>
        </w:rPr>
        <w:t>Облыстың қаржы және мемлекеттік активтер басқармасында 2021 жылдың бюджетін жоспарлау және атқару кезінде бюджет заңнамасының сақталуына және облыстық бюджетке, Түркістан облысына бөлінген бюджет қаражатының және мемлекеттік активтерінің пайдаланылу тиімділігіне мемлекеттік аудит жүргізу</w:t>
      </w:r>
      <w:r w:rsidRPr="00524DDB">
        <w:rPr>
          <w:rFonts w:ascii="Times New Roman" w:hAnsi="Times New Roman"/>
          <w:b/>
          <w:sz w:val="28"/>
          <w:szCs w:val="28"/>
          <w:lang w:val="kk-KZ"/>
        </w:rPr>
        <w:t>» аудиторлық іс-шарасы бойынша  жүргізілген аудиттің нәтижелеріне</w:t>
      </w:r>
    </w:p>
    <w:p w:rsidR="00AD35AF" w:rsidRPr="00524DDB" w:rsidRDefault="00AD35AF" w:rsidP="00AD35AF">
      <w:pPr>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АУДИТОРЛЫҚ ҚОРЫТЫНДЫ</w:t>
      </w:r>
    </w:p>
    <w:p w:rsidR="00AD35AF" w:rsidRPr="00524DDB" w:rsidRDefault="00AD35AF" w:rsidP="00AD35AF">
      <w:pPr>
        <w:autoSpaceDE w:val="0"/>
        <w:autoSpaceDN w:val="0"/>
        <w:adjustRightInd w:val="0"/>
        <w:spacing w:after="0" w:line="240" w:lineRule="auto"/>
        <w:ind w:firstLine="510"/>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tabs>
          <w:tab w:val="left" w:pos="5910"/>
        </w:tabs>
        <w:autoSpaceDE w:val="0"/>
        <w:autoSpaceDN w:val="0"/>
        <w:adjustRightInd w:val="0"/>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ab/>
      </w: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center"/>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rsidR="00AD35AF" w:rsidRPr="00524DDB" w:rsidRDefault="00690BB1" w:rsidP="00AD35AF">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ТҮРКІСТАН</w:t>
      </w:r>
    </w:p>
    <w:p w:rsidR="00AD35AF" w:rsidRPr="00524DDB" w:rsidRDefault="00583F93" w:rsidP="00AD35AF">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202</w:t>
      </w:r>
      <w:r w:rsidR="005D4843" w:rsidRPr="00524DDB">
        <w:rPr>
          <w:rFonts w:ascii="Times New Roman" w:hAnsi="Times New Roman"/>
          <w:b/>
          <w:bCs/>
          <w:sz w:val="28"/>
          <w:szCs w:val="28"/>
          <w:lang w:val="kk-KZ"/>
        </w:rPr>
        <w:t>2</w:t>
      </w:r>
      <w:r w:rsidR="00AD35AF" w:rsidRPr="00524DDB">
        <w:rPr>
          <w:rFonts w:ascii="Times New Roman" w:hAnsi="Times New Roman"/>
          <w:b/>
          <w:bCs/>
          <w:sz w:val="28"/>
          <w:szCs w:val="28"/>
          <w:lang w:val="kk-KZ"/>
        </w:rPr>
        <w:t xml:space="preserve"> жыл</w:t>
      </w:r>
    </w:p>
    <w:p w:rsidR="00AD35AF" w:rsidRPr="00524DDB" w:rsidRDefault="00AD35AF" w:rsidP="00AD35AF">
      <w:pPr>
        <w:spacing w:after="0" w:line="240" w:lineRule="auto"/>
        <w:ind w:firstLine="709"/>
        <w:jc w:val="both"/>
        <w:rPr>
          <w:rFonts w:ascii="Times New Roman" w:eastAsia="Times New Roman" w:hAnsi="Times New Roman" w:cs="Times New Roman"/>
          <w:b/>
          <w:noProof/>
          <w:sz w:val="28"/>
          <w:szCs w:val="28"/>
          <w:lang w:val="kk-KZ"/>
        </w:rPr>
      </w:pPr>
    </w:p>
    <w:p w:rsidR="00AD35AF" w:rsidRPr="00524DDB" w:rsidRDefault="00AD35AF" w:rsidP="00AD35AF">
      <w:pPr>
        <w:spacing w:after="0" w:line="240" w:lineRule="auto"/>
        <w:jc w:val="center"/>
        <w:rPr>
          <w:rFonts w:ascii="Times New Roman" w:hAnsi="Times New Roman" w:cs="Times New Roman"/>
          <w:b/>
          <w:sz w:val="28"/>
          <w:szCs w:val="28"/>
          <w:lang w:val="kk-KZ"/>
        </w:rPr>
      </w:pPr>
    </w:p>
    <w:p w:rsidR="00AD35AF" w:rsidRPr="00524DDB" w:rsidRDefault="00AD35AF" w:rsidP="00AD35AF">
      <w:pPr>
        <w:spacing w:after="0" w:line="240" w:lineRule="auto"/>
        <w:jc w:val="center"/>
        <w:rPr>
          <w:rFonts w:ascii="Times New Roman" w:hAnsi="Times New Roman" w:cs="Times New Roman"/>
          <w:b/>
          <w:sz w:val="28"/>
          <w:szCs w:val="28"/>
          <w:lang w:val="kk-KZ"/>
        </w:rPr>
      </w:pPr>
    </w:p>
    <w:p w:rsidR="00C120C5" w:rsidRPr="00524DDB" w:rsidRDefault="00C120C5" w:rsidP="00C120C5">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МАЗМҰНЫ</w:t>
      </w:r>
    </w:p>
    <w:p w:rsidR="00C120C5" w:rsidRPr="00524DDB" w:rsidRDefault="00C120C5" w:rsidP="00C120C5">
      <w:pPr>
        <w:autoSpaceDE w:val="0"/>
        <w:autoSpaceDN w:val="0"/>
        <w:adjustRightInd w:val="0"/>
        <w:spacing w:after="0" w:line="240" w:lineRule="auto"/>
        <w:jc w:val="both"/>
        <w:rPr>
          <w:rFonts w:ascii="Times New Roman" w:hAnsi="Times New Roman"/>
          <w:sz w:val="28"/>
          <w:szCs w:val="28"/>
          <w:lang w:val="kk-KZ"/>
        </w:rPr>
      </w:pPr>
    </w:p>
    <w:p w:rsidR="00C120C5" w:rsidRPr="00524DDB" w:rsidRDefault="00C120C5" w:rsidP="00C120C5">
      <w:pPr>
        <w:autoSpaceDE w:val="0"/>
        <w:autoSpaceDN w:val="0"/>
        <w:adjustRightInd w:val="0"/>
        <w:spacing w:after="0" w:line="240" w:lineRule="auto"/>
        <w:jc w:val="center"/>
        <w:rPr>
          <w:rFonts w:ascii="Times New Roman" w:hAnsi="Times New Roman"/>
          <w:b/>
          <w:sz w:val="28"/>
          <w:szCs w:val="28"/>
          <w:lang w:val="kk-KZ"/>
        </w:rPr>
      </w:pPr>
      <w:r w:rsidRPr="00524DDB">
        <w:rPr>
          <w:rFonts w:ascii="Times New Roman" w:hAnsi="Times New Roman"/>
          <w:b/>
          <w:bCs/>
          <w:sz w:val="28"/>
          <w:szCs w:val="28"/>
          <w:lang w:val="kk-KZ"/>
        </w:rPr>
        <w:tab/>
      </w:r>
    </w:p>
    <w:p w:rsidR="00C120C5" w:rsidRPr="00524DDB" w:rsidRDefault="00C120C5" w:rsidP="00C120C5">
      <w:pPr>
        <w:autoSpaceDE w:val="0"/>
        <w:autoSpaceDN w:val="0"/>
        <w:adjustRightInd w:val="0"/>
        <w:spacing w:after="0" w:line="240" w:lineRule="auto"/>
        <w:ind w:left="1248" w:firstLine="624"/>
        <w:rPr>
          <w:rFonts w:ascii="Times New Roman" w:hAnsi="Times New Roman"/>
          <w:b/>
          <w:sz w:val="28"/>
          <w:szCs w:val="28"/>
          <w:lang w:val="kk-KZ"/>
        </w:rPr>
      </w:pPr>
      <w:r w:rsidRPr="00524DDB">
        <w:rPr>
          <w:rFonts w:ascii="Times New Roman" w:hAnsi="Times New Roman"/>
          <w:b/>
          <w:sz w:val="28"/>
          <w:szCs w:val="28"/>
          <w:lang w:val="kk-KZ"/>
        </w:rPr>
        <w:t>І. Кіріспе бөлік</w:t>
      </w:r>
    </w:p>
    <w:p w:rsidR="00C120C5" w:rsidRPr="00524DDB" w:rsidRDefault="00C120C5" w:rsidP="00C120C5">
      <w:pPr>
        <w:autoSpaceDE w:val="0"/>
        <w:autoSpaceDN w:val="0"/>
        <w:adjustRightInd w:val="0"/>
        <w:spacing w:after="0" w:line="240" w:lineRule="auto"/>
        <w:jc w:val="center"/>
        <w:rPr>
          <w:rFonts w:ascii="Times New Roman" w:hAnsi="Times New Roman"/>
          <w:sz w:val="28"/>
          <w:szCs w:val="28"/>
          <w:lang w:val="kk-KZ"/>
        </w:rPr>
      </w:pPr>
    </w:p>
    <w:p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Аудиторлық іс-шараның атауы</w:t>
      </w:r>
    </w:p>
    <w:p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Мемлекеттік аудиттің мақсаты</w:t>
      </w:r>
    </w:p>
    <w:p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Мемлекеттік аудиттің объектілері</w:t>
      </w:r>
    </w:p>
    <w:p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Мемлекеттік аудит тобының құрамы</w:t>
      </w:r>
    </w:p>
    <w:p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Мемлекеттік аудитпен қамтылған кезең</w:t>
      </w:r>
    </w:p>
    <w:p w:rsidR="00C120C5" w:rsidRPr="00524DDB" w:rsidRDefault="00C120C5" w:rsidP="00C120C5">
      <w:pPr>
        <w:autoSpaceDE w:val="0"/>
        <w:autoSpaceDN w:val="0"/>
        <w:adjustRightInd w:val="0"/>
        <w:spacing w:after="0" w:line="240" w:lineRule="auto"/>
        <w:ind w:left="1425"/>
        <w:jc w:val="both"/>
        <w:rPr>
          <w:rFonts w:ascii="Times New Roman" w:hAnsi="Times New Roman"/>
          <w:b/>
          <w:bCs/>
          <w:sz w:val="28"/>
          <w:szCs w:val="28"/>
          <w:lang w:val="kk-KZ"/>
        </w:rPr>
      </w:pPr>
    </w:p>
    <w:p w:rsidR="00C120C5" w:rsidRPr="00524DDB" w:rsidRDefault="00C120C5" w:rsidP="00C120C5">
      <w:pPr>
        <w:autoSpaceDE w:val="0"/>
        <w:autoSpaceDN w:val="0"/>
        <w:adjustRightInd w:val="0"/>
        <w:spacing w:after="0" w:line="240" w:lineRule="auto"/>
        <w:ind w:left="1425"/>
        <w:rPr>
          <w:rFonts w:ascii="Times New Roman" w:hAnsi="Times New Roman"/>
          <w:b/>
          <w:bCs/>
          <w:sz w:val="28"/>
          <w:szCs w:val="28"/>
          <w:lang w:val="kk-KZ"/>
        </w:rPr>
      </w:pPr>
      <w:r w:rsidRPr="00524DDB">
        <w:rPr>
          <w:rFonts w:ascii="Times New Roman" w:hAnsi="Times New Roman"/>
          <w:b/>
          <w:bCs/>
          <w:sz w:val="28"/>
          <w:szCs w:val="28"/>
          <w:lang w:val="kk-KZ"/>
        </w:rPr>
        <w:t>ІІ. Негізгі (талдамалық) бөлік</w:t>
      </w:r>
    </w:p>
    <w:p w:rsidR="00C120C5" w:rsidRPr="00524DDB" w:rsidRDefault="00C120C5" w:rsidP="00C120C5">
      <w:pPr>
        <w:autoSpaceDE w:val="0"/>
        <w:autoSpaceDN w:val="0"/>
        <w:adjustRightInd w:val="0"/>
        <w:spacing w:after="0" w:line="240" w:lineRule="auto"/>
        <w:ind w:left="1425"/>
        <w:jc w:val="both"/>
        <w:rPr>
          <w:rFonts w:ascii="Times New Roman" w:hAnsi="Times New Roman"/>
          <w:b/>
          <w:bCs/>
          <w:sz w:val="28"/>
          <w:szCs w:val="28"/>
          <w:lang w:val="kk-KZ"/>
        </w:rPr>
      </w:pPr>
    </w:p>
    <w:p w:rsidR="00C120C5" w:rsidRPr="00524DDB" w:rsidRDefault="00C120C5" w:rsidP="00C120C5">
      <w:pPr>
        <w:spacing w:after="0" w:line="240" w:lineRule="auto"/>
        <w:jc w:val="both"/>
        <w:rPr>
          <w:rFonts w:ascii="Times New Roman" w:hAnsi="Times New Roman"/>
          <w:b/>
          <w:sz w:val="28"/>
          <w:szCs w:val="28"/>
          <w:lang w:val="kk-KZ"/>
        </w:rPr>
      </w:pPr>
      <w:r w:rsidRPr="00524DDB">
        <w:rPr>
          <w:rFonts w:ascii="Times New Roman" w:hAnsi="Times New Roman"/>
          <w:b/>
          <w:bCs/>
          <w:sz w:val="28"/>
          <w:szCs w:val="28"/>
          <w:lang w:val="kk-KZ"/>
        </w:rPr>
        <w:t xml:space="preserve">           </w:t>
      </w:r>
      <w:r w:rsidRPr="00524DDB">
        <w:rPr>
          <w:rFonts w:ascii="Times New Roman" w:hAnsi="Times New Roman"/>
          <w:b/>
          <w:sz w:val="28"/>
          <w:szCs w:val="28"/>
          <w:lang w:val="kk-KZ"/>
        </w:rPr>
        <w:t>2.1. Мемлекеттік аудит іс-шарасы бойынша</w:t>
      </w:r>
    </w:p>
    <w:p w:rsidR="00C120C5" w:rsidRPr="00524DDB" w:rsidRDefault="00C120C5" w:rsidP="00C120C5">
      <w:pPr>
        <w:tabs>
          <w:tab w:val="left" w:pos="567"/>
        </w:tabs>
        <w:spacing w:after="0" w:line="240" w:lineRule="auto"/>
        <w:ind w:left="1276" w:hanging="709"/>
        <w:jc w:val="both"/>
        <w:rPr>
          <w:rFonts w:ascii="Times New Roman" w:hAnsi="Times New Roman"/>
          <w:b/>
          <w:sz w:val="28"/>
          <w:szCs w:val="28"/>
          <w:lang w:val="kk-KZ"/>
        </w:rPr>
      </w:pPr>
      <w:r w:rsidRPr="00524DDB">
        <w:rPr>
          <w:rFonts w:ascii="Times New Roman" w:hAnsi="Times New Roman"/>
          <w:b/>
          <w:sz w:val="28"/>
          <w:szCs w:val="28"/>
          <w:lang w:val="kk-KZ"/>
        </w:rPr>
        <w:t xml:space="preserve">   </w:t>
      </w:r>
    </w:p>
    <w:p w:rsidR="00C120C5" w:rsidRPr="00524DDB" w:rsidRDefault="00C120C5" w:rsidP="00C120C5">
      <w:pPr>
        <w:spacing w:after="0" w:line="240" w:lineRule="auto"/>
        <w:ind w:left="450"/>
        <w:jc w:val="both"/>
        <w:rPr>
          <w:rFonts w:ascii="Times New Roman" w:hAnsi="Times New Roman"/>
          <w:b/>
          <w:sz w:val="28"/>
          <w:szCs w:val="28"/>
          <w:lang w:val="kk-KZ"/>
        </w:rPr>
      </w:pPr>
    </w:p>
    <w:p w:rsidR="00C120C5" w:rsidRPr="00524DDB" w:rsidRDefault="00C120C5" w:rsidP="00C120C5">
      <w:pPr>
        <w:spacing w:after="0" w:line="240" w:lineRule="auto"/>
        <w:ind w:left="1698" w:firstLine="174"/>
        <w:jc w:val="both"/>
        <w:rPr>
          <w:rFonts w:ascii="Times New Roman" w:hAnsi="Times New Roman"/>
          <w:b/>
          <w:sz w:val="28"/>
          <w:szCs w:val="28"/>
          <w:lang w:val="kk-KZ"/>
        </w:rPr>
      </w:pPr>
      <w:r w:rsidRPr="00524DDB">
        <w:rPr>
          <w:rFonts w:ascii="Times New Roman" w:hAnsi="Times New Roman"/>
          <w:b/>
          <w:sz w:val="28"/>
          <w:szCs w:val="28"/>
          <w:lang w:val="kk-KZ"/>
        </w:rPr>
        <w:t>III. Жиынтық бөлік</w:t>
      </w:r>
    </w:p>
    <w:p w:rsidR="00C120C5" w:rsidRPr="00524DDB" w:rsidRDefault="00C120C5" w:rsidP="00C120C5">
      <w:pPr>
        <w:spacing w:after="0" w:line="240" w:lineRule="auto"/>
        <w:ind w:left="450"/>
        <w:jc w:val="both"/>
        <w:rPr>
          <w:rFonts w:ascii="Times New Roman" w:hAnsi="Times New Roman"/>
          <w:b/>
          <w:sz w:val="12"/>
          <w:szCs w:val="12"/>
          <w:lang w:val="kk-KZ"/>
        </w:rPr>
      </w:pPr>
    </w:p>
    <w:p w:rsidR="00C120C5" w:rsidRPr="00524DDB" w:rsidRDefault="00C120C5" w:rsidP="00C120C5">
      <w:pPr>
        <w:spacing w:after="0" w:line="240" w:lineRule="auto"/>
        <w:ind w:left="450"/>
        <w:jc w:val="both"/>
        <w:rPr>
          <w:rFonts w:ascii="Times New Roman" w:hAnsi="Times New Roman"/>
          <w:b/>
          <w:sz w:val="28"/>
          <w:szCs w:val="28"/>
          <w:lang w:val="kk-KZ"/>
        </w:rPr>
      </w:pPr>
      <w:r w:rsidRPr="00524DDB">
        <w:rPr>
          <w:rFonts w:ascii="Times New Roman" w:hAnsi="Times New Roman"/>
          <w:b/>
          <w:sz w:val="28"/>
          <w:szCs w:val="28"/>
          <w:lang w:val="kk-KZ"/>
        </w:rPr>
        <w:t xml:space="preserve">   3.1. Мемлекеттік аудит барысында қабылданған шаралар</w:t>
      </w:r>
    </w:p>
    <w:p w:rsidR="00C120C5" w:rsidRPr="00524DDB" w:rsidRDefault="00C120C5" w:rsidP="00C120C5">
      <w:pPr>
        <w:keepLines/>
        <w:widowControl w:val="0"/>
        <w:pBdr>
          <w:bottom w:val="single" w:sz="4" w:space="22" w:color="FFFFFF"/>
        </w:pBdr>
        <w:tabs>
          <w:tab w:val="left" w:pos="993"/>
        </w:tabs>
        <w:autoSpaceDE w:val="0"/>
        <w:autoSpaceDN w:val="0"/>
        <w:adjustRightInd w:val="0"/>
        <w:spacing w:after="0" w:line="240" w:lineRule="auto"/>
        <w:ind w:firstLine="709"/>
        <w:contextualSpacing/>
        <w:rPr>
          <w:rFonts w:ascii="Times New Roman" w:hAnsi="Times New Roman"/>
          <w:b/>
          <w:sz w:val="28"/>
          <w:szCs w:val="28"/>
          <w:lang w:val="kk-KZ"/>
        </w:rPr>
      </w:pPr>
      <w:r w:rsidRPr="00524DDB">
        <w:rPr>
          <w:rFonts w:ascii="Times New Roman" w:hAnsi="Times New Roman"/>
          <w:b/>
          <w:sz w:val="28"/>
          <w:szCs w:val="28"/>
          <w:lang w:val="kk-KZ"/>
        </w:rPr>
        <w:t>3.2. Мемлекеттік аудит нәтижелері бойынша тұжырымдар</w:t>
      </w:r>
    </w:p>
    <w:p w:rsidR="00C120C5" w:rsidRPr="00524DDB" w:rsidRDefault="00C120C5" w:rsidP="00C120C5">
      <w:pPr>
        <w:keepLines/>
        <w:widowControl w:val="0"/>
        <w:pBdr>
          <w:bottom w:val="single" w:sz="4" w:space="22" w:color="FFFFFF"/>
        </w:pBdr>
        <w:tabs>
          <w:tab w:val="left" w:pos="993"/>
        </w:tabs>
        <w:autoSpaceDE w:val="0"/>
        <w:autoSpaceDN w:val="0"/>
        <w:adjustRightInd w:val="0"/>
        <w:spacing w:after="0" w:line="240" w:lineRule="auto"/>
        <w:ind w:firstLine="709"/>
        <w:contextualSpacing/>
        <w:rPr>
          <w:rFonts w:ascii="Times New Roman" w:hAnsi="Times New Roman"/>
          <w:b/>
          <w:sz w:val="28"/>
          <w:szCs w:val="28"/>
          <w:lang w:val="kk-KZ"/>
        </w:rPr>
      </w:pPr>
      <w:r w:rsidRPr="00524DDB">
        <w:rPr>
          <w:rFonts w:ascii="Times New Roman" w:hAnsi="Times New Roman"/>
          <w:b/>
          <w:sz w:val="28"/>
          <w:szCs w:val="28"/>
          <w:lang w:val="kk-KZ"/>
        </w:rPr>
        <w:t xml:space="preserve">3.3. Мемлекеттік аудит нәтижелері бойынша ұсынымдар </w:t>
      </w:r>
    </w:p>
    <w:p w:rsidR="00C120C5" w:rsidRPr="00524DDB" w:rsidRDefault="00C120C5" w:rsidP="00C120C5">
      <w:pPr>
        <w:keepLines/>
        <w:widowControl w:val="0"/>
        <w:pBdr>
          <w:bottom w:val="single" w:sz="4" w:space="22" w:color="FFFFFF"/>
        </w:pBdr>
        <w:tabs>
          <w:tab w:val="left" w:pos="993"/>
        </w:tabs>
        <w:autoSpaceDE w:val="0"/>
        <w:autoSpaceDN w:val="0"/>
        <w:adjustRightInd w:val="0"/>
        <w:spacing w:after="0" w:line="240" w:lineRule="auto"/>
        <w:ind w:firstLine="709"/>
        <w:contextualSpacing/>
        <w:rPr>
          <w:rFonts w:ascii="Times New Roman" w:hAnsi="Times New Roman"/>
          <w:sz w:val="28"/>
          <w:szCs w:val="28"/>
          <w:lang w:val="kk-KZ"/>
        </w:rPr>
      </w:pPr>
      <w:r w:rsidRPr="00524DDB">
        <w:rPr>
          <w:rFonts w:ascii="Times New Roman" w:hAnsi="Times New Roman"/>
          <w:b/>
          <w:sz w:val="28"/>
          <w:szCs w:val="28"/>
          <w:lang w:val="kk-KZ"/>
        </w:rPr>
        <w:t>3.4. Қосымша</w:t>
      </w:r>
      <w:r w:rsidRPr="00524DDB">
        <w:rPr>
          <w:rFonts w:ascii="Times New Roman" w:hAnsi="Times New Roman"/>
          <w:sz w:val="28"/>
          <w:szCs w:val="28"/>
          <w:lang w:val="kk-KZ"/>
        </w:rPr>
        <w:t>: (</w:t>
      </w:r>
      <w:r w:rsidRPr="00524DDB">
        <w:rPr>
          <w:rFonts w:ascii="Times New Roman CYR" w:eastAsia="Calibri" w:hAnsi="Times New Roman CYR" w:cs="Times New Roman CYR"/>
          <w:sz w:val="28"/>
          <w:szCs w:val="28"/>
          <w:lang w:val="kk-KZ"/>
        </w:rPr>
        <w:t>Мемлекеттік аудит нәтижелері бойынша анықталған бұзушылықтар мен кемшіліктердің жиынтық тізілімі</w:t>
      </w:r>
      <w:r w:rsidRPr="00524DDB">
        <w:rPr>
          <w:rFonts w:ascii="Times New Roman" w:hAnsi="Times New Roman"/>
          <w:sz w:val="28"/>
          <w:szCs w:val="28"/>
          <w:lang w:val="kk-KZ"/>
        </w:rPr>
        <w:t>)</w:t>
      </w: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AD35AF" w:rsidRPr="00524DDB" w:rsidRDefault="00AD35AF" w:rsidP="00AD35AF">
      <w:pPr>
        <w:spacing w:after="0" w:line="240" w:lineRule="auto"/>
        <w:ind w:firstLine="561"/>
        <w:jc w:val="both"/>
        <w:rPr>
          <w:rFonts w:ascii="Times New Roman" w:hAnsi="Times New Roman"/>
          <w:b/>
          <w:sz w:val="28"/>
          <w:szCs w:val="28"/>
          <w:lang w:val="kk-KZ"/>
        </w:rPr>
      </w:pPr>
    </w:p>
    <w:p w:rsidR="00C120C5" w:rsidRPr="00524DDB" w:rsidRDefault="00C120C5" w:rsidP="00C120C5">
      <w:pPr>
        <w:spacing w:after="0" w:line="240" w:lineRule="auto"/>
        <w:ind w:left="4248" w:firstLine="708"/>
        <w:jc w:val="both"/>
        <w:rPr>
          <w:rFonts w:ascii="Times New Roman" w:hAnsi="Times New Roman"/>
          <w:b/>
          <w:sz w:val="28"/>
          <w:szCs w:val="28"/>
          <w:lang w:val="kk-KZ"/>
        </w:rPr>
      </w:pPr>
      <w:r w:rsidRPr="00524DDB">
        <w:rPr>
          <w:rFonts w:ascii="Times New Roman" w:hAnsi="Times New Roman"/>
          <w:b/>
          <w:sz w:val="28"/>
          <w:szCs w:val="28"/>
          <w:lang w:val="kk-KZ"/>
        </w:rPr>
        <w:t xml:space="preserve">Түркістан облысы </w:t>
      </w:r>
    </w:p>
    <w:p w:rsidR="00C120C5" w:rsidRPr="00524DDB" w:rsidRDefault="00C120C5" w:rsidP="00C120C5">
      <w:pPr>
        <w:spacing w:after="0" w:line="240" w:lineRule="auto"/>
        <w:ind w:left="4248" w:firstLine="708"/>
        <w:jc w:val="both"/>
        <w:rPr>
          <w:rFonts w:ascii="Times New Roman" w:hAnsi="Times New Roman"/>
          <w:b/>
          <w:sz w:val="28"/>
          <w:szCs w:val="28"/>
          <w:lang w:val="kk-KZ"/>
        </w:rPr>
      </w:pPr>
      <w:r w:rsidRPr="00524DDB">
        <w:rPr>
          <w:rFonts w:ascii="Times New Roman" w:hAnsi="Times New Roman"/>
          <w:b/>
          <w:sz w:val="28"/>
          <w:szCs w:val="28"/>
          <w:lang w:val="kk-KZ"/>
        </w:rPr>
        <w:t xml:space="preserve">бойынша тексеру </w:t>
      </w:r>
    </w:p>
    <w:p w:rsidR="00C120C5" w:rsidRPr="00524DDB" w:rsidRDefault="00C120C5" w:rsidP="00C120C5">
      <w:pPr>
        <w:spacing w:after="0" w:line="240" w:lineRule="auto"/>
        <w:ind w:left="4956"/>
        <w:jc w:val="both"/>
        <w:rPr>
          <w:rFonts w:ascii="Times New Roman" w:hAnsi="Times New Roman"/>
          <w:b/>
          <w:sz w:val="28"/>
          <w:szCs w:val="28"/>
          <w:lang w:val="kk-KZ"/>
        </w:rPr>
      </w:pPr>
      <w:r w:rsidRPr="00524DDB">
        <w:rPr>
          <w:rFonts w:ascii="Times New Roman" w:hAnsi="Times New Roman"/>
          <w:b/>
          <w:sz w:val="28"/>
          <w:szCs w:val="28"/>
          <w:lang w:val="kk-KZ"/>
        </w:rPr>
        <w:t>комиссиясының төрағасы</w:t>
      </w:r>
    </w:p>
    <w:p w:rsidR="00C120C5" w:rsidRPr="00524DDB" w:rsidRDefault="00C120C5" w:rsidP="00C120C5">
      <w:pPr>
        <w:spacing w:after="0" w:line="240" w:lineRule="auto"/>
        <w:ind w:left="4248" w:firstLine="708"/>
        <w:jc w:val="both"/>
        <w:rPr>
          <w:rFonts w:ascii="Times New Roman" w:hAnsi="Times New Roman"/>
          <w:b/>
          <w:sz w:val="28"/>
          <w:szCs w:val="28"/>
          <w:lang w:val="kk-KZ"/>
        </w:rPr>
      </w:pPr>
      <w:r w:rsidRPr="00524DDB">
        <w:rPr>
          <w:rFonts w:ascii="Times New Roman" w:hAnsi="Times New Roman"/>
          <w:b/>
          <w:sz w:val="28"/>
          <w:szCs w:val="28"/>
          <w:lang w:val="kk-KZ"/>
        </w:rPr>
        <w:t>Қ.Сапарбековке</w:t>
      </w:r>
    </w:p>
    <w:p w:rsidR="00C120C5" w:rsidRPr="00524DDB" w:rsidRDefault="00C120C5" w:rsidP="00AD35AF">
      <w:pPr>
        <w:spacing w:after="0" w:line="240" w:lineRule="auto"/>
        <w:ind w:firstLine="561"/>
        <w:jc w:val="both"/>
        <w:rPr>
          <w:rFonts w:ascii="Times New Roman" w:hAnsi="Times New Roman"/>
          <w:b/>
          <w:sz w:val="28"/>
          <w:szCs w:val="28"/>
          <w:lang w:val="kk-KZ"/>
        </w:rPr>
      </w:pPr>
    </w:p>
    <w:p w:rsidR="00C120C5" w:rsidRPr="00524DDB" w:rsidRDefault="00C120C5" w:rsidP="00AD35AF">
      <w:pPr>
        <w:spacing w:after="0" w:line="240" w:lineRule="auto"/>
        <w:ind w:firstLine="561"/>
        <w:jc w:val="both"/>
        <w:rPr>
          <w:rFonts w:ascii="Times New Roman" w:hAnsi="Times New Roman"/>
          <w:b/>
          <w:sz w:val="28"/>
          <w:szCs w:val="28"/>
          <w:lang w:val="kk-KZ"/>
        </w:rPr>
      </w:pPr>
    </w:p>
    <w:p w:rsidR="00C120C5" w:rsidRPr="00524DDB" w:rsidRDefault="00AA4561" w:rsidP="00C120C5">
      <w:pPr>
        <w:autoSpaceDE w:val="0"/>
        <w:autoSpaceDN w:val="0"/>
        <w:adjustRightInd w:val="0"/>
        <w:spacing w:after="0" w:line="240" w:lineRule="auto"/>
        <w:jc w:val="center"/>
        <w:rPr>
          <w:rFonts w:ascii="Times New Roman" w:hAnsi="Times New Roman"/>
          <w:b/>
          <w:bCs/>
          <w:sz w:val="28"/>
          <w:szCs w:val="28"/>
          <w:lang w:val="kk-KZ"/>
        </w:rPr>
      </w:pPr>
      <w:r w:rsidRPr="00AA4561">
        <w:rPr>
          <w:rFonts w:ascii="Times New Roman" w:eastAsia="Calibri" w:hAnsi="Times New Roman" w:cs="Times New Roman"/>
          <w:b/>
          <w:bCs/>
          <w:spacing w:val="1"/>
          <w:sz w:val="28"/>
          <w:szCs w:val="28"/>
          <w:lang w:val="kk-KZ" w:eastAsia="en-US"/>
        </w:rPr>
        <w:t xml:space="preserve">«Облыстың қаржы және мемлекеттік активтер басқармасында 2021 жылдың бюджетін жоспарлау және атқару кезінде бюджет заңнамасының сақталуына және облыстық бюджетке, Түркістан облысына бөлінген бюджет қаражатының және мемлекеттік активтерінің пайдаланылу тиімділігіне мемлекеттік аудит жүргізу» </w:t>
      </w:r>
      <w:r w:rsidR="00AD35AF" w:rsidRPr="00524DDB">
        <w:rPr>
          <w:rFonts w:ascii="Times New Roman" w:eastAsia="Calibri" w:hAnsi="Times New Roman" w:cs="Times New Roman"/>
          <w:bCs/>
          <w:spacing w:val="1"/>
          <w:sz w:val="28"/>
          <w:szCs w:val="28"/>
          <w:lang w:val="kk-KZ" w:eastAsia="en-US"/>
        </w:rPr>
        <w:t xml:space="preserve"> </w:t>
      </w:r>
      <w:r w:rsidR="00C120C5" w:rsidRPr="00524DDB">
        <w:rPr>
          <w:rFonts w:ascii="Times New Roman" w:hAnsi="Times New Roman"/>
          <w:b/>
          <w:sz w:val="28"/>
          <w:szCs w:val="28"/>
          <w:lang w:val="kk-KZ"/>
        </w:rPr>
        <w:t xml:space="preserve">аудиторлық іс-шарасы бойынша  жүргізілген аудиттің нәтижелеріне </w:t>
      </w:r>
    </w:p>
    <w:p w:rsidR="00C120C5" w:rsidRPr="00524DDB" w:rsidRDefault="00C120C5" w:rsidP="00C120C5">
      <w:pPr>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АУДИТОРЛЫҚ ҚОРЫТЫНДЫ</w:t>
      </w:r>
    </w:p>
    <w:p w:rsidR="0064322D" w:rsidRPr="00524DDB" w:rsidRDefault="0064322D" w:rsidP="00C120C5">
      <w:pPr>
        <w:spacing w:after="0" w:line="240" w:lineRule="auto"/>
        <w:jc w:val="center"/>
        <w:rPr>
          <w:rFonts w:ascii="Times New Roman" w:hAnsi="Times New Roman"/>
          <w:b/>
          <w:sz w:val="28"/>
          <w:szCs w:val="28"/>
          <w:lang w:val="kk-KZ"/>
        </w:rPr>
      </w:pPr>
    </w:p>
    <w:p w:rsidR="0064322D" w:rsidRPr="00524DDB" w:rsidRDefault="0064322D" w:rsidP="0064322D">
      <w:pPr>
        <w:autoSpaceDE w:val="0"/>
        <w:autoSpaceDN w:val="0"/>
        <w:adjustRightInd w:val="0"/>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І. Кіріспе бөлік</w:t>
      </w:r>
    </w:p>
    <w:p w:rsidR="0064322D" w:rsidRPr="00524DDB" w:rsidRDefault="0064322D" w:rsidP="00C120C5">
      <w:pPr>
        <w:spacing w:after="0" w:line="240" w:lineRule="auto"/>
        <w:jc w:val="center"/>
        <w:rPr>
          <w:rFonts w:ascii="Times New Roman" w:hAnsi="Times New Roman"/>
          <w:b/>
          <w:sz w:val="28"/>
          <w:szCs w:val="28"/>
          <w:lang w:val="kk-KZ"/>
        </w:rPr>
      </w:pPr>
    </w:p>
    <w:p w:rsidR="001C5676" w:rsidRPr="00524DDB" w:rsidRDefault="001C5676" w:rsidP="005D4843">
      <w:pPr>
        <w:numPr>
          <w:ilvl w:val="1"/>
          <w:numId w:val="5"/>
        </w:numPr>
        <w:autoSpaceDE w:val="0"/>
        <w:autoSpaceDN w:val="0"/>
        <w:adjustRightInd w:val="0"/>
        <w:spacing w:after="0" w:line="240" w:lineRule="auto"/>
        <w:ind w:left="0" w:firstLine="709"/>
        <w:jc w:val="both"/>
        <w:rPr>
          <w:rFonts w:ascii="Times New Roman" w:hAnsi="Times New Roman"/>
          <w:bCs/>
          <w:sz w:val="28"/>
          <w:szCs w:val="28"/>
          <w:lang w:val="kk-KZ"/>
        </w:rPr>
      </w:pPr>
      <w:r w:rsidRPr="00524DDB">
        <w:rPr>
          <w:rFonts w:ascii="Times New Roman" w:hAnsi="Times New Roman"/>
          <w:b/>
          <w:sz w:val="28"/>
          <w:szCs w:val="28"/>
          <w:lang w:val="kk-KZ"/>
        </w:rPr>
        <w:t>Аудиторлық іс-шараның атауы:</w:t>
      </w:r>
      <w:r w:rsidRPr="00524DDB">
        <w:rPr>
          <w:rFonts w:ascii="Times New Roman" w:hAnsi="Times New Roman"/>
          <w:sz w:val="28"/>
          <w:szCs w:val="28"/>
          <w:lang w:val="kk-KZ"/>
        </w:rPr>
        <w:t xml:space="preserve"> «</w:t>
      </w:r>
      <w:r w:rsidR="005D4843" w:rsidRPr="00524DDB">
        <w:rPr>
          <w:rFonts w:ascii="Times New Roman" w:hAnsi="Times New Roman"/>
          <w:spacing w:val="1"/>
          <w:sz w:val="28"/>
          <w:szCs w:val="28"/>
          <w:lang w:val="kk-KZ"/>
        </w:rPr>
        <w:t>Облыстың қаржы және мемлекеттік активтер басқармасында 2021 жылдың бюджетін жоспарлау және атқару кезінде бюджет заңнамасының сақталуына және облыстық бюджетке, Түркістан облысына бөлінген бюджет қаражатының және мемлекеттік активтерінің пайдаланылу тиімділігіне мемлекеттік аудит жүргізу</w:t>
      </w:r>
      <w:r w:rsidRPr="00524DDB">
        <w:rPr>
          <w:rFonts w:ascii="Times New Roman" w:hAnsi="Times New Roman"/>
          <w:sz w:val="28"/>
          <w:szCs w:val="28"/>
          <w:lang w:val="kk-KZ"/>
        </w:rPr>
        <w:t xml:space="preserve">» аудиторлық іс-шарасы. </w:t>
      </w:r>
    </w:p>
    <w:p w:rsidR="001C5676" w:rsidRPr="00524DDB" w:rsidRDefault="001C5676" w:rsidP="005D4843">
      <w:pPr>
        <w:spacing w:after="0" w:line="240" w:lineRule="auto"/>
        <w:ind w:firstLine="709"/>
        <w:rPr>
          <w:rFonts w:ascii="Times New Roman" w:hAnsi="Times New Roman"/>
          <w:b/>
          <w:sz w:val="28"/>
          <w:szCs w:val="28"/>
          <w:lang w:val="kk-KZ"/>
        </w:rPr>
      </w:pPr>
      <w:r w:rsidRPr="00524DDB">
        <w:rPr>
          <w:rFonts w:ascii="Times New Roman" w:hAnsi="Times New Roman"/>
          <w:b/>
          <w:sz w:val="28"/>
          <w:szCs w:val="28"/>
          <w:lang w:val="kk-KZ"/>
        </w:rPr>
        <w:t xml:space="preserve">1.2. Мемлекеттік аудиттің мақсаты:   </w:t>
      </w:r>
    </w:p>
    <w:p w:rsidR="005D4843" w:rsidRPr="00524DDB" w:rsidRDefault="005D4843" w:rsidP="005D4843">
      <w:pPr>
        <w:pStyle w:val="af"/>
        <w:tabs>
          <w:tab w:val="left" w:pos="567"/>
        </w:tabs>
        <w:spacing w:after="0" w:line="240" w:lineRule="auto"/>
        <w:ind w:left="0" w:firstLine="709"/>
        <w:jc w:val="both"/>
        <w:rPr>
          <w:rFonts w:ascii="Times New Roman" w:hAnsi="Times New Roman"/>
          <w:b/>
          <w:sz w:val="28"/>
          <w:szCs w:val="28"/>
          <w:lang w:val="kk-KZ"/>
        </w:rPr>
      </w:pPr>
      <w:r w:rsidRPr="00524DDB">
        <w:rPr>
          <w:rFonts w:ascii="Times New Roman" w:hAnsi="Times New Roman"/>
          <w:sz w:val="28"/>
          <w:szCs w:val="28"/>
          <w:lang w:val="kk-KZ"/>
        </w:rPr>
        <w:t xml:space="preserve">1) </w:t>
      </w:r>
      <w:r w:rsidRPr="00524DDB">
        <w:rPr>
          <w:rFonts w:ascii="Times New Roman" w:hAnsi="Times New Roman"/>
          <w:spacing w:val="1"/>
          <w:sz w:val="28"/>
          <w:szCs w:val="28"/>
          <w:lang w:val="kk-KZ"/>
        </w:rPr>
        <w:t>Қазақстан Республикасының бюджет жүйесінің қағидаттарына сәйкес жергілікті бюджетті атқарудың</w:t>
      </w:r>
      <w:r w:rsidRPr="00524DDB">
        <w:rPr>
          <w:rFonts w:ascii="Times New Roman CYR" w:hAnsi="Times New Roman CYR" w:cs="Times New Roman CYR"/>
          <w:bCs/>
          <w:spacing w:val="1"/>
          <w:sz w:val="28"/>
          <w:szCs w:val="28"/>
          <w:lang w:val="kk-KZ"/>
        </w:rPr>
        <w:t xml:space="preserve"> тиімділігі</w:t>
      </w:r>
      <w:r w:rsidRPr="00524DDB">
        <w:rPr>
          <w:rFonts w:ascii="Times New Roman" w:hAnsi="Times New Roman"/>
          <w:bCs/>
          <w:spacing w:val="1"/>
          <w:sz w:val="28"/>
          <w:szCs w:val="28"/>
          <w:lang w:val="kk-KZ"/>
        </w:rPr>
        <w:t>;</w:t>
      </w:r>
    </w:p>
    <w:p w:rsidR="005D4843" w:rsidRPr="00524DDB" w:rsidRDefault="005D4843" w:rsidP="005D4843">
      <w:pPr>
        <w:pStyle w:val="af"/>
        <w:tabs>
          <w:tab w:val="left" w:pos="567"/>
        </w:tabs>
        <w:spacing w:after="0" w:line="240" w:lineRule="auto"/>
        <w:ind w:left="0" w:firstLine="709"/>
        <w:jc w:val="both"/>
        <w:rPr>
          <w:rFonts w:ascii="Times New Roman" w:hAnsi="Times New Roman"/>
          <w:b/>
          <w:sz w:val="28"/>
          <w:szCs w:val="28"/>
          <w:lang w:val="kk-KZ"/>
        </w:rPr>
      </w:pPr>
      <w:r w:rsidRPr="00524DDB">
        <w:rPr>
          <w:rFonts w:ascii="Times New Roman" w:hAnsi="Times New Roman"/>
          <w:bCs/>
          <w:spacing w:val="1"/>
          <w:sz w:val="28"/>
          <w:szCs w:val="28"/>
          <w:lang w:val="kk-KZ"/>
        </w:rPr>
        <w:t xml:space="preserve">2) </w:t>
      </w:r>
      <w:r w:rsidRPr="00524DDB">
        <w:rPr>
          <w:rFonts w:ascii="Times New Roman" w:hAnsi="Times New Roman"/>
          <w:spacing w:val="1"/>
          <w:sz w:val="28"/>
          <w:szCs w:val="28"/>
          <w:lang w:val="kk-KZ"/>
        </w:rPr>
        <w:t>мемлекеттік аудит объектісінің қызметіне тиімділік</w:t>
      </w:r>
      <w:bookmarkStart w:id="0" w:name="z197"/>
      <w:bookmarkEnd w:id="0"/>
      <w:r w:rsidRPr="00524DDB">
        <w:rPr>
          <w:rFonts w:ascii="Times New Roman" w:hAnsi="Times New Roman"/>
          <w:spacing w:val="1"/>
          <w:sz w:val="28"/>
          <w:szCs w:val="28"/>
          <w:lang w:val="kk-KZ"/>
        </w:rPr>
        <w:t xml:space="preserve"> </w:t>
      </w:r>
      <w:r w:rsidRPr="00524DDB">
        <w:rPr>
          <w:rFonts w:ascii="Times New Roman" w:hAnsi="Times New Roman"/>
          <w:color w:val="000000"/>
          <w:spacing w:val="1"/>
          <w:sz w:val="28"/>
          <w:szCs w:val="28"/>
          <w:lang w:val="kk-KZ"/>
        </w:rPr>
        <w:t xml:space="preserve">аудитін </w:t>
      </w:r>
      <w:r w:rsidRPr="00524DDB">
        <w:rPr>
          <w:rFonts w:ascii="Times New Roman" w:hAnsi="Times New Roman"/>
          <w:sz w:val="28"/>
          <w:szCs w:val="28"/>
          <w:lang w:val="kk-KZ"/>
        </w:rPr>
        <w:t>жүргізу</w:t>
      </w:r>
      <w:r w:rsidRPr="00524DDB">
        <w:rPr>
          <w:rFonts w:ascii="Times New Roman" w:hAnsi="Times New Roman"/>
          <w:bCs/>
          <w:spacing w:val="1"/>
          <w:sz w:val="28"/>
          <w:szCs w:val="28"/>
          <w:lang w:val="kk-KZ"/>
        </w:rPr>
        <w:t>.</w:t>
      </w:r>
    </w:p>
    <w:p w:rsidR="00F05BD0" w:rsidRPr="00524DDB" w:rsidRDefault="00F05BD0" w:rsidP="005D4843">
      <w:pPr>
        <w:spacing w:after="0" w:line="240" w:lineRule="auto"/>
        <w:ind w:firstLine="709"/>
        <w:jc w:val="both"/>
        <w:rPr>
          <w:rFonts w:ascii="Times New Roman" w:hAnsi="Times New Roman"/>
          <w:b/>
          <w:bCs/>
          <w:sz w:val="28"/>
          <w:szCs w:val="28"/>
          <w:lang w:val="kk-KZ"/>
        </w:rPr>
      </w:pPr>
      <w:r w:rsidRPr="00524DDB">
        <w:rPr>
          <w:rFonts w:ascii="Times New Roman" w:eastAsia="Calibri" w:hAnsi="Times New Roman"/>
          <w:b/>
          <w:sz w:val="28"/>
          <w:szCs w:val="28"/>
          <w:lang w:val="kk-KZ" w:eastAsia="en-US"/>
        </w:rPr>
        <w:t xml:space="preserve">1.3. </w:t>
      </w:r>
      <w:r w:rsidRPr="00524DDB">
        <w:rPr>
          <w:rFonts w:ascii="Times New Roman" w:hAnsi="Times New Roman"/>
          <w:b/>
          <w:bCs/>
          <w:sz w:val="28"/>
          <w:szCs w:val="28"/>
          <w:lang w:val="kk-KZ"/>
        </w:rPr>
        <w:t>Мемлекеттік аудиттің объектілері:</w:t>
      </w:r>
    </w:p>
    <w:p w:rsidR="00F05BD0" w:rsidRPr="00524DDB" w:rsidRDefault="00F05BD0" w:rsidP="005D4843">
      <w:pPr>
        <w:spacing w:after="0" w:line="240" w:lineRule="auto"/>
        <w:ind w:firstLine="709"/>
        <w:jc w:val="both"/>
        <w:rPr>
          <w:rFonts w:ascii="Times New Roman" w:eastAsia="Calibri" w:hAnsi="Times New Roman"/>
          <w:b/>
          <w:sz w:val="28"/>
          <w:szCs w:val="28"/>
          <w:lang w:val="kk-KZ" w:eastAsia="en-US"/>
        </w:rPr>
      </w:pPr>
      <w:r w:rsidRPr="00524DDB">
        <w:rPr>
          <w:rFonts w:ascii="Times New Roman" w:eastAsia="Calibri" w:hAnsi="Times New Roman" w:cs="Times New Roman"/>
          <w:bCs/>
          <w:spacing w:val="1"/>
          <w:sz w:val="28"/>
          <w:szCs w:val="28"/>
          <w:lang w:val="kk-KZ" w:eastAsia="en-US"/>
        </w:rPr>
        <w:t>«</w:t>
      </w:r>
      <w:r w:rsidRPr="00524DDB">
        <w:rPr>
          <w:rFonts w:ascii="Times New Roman" w:hAnsi="Times New Roman"/>
          <w:sz w:val="28"/>
          <w:szCs w:val="28"/>
          <w:lang w:val="kk-KZ"/>
        </w:rPr>
        <w:t>Түркістан облысының қаржы және мемлекеттік активтер  басқармасы мемлекеттік мекемесі.</w:t>
      </w:r>
    </w:p>
    <w:p w:rsidR="00AD35AF" w:rsidRPr="00524DDB" w:rsidRDefault="001C5676" w:rsidP="00AD35AF">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b/>
          <w:sz w:val="28"/>
          <w:szCs w:val="28"/>
          <w:lang w:val="kk-KZ"/>
        </w:rPr>
        <w:t>1.</w:t>
      </w:r>
      <w:r w:rsidR="005D4843" w:rsidRPr="00524DDB">
        <w:rPr>
          <w:rFonts w:ascii="Times New Roman" w:hAnsi="Times New Roman"/>
          <w:b/>
          <w:sz w:val="28"/>
          <w:szCs w:val="28"/>
          <w:lang w:val="kk-KZ"/>
        </w:rPr>
        <w:t>4</w:t>
      </w:r>
      <w:r w:rsidRPr="00524DDB">
        <w:rPr>
          <w:rFonts w:ascii="Times New Roman" w:hAnsi="Times New Roman"/>
          <w:sz w:val="28"/>
          <w:szCs w:val="28"/>
          <w:lang w:val="kk-KZ"/>
        </w:rPr>
        <w:t xml:space="preserve">  </w:t>
      </w:r>
      <w:r w:rsidRPr="00524DDB">
        <w:rPr>
          <w:rFonts w:ascii="Times New Roman" w:hAnsi="Times New Roman"/>
          <w:b/>
          <w:sz w:val="28"/>
          <w:szCs w:val="28"/>
          <w:lang w:val="kk-KZ"/>
        </w:rPr>
        <w:t>Мемлекеттік аудитпен қамтылған кезең:</w:t>
      </w:r>
      <w:r w:rsidRPr="00524DDB">
        <w:rPr>
          <w:rFonts w:ascii="Times New Roman" w:hAnsi="Times New Roman"/>
          <w:sz w:val="28"/>
          <w:szCs w:val="28"/>
          <w:lang w:val="kk-KZ"/>
        </w:rPr>
        <w:t xml:space="preserve"> </w:t>
      </w:r>
      <w:r w:rsidR="002E7A80" w:rsidRPr="00524DDB">
        <w:rPr>
          <w:rFonts w:ascii="Times New Roman" w:hAnsi="Times New Roman" w:cs="Times New Roman"/>
          <w:bCs/>
          <w:sz w:val="28"/>
          <w:szCs w:val="28"/>
          <w:lang w:val="kk-KZ"/>
        </w:rPr>
        <w:t>01.01.2021 жыл – 31.12.2021</w:t>
      </w:r>
      <w:r w:rsidR="00AD35AF" w:rsidRPr="00524DDB">
        <w:rPr>
          <w:rFonts w:ascii="Times New Roman" w:hAnsi="Times New Roman" w:cs="Times New Roman"/>
          <w:bCs/>
          <w:sz w:val="28"/>
          <w:szCs w:val="28"/>
          <w:lang w:val="kk-KZ"/>
        </w:rPr>
        <w:t xml:space="preserve"> жыл</w:t>
      </w:r>
      <w:r w:rsidR="00AD35AF" w:rsidRPr="00524DDB">
        <w:rPr>
          <w:rFonts w:ascii="Times New Roman" w:hAnsi="Times New Roman" w:cs="Times New Roman"/>
          <w:sz w:val="28"/>
          <w:szCs w:val="28"/>
          <w:lang w:val="kk-KZ"/>
        </w:rPr>
        <w:t>.</w:t>
      </w:r>
    </w:p>
    <w:p w:rsidR="0064322D" w:rsidRPr="00524DDB" w:rsidRDefault="0064322D" w:rsidP="00AD35AF">
      <w:pPr>
        <w:spacing w:after="0" w:line="240" w:lineRule="auto"/>
        <w:ind w:firstLine="708"/>
        <w:jc w:val="both"/>
        <w:rPr>
          <w:rFonts w:ascii="Times New Roman" w:hAnsi="Times New Roman" w:cs="Times New Roman"/>
          <w:sz w:val="28"/>
          <w:szCs w:val="28"/>
          <w:lang w:val="kk-KZ"/>
        </w:rPr>
      </w:pPr>
    </w:p>
    <w:p w:rsidR="001C5676" w:rsidRPr="00524DDB" w:rsidRDefault="001C5676" w:rsidP="0064322D">
      <w:pPr>
        <w:tabs>
          <w:tab w:val="left" w:pos="709"/>
        </w:tabs>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II.</w:t>
      </w:r>
      <w:r w:rsidRPr="00524DDB">
        <w:rPr>
          <w:rFonts w:ascii="Times New Roman" w:hAnsi="Times New Roman"/>
          <w:b/>
          <w:color w:val="FF0000"/>
          <w:sz w:val="28"/>
          <w:szCs w:val="28"/>
          <w:lang w:val="kk-KZ"/>
        </w:rPr>
        <w:t xml:space="preserve"> </w:t>
      </w:r>
      <w:r w:rsidRPr="00524DDB">
        <w:rPr>
          <w:rFonts w:ascii="Times New Roman" w:hAnsi="Times New Roman"/>
          <w:b/>
          <w:sz w:val="28"/>
          <w:szCs w:val="28"/>
          <w:lang w:val="kk-KZ"/>
        </w:rPr>
        <w:t>Негізгі (талдамалық) бөлік:</w:t>
      </w:r>
    </w:p>
    <w:p w:rsidR="00F05BD0" w:rsidRPr="00524DDB" w:rsidRDefault="00F05BD0" w:rsidP="00F05BD0">
      <w:pPr>
        <w:tabs>
          <w:tab w:val="left" w:pos="709"/>
        </w:tabs>
        <w:spacing w:after="0" w:line="240" w:lineRule="auto"/>
        <w:jc w:val="both"/>
        <w:rPr>
          <w:rFonts w:ascii="Times New Roman" w:hAnsi="Times New Roman"/>
          <w:sz w:val="28"/>
          <w:szCs w:val="28"/>
          <w:lang w:val="kk-KZ"/>
        </w:rPr>
      </w:pPr>
      <w:r w:rsidRPr="00524DDB">
        <w:rPr>
          <w:rFonts w:ascii="Times New Roman" w:eastAsia="Calibri" w:hAnsi="Times New Roman" w:cs="Times New Roman"/>
          <w:bCs/>
          <w:spacing w:val="1"/>
          <w:sz w:val="28"/>
          <w:szCs w:val="28"/>
          <w:lang w:val="kk-KZ" w:eastAsia="en-US"/>
        </w:rPr>
        <w:tab/>
        <w:t>«</w:t>
      </w:r>
      <w:r w:rsidR="002E7A80" w:rsidRPr="00524DDB">
        <w:rPr>
          <w:rFonts w:ascii="Times New Roman" w:hAnsi="Times New Roman"/>
          <w:spacing w:val="1"/>
          <w:sz w:val="28"/>
          <w:szCs w:val="28"/>
          <w:lang w:val="kk-KZ"/>
        </w:rPr>
        <w:t>Облыстың қаржы және мемлекеттік активтер басқармасында 2021 жылдың бюджетін жоспарлау және атқару кезінде бюджет заңнамасының сақталуына және облыстық бюджетке, Түркістан облысына бөлінген бюджет қаражатының және мемлекеттік активтерінің пайдаланылу тиімділігіне мемлекеттік аудит жүргізу</w:t>
      </w:r>
      <w:r w:rsidRPr="00524DDB">
        <w:rPr>
          <w:rFonts w:ascii="Times New Roman" w:eastAsia="Calibri" w:hAnsi="Times New Roman" w:cs="Times New Roman"/>
          <w:bCs/>
          <w:spacing w:val="1"/>
          <w:sz w:val="28"/>
          <w:szCs w:val="28"/>
          <w:lang w:val="kk-KZ" w:eastAsia="en-US"/>
        </w:rPr>
        <w:t xml:space="preserve">» </w:t>
      </w:r>
      <w:r w:rsidRPr="00524DDB">
        <w:rPr>
          <w:rFonts w:ascii="Times New Roman" w:hAnsi="Times New Roman"/>
          <w:sz w:val="28"/>
          <w:szCs w:val="28"/>
          <w:lang w:val="kk-KZ"/>
        </w:rPr>
        <w:t>аудиторлық іс-шарасы</w:t>
      </w:r>
      <w:r w:rsidR="002E7A80" w:rsidRPr="00524DDB">
        <w:rPr>
          <w:rFonts w:ascii="Times New Roman" w:hAnsi="Times New Roman"/>
          <w:sz w:val="28"/>
          <w:szCs w:val="28"/>
          <w:lang w:val="kk-KZ"/>
        </w:rPr>
        <w:t xml:space="preserve"> 2022</w:t>
      </w:r>
      <w:r w:rsidRPr="00524DDB">
        <w:rPr>
          <w:rFonts w:ascii="Times New Roman" w:hAnsi="Times New Roman"/>
          <w:sz w:val="28"/>
          <w:szCs w:val="28"/>
          <w:lang w:val="kk-KZ"/>
        </w:rPr>
        <w:t xml:space="preserve"> жылдың 7 </w:t>
      </w:r>
      <w:r w:rsidR="002E7A80" w:rsidRPr="00524DDB">
        <w:rPr>
          <w:rFonts w:ascii="Times New Roman" w:hAnsi="Times New Roman"/>
          <w:sz w:val="28"/>
          <w:szCs w:val="28"/>
          <w:lang w:val="kk-KZ"/>
        </w:rPr>
        <w:t>сәуірінен 29</w:t>
      </w:r>
      <w:r w:rsidRPr="00524DDB">
        <w:rPr>
          <w:rFonts w:ascii="Times New Roman" w:hAnsi="Times New Roman"/>
          <w:sz w:val="28"/>
          <w:szCs w:val="28"/>
          <w:lang w:val="kk-KZ"/>
        </w:rPr>
        <w:t xml:space="preserve"> сәуір аралығында жүргізілді.</w:t>
      </w:r>
    </w:p>
    <w:p w:rsidR="00F05BD0" w:rsidRPr="00524DDB" w:rsidRDefault="00F05BD0" w:rsidP="00F05BD0">
      <w:pPr>
        <w:tabs>
          <w:tab w:val="left" w:pos="709"/>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ab/>
        <w:t xml:space="preserve">Сыртқы мемлекеттік аудитпен барлығы </w:t>
      </w:r>
      <w:r w:rsidR="002E7A80" w:rsidRPr="00524DDB">
        <w:rPr>
          <w:rFonts w:ascii="Times New Roman" w:hAnsi="Times New Roman"/>
          <w:sz w:val="28"/>
          <w:szCs w:val="28"/>
          <w:lang w:val="kk-KZ"/>
        </w:rPr>
        <w:t>235 737,0</w:t>
      </w:r>
      <w:r w:rsidR="00483091" w:rsidRPr="00524DDB">
        <w:rPr>
          <w:rFonts w:ascii="Times New Roman" w:hAnsi="Times New Roman"/>
          <w:sz w:val="28"/>
          <w:szCs w:val="28"/>
          <w:lang w:val="kk-KZ"/>
        </w:rPr>
        <w:t xml:space="preserve"> мың теңге  қамтылды.</w:t>
      </w:r>
    </w:p>
    <w:p w:rsidR="00483091" w:rsidRPr="00524DDB" w:rsidRDefault="00483091" w:rsidP="00F05BD0">
      <w:pPr>
        <w:tabs>
          <w:tab w:val="left" w:pos="709"/>
        </w:tabs>
        <w:spacing w:after="0" w:line="240" w:lineRule="auto"/>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ab/>
        <w:t>2.1. Аудиттелетін саланың жай-күйін қысқаша талдау</w:t>
      </w:r>
    </w:p>
    <w:p w:rsidR="00483091" w:rsidRPr="00524DDB" w:rsidRDefault="00483091" w:rsidP="00483091">
      <w:pPr>
        <w:shd w:val="clear" w:color="auto" w:fill="FFFFFF"/>
        <w:spacing w:after="0" w:line="240" w:lineRule="auto"/>
        <w:ind w:firstLine="709"/>
        <w:jc w:val="both"/>
        <w:rPr>
          <w:rFonts w:ascii="Times New Roman" w:eastAsia="Times New Roman" w:hAnsi="Times New Roman" w:cs="Times New Roman"/>
          <w:color w:val="333333"/>
          <w:sz w:val="28"/>
          <w:szCs w:val="28"/>
          <w:lang w:val="kk-KZ"/>
        </w:rPr>
      </w:pPr>
      <w:r w:rsidRPr="00524DDB">
        <w:rPr>
          <w:rFonts w:ascii="Times New Roman" w:eastAsia="Times New Roman" w:hAnsi="Times New Roman" w:cs="Times New Roman"/>
          <w:color w:val="333333"/>
          <w:sz w:val="28"/>
          <w:szCs w:val="28"/>
          <w:lang w:val="kk-KZ"/>
        </w:rPr>
        <w:lastRenderedPageBreak/>
        <w:t xml:space="preserve">Басқарма бекітілген ережеге сәйкес </w:t>
      </w:r>
      <w:r w:rsidRPr="00524DDB">
        <w:rPr>
          <w:rFonts w:ascii="Times New Roman" w:hAnsi="Times New Roman" w:cs="Times New Roman"/>
          <w:color w:val="151515"/>
          <w:sz w:val="28"/>
          <w:szCs w:val="28"/>
          <w:shd w:val="clear" w:color="auto" w:fill="FFFFFF"/>
          <w:lang w:val="kk-KZ"/>
        </w:rPr>
        <w:t xml:space="preserve">облыстық бюджетті атқару, бухгалтерлік және бюджеттік есепті, қаржылық және бюджеттік есептілікті жүргізу, сондай-ақ облыстық коммуналдық мүлікті басқару саласында басшылықты жүзеге </w:t>
      </w:r>
      <w:r w:rsidRPr="00524DDB">
        <w:rPr>
          <w:rFonts w:ascii="Times New Roman" w:eastAsia="Times New Roman" w:hAnsi="Times New Roman" w:cs="Times New Roman"/>
          <w:color w:val="333333"/>
          <w:sz w:val="28"/>
          <w:szCs w:val="28"/>
          <w:lang w:val="kk-KZ"/>
        </w:rPr>
        <w:t>асыру саласында қызмет етеді.</w:t>
      </w:r>
    </w:p>
    <w:p w:rsidR="00483091" w:rsidRPr="00524DDB" w:rsidRDefault="00483091" w:rsidP="00483091">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2021 жылы облыстық бюджетті нақтылау және түзету барысында облыстық бюджетке түсетін түсімдерге елеулі өзгерістер енгізіліп, 263 860 416,0 мың теңгеге ұлғайып, жоспар 1 151 949 645,0 мың теңгені құраған.</w:t>
      </w:r>
    </w:p>
    <w:p w:rsidR="00483091" w:rsidRPr="00524DDB" w:rsidRDefault="00483091" w:rsidP="00483091">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sz w:val="28"/>
          <w:szCs w:val="28"/>
          <w:lang w:val="kk-KZ"/>
        </w:rPr>
        <w:t>Облыстық бюджетке түскен түсімдердің жалпы көлемінде кірістердің үлесі 89,4%, бюджеттік кредиттерді өтеу – 1,9%, қарыздар  түсімі –                     8,7%, мемлекеттің қаржылық активтерін сатудан түскен түсімдер 0,02%  құраған.</w:t>
      </w:r>
      <w:r w:rsidRPr="00524DDB">
        <w:rPr>
          <w:rFonts w:ascii="Times New Roman" w:hAnsi="Times New Roman" w:cs="Times New Roman"/>
          <w:noProof/>
          <w:sz w:val="28"/>
          <w:szCs w:val="28"/>
          <w:lang w:val="kk-KZ"/>
        </w:rPr>
        <w:t xml:space="preserve">  </w:t>
      </w:r>
    </w:p>
    <w:p w:rsidR="00483091" w:rsidRPr="00524DDB" w:rsidRDefault="00483091" w:rsidP="00483091">
      <w:pPr>
        <w:pStyle w:val="ConsPlusNormal"/>
        <w:ind w:firstLine="709"/>
        <w:jc w:val="both"/>
        <w:rPr>
          <w:rFonts w:ascii="Times New Roman" w:hAnsi="Times New Roman" w:cs="Times New Roman"/>
          <w:lang w:val="kk-KZ"/>
        </w:rPr>
      </w:pPr>
      <w:r w:rsidRPr="00524DDB">
        <w:rPr>
          <w:rFonts w:ascii="Times New Roman" w:hAnsi="Times New Roman" w:cs="Times New Roman"/>
          <w:lang w:val="kk-KZ"/>
        </w:rPr>
        <w:t xml:space="preserve">2021 жылы облыстық бюджетті түзету барысында бюджет шығындарының көлемі 197 362 066,0 мың теңгеге немесе 22,7%-ға ұлғайған. Бұл көрсеткіш 2020 жылы 34,2%-ды және 2019 жылы 35,2%-ды құраған.    </w:t>
      </w:r>
    </w:p>
    <w:p w:rsidR="00483091" w:rsidRPr="00524DDB" w:rsidRDefault="00483091" w:rsidP="00483091">
      <w:pPr>
        <w:tabs>
          <w:tab w:val="left" w:pos="1233"/>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Облыстық бюджетте қаражаттың басым бөлігі білім беруге 39,3%, денсаулық сақтау 2,4%, ә</w:t>
      </w:r>
      <w:r w:rsidRPr="00524DDB">
        <w:rPr>
          <w:rFonts w:ascii="Times New Roman" w:hAnsi="Times New Roman" w:cs="Times New Roman"/>
          <w:iCs/>
          <w:sz w:val="28"/>
          <w:szCs w:val="28"/>
          <w:lang w:val="kk-KZ"/>
        </w:rPr>
        <w:t>леуметтiк көмек және әлеуметтiк қамсыздандыруға 3,5</w:t>
      </w:r>
      <w:r w:rsidRPr="00524DDB">
        <w:rPr>
          <w:rFonts w:ascii="Times New Roman" w:hAnsi="Times New Roman" w:cs="Times New Roman"/>
          <w:sz w:val="28"/>
          <w:szCs w:val="28"/>
          <w:lang w:val="kk-KZ"/>
        </w:rPr>
        <w:t>%, тұрғын үй-коммуналдық шаруашылыққа 7,5%, ауыл, су, орман, балық шаруашылығы, ерекше қорғалатын табиғи аумақтар, қоршаған ортаны және жануарлар дүниесін қорғау, жер қатынастары 5,7%, көлік және коммуникацияға 2,8%, өнеркәсіп, сәулет, қала құрылысы және құрылыс қызметі 2,0%, басқалар 7,4% бағытталған.</w:t>
      </w:r>
    </w:p>
    <w:p w:rsidR="00483091" w:rsidRPr="00524DDB" w:rsidRDefault="00483091" w:rsidP="00483091">
      <w:pPr>
        <w:shd w:val="clear" w:color="auto" w:fill="FFFFFF"/>
        <w:spacing w:after="0" w:line="240" w:lineRule="auto"/>
        <w:ind w:firstLine="709"/>
        <w:jc w:val="both"/>
        <w:rPr>
          <w:rFonts w:ascii="Times New Roman" w:hAnsi="Times New Roman" w:cs="Times New Roman"/>
          <w:b/>
          <w:sz w:val="28"/>
          <w:szCs w:val="28"/>
          <w:lang w:val="kk-KZ" w:eastAsia="ko-KR"/>
        </w:rPr>
      </w:pPr>
      <w:r w:rsidRPr="00524DDB">
        <w:rPr>
          <w:rFonts w:ascii="Times New Roman" w:eastAsia="Times New Roman" w:hAnsi="Times New Roman" w:cs="Times New Roman"/>
          <w:sz w:val="28"/>
          <w:szCs w:val="28"/>
          <w:lang w:val="kk-KZ"/>
        </w:rPr>
        <w:t>2021 жылдың қорытындысы бойынша облыста төмендегідей әлеуметтік-экономикалық көрсеткіштер қалыптасқан.</w:t>
      </w:r>
    </w:p>
    <w:p w:rsidR="00483091" w:rsidRPr="00524DDB" w:rsidRDefault="00483091" w:rsidP="00483091">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i/>
          <w:sz w:val="28"/>
          <w:szCs w:val="28"/>
          <w:lang w:val="kk-KZ"/>
        </w:rPr>
        <w:t xml:space="preserve">- </w:t>
      </w:r>
      <w:r w:rsidRPr="00524DDB">
        <w:rPr>
          <w:rFonts w:ascii="Times New Roman" w:hAnsi="Times New Roman" w:cs="Times New Roman"/>
          <w:sz w:val="28"/>
          <w:szCs w:val="28"/>
          <w:lang w:val="kk-KZ"/>
        </w:rPr>
        <w:t xml:space="preserve">Халықтың жан басына шаққандағы жалпы өңірлік өнiм 2021 жылы жоспар 104,1%-ға жеткізу болса, іс жүзінде 104,7%-ды құраған </w:t>
      </w:r>
      <w:r w:rsidRPr="00524DDB">
        <w:rPr>
          <w:rFonts w:ascii="Times New Roman" w:hAnsi="Times New Roman" w:cs="Times New Roman"/>
          <w:i/>
          <w:sz w:val="28"/>
          <w:szCs w:val="28"/>
          <w:lang w:val="kk-KZ"/>
        </w:rPr>
        <w:t>(2021 жылдың 9 айының қорытындысы бойынша ресми көрсеткіш)</w:t>
      </w:r>
      <w:r w:rsidRPr="00524DDB">
        <w:rPr>
          <w:rFonts w:ascii="Times New Roman" w:hAnsi="Times New Roman" w:cs="Times New Roman"/>
          <w:sz w:val="28"/>
          <w:szCs w:val="28"/>
          <w:lang w:val="kk-KZ"/>
        </w:rPr>
        <w:t>.</w:t>
      </w:r>
    </w:p>
    <w:p w:rsidR="00483091" w:rsidRPr="00524DDB" w:rsidRDefault="00483091" w:rsidP="00483091">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 Шикізаттық емес экспорт көлемінің өсуі бойынша 2021 жылы жоспар 103,7%   болса, іс жүзінде 111,4%-ды құраған </w:t>
      </w:r>
      <w:r w:rsidRPr="00524DDB">
        <w:rPr>
          <w:rFonts w:ascii="Times New Roman" w:hAnsi="Times New Roman" w:cs="Times New Roman"/>
          <w:i/>
          <w:sz w:val="28"/>
          <w:szCs w:val="28"/>
          <w:lang w:val="kk-KZ"/>
        </w:rPr>
        <w:t>(2021 жылдың 11айының қорытындысы бойынша ресми көрсеткіш)</w:t>
      </w:r>
      <w:r w:rsidRPr="00524DDB">
        <w:rPr>
          <w:rFonts w:ascii="Times New Roman" w:hAnsi="Times New Roman" w:cs="Times New Roman"/>
          <w:sz w:val="28"/>
          <w:szCs w:val="28"/>
          <w:lang w:val="kk-KZ"/>
        </w:rPr>
        <w:t>.</w:t>
      </w:r>
    </w:p>
    <w:p w:rsidR="00483091" w:rsidRPr="00524DDB" w:rsidRDefault="00483091" w:rsidP="00483091">
      <w:pPr>
        <w:tabs>
          <w:tab w:val="left" w:pos="299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Өңдеуші өнеркәсібінің негізгі капиталына инвестициялар</w:t>
      </w:r>
      <w:r w:rsidRPr="00524DDB">
        <w:rPr>
          <w:rFonts w:ascii="Times New Roman" w:hAnsi="Times New Roman" w:cs="Times New Roman"/>
          <w:sz w:val="28"/>
          <w:szCs w:val="28"/>
          <w:lang w:val="kk-KZ"/>
        </w:rPr>
        <w:tab/>
        <w:t xml:space="preserve"> көлемі 2021 жылға жоспар бойынша 18,5 млрд.теңге болса, іс жүзінде 24,7 млрд.теңгені құраған.</w:t>
      </w:r>
    </w:p>
    <w:p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sz w:val="28"/>
          <w:szCs w:val="28"/>
          <w:lang w:val="kk-KZ"/>
        </w:rPr>
        <w:t xml:space="preserve">- Өңдеу өнеркәсібіндегі ебек өнімділігінің өсуі 2021 жылға жоспар 106,3% болса, іс жүзінде 87,2%-ды құраған </w:t>
      </w:r>
      <w:r w:rsidRPr="00524DDB">
        <w:rPr>
          <w:rFonts w:ascii="Times New Roman" w:hAnsi="Times New Roman" w:cs="Times New Roman"/>
          <w:i/>
          <w:sz w:val="28"/>
          <w:szCs w:val="28"/>
          <w:lang w:val="kk-KZ"/>
        </w:rPr>
        <w:t>(2021 жылдың 9 айының қорытындысы бойынша ресми көрсеткіш).</w:t>
      </w:r>
    </w:p>
    <w:p w:rsidR="00483091" w:rsidRPr="00524DDB" w:rsidRDefault="00483091" w:rsidP="00483091">
      <w:pPr>
        <w:tabs>
          <w:tab w:val="left" w:pos="299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 Жергілікті қамту үлесін ұлғайту, о.і.: </w:t>
      </w:r>
    </w:p>
    <w:p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i/>
          <w:sz w:val="28"/>
          <w:szCs w:val="28"/>
          <w:lang w:val="kk-KZ"/>
        </w:rPr>
        <w:t>А) жеңіл өнеркәсіп бойынша жылдық жоспар 45,0%-ға жеткізу болса, іс жүзінде 68,0%-ды құрап, көрсеткішке қол жеткізілді;</w:t>
      </w:r>
    </w:p>
    <w:p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i/>
          <w:sz w:val="28"/>
          <w:szCs w:val="28"/>
          <w:lang w:val="kk-KZ"/>
        </w:rPr>
        <w:t>Б) жиһаз өндірісі бойынша жылдық жоспар 46,0%-ға жеткізу болса, іс жүзінде 66,0%-ды құрап, көрсеткішке қол жеткізілді;</w:t>
      </w:r>
    </w:p>
    <w:p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i/>
          <w:sz w:val="28"/>
          <w:szCs w:val="28"/>
          <w:lang w:val="kk-KZ"/>
        </w:rPr>
        <w:t>С) құрылыс материалдарын өндіру жылдық жоспар 46,0% болса, іс жүзінде 66,0%-ды құрап, көрсеткішке қол жетікізілді.</w:t>
      </w:r>
    </w:p>
    <w:p w:rsidR="00483091" w:rsidRPr="00524DDB" w:rsidRDefault="00483091" w:rsidP="00483091">
      <w:pPr>
        <w:tabs>
          <w:tab w:val="left" w:pos="145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 Ауыл шаруашылығындағы еңбек өнімділігінің өсуі 2021 жылғы жоспары 115,0% болса, іс жүзінде 101,7%-ды құраған.</w:t>
      </w:r>
    </w:p>
    <w:p w:rsidR="00483091" w:rsidRPr="00524DDB" w:rsidRDefault="00483091" w:rsidP="00483091">
      <w:pPr>
        <w:tabs>
          <w:tab w:val="left" w:pos="145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Ауыл шаруашылығы мақсатындағы жерлердің ауыл шаруашылығы айналымына тартылған үлесін ұлғайту 2021 жылы жоспар бойынша 3,5% болса, іс жүзінде 3,5%-ды құраған.</w:t>
      </w:r>
    </w:p>
    <w:p w:rsidR="00483091" w:rsidRPr="00524DDB" w:rsidRDefault="00483091" w:rsidP="00483091">
      <w:pPr>
        <w:tabs>
          <w:tab w:val="left" w:pos="145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 Жалпы өңірлік өнімдегі шағын және орта бизнестің үлесі 2021 жылға жоспар 21,9% болса, іс жүзінде 25,0%-ды құрады </w:t>
      </w:r>
      <w:r w:rsidRPr="00524DDB">
        <w:rPr>
          <w:rFonts w:ascii="Times New Roman" w:hAnsi="Times New Roman" w:cs="Times New Roman"/>
          <w:i/>
          <w:sz w:val="28"/>
          <w:szCs w:val="28"/>
          <w:lang w:val="kk-KZ"/>
        </w:rPr>
        <w:t>(2021 жылдың 9 айының қорытындысы бойынша ресми көрсеткіш).</w:t>
      </w:r>
      <w:r w:rsidRPr="00524DDB">
        <w:rPr>
          <w:rFonts w:ascii="Times New Roman" w:hAnsi="Times New Roman" w:cs="Times New Roman"/>
          <w:sz w:val="28"/>
          <w:szCs w:val="28"/>
          <w:lang w:val="kk-KZ"/>
        </w:rPr>
        <w:t xml:space="preserve"> </w:t>
      </w:r>
    </w:p>
    <w:p w:rsidR="00483091" w:rsidRPr="00524DDB" w:rsidRDefault="00483091" w:rsidP="00483091">
      <w:pPr>
        <w:tabs>
          <w:tab w:val="left" w:pos="709"/>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 Өткен жылмен салыстырғанда орналастыру орындарымен қызмет көрсетілген келушілер санының артуы 2021 жылға жоспар 109,5% болса, іс жүзінде 147,3%-ды құраған </w:t>
      </w:r>
      <w:r w:rsidRPr="00524DDB">
        <w:rPr>
          <w:rFonts w:ascii="Times New Roman" w:hAnsi="Times New Roman" w:cs="Times New Roman"/>
          <w:i/>
          <w:sz w:val="28"/>
          <w:szCs w:val="28"/>
          <w:lang w:val="kk-KZ"/>
        </w:rPr>
        <w:t>(2021 жылдың 9 айының қорытындысы бойынша ресми көрсеткіш)</w:t>
      </w:r>
      <w:r w:rsidRPr="00524DDB">
        <w:rPr>
          <w:rFonts w:ascii="Times New Roman" w:hAnsi="Times New Roman" w:cs="Times New Roman"/>
          <w:sz w:val="28"/>
          <w:szCs w:val="28"/>
          <w:lang w:val="kk-KZ"/>
        </w:rPr>
        <w:t>.</w:t>
      </w:r>
    </w:p>
    <w:p w:rsidR="00483091" w:rsidRPr="00524DDB" w:rsidRDefault="00483091" w:rsidP="00483091">
      <w:pPr>
        <w:tabs>
          <w:tab w:val="left" w:pos="709"/>
        </w:tabs>
        <w:spacing w:after="0" w:line="240" w:lineRule="auto"/>
        <w:ind w:firstLine="709"/>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2.2. Мемлекеттік аудиттің негізгі нәтижелері</w:t>
      </w:r>
    </w:p>
    <w:p w:rsidR="00483091" w:rsidRPr="00524DDB" w:rsidRDefault="00483091" w:rsidP="00483091">
      <w:pPr>
        <w:tabs>
          <w:tab w:val="left" w:pos="709"/>
        </w:tabs>
        <w:spacing w:after="0" w:line="240" w:lineRule="auto"/>
        <w:ind w:firstLine="709"/>
        <w:jc w:val="both"/>
        <w:rPr>
          <w:rFonts w:ascii="Times New Roman" w:hAnsi="Times New Roman" w:cs="Times New Roman"/>
          <w:b/>
          <w:i/>
          <w:sz w:val="28"/>
          <w:szCs w:val="28"/>
          <w:lang w:val="kk-KZ"/>
        </w:rPr>
      </w:pPr>
    </w:p>
    <w:p w:rsidR="002B21ED" w:rsidRPr="00524DDB" w:rsidRDefault="001C5676" w:rsidP="00A31B0F">
      <w:pPr>
        <w:tabs>
          <w:tab w:val="left" w:pos="709"/>
        </w:tabs>
        <w:spacing w:after="0" w:line="240" w:lineRule="auto"/>
        <w:jc w:val="both"/>
        <w:rPr>
          <w:rFonts w:ascii="Times New Roman" w:hAnsi="Times New Roman" w:cs="Times New Roman"/>
          <w:b/>
          <w:i/>
          <w:sz w:val="28"/>
          <w:szCs w:val="28"/>
          <w:lang w:val="kk-KZ"/>
        </w:rPr>
      </w:pPr>
      <w:r w:rsidRPr="00524DDB">
        <w:rPr>
          <w:rFonts w:ascii="Times New Roman" w:hAnsi="Times New Roman"/>
          <w:b/>
          <w:sz w:val="28"/>
          <w:szCs w:val="28"/>
          <w:lang w:val="kk-KZ"/>
        </w:rPr>
        <w:tab/>
      </w:r>
      <w:r w:rsidR="00483091" w:rsidRPr="00524DDB">
        <w:rPr>
          <w:rFonts w:ascii="Times New Roman" w:hAnsi="Times New Roman"/>
          <w:b/>
          <w:i/>
          <w:sz w:val="28"/>
          <w:szCs w:val="28"/>
          <w:lang w:val="kk-KZ"/>
        </w:rPr>
        <w:t xml:space="preserve">1. Көрсеткіш: </w:t>
      </w:r>
      <w:r w:rsidR="00483091" w:rsidRPr="00524DDB">
        <w:rPr>
          <w:rFonts w:ascii="Times New Roman" w:hAnsi="Times New Roman"/>
          <w:i/>
          <w:sz w:val="28"/>
          <w:szCs w:val="28"/>
          <w:lang w:val="kk-KZ"/>
        </w:rPr>
        <w:t xml:space="preserve">Тиімділік - </w:t>
      </w:r>
      <w:r w:rsidR="00483091" w:rsidRPr="00524DDB">
        <w:rPr>
          <w:rFonts w:ascii="Times New Roman" w:hAnsi="Times New Roman"/>
          <w:i/>
          <w:noProof/>
          <w:sz w:val="28"/>
          <w:szCs w:val="28"/>
          <w:lang w:val="kk-KZ"/>
        </w:rPr>
        <w:t>2021 жылғы облыстық бюджеттің  атқарылуын бағалау.</w:t>
      </w:r>
    </w:p>
    <w:p w:rsidR="00A31B0F" w:rsidRPr="00524DDB" w:rsidRDefault="00A31B0F" w:rsidP="002B21ED">
      <w:pPr>
        <w:pStyle w:val="13"/>
        <w:ind w:firstLine="708"/>
        <w:jc w:val="both"/>
        <w:rPr>
          <w:rFonts w:ascii="Times New Roman" w:hAnsi="Times New Roman"/>
          <w:sz w:val="28"/>
          <w:szCs w:val="28"/>
          <w:lang w:val="kk-KZ"/>
        </w:rPr>
      </w:pPr>
      <w:r w:rsidRPr="00524DDB">
        <w:rPr>
          <w:rFonts w:ascii="Times New Roman" w:hAnsi="Times New Roman"/>
          <w:b/>
          <w:sz w:val="28"/>
          <w:szCs w:val="28"/>
          <w:lang w:val="kk-KZ"/>
        </w:rPr>
        <w:t>Жергілікті бюджетке түсетін</w:t>
      </w:r>
      <w:r w:rsidRPr="00524DDB">
        <w:rPr>
          <w:rFonts w:ascii="Times New Roman" w:hAnsi="Times New Roman"/>
          <w:b/>
          <w:bCs/>
          <w:sz w:val="28"/>
          <w:szCs w:val="28"/>
          <w:lang w:val="kk-KZ"/>
        </w:rPr>
        <w:t xml:space="preserve"> түсімдердің орындалуын бағалау</w:t>
      </w:r>
      <w:r w:rsidRPr="00524DDB">
        <w:rPr>
          <w:rFonts w:ascii="Times New Roman" w:hAnsi="Times New Roman"/>
          <w:sz w:val="28"/>
          <w:szCs w:val="28"/>
          <w:lang w:val="kk-KZ"/>
        </w:rPr>
        <w:t xml:space="preserve"> </w:t>
      </w:r>
    </w:p>
    <w:p w:rsidR="000F3014" w:rsidRPr="00524DDB" w:rsidRDefault="000F3014" w:rsidP="000F3014">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2021 жылы облыстық бюджетті нақтылау және түзету барысында облыстық бюджетке түсетін түсімдерге елеулі өзгерістер енгізіліп, 263 860 416,0 мың теңгеге ұлғайып, жоспар 1 151 949 645,0 мың теңгені құраған.</w:t>
      </w:r>
    </w:p>
    <w:p w:rsidR="00C44245" w:rsidRPr="00524DDB" w:rsidRDefault="000F3014" w:rsidP="000F3014">
      <w:pPr>
        <w:pStyle w:val="13"/>
        <w:ind w:firstLine="709"/>
        <w:jc w:val="both"/>
        <w:rPr>
          <w:rFonts w:ascii="Times New Roman" w:hAnsi="Times New Roman"/>
          <w:sz w:val="28"/>
          <w:szCs w:val="28"/>
          <w:lang w:val="kk-KZ"/>
        </w:rPr>
      </w:pPr>
      <w:r w:rsidRPr="00524DDB">
        <w:rPr>
          <w:rFonts w:ascii="Times New Roman" w:hAnsi="Times New Roman"/>
          <w:sz w:val="28"/>
          <w:szCs w:val="28"/>
          <w:lang w:val="kk-KZ"/>
        </w:rPr>
        <w:t>Облыстық бюджетке түскен түсімдердің жалпы көлемінде кірістердің үлесі 89,4%, бюджеттік кредиттерді өтеу – 1,9%, қарыздар  түсімі –                     8,7%, мемлекеттің қаржылық активтерін сатудан түскен түсімдер 0,02%  құраған.</w:t>
      </w:r>
    </w:p>
    <w:p w:rsidR="000F3014" w:rsidRPr="00524DDB" w:rsidRDefault="000F3014" w:rsidP="000F3014">
      <w:pPr>
        <w:widowControl w:val="0"/>
        <w:spacing w:after="0" w:line="240" w:lineRule="auto"/>
        <w:ind w:firstLine="709"/>
        <w:jc w:val="both"/>
        <w:rPr>
          <w:rFonts w:ascii="Times New Roman" w:hAnsi="Times New Roman" w:cs="Times New Roman"/>
          <w:sz w:val="28"/>
          <w:szCs w:val="28"/>
          <w:lang w:val="kk-KZ" w:eastAsia="en-US"/>
        </w:rPr>
      </w:pPr>
      <w:r w:rsidRPr="00524DDB">
        <w:rPr>
          <w:rFonts w:ascii="Times New Roman" w:hAnsi="Times New Roman" w:cs="Times New Roman"/>
          <w:sz w:val="28"/>
          <w:szCs w:val="28"/>
          <w:lang w:val="kk-KZ" w:eastAsia="en-US"/>
        </w:rPr>
        <w:t xml:space="preserve">2021 жылғы облыстық бюджетке түсетін түсімдердің орындалуы 1 153 458 945,7  мың теңгені немесе түзетілген бюджетке 100,1 % құраған. </w:t>
      </w:r>
    </w:p>
    <w:p w:rsidR="000F3014" w:rsidRPr="00524DDB" w:rsidRDefault="000F3014" w:rsidP="000F3014">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eastAsia="Calibri" w:hAnsi="Times New Roman" w:cs="Times New Roman"/>
          <w:sz w:val="28"/>
          <w:szCs w:val="28"/>
          <w:lang w:val="kk-KZ" w:eastAsia="en-US"/>
        </w:rPr>
        <w:t xml:space="preserve">2021 жыл ішінде кіріс бөлігі нақтылау және түзетулер кезінде                161 038 553,0 мың теңгеге ұлғайып, 1 029 398 171,0 мың теңге сомасында анықталған. Кірістердің нақты түсімі 1 030 899 508,5 мың теңгені құрады немесе жоспар 1 501 337,5 мың теңгеге артық орындалған. </w:t>
      </w:r>
      <w:r w:rsidRPr="00524DDB">
        <w:rPr>
          <w:rFonts w:ascii="Times New Roman" w:hAnsi="Times New Roman" w:cs="Times New Roman"/>
          <w:noProof/>
          <w:sz w:val="28"/>
          <w:szCs w:val="28"/>
          <w:lang w:val="kk-KZ"/>
        </w:rPr>
        <w:t xml:space="preserve">Оның ішінде (трансферттердің түсімдерін қоспағанда), 19 кіріс көзі бойынша жоспар орындалса (немесе асыра орындалса), 4 кіріс көзі бойынша жоспар орындалмаған және жоспарланбаған 3 кіріс көзі бойынша кірістер түскен. Трансферттердің түсімдері 100%-ға орындалған. </w:t>
      </w:r>
    </w:p>
    <w:p w:rsidR="000F3014" w:rsidRPr="00524DDB" w:rsidRDefault="000F3014" w:rsidP="000F3014">
      <w:pPr>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Облыстық бюджеттің кіріс бөлігінде салық түсімдері 3,6% немесе             36 606 821,4 мың  теңгені, салықтық емес түсімдер – 1,0%  немесе                       10 822 285,8 мың теңгені, негізгі капиталды сатудан түскен түсімдер 0,02% немесе 223 213,4 мың теңгені, трансферттердің түсімдері – 95,4% немесе           983 247 187,8 мың теңгені құраған.</w:t>
      </w:r>
    </w:p>
    <w:p w:rsidR="000F3014" w:rsidRPr="00524DDB" w:rsidRDefault="000F3014" w:rsidP="000F3014">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Бюджет кредиттерін өтеу сомаларының жоспары 21 516 676,0 мың теңгені құрап, 21 516 134,8 мың теңгеге немесе 100,0%-ға орындалған. </w:t>
      </w:r>
    </w:p>
    <w:p w:rsidR="000F3014" w:rsidRPr="00524DDB" w:rsidRDefault="000F3014" w:rsidP="000F3014">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Қарыздар түсімі бойынша жоспар 100 872 020,0 мың теңгені құрап,                        100 872 020,0 мың теңгеге немесе 100% орындалған. </w:t>
      </w:r>
    </w:p>
    <w:p w:rsidR="000F3014" w:rsidRPr="00524DDB" w:rsidRDefault="000F3014" w:rsidP="000F3014">
      <w:pPr>
        <w:pStyle w:val="13"/>
        <w:ind w:firstLine="709"/>
        <w:jc w:val="both"/>
        <w:rPr>
          <w:rFonts w:ascii="Times New Roman" w:hAnsi="Times New Roman"/>
          <w:sz w:val="28"/>
          <w:szCs w:val="28"/>
          <w:lang w:val="kk-KZ"/>
        </w:rPr>
      </w:pPr>
      <w:r w:rsidRPr="00524DDB">
        <w:rPr>
          <w:rFonts w:ascii="Times New Roman" w:hAnsi="Times New Roman"/>
          <w:sz w:val="28"/>
          <w:szCs w:val="28"/>
          <w:lang w:val="kk-KZ"/>
        </w:rPr>
        <w:lastRenderedPageBreak/>
        <w:t>Мемлекеттің қаржылық активтерін сатудан түсетін түсімдер бойынша жоспар 162 778,0 мың теңге, нақты түскені 171 282,4 мың теңге.</w:t>
      </w:r>
    </w:p>
    <w:p w:rsidR="000F3014" w:rsidRPr="00524DDB" w:rsidRDefault="000F3014" w:rsidP="000F3014">
      <w:pPr>
        <w:pStyle w:val="13"/>
        <w:ind w:firstLine="708"/>
        <w:jc w:val="both"/>
        <w:rPr>
          <w:rFonts w:ascii="Times New Roman" w:hAnsi="Times New Roman"/>
          <w:noProof/>
          <w:sz w:val="28"/>
          <w:szCs w:val="28"/>
          <w:lang w:val="kk-KZ"/>
        </w:rPr>
      </w:pPr>
      <w:r w:rsidRPr="00524DDB">
        <w:rPr>
          <w:rFonts w:ascii="Times New Roman" w:hAnsi="Times New Roman"/>
          <w:noProof/>
          <w:sz w:val="28"/>
          <w:szCs w:val="28"/>
          <w:lang w:val="kk-KZ"/>
        </w:rPr>
        <w:t>2021 жылғы түсімдерді алдыңғы жылмен (</w:t>
      </w:r>
      <w:r w:rsidRPr="00524DDB">
        <w:rPr>
          <w:rFonts w:ascii="Times New Roman" w:hAnsi="Times New Roman"/>
          <w:i/>
          <w:noProof/>
          <w:sz w:val="28"/>
          <w:szCs w:val="28"/>
          <w:lang w:val="kk-KZ"/>
        </w:rPr>
        <w:t>2020 жыл)</w:t>
      </w:r>
      <w:r w:rsidRPr="00524DDB">
        <w:rPr>
          <w:rFonts w:ascii="Times New Roman" w:hAnsi="Times New Roman"/>
          <w:noProof/>
          <w:sz w:val="28"/>
          <w:szCs w:val="28"/>
          <w:lang w:val="kk-KZ"/>
        </w:rPr>
        <w:t xml:space="preserve"> салыстырғанда 309 233 463,6 мың теңгеге немесе 36,6%-ға ұлғайған.</w:t>
      </w:r>
    </w:p>
    <w:p w:rsidR="000F3014" w:rsidRPr="00524DDB" w:rsidRDefault="000F3014" w:rsidP="000F3014">
      <w:pPr>
        <w:spacing w:after="0" w:line="240" w:lineRule="auto"/>
        <w:ind w:firstLine="709"/>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2016-2021 жылдар кезеңінде республикалық бюджеттен бөлінген трансферттердің серпіні 2016 жылы 448 605,3 млн. теңгеден 2021 жылы 983 247,2 млн. теңгеге дейін ауытқиды. Жалпы жылдан жылға трансферттер көлемінің өсу қарқыны байқалады. </w:t>
      </w:r>
    </w:p>
    <w:p w:rsidR="000F3014" w:rsidRPr="00524DDB" w:rsidRDefault="000F3014" w:rsidP="000F3014">
      <w:pPr>
        <w:pStyle w:val="13"/>
        <w:ind w:firstLine="708"/>
        <w:jc w:val="both"/>
        <w:rPr>
          <w:rFonts w:ascii="Times New Roman" w:hAnsi="Times New Roman"/>
          <w:color w:val="000000"/>
          <w:sz w:val="28"/>
          <w:szCs w:val="28"/>
          <w:lang w:val="kk-KZ"/>
        </w:rPr>
      </w:pPr>
      <w:r w:rsidRPr="00524DDB">
        <w:rPr>
          <w:rFonts w:ascii="Times New Roman" w:hAnsi="Times New Roman"/>
          <w:color w:val="000000"/>
          <w:sz w:val="28"/>
          <w:szCs w:val="28"/>
          <w:lang w:val="kk-KZ"/>
        </w:rPr>
        <w:t>Облыстық бюджеттің жалпы кірістеріндегі өзіндік кірістердің үлесі 2019 жылы 2,8% - ға дейін, 2020 жылы 4,5%, 2021 жылы өзіндік кірістердің үлесі 4,6% - ды құраған.</w:t>
      </w:r>
    </w:p>
    <w:p w:rsidR="000F3014" w:rsidRPr="00524DDB" w:rsidRDefault="000F3014" w:rsidP="000F3014">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Салықтық түсімдердің орындалуын талдау</w:t>
      </w:r>
    </w:p>
    <w:p w:rsidR="000F3014" w:rsidRPr="00524DDB" w:rsidRDefault="000F3014" w:rsidP="000F3014">
      <w:pPr>
        <w:pStyle w:val="13"/>
        <w:ind w:firstLine="708"/>
        <w:jc w:val="both"/>
        <w:rPr>
          <w:rFonts w:ascii="Times New Roman" w:hAnsi="Times New Roman"/>
          <w:noProof/>
          <w:sz w:val="28"/>
          <w:szCs w:val="28"/>
          <w:lang w:val="kk-KZ"/>
        </w:rPr>
      </w:pPr>
      <w:r w:rsidRPr="00524DDB">
        <w:rPr>
          <w:rFonts w:ascii="Times New Roman" w:hAnsi="Times New Roman"/>
          <w:noProof/>
          <w:sz w:val="28"/>
          <w:szCs w:val="28"/>
          <w:lang w:val="kk-KZ"/>
        </w:rPr>
        <w:t>2021 жылы облыстық бюджетке түсетін салықтық түсімдер жоспары                    29 480 750,0 мың теңгеде бекітіліп, қаржы жылы ішінде енгізілген өзгерістерге сәйкес түзетілген бюджет 35 586 899,0 мың теңгені құраса, жыл қорытындысымен 36 606 821,4 мың теңгеге орындалған немесе түзетілген бюджеттің орындалуы 102,9% құраған.</w:t>
      </w:r>
    </w:p>
    <w:p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2022 жылдың 1 қаңтары жағдайына салықтық түсімдердің жеті түрінен барлығы 1 681 698,1 мың теңге бересі сомасы қалыптасқан.</w:t>
      </w:r>
    </w:p>
    <w:p w:rsidR="000F3014" w:rsidRPr="00524DDB" w:rsidRDefault="000F3014" w:rsidP="000F3014">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Салықтық емес түсімдердің орындалуын талдау</w:t>
      </w:r>
    </w:p>
    <w:p w:rsidR="000F3014" w:rsidRPr="00524DDB" w:rsidRDefault="000F3014" w:rsidP="000F3014">
      <w:pPr>
        <w:pStyle w:val="13"/>
        <w:ind w:firstLine="708"/>
        <w:jc w:val="both"/>
        <w:rPr>
          <w:rFonts w:ascii="Times New Roman" w:hAnsi="Times New Roman"/>
          <w:bCs/>
          <w:sz w:val="28"/>
          <w:szCs w:val="28"/>
          <w:lang w:val="kk-KZ"/>
        </w:rPr>
      </w:pPr>
      <w:r w:rsidRPr="00524DDB">
        <w:rPr>
          <w:rFonts w:ascii="Times New Roman" w:hAnsi="Times New Roman"/>
          <w:bCs/>
          <w:sz w:val="28"/>
          <w:szCs w:val="28"/>
          <w:lang w:val="kk-KZ"/>
        </w:rPr>
        <w:t>2021 жылы облыстық бюджетке түсетін салықтық емес түсімдер жоспары 713 405,0 мың теңгеде бекітіліп, қаржы жылы ішінде енгізілген өзгерістерге сәйкес түзетілген бюджет 10 348 407,0 мың теңгені құраса, жыл қорытындысымен 10 822 285,8 мың теңгеге орындалған немесе түзетілген бюджеттің орындалу 104,6% құраған.</w:t>
      </w:r>
    </w:p>
    <w:p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2021 жылғы салықтық емес түсімдерді 2020 жылмен салыстырғанда 4 007 687,5 мың теңгеге көбейген.</w:t>
      </w:r>
    </w:p>
    <w:p w:rsidR="000F3014" w:rsidRPr="00524DDB" w:rsidRDefault="000F3014" w:rsidP="000F3014">
      <w:pPr>
        <w:pStyle w:val="13"/>
        <w:ind w:firstLine="708"/>
        <w:jc w:val="both"/>
        <w:rPr>
          <w:rFonts w:ascii="Times New Roman" w:hAnsi="Times New Roman"/>
          <w:b/>
          <w:sz w:val="28"/>
          <w:szCs w:val="28"/>
          <w:lang w:val="kk-KZ" w:eastAsia="ko-KR"/>
        </w:rPr>
      </w:pPr>
      <w:r w:rsidRPr="00524DDB">
        <w:rPr>
          <w:rFonts w:ascii="Times New Roman" w:hAnsi="Times New Roman"/>
          <w:b/>
          <w:sz w:val="28"/>
          <w:szCs w:val="28"/>
          <w:lang w:val="kk-KZ" w:eastAsia="ko-KR"/>
        </w:rPr>
        <w:t>Негізгі капиталды сатудан түсетін түсімдерді талдау</w:t>
      </w:r>
    </w:p>
    <w:p w:rsidR="000F3014" w:rsidRPr="00524DDB" w:rsidRDefault="000F3014" w:rsidP="000F3014">
      <w:pPr>
        <w:pStyle w:val="13"/>
        <w:ind w:firstLine="708"/>
        <w:jc w:val="both"/>
        <w:rPr>
          <w:rFonts w:ascii="Times New Roman" w:hAnsi="Times New Roman"/>
          <w:bCs/>
          <w:sz w:val="28"/>
          <w:szCs w:val="28"/>
          <w:lang w:val="kk-KZ"/>
        </w:rPr>
      </w:pPr>
      <w:r w:rsidRPr="00524DDB">
        <w:rPr>
          <w:rFonts w:ascii="Times New Roman" w:hAnsi="Times New Roman"/>
          <w:bCs/>
          <w:sz w:val="28"/>
          <w:szCs w:val="28"/>
          <w:lang w:val="kk-KZ"/>
        </w:rPr>
        <w:t>2021 жылы негізгі капиталды сатудан түсетін түсімдер жоспары 23 606,0 мың теңгеде бекітіліп, қаржы жылы ішінде енгізілген өзгерістерге сәйкес түзетілген бюджет 215 675,0 мың теңгені құраса, жыл қорытындысымен 223 213,4 мың теңгеге орындалған немесе түзетілген бюджеттің орындалуы 103,5% құраған. Бұл түсім 301102 "Жергілікті бюджеттен қаржыландырылатын мемлекеттік мекемелерге бекітілген мүлікті сатудан түсетін түсімдер" коды бойынша түскен. Жоспарланған жекешелендіру нысандарының саны артуына және коммуналдық мүлікті жекешелендіру "Gosreestr.kz" веб-порталы арқылы аукцион түрінде жүзеге асырылуына байланысты жергілікті бюджеттен қаржыландырылатын мемлекеттік мекемелерге бекітілген мүлікті сатудан түсетін түсімдер артқан.</w:t>
      </w:r>
    </w:p>
    <w:p w:rsidR="000F3014" w:rsidRPr="00524DDB" w:rsidRDefault="000F3014" w:rsidP="000F3014">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Трансферттер түсімдерін талдау</w:t>
      </w:r>
    </w:p>
    <w:p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2021 жылы трансферттер түсімі 838 141 857,0 мың теңгеде бекітіліп, жыл соңындағы түзетілген бюджеті 983 247 190,0 мың теңгені құрап, нақты          983 247 187,8 мың теңгеге толық және уақтылы орындалған.</w:t>
      </w:r>
    </w:p>
    <w:p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lastRenderedPageBreak/>
        <w:t>2021 жылы төмен тұрған мемлекеттiк басқару органдарынан (аудандық (облыстық маңызы бар қалалардың) бюджеттерден) 225 644 421,0 мың теңге трансферттер алынған.</w:t>
      </w:r>
    </w:p>
    <w:p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Мемлекеттік басқарудың  жоғары тұрған органдарынан 757 134 369,4 мың теңге трансферттер түсті.</w:t>
      </w:r>
    </w:p>
    <w:p w:rsidR="000F3014" w:rsidRPr="00524DDB" w:rsidRDefault="000F3014" w:rsidP="000F3014">
      <w:pPr>
        <w:pStyle w:val="13"/>
        <w:ind w:firstLine="708"/>
        <w:jc w:val="both"/>
        <w:rPr>
          <w:sz w:val="28"/>
          <w:szCs w:val="28"/>
          <w:lang w:val="kk-KZ"/>
        </w:rPr>
      </w:pPr>
      <w:r w:rsidRPr="00524DDB">
        <w:rPr>
          <w:rFonts w:ascii="Times New Roman" w:hAnsi="Times New Roman"/>
          <w:sz w:val="28"/>
          <w:szCs w:val="28"/>
          <w:lang w:val="kk-KZ"/>
        </w:rPr>
        <w:t>Облыстардың, Астана және Алматы қалаларының бюджеттеріне берілетін трансферттер 468 397,4 мың теңге көлемінде түсті.</w:t>
      </w:r>
    </w:p>
    <w:p w:rsidR="00AA1203" w:rsidRPr="00524DDB" w:rsidRDefault="00AA1203" w:rsidP="00C44245">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Облыстық б</w:t>
      </w:r>
      <w:r w:rsidR="000F3014" w:rsidRPr="00524DDB">
        <w:rPr>
          <w:rFonts w:ascii="Times New Roman" w:hAnsi="Times New Roman"/>
          <w:b/>
          <w:sz w:val="28"/>
          <w:szCs w:val="28"/>
          <w:lang w:val="kk-KZ"/>
        </w:rPr>
        <w:t>юджеттің шығындарының орындалуы</w:t>
      </w:r>
    </w:p>
    <w:p w:rsidR="00B54CE2" w:rsidRPr="00524DDB" w:rsidRDefault="00193893" w:rsidP="00A31B0F">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2021 жылы облыстық бюджетті түзету барысында бюджет шығындарының көлемі 197 362 066,0 мың теңгеге немесе 22,7%-ға ұлғайған. Бұл көрсеткіш 2020 жылы 34,2%-ды және 2019 жылы 35,2%-ды құраған.</w:t>
      </w:r>
    </w:p>
    <w:p w:rsidR="00193893" w:rsidRPr="00524DDB" w:rsidRDefault="00193893" w:rsidP="00193893">
      <w:pPr>
        <w:pStyle w:val="ConsPlusNormal"/>
        <w:ind w:firstLine="567"/>
        <w:jc w:val="center"/>
        <w:rPr>
          <w:rFonts w:ascii="Times New Roman" w:hAnsi="Times New Roman" w:cs="Times New Roman"/>
          <w:b/>
          <w:bCs/>
          <w:lang w:val="kk-KZ"/>
        </w:rPr>
      </w:pPr>
      <w:r w:rsidRPr="00524DDB">
        <w:rPr>
          <w:rFonts w:ascii="Times New Roman" w:hAnsi="Times New Roman" w:cs="Times New Roman"/>
          <w:b/>
          <w:bCs/>
          <w:lang w:val="kk-KZ"/>
        </w:rPr>
        <w:t>Облыстық бюджеттің 2019-2021 жылдардағы</w:t>
      </w:r>
    </w:p>
    <w:p w:rsidR="00193893" w:rsidRPr="00524DDB" w:rsidRDefault="00193893" w:rsidP="00193893">
      <w:pPr>
        <w:pStyle w:val="ConsPlusNormal"/>
        <w:ind w:firstLine="567"/>
        <w:jc w:val="center"/>
        <w:rPr>
          <w:rFonts w:ascii="Times New Roman" w:hAnsi="Times New Roman" w:cs="Times New Roman"/>
          <w:lang w:val="kk-KZ"/>
        </w:rPr>
      </w:pPr>
      <w:r w:rsidRPr="00524DDB">
        <w:rPr>
          <w:rFonts w:ascii="Times New Roman" w:hAnsi="Times New Roman" w:cs="Times New Roman"/>
          <w:b/>
          <w:bCs/>
          <w:lang w:val="kk-KZ"/>
        </w:rPr>
        <w:t>бекітілген және түзетілген көлемі</w:t>
      </w:r>
    </w:p>
    <w:p w:rsidR="00193893" w:rsidRPr="00524DDB" w:rsidRDefault="00193893" w:rsidP="00193893">
      <w:pPr>
        <w:spacing w:after="0" w:line="240" w:lineRule="auto"/>
        <w:ind w:left="7788"/>
        <w:rPr>
          <w:rFonts w:ascii="Times New Roman" w:hAnsi="Times New Roman" w:cs="Times New Roman"/>
          <w:i/>
          <w:iCs/>
          <w:lang w:val="kk-KZ"/>
        </w:rPr>
      </w:pPr>
      <w:r w:rsidRPr="00524DDB">
        <w:rPr>
          <w:rFonts w:ascii="Times New Roman" w:hAnsi="Times New Roman" w:cs="Times New Roman"/>
          <w:i/>
          <w:iCs/>
          <w:lang w:val="kk-KZ"/>
        </w:rPr>
        <w:t>мың теңге</w:t>
      </w:r>
    </w:p>
    <w:tbl>
      <w:tblPr>
        <w:tblW w:w="9802" w:type="dxa"/>
        <w:jc w:val="center"/>
        <w:tblLayout w:type="fixed"/>
        <w:tblLook w:val="01E0" w:firstRow="1" w:lastRow="1" w:firstColumn="1" w:lastColumn="1" w:noHBand="0" w:noVBand="0"/>
      </w:tblPr>
      <w:tblGrid>
        <w:gridCol w:w="1539"/>
        <w:gridCol w:w="2551"/>
        <w:gridCol w:w="2268"/>
        <w:gridCol w:w="1827"/>
        <w:gridCol w:w="1617"/>
      </w:tblGrid>
      <w:tr w:rsidR="00193893" w:rsidRPr="00524DDB" w:rsidTr="00193893">
        <w:trPr>
          <w:jc w:val="center"/>
        </w:trPr>
        <w:tc>
          <w:tcPr>
            <w:tcW w:w="1539"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Жыл</w:t>
            </w:r>
          </w:p>
        </w:tc>
        <w:tc>
          <w:tcPr>
            <w:tcW w:w="2551"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Бекітілген бюджет</w:t>
            </w:r>
          </w:p>
        </w:tc>
        <w:tc>
          <w:tcPr>
            <w:tcW w:w="2268"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Түзетілген бюджет</w:t>
            </w:r>
          </w:p>
        </w:tc>
        <w:tc>
          <w:tcPr>
            <w:tcW w:w="182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Өсу        сомасы</w:t>
            </w:r>
          </w:p>
        </w:tc>
        <w:tc>
          <w:tcPr>
            <w:tcW w:w="161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Өсу пайызы</w:t>
            </w:r>
          </w:p>
        </w:tc>
      </w:tr>
      <w:tr w:rsidR="00193893" w:rsidRPr="00524DDB" w:rsidTr="00193893">
        <w:trPr>
          <w:trHeight w:val="345"/>
          <w:jc w:val="center"/>
        </w:trPr>
        <w:tc>
          <w:tcPr>
            <w:tcW w:w="1539"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2019 жыл</w:t>
            </w:r>
          </w:p>
        </w:tc>
        <w:tc>
          <w:tcPr>
            <w:tcW w:w="2551"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561 118 003,0</w:t>
            </w:r>
          </w:p>
        </w:tc>
        <w:tc>
          <w:tcPr>
            <w:tcW w:w="2268"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758 893 582,0</w:t>
            </w:r>
          </w:p>
        </w:tc>
        <w:tc>
          <w:tcPr>
            <w:tcW w:w="182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rPr>
            </w:pPr>
            <w:r w:rsidRPr="00524DDB">
              <w:rPr>
                <w:rFonts w:ascii="Times New Roman" w:hAnsi="Times New Roman" w:cs="Times New Roman"/>
                <w:bCs/>
                <w:sz w:val="26"/>
                <w:szCs w:val="26"/>
              </w:rPr>
              <w:t>197 775 579,0</w:t>
            </w:r>
          </w:p>
        </w:tc>
        <w:tc>
          <w:tcPr>
            <w:tcW w:w="161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35,2</w:t>
            </w:r>
          </w:p>
        </w:tc>
      </w:tr>
      <w:tr w:rsidR="00193893" w:rsidRPr="00524DDB" w:rsidTr="00193893">
        <w:trPr>
          <w:trHeight w:val="345"/>
          <w:jc w:val="center"/>
        </w:trPr>
        <w:tc>
          <w:tcPr>
            <w:tcW w:w="1539"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2020 жыл</w:t>
            </w:r>
          </w:p>
        </w:tc>
        <w:tc>
          <w:tcPr>
            <w:tcW w:w="2551"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582 388 759,0</w:t>
            </w:r>
          </w:p>
        </w:tc>
        <w:tc>
          <w:tcPr>
            <w:tcW w:w="2268"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781 635 928,0</w:t>
            </w:r>
          </w:p>
        </w:tc>
        <w:tc>
          <w:tcPr>
            <w:tcW w:w="182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rPr>
            </w:pPr>
            <w:r w:rsidRPr="00524DDB">
              <w:rPr>
                <w:rFonts w:ascii="Times New Roman" w:hAnsi="Times New Roman" w:cs="Times New Roman"/>
                <w:bCs/>
                <w:sz w:val="26"/>
                <w:szCs w:val="26"/>
              </w:rPr>
              <w:t>199 24</w:t>
            </w:r>
            <w:r w:rsidRPr="00524DDB">
              <w:rPr>
                <w:rFonts w:ascii="Times New Roman" w:hAnsi="Times New Roman" w:cs="Times New Roman"/>
                <w:bCs/>
                <w:sz w:val="26"/>
                <w:szCs w:val="26"/>
                <w:lang w:val="kk-KZ"/>
              </w:rPr>
              <w:t>7 169,0</w:t>
            </w:r>
          </w:p>
        </w:tc>
        <w:tc>
          <w:tcPr>
            <w:tcW w:w="161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34,2</w:t>
            </w:r>
          </w:p>
        </w:tc>
      </w:tr>
      <w:tr w:rsidR="00193893" w:rsidRPr="00524DDB" w:rsidTr="00193893">
        <w:trPr>
          <w:trHeight w:val="345"/>
          <w:jc w:val="center"/>
        </w:trPr>
        <w:tc>
          <w:tcPr>
            <w:tcW w:w="1539"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2021 жыл</w:t>
            </w:r>
          </w:p>
        </w:tc>
        <w:tc>
          <w:tcPr>
            <w:tcW w:w="2551"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867 254 428,0</w:t>
            </w:r>
          </w:p>
        </w:tc>
        <w:tc>
          <w:tcPr>
            <w:tcW w:w="2268"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1 064 616 494,0</w:t>
            </w:r>
          </w:p>
        </w:tc>
        <w:tc>
          <w:tcPr>
            <w:tcW w:w="182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197 362 066,0</w:t>
            </w:r>
          </w:p>
        </w:tc>
        <w:tc>
          <w:tcPr>
            <w:tcW w:w="1617" w:type="dxa"/>
            <w:tcBorders>
              <w:top w:val="single" w:sz="4" w:space="0" w:color="auto"/>
              <w:left w:val="single" w:sz="4" w:space="0" w:color="auto"/>
              <w:bottom w:val="single" w:sz="4" w:space="0" w:color="auto"/>
              <w:right w:val="single" w:sz="4" w:space="0" w:color="auto"/>
            </w:tcBorders>
            <w:vAlign w:val="center"/>
          </w:tcPr>
          <w:p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22,7</w:t>
            </w:r>
          </w:p>
        </w:tc>
      </w:tr>
    </w:tbl>
    <w:p w:rsidR="00B54CE2" w:rsidRPr="00524DDB" w:rsidRDefault="00193893" w:rsidP="00B54CE2">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Облыстық бюджетте қаражаттың басым бөлігі білім беруге 39,3%, денсаулық сақтау 2,4</w:t>
      </w:r>
      <w:r w:rsidRPr="00524DDB">
        <w:rPr>
          <w:rFonts w:ascii="Times New Roman" w:hAnsi="Times New Roman"/>
          <w:sz w:val="28"/>
          <w:szCs w:val="28"/>
        </w:rPr>
        <w:t xml:space="preserve">%, </w:t>
      </w:r>
      <w:r w:rsidRPr="00524DDB">
        <w:rPr>
          <w:rFonts w:ascii="Times New Roman" w:hAnsi="Times New Roman"/>
          <w:sz w:val="28"/>
          <w:szCs w:val="28"/>
          <w:lang w:val="kk-KZ"/>
        </w:rPr>
        <w:t>ә</w:t>
      </w:r>
      <w:r w:rsidRPr="00524DDB">
        <w:rPr>
          <w:rFonts w:ascii="Times New Roman" w:hAnsi="Times New Roman"/>
          <w:iCs/>
          <w:sz w:val="28"/>
          <w:szCs w:val="28"/>
          <w:lang w:val="kk-KZ"/>
        </w:rPr>
        <w:t>леуметтiк көмек және әлеуметтiк қамсыздандыруға 3,5</w:t>
      </w:r>
      <w:r w:rsidRPr="00524DDB">
        <w:rPr>
          <w:rFonts w:ascii="Times New Roman" w:hAnsi="Times New Roman"/>
          <w:sz w:val="28"/>
          <w:szCs w:val="28"/>
          <w:lang w:val="kk-KZ"/>
        </w:rPr>
        <w:t>%, тұрғын үй-коммуналдық шаруашылыққа 7,5%, ауыл, су, орман, балық шаруашылығы, ерекше қорғалатын табиғи аумақтар, қоршаған ортаны және жануарлар дүниесін қорғау, жер қатынастары 5,7%, көлік және коммуникацияға 2,8%, өнеркәсіп, сәулет, қала құрылысы және құрылыс қызметі 2,0%, басқалар 7,4% бағытталған.</w:t>
      </w:r>
    </w:p>
    <w:p w:rsidR="00193893" w:rsidRPr="00524DDB" w:rsidRDefault="00193893" w:rsidP="00193893">
      <w:pPr>
        <w:spacing w:after="0" w:line="240" w:lineRule="auto"/>
        <w:jc w:val="center"/>
        <w:outlineLvl w:val="0"/>
        <w:rPr>
          <w:rFonts w:ascii="Times New Roman" w:hAnsi="Times New Roman" w:cs="Times New Roman"/>
          <w:b/>
          <w:bCs/>
          <w:sz w:val="28"/>
          <w:szCs w:val="28"/>
          <w:lang w:val="kk-KZ"/>
        </w:rPr>
      </w:pPr>
      <w:r w:rsidRPr="00524DDB">
        <w:rPr>
          <w:rFonts w:ascii="Times New Roman" w:hAnsi="Times New Roman" w:cs="Times New Roman"/>
          <w:b/>
          <w:bCs/>
          <w:sz w:val="28"/>
          <w:szCs w:val="28"/>
          <w:lang w:val="kk-KZ"/>
        </w:rPr>
        <w:t>2021 жылғы облыстық бюджет шығындарының құрылымы</w:t>
      </w:r>
    </w:p>
    <w:p w:rsidR="00193893" w:rsidRPr="00524DDB" w:rsidRDefault="00193893" w:rsidP="00193893">
      <w:pPr>
        <w:spacing w:after="0" w:line="240" w:lineRule="auto"/>
        <w:jc w:val="center"/>
        <w:outlineLvl w:val="0"/>
        <w:rPr>
          <w:rFonts w:ascii="Times New Roman" w:hAnsi="Times New Roman" w:cs="Times New Roman"/>
          <w:bCs/>
          <w:i/>
          <w:lang w:val="kk-KZ"/>
        </w:rPr>
      </w:pPr>
      <w:r w:rsidRPr="00524DDB">
        <w:rPr>
          <w:rFonts w:ascii="Times New Roman" w:hAnsi="Times New Roman" w:cs="Times New Roman"/>
          <w:bCs/>
          <w:i/>
          <w:lang w:val="kk-KZ"/>
        </w:rPr>
        <w:t xml:space="preserve">                                                                                               мың теңге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601"/>
        <w:gridCol w:w="1776"/>
        <w:gridCol w:w="1378"/>
      </w:tblGrid>
      <w:tr w:rsidR="00193893" w:rsidRPr="00524DDB" w:rsidTr="00193893">
        <w:trPr>
          <w:trHeight w:val="855"/>
        </w:trPr>
        <w:tc>
          <w:tcPr>
            <w:tcW w:w="817" w:type="dxa"/>
            <w:vMerge w:val="restart"/>
            <w:shd w:val="clear" w:color="auto" w:fill="auto"/>
            <w:hideMark/>
          </w:tcPr>
          <w:p w:rsidR="00193893" w:rsidRPr="00524DDB" w:rsidRDefault="00193893" w:rsidP="00193893">
            <w:pPr>
              <w:spacing w:after="0" w:line="240" w:lineRule="auto"/>
              <w:jc w:val="center"/>
              <w:rPr>
                <w:rFonts w:ascii="Times New Roman" w:hAnsi="Times New Roman" w:cs="Times New Roman"/>
                <w:b/>
                <w:lang w:val="kk-KZ"/>
              </w:rPr>
            </w:pPr>
          </w:p>
        </w:tc>
        <w:tc>
          <w:tcPr>
            <w:tcW w:w="5601" w:type="dxa"/>
            <w:vMerge w:val="restart"/>
            <w:shd w:val="clear" w:color="auto" w:fill="auto"/>
            <w:vAlign w:val="center"/>
            <w:hideMark/>
          </w:tcPr>
          <w:p w:rsidR="00193893" w:rsidRPr="00524DDB" w:rsidRDefault="00193893" w:rsidP="00193893">
            <w:pPr>
              <w:spacing w:after="0" w:line="240" w:lineRule="auto"/>
              <w:jc w:val="center"/>
              <w:rPr>
                <w:rFonts w:ascii="Times New Roman" w:hAnsi="Times New Roman" w:cs="Times New Roman"/>
                <w:b/>
              </w:rPr>
            </w:pPr>
            <w:r w:rsidRPr="00524DDB">
              <w:rPr>
                <w:rFonts w:ascii="Times New Roman" w:hAnsi="Times New Roman" w:cs="Times New Roman"/>
                <w:b/>
              </w:rPr>
              <w:t>Функционалдық топтың атауы</w:t>
            </w:r>
          </w:p>
        </w:tc>
        <w:tc>
          <w:tcPr>
            <w:tcW w:w="1776" w:type="dxa"/>
            <w:vMerge w:val="restart"/>
            <w:shd w:val="clear" w:color="auto" w:fill="auto"/>
            <w:vAlign w:val="center"/>
            <w:hideMark/>
          </w:tcPr>
          <w:p w:rsidR="00193893" w:rsidRPr="00524DDB" w:rsidRDefault="00193893" w:rsidP="00193893">
            <w:pPr>
              <w:spacing w:after="0" w:line="240" w:lineRule="auto"/>
              <w:jc w:val="center"/>
              <w:rPr>
                <w:rFonts w:ascii="Times New Roman" w:hAnsi="Times New Roman" w:cs="Times New Roman"/>
                <w:b/>
              </w:rPr>
            </w:pPr>
            <w:r w:rsidRPr="00524DDB">
              <w:rPr>
                <w:rFonts w:ascii="Times New Roman" w:hAnsi="Times New Roman" w:cs="Times New Roman"/>
                <w:b/>
              </w:rPr>
              <w:t>түзетілген бюджет</w:t>
            </w:r>
          </w:p>
        </w:tc>
        <w:tc>
          <w:tcPr>
            <w:tcW w:w="1378" w:type="dxa"/>
            <w:vMerge w:val="restart"/>
            <w:shd w:val="clear" w:color="auto" w:fill="auto"/>
            <w:noWrap/>
            <w:vAlign w:val="center"/>
            <w:hideMark/>
          </w:tcPr>
          <w:p w:rsidR="00193893" w:rsidRPr="00524DDB" w:rsidRDefault="00193893" w:rsidP="00193893">
            <w:pPr>
              <w:spacing w:after="0" w:line="240" w:lineRule="auto"/>
              <w:jc w:val="center"/>
              <w:rPr>
                <w:rFonts w:ascii="Times New Roman" w:hAnsi="Times New Roman" w:cs="Times New Roman"/>
                <w:b/>
              </w:rPr>
            </w:pPr>
            <w:r w:rsidRPr="00524DDB">
              <w:rPr>
                <w:rFonts w:ascii="Times New Roman" w:hAnsi="Times New Roman" w:cs="Times New Roman"/>
                <w:b/>
              </w:rPr>
              <w:t>Үлесі, %</w:t>
            </w:r>
          </w:p>
        </w:tc>
      </w:tr>
      <w:tr w:rsidR="00193893" w:rsidRPr="00524DDB" w:rsidTr="00193893">
        <w:trPr>
          <w:trHeight w:val="269"/>
        </w:trPr>
        <w:tc>
          <w:tcPr>
            <w:tcW w:w="817" w:type="dxa"/>
            <w:vMerge/>
            <w:shd w:val="clear" w:color="auto" w:fill="auto"/>
            <w:hideMark/>
          </w:tcPr>
          <w:p w:rsidR="00193893" w:rsidRPr="00524DDB" w:rsidRDefault="00193893" w:rsidP="00193893">
            <w:pPr>
              <w:spacing w:after="0" w:line="240" w:lineRule="auto"/>
              <w:rPr>
                <w:rFonts w:ascii="Times New Roman" w:hAnsi="Times New Roman" w:cs="Times New Roman"/>
              </w:rPr>
            </w:pPr>
          </w:p>
        </w:tc>
        <w:tc>
          <w:tcPr>
            <w:tcW w:w="5601" w:type="dxa"/>
            <w:vMerge/>
            <w:shd w:val="clear" w:color="auto" w:fill="auto"/>
            <w:hideMark/>
          </w:tcPr>
          <w:p w:rsidR="00193893" w:rsidRPr="00524DDB" w:rsidRDefault="00193893" w:rsidP="00193893">
            <w:pPr>
              <w:spacing w:after="0" w:line="240" w:lineRule="auto"/>
              <w:rPr>
                <w:rFonts w:ascii="Times New Roman" w:hAnsi="Times New Roman" w:cs="Times New Roman"/>
              </w:rPr>
            </w:pPr>
          </w:p>
        </w:tc>
        <w:tc>
          <w:tcPr>
            <w:tcW w:w="1776" w:type="dxa"/>
            <w:vMerge/>
            <w:shd w:val="clear" w:color="auto" w:fill="auto"/>
            <w:hideMark/>
          </w:tcPr>
          <w:p w:rsidR="00193893" w:rsidRPr="00524DDB" w:rsidRDefault="00193893" w:rsidP="00193893">
            <w:pPr>
              <w:spacing w:after="0" w:line="240" w:lineRule="auto"/>
              <w:rPr>
                <w:rFonts w:ascii="Times New Roman" w:hAnsi="Times New Roman" w:cs="Times New Roman"/>
              </w:rPr>
            </w:pPr>
          </w:p>
        </w:tc>
        <w:tc>
          <w:tcPr>
            <w:tcW w:w="1378" w:type="dxa"/>
            <w:vMerge/>
            <w:shd w:val="clear" w:color="auto" w:fill="auto"/>
            <w:hideMark/>
          </w:tcPr>
          <w:p w:rsidR="00193893" w:rsidRPr="00524DDB" w:rsidRDefault="00193893" w:rsidP="00193893">
            <w:pPr>
              <w:spacing w:after="0" w:line="240" w:lineRule="auto"/>
              <w:rPr>
                <w:rFonts w:ascii="Times New Roman" w:hAnsi="Times New Roman" w:cs="Times New Roman"/>
              </w:rPr>
            </w:pP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b/>
                <w:bCs/>
                <w:i/>
                <w:iCs/>
              </w:rPr>
            </w:pP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b/>
                <w:bCs/>
                <w:i/>
                <w:iCs/>
              </w:rPr>
            </w:pPr>
            <w:r w:rsidRPr="00524DDB">
              <w:rPr>
                <w:rFonts w:ascii="Times New Roman" w:hAnsi="Times New Roman" w:cs="Times New Roman"/>
                <w:b/>
                <w:bCs/>
                <w:i/>
                <w:iCs/>
              </w:rPr>
              <w:t xml:space="preserve"> І. Шығындар</w:t>
            </w:r>
          </w:p>
        </w:tc>
        <w:tc>
          <w:tcPr>
            <w:tcW w:w="1776" w:type="dxa"/>
            <w:shd w:val="clear" w:color="auto" w:fill="auto"/>
            <w:noWrap/>
            <w:hideMark/>
          </w:tcPr>
          <w:p w:rsidR="00193893" w:rsidRPr="00524DDB" w:rsidRDefault="00193893" w:rsidP="00193893">
            <w:pPr>
              <w:spacing w:after="0" w:line="240" w:lineRule="auto"/>
              <w:jc w:val="right"/>
              <w:rPr>
                <w:rFonts w:ascii="Times New Roman" w:hAnsi="Times New Roman"/>
                <w:b/>
                <w:bCs/>
                <w:i/>
                <w:iCs/>
                <w:sz w:val="24"/>
                <w:szCs w:val="24"/>
                <w:lang w:val="kk-KZ"/>
              </w:rPr>
            </w:pPr>
            <w:r w:rsidRPr="00524DDB">
              <w:rPr>
                <w:rFonts w:ascii="Times New Roman" w:hAnsi="Times New Roman"/>
                <w:b/>
                <w:bCs/>
                <w:i/>
                <w:iCs/>
                <w:sz w:val="24"/>
                <w:szCs w:val="24"/>
                <w:lang w:val="kk-KZ"/>
              </w:rPr>
              <w:t>1 064 616 494,0</w:t>
            </w:r>
          </w:p>
        </w:tc>
        <w:tc>
          <w:tcPr>
            <w:tcW w:w="1378" w:type="dxa"/>
            <w:shd w:val="clear" w:color="auto" w:fill="auto"/>
            <w:noWrap/>
            <w:hideMark/>
          </w:tcPr>
          <w:p w:rsidR="00193893" w:rsidRPr="00524DDB" w:rsidRDefault="00193893" w:rsidP="00193893">
            <w:pPr>
              <w:spacing w:after="0" w:line="240" w:lineRule="auto"/>
              <w:jc w:val="center"/>
              <w:rPr>
                <w:rFonts w:ascii="Times New Roman" w:hAnsi="Times New Roman"/>
                <w:b/>
                <w:i/>
                <w:iCs/>
                <w:sz w:val="24"/>
                <w:szCs w:val="24"/>
                <w:lang w:val="kk-KZ"/>
              </w:rPr>
            </w:pPr>
            <w:r w:rsidRPr="00524DDB">
              <w:rPr>
                <w:rFonts w:ascii="Times New Roman" w:hAnsi="Times New Roman"/>
                <w:b/>
                <w:i/>
                <w:iCs/>
                <w:sz w:val="24"/>
                <w:szCs w:val="24"/>
                <w:lang w:val="kk-KZ"/>
              </w:rPr>
              <w:t>100</w:t>
            </w:r>
          </w:p>
        </w:tc>
      </w:tr>
      <w:tr w:rsidR="00193893" w:rsidRPr="00524DDB" w:rsidTr="00193893">
        <w:trPr>
          <w:trHeight w:val="299"/>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01</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Жалпы сипаттағы мемлекеттiк қызметтер</w:t>
            </w:r>
          </w:p>
        </w:tc>
        <w:tc>
          <w:tcPr>
            <w:tcW w:w="1776" w:type="dxa"/>
            <w:shd w:val="clear" w:color="auto" w:fill="auto"/>
            <w:noWrap/>
            <w:hideMark/>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7 996 913,0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0,8</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02</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Қорғаныс</w:t>
            </w:r>
          </w:p>
        </w:tc>
        <w:tc>
          <w:tcPr>
            <w:tcW w:w="1776" w:type="dxa"/>
            <w:shd w:val="clear" w:color="auto" w:fill="auto"/>
            <w:noWrap/>
            <w:hideMark/>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376 858,0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0,04</w:t>
            </w:r>
          </w:p>
        </w:tc>
      </w:tr>
      <w:tr w:rsidR="00193893" w:rsidRPr="00524DDB" w:rsidTr="00193893">
        <w:trPr>
          <w:trHeight w:val="423"/>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03</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Қоғамдық тәртіп, қауіпсіздік, құқықтық, сот, қылмыстық атқару қызметі</w:t>
            </w:r>
          </w:p>
        </w:tc>
        <w:tc>
          <w:tcPr>
            <w:tcW w:w="1776" w:type="dxa"/>
            <w:shd w:val="clear" w:color="auto" w:fill="auto"/>
            <w:noWrap/>
            <w:hideMark/>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14 629 094,0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1,4</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04</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Бiлiм беру</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418 748 886,0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39,3</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05</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Денсаулық сақтау</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25 113 016,0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2,4</w:t>
            </w:r>
          </w:p>
        </w:tc>
      </w:tr>
      <w:tr w:rsidR="00193893" w:rsidRPr="00524DDB" w:rsidTr="00193893">
        <w:trPr>
          <w:trHeight w:val="277"/>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06</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Әлеуметтiк көмек және әлеуметтiк қамсыздандыру</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36 989 525,0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3,5</w:t>
            </w:r>
          </w:p>
        </w:tc>
      </w:tr>
      <w:tr w:rsidR="00193893" w:rsidRPr="00524DDB" w:rsidTr="00193893">
        <w:trPr>
          <w:trHeight w:val="267"/>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07</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Тұрғын үй-коммуналдық шаруашылық</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79 540 994,0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7,5</w:t>
            </w:r>
          </w:p>
        </w:tc>
      </w:tr>
      <w:tr w:rsidR="00193893" w:rsidRPr="00524DDB" w:rsidTr="00193893">
        <w:trPr>
          <w:trHeight w:val="257"/>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08</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Мәдениет, спорт, туризм және ақпараттық кеңістiк</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28 063 702,0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2,6</w:t>
            </w:r>
          </w:p>
        </w:tc>
      </w:tr>
      <w:tr w:rsidR="00193893" w:rsidRPr="00524DDB" w:rsidTr="00193893">
        <w:trPr>
          <w:trHeight w:val="260"/>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09</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Отын-энергетика кешенi және жер қойнауын пайдалану</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1 637 465,0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0,1</w:t>
            </w:r>
          </w:p>
        </w:tc>
      </w:tr>
      <w:tr w:rsidR="00193893" w:rsidRPr="00524DDB" w:rsidTr="00193893">
        <w:trPr>
          <w:trHeight w:val="758"/>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10</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60 817 689,0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5,7</w:t>
            </w:r>
          </w:p>
        </w:tc>
      </w:tr>
      <w:tr w:rsidR="00193893" w:rsidRPr="00524DDB" w:rsidTr="00193893">
        <w:trPr>
          <w:trHeight w:val="292"/>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lastRenderedPageBreak/>
              <w:t>11</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Өнеркәсіп, сәулет, қала құрылысы және құрылыс қызметі</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21 335 141,0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2,0</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12</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Көлiк және коммуникация</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29 654 717,0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2,8</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13</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Басқалар</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78 837 219,0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7,4</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14</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Борышқа қызмет көрсету</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5 138 808,0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0,5</w:t>
            </w:r>
          </w:p>
        </w:tc>
      </w:tr>
      <w:tr w:rsidR="00193893" w:rsidRPr="00524DDB" w:rsidTr="00193893">
        <w:trPr>
          <w:trHeight w:val="225"/>
        </w:trPr>
        <w:tc>
          <w:tcPr>
            <w:tcW w:w="817" w:type="dxa"/>
            <w:shd w:val="clear" w:color="auto" w:fill="auto"/>
            <w:noWrap/>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15</w:t>
            </w:r>
          </w:p>
        </w:tc>
        <w:tc>
          <w:tcPr>
            <w:tcW w:w="5601" w:type="dxa"/>
            <w:shd w:val="clear" w:color="auto" w:fill="auto"/>
            <w:hideMark/>
          </w:tcPr>
          <w:p w:rsidR="00193893" w:rsidRPr="00524DDB" w:rsidRDefault="00193893" w:rsidP="00193893">
            <w:pPr>
              <w:spacing w:after="0" w:line="240" w:lineRule="auto"/>
              <w:rPr>
                <w:rFonts w:ascii="Times New Roman" w:hAnsi="Times New Roman" w:cs="Times New Roman"/>
                <w:i/>
                <w:iCs/>
              </w:rPr>
            </w:pPr>
            <w:r w:rsidRPr="00524DDB">
              <w:rPr>
                <w:rFonts w:ascii="Times New Roman" w:hAnsi="Times New Roman" w:cs="Times New Roman"/>
                <w:i/>
                <w:iCs/>
              </w:rPr>
              <w:t>Трансферттер</w:t>
            </w:r>
          </w:p>
        </w:tc>
        <w:tc>
          <w:tcPr>
            <w:tcW w:w="1776" w:type="dxa"/>
            <w:shd w:val="clear" w:color="auto" w:fill="auto"/>
            <w:noWrap/>
          </w:tcPr>
          <w:p w:rsidR="00193893" w:rsidRPr="00524DDB" w:rsidRDefault="00193893" w:rsidP="00193893">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255 736 467,0</w:t>
            </w:r>
          </w:p>
        </w:tc>
        <w:tc>
          <w:tcPr>
            <w:tcW w:w="1378" w:type="dxa"/>
            <w:shd w:val="clear" w:color="auto" w:fill="auto"/>
            <w:noWrap/>
          </w:tcPr>
          <w:p w:rsidR="00193893" w:rsidRPr="00524DDB" w:rsidRDefault="00193893" w:rsidP="00193893">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24,0</w:t>
            </w:r>
          </w:p>
        </w:tc>
      </w:tr>
    </w:tbl>
    <w:p w:rsidR="00193893" w:rsidRPr="00524DDB" w:rsidRDefault="00193893" w:rsidP="00193893">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2021 жылғы облыстық бюджет шығындарының функционалдық топтары бойынша орындалуы төмендегі кестеде көрсетілген.</w:t>
      </w:r>
    </w:p>
    <w:p w:rsidR="00193893" w:rsidRPr="00524DDB" w:rsidRDefault="00193893" w:rsidP="00193893">
      <w:pPr>
        <w:tabs>
          <w:tab w:val="left" w:pos="7230"/>
          <w:tab w:val="right" w:pos="9638"/>
        </w:tabs>
        <w:spacing w:after="0" w:line="240" w:lineRule="auto"/>
        <w:jc w:val="center"/>
        <w:rPr>
          <w:rFonts w:ascii="Times New Roman" w:hAnsi="Times New Roman" w:cs="Times New Roman"/>
          <w:b/>
          <w:bCs/>
          <w:sz w:val="28"/>
          <w:szCs w:val="28"/>
          <w:lang w:val="kk-KZ"/>
        </w:rPr>
      </w:pPr>
    </w:p>
    <w:p w:rsidR="00193893" w:rsidRPr="00524DDB" w:rsidRDefault="00193893" w:rsidP="00193893">
      <w:pPr>
        <w:tabs>
          <w:tab w:val="left" w:pos="7230"/>
          <w:tab w:val="right" w:pos="9638"/>
        </w:tabs>
        <w:spacing w:after="0" w:line="240" w:lineRule="auto"/>
        <w:jc w:val="center"/>
        <w:rPr>
          <w:rFonts w:ascii="Times New Roman" w:hAnsi="Times New Roman" w:cs="Times New Roman"/>
          <w:i/>
          <w:iCs/>
          <w:sz w:val="28"/>
          <w:szCs w:val="28"/>
          <w:lang w:val="kk-KZ"/>
        </w:rPr>
      </w:pPr>
      <w:r w:rsidRPr="00524DDB">
        <w:rPr>
          <w:rFonts w:ascii="Times New Roman" w:hAnsi="Times New Roman" w:cs="Times New Roman"/>
          <w:b/>
          <w:bCs/>
          <w:sz w:val="28"/>
          <w:szCs w:val="28"/>
          <w:lang w:val="kk-KZ"/>
        </w:rPr>
        <w:t>2021 жылғы облыстық бюджет шығыстарының функционалдық топтары бойынша орындалуы</w:t>
      </w:r>
    </w:p>
    <w:p w:rsidR="00193893" w:rsidRPr="00524DDB" w:rsidRDefault="00193893" w:rsidP="00193893">
      <w:pPr>
        <w:tabs>
          <w:tab w:val="left" w:pos="7230"/>
          <w:tab w:val="right" w:pos="9638"/>
        </w:tabs>
        <w:spacing w:after="0" w:line="240" w:lineRule="auto"/>
        <w:jc w:val="center"/>
        <w:rPr>
          <w:rFonts w:ascii="Times New Roman" w:hAnsi="Times New Roman" w:cs="Times New Roman"/>
          <w:i/>
          <w:iCs/>
          <w:lang w:val="kk-KZ"/>
        </w:rPr>
      </w:pPr>
      <w:r w:rsidRPr="00524DDB">
        <w:rPr>
          <w:rFonts w:ascii="Times New Roman" w:hAnsi="Times New Roman" w:cs="Times New Roman"/>
          <w:i/>
          <w:iCs/>
          <w:lang w:val="kk-KZ"/>
        </w:rPr>
        <w:tab/>
        <w:t>мың теңге</w:t>
      </w:r>
    </w:p>
    <w:tbl>
      <w:tblPr>
        <w:tblW w:w="94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34"/>
        <w:gridCol w:w="1236"/>
        <w:gridCol w:w="1276"/>
        <w:gridCol w:w="1275"/>
        <w:gridCol w:w="1276"/>
        <w:gridCol w:w="1276"/>
        <w:gridCol w:w="814"/>
      </w:tblGrid>
      <w:tr w:rsidR="00193893" w:rsidRPr="000078C2" w:rsidTr="00193893">
        <w:trPr>
          <w:trHeight w:val="200"/>
          <w:jc w:val="center"/>
        </w:trPr>
        <w:tc>
          <w:tcPr>
            <w:tcW w:w="2334" w:type="dxa"/>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Функционалдық топтар атауы</w:t>
            </w:r>
          </w:p>
        </w:tc>
        <w:tc>
          <w:tcPr>
            <w:tcW w:w="1236" w:type="dxa"/>
            <w:noWrap/>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Бекітілген бюджет</w:t>
            </w:r>
          </w:p>
        </w:tc>
        <w:tc>
          <w:tcPr>
            <w:tcW w:w="1276" w:type="dxa"/>
            <w:noWrap/>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Нақтыланған бюджет</w:t>
            </w:r>
          </w:p>
        </w:tc>
        <w:tc>
          <w:tcPr>
            <w:tcW w:w="1275" w:type="dxa"/>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Түзетілген бюджет</w:t>
            </w:r>
          </w:p>
        </w:tc>
        <w:tc>
          <w:tcPr>
            <w:tcW w:w="1276" w:type="dxa"/>
            <w:noWrap/>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Нақты орындалуы</w:t>
            </w:r>
          </w:p>
        </w:tc>
        <w:tc>
          <w:tcPr>
            <w:tcW w:w="1276" w:type="dxa"/>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Орындалмау сомасы</w:t>
            </w:r>
          </w:p>
        </w:tc>
        <w:tc>
          <w:tcPr>
            <w:tcW w:w="814" w:type="dxa"/>
            <w:noWrap/>
            <w:vAlign w:val="center"/>
          </w:tcPr>
          <w:p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Түзетілген бюджетке орындалу пайызы   (8 бағ =  5 бағ /4 бағ * 100)</w:t>
            </w:r>
          </w:p>
        </w:tc>
      </w:tr>
      <w:tr w:rsidR="00193893" w:rsidRPr="00524DDB" w:rsidTr="00193893">
        <w:trPr>
          <w:trHeight w:val="200"/>
          <w:jc w:val="center"/>
        </w:trPr>
        <w:tc>
          <w:tcPr>
            <w:tcW w:w="2334" w:type="dxa"/>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1</w:t>
            </w:r>
          </w:p>
        </w:tc>
        <w:tc>
          <w:tcPr>
            <w:tcW w:w="1236" w:type="dxa"/>
            <w:noWrap/>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2</w:t>
            </w:r>
          </w:p>
        </w:tc>
        <w:tc>
          <w:tcPr>
            <w:tcW w:w="1276" w:type="dxa"/>
            <w:noWrap/>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3</w:t>
            </w:r>
          </w:p>
        </w:tc>
        <w:tc>
          <w:tcPr>
            <w:tcW w:w="1275" w:type="dxa"/>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4</w:t>
            </w:r>
          </w:p>
        </w:tc>
        <w:tc>
          <w:tcPr>
            <w:tcW w:w="1276" w:type="dxa"/>
            <w:noWrap/>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5</w:t>
            </w:r>
          </w:p>
        </w:tc>
        <w:tc>
          <w:tcPr>
            <w:tcW w:w="1276" w:type="dxa"/>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6</w:t>
            </w:r>
          </w:p>
        </w:tc>
        <w:tc>
          <w:tcPr>
            <w:tcW w:w="814" w:type="dxa"/>
            <w:noWrap/>
            <w:vAlign w:val="center"/>
          </w:tcPr>
          <w:p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8</w:t>
            </w:r>
          </w:p>
        </w:tc>
      </w:tr>
      <w:tr w:rsidR="00193893" w:rsidRPr="00524DDB" w:rsidTr="00193893">
        <w:trPr>
          <w:trHeight w:val="200"/>
          <w:jc w:val="center"/>
        </w:trPr>
        <w:tc>
          <w:tcPr>
            <w:tcW w:w="2334" w:type="dxa"/>
            <w:vAlign w:val="center"/>
          </w:tcPr>
          <w:p w:rsidR="00193893" w:rsidRPr="00524DDB" w:rsidRDefault="00193893" w:rsidP="00193893">
            <w:pPr>
              <w:spacing w:after="0" w:line="240" w:lineRule="auto"/>
              <w:rPr>
                <w:rFonts w:ascii="Times New Roman" w:hAnsi="Times New Roman" w:cs="Times New Roman"/>
                <w:b/>
                <w:iCs/>
                <w:noProof/>
                <w:sz w:val="14"/>
                <w:szCs w:val="14"/>
                <w:lang w:val="kk-KZ"/>
              </w:rPr>
            </w:pPr>
            <w:r w:rsidRPr="00524DDB">
              <w:rPr>
                <w:rFonts w:ascii="Times New Roman" w:hAnsi="Times New Roman" w:cs="Times New Roman"/>
                <w:b/>
                <w:bCs/>
                <w:iCs/>
                <w:noProof/>
                <w:sz w:val="14"/>
                <w:szCs w:val="14"/>
              </w:rPr>
              <w:t>Ш</w:t>
            </w:r>
            <w:r w:rsidRPr="00524DDB">
              <w:rPr>
                <w:rFonts w:ascii="Times New Roman" w:hAnsi="Times New Roman" w:cs="Times New Roman"/>
                <w:b/>
                <w:bCs/>
                <w:iCs/>
                <w:noProof/>
                <w:sz w:val="14"/>
                <w:szCs w:val="14"/>
                <w:lang w:val="kk-KZ"/>
              </w:rPr>
              <w:t>ЫҒЫСТАР</w:t>
            </w:r>
          </w:p>
        </w:tc>
        <w:tc>
          <w:tcPr>
            <w:tcW w:w="1236" w:type="dxa"/>
            <w:noWrap/>
            <w:vAlign w:val="bottom"/>
          </w:tcPr>
          <w:p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888 089 229,0</w:t>
            </w:r>
          </w:p>
        </w:tc>
        <w:tc>
          <w:tcPr>
            <w:tcW w:w="1276" w:type="dxa"/>
            <w:noWrap/>
            <w:vAlign w:val="bottom"/>
          </w:tcPr>
          <w:p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1 104 657 069,0</w:t>
            </w:r>
          </w:p>
        </w:tc>
        <w:tc>
          <w:tcPr>
            <w:tcW w:w="1275" w:type="dxa"/>
            <w:vAlign w:val="bottom"/>
          </w:tcPr>
          <w:p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1 152 136 404,0</w:t>
            </w:r>
          </w:p>
        </w:tc>
        <w:tc>
          <w:tcPr>
            <w:tcW w:w="1276" w:type="dxa"/>
            <w:noWrap/>
            <w:vAlign w:val="bottom"/>
          </w:tcPr>
          <w:p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1 151 064 216,1</w:t>
            </w:r>
          </w:p>
        </w:tc>
        <w:tc>
          <w:tcPr>
            <w:tcW w:w="1276" w:type="dxa"/>
            <w:vAlign w:val="center"/>
          </w:tcPr>
          <w:p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-1 072 187,9</w:t>
            </w:r>
          </w:p>
        </w:tc>
        <w:tc>
          <w:tcPr>
            <w:tcW w:w="814" w:type="dxa"/>
            <w:noWrap/>
            <w:vAlign w:val="center"/>
          </w:tcPr>
          <w:p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99,9</w:t>
            </w:r>
          </w:p>
        </w:tc>
      </w:tr>
      <w:tr w:rsidR="00193893" w:rsidRPr="00524DDB" w:rsidTr="00193893">
        <w:trPr>
          <w:trHeight w:val="200"/>
          <w:jc w:val="center"/>
        </w:trPr>
        <w:tc>
          <w:tcPr>
            <w:tcW w:w="2334"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 xml:space="preserve"> І. Шығындар</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867 254 428,0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1 017 113 989,0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1 064 616 494,0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1 063 544 307,2</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-1 072 186,8</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rsidTr="00193893">
        <w:trPr>
          <w:trHeight w:val="305"/>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Жалпы сипаттағы мемлекеттiк қызметтер</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3 545 212,0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7 996 913,0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7 996 913,0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7 988 102,0</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-8 811,0</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rsidTr="00193893">
        <w:trPr>
          <w:trHeight w:val="305"/>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Қорғаныс</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739 559,0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376 858,0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376 858,0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376 524,8</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-333,2</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rsidTr="00193893">
        <w:trPr>
          <w:trHeight w:val="4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Қоғамдық тәртіп, қауіпсіздік, құқықтық, сот, қылмыстық атқару қызметі</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13 085 734,0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14 629 094,0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14 629 094,0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14 629 087,2</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-6,8</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Бiлiм беру</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369 294 246,0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387 291 851,0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418 748 886,0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418 723 234,3</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-25 651,7</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104"/>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Денсаулық сақтау</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14 992 866,0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16 222 474,0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25 113 016,0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25 016 034,4</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-96 981,6</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99,6</w:t>
            </w:r>
          </w:p>
        </w:tc>
      </w:tr>
      <w:tr w:rsidR="00193893" w:rsidRPr="00524DDB" w:rsidTr="00193893">
        <w:trPr>
          <w:trHeight w:val="2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Әлеуметтiк көмек және әлеуметтiк қамсыздандыру</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51 451 410,0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37 103 733,0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36 989 525,0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36 979 061,4</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-10 463,6</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2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Тұрғын үй-коммуналдық шаруашылық</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35 873 524,0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77 664 299,0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79 540 994,0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79 464 391,5</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-76 602,5</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rsidTr="00193893">
        <w:trPr>
          <w:trHeight w:val="2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Мәдениет, спорт, туризм және ақпараттық кеңістiк</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14 284 925,0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28 063 702,0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28 063 702,0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28 014 247,4</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-49 454,6</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99,8</w:t>
            </w:r>
          </w:p>
        </w:tc>
      </w:tr>
      <w:tr w:rsidR="00193893" w:rsidRPr="00524DDB" w:rsidTr="00193893">
        <w:trPr>
          <w:trHeight w:val="2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Отын-энергетика кешенi және жер қойнауын пайдалану</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1 050 256,0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2 272 465,0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1 637 465,0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1 622 463,1</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-15 001,9</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99,1</w:t>
            </w:r>
          </w:p>
        </w:tc>
      </w:tr>
      <w:tr w:rsidR="00193893" w:rsidRPr="00524DDB" w:rsidTr="00193893">
        <w:trPr>
          <w:trHeight w:val="6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46 501 245,0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56 644 911,0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60 817 689,0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60 817 600,6</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-88,4</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4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Өнеркәсіп, сәулет, қала құрылысы және құрылыс қызметі</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13 984 913,0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20 502 459,0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21 335 141,0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21 335 134,9</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-6,1</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50"/>
          <w:jc w:val="center"/>
        </w:trPr>
        <w:tc>
          <w:tcPr>
            <w:tcW w:w="2334"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Көлiк және коммуникация</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16 583 750,0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27 919 308,0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29 654 717,0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29 072 526,0</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-582 191,0</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98,0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Басқалар</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27 149 786,0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79 550 647,0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78 837 219,0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78 642 432,3</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-194 786,7</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99,8</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Борышқа қызмет көрсету</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3 577 589,0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5 138 808,0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5 138 808,0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5 127 000,8</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-11 807,2</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99,8</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Трансферттер</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255 139 413,0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255 736 467,0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255 736 467,0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255 736 466,7</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-0,3</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
                <w:bCs/>
                <w:i/>
                <w:iCs/>
                <w:noProof/>
                <w:sz w:val="16"/>
                <w:szCs w:val="16"/>
                <w:lang w:val="kk-KZ"/>
              </w:rPr>
            </w:pPr>
            <w:r w:rsidRPr="00524DDB">
              <w:rPr>
                <w:rFonts w:ascii="Times New Roman" w:hAnsi="Times New Roman" w:cs="Times New Roman"/>
                <w:b/>
                <w:bCs/>
                <w:i/>
                <w:iCs/>
                <w:noProof/>
                <w:sz w:val="16"/>
                <w:szCs w:val="16"/>
                <w:lang w:val="kk-KZ"/>
              </w:rPr>
              <w:t>ІІ. Бюджеттік кредиттер</w:t>
            </w:r>
          </w:p>
        </w:tc>
        <w:tc>
          <w:tcPr>
            <w:tcW w:w="123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5 696 128,0</w:t>
            </w:r>
          </w:p>
        </w:tc>
        <w:tc>
          <w:tcPr>
            <w:tcW w:w="127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51 815 004,0</w:t>
            </w:r>
          </w:p>
        </w:tc>
        <w:tc>
          <w:tcPr>
            <w:tcW w:w="1275" w:type="dxa"/>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51 791 834,0</w:t>
            </w:r>
          </w:p>
        </w:tc>
        <w:tc>
          <w:tcPr>
            <w:tcW w:w="127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51 791 834,0</w:t>
            </w:r>
          </w:p>
        </w:tc>
        <w:tc>
          <w:tcPr>
            <w:tcW w:w="1276" w:type="dxa"/>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0,0</w:t>
            </w:r>
          </w:p>
        </w:tc>
        <w:tc>
          <w:tcPr>
            <w:tcW w:w="814" w:type="dxa"/>
            <w:noWrap/>
            <w:vAlign w:val="center"/>
          </w:tcPr>
          <w:p w:rsidR="00193893" w:rsidRPr="00524DDB" w:rsidRDefault="00193893" w:rsidP="00193893">
            <w:pPr>
              <w:spacing w:after="0" w:line="240" w:lineRule="auto"/>
              <w:jc w:val="right"/>
              <w:rPr>
                <w:rFonts w:ascii="Times New Roman" w:hAnsi="Times New Roman" w:cs="Times New Roman"/>
                <w:b/>
                <w:i/>
                <w:iCs/>
                <w:sz w:val="14"/>
                <w:szCs w:val="14"/>
              </w:rPr>
            </w:pPr>
            <w:r w:rsidRPr="00524DDB">
              <w:rPr>
                <w:rFonts w:ascii="Times New Roman" w:hAnsi="Times New Roman" w:cs="Times New Roman"/>
                <w:b/>
                <w:i/>
                <w:iCs/>
                <w:sz w:val="14"/>
                <w:szCs w:val="14"/>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Әлеуметтiк көмек және әлеуметтiк қамсыздандыру</w:t>
            </w:r>
          </w:p>
        </w:tc>
        <w:tc>
          <w:tcPr>
            <w:tcW w:w="123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500 000,0</w:t>
            </w:r>
          </w:p>
        </w:tc>
        <w:tc>
          <w:tcPr>
            <w:tcW w:w="127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6 528 552,0</w:t>
            </w:r>
          </w:p>
        </w:tc>
        <w:tc>
          <w:tcPr>
            <w:tcW w:w="1275" w:type="dxa"/>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6 528 552,0</w:t>
            </w:r>
          </w:p>
        </w:tc>
        <w:tc>
          <w:tcPr>
            <w:tcW w:w="127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6 528 552,0</w:t>
            </w:r>
          </w:p>
        </w:tc>
        <w:tc>
          <w:tcPr>
            <w:tcW w:w="1276" w:type="dxa"/>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814" w:type="dxa"/>
            <w:noWrap/>
            <w:vAlign w:val="center"/>
          </w:tcPr>
          <w:p w:rsidR="00193893" w:rsidRPr="00524DDB" w:rsidRDefault="00193893" w:rsidP="00193893">
            <w:pPr>
              <w:spacing w:after="0" w:line="240" w:lineRule="auto"/>
              <w:jc w:val="right"/>
              <w:rPr>
                <w:rFonts w:ascii="Times New Roman" w:hAnsi="Times New Roman" w:cs="Times New Roman"/>
                <w:i/>
                <w:iCs/>
                <w:sz w:val="14"/>
                <w:szCs w:val="14"/>
              </w:rPr>
            </w:pPr>
            <w:r w:rsidRPr="00524DDB">
              <w:rPr>
                <w:rFonts w:ascii="Times New Roman" w:hAnsi="Times New Roman" w:cs="Times New Roman"/>
                <w:i/>
                <w:iCs/>
                <w:sz w:val="14"/>
                <w:szCs w:val="14"/>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Тұрғын үй-коммуналдық шаруашылық</w:t>
            </w:r>
          </w:p>
        </w:tc>
        <w:tc>
          <w:tcPr>
            <w:tcW w:w="123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127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33 302 622,0</w:t>
            </w:r>
          </w:p>
        </w:tc>
        <w:tc>
          <w:tcPr>
            <w:tcW w:w="1275" w:type="dxa"/>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33 279 452,0</w:t>
            </w:r>
          </w:p>
        </w:tc>
        <w:tc>
          <w:tcPr>
            <w:tcW w:w="127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33 279 452,0</w:t>
            </w:r>
          </w:p>
        </w:tc>
        <w:tc>
          <w:tcPr>
            <w:tcW w:w="1276" w:type="dxa"/>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814" w:type="dxa"/>
            <w:noWrap/>
            <w:vAlign w:val="center"/>
          </w:tcPr>
          <w:p w:rsidR="00193893" w:rsidRPr="00524DDB" w:rsidRDefault="00193893" w:rsidP="00193893">
            <w:pPr>
              <w:spacing w:after="0" w:line="240" w:lineRule="auto"/>
              <w:jc w:val="right"/>
              <w:rPr>
                <w:rFonts w:ascii="Times New Roman" w:hAnsi="Times New Roman" w:cs="Times New Roman"/>
                <w:i/>
                <w:iCs/>
                <w:sz w:val="14"/>
                <w:szCs w:val="14"/>
              </w:rPr>
            </w:pPr>
            <w:r w:rsidRPr="00524DDB">
              <w:rPr>
                <w:rFonts w:ascii="Times New Roman" w:hAnsi="Times New Roman" w:cs="Times New Roman"/>
                <w:i/>
                <w:iCs/>
                <w:sz w:val="14"/>
                <w:szCs w:val="14"/>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3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4 896 128,0</w:t>
            </w:r>
          </w:p>
        </w:tc>
        <w:tc>
          <w:tcPr>
            <w:tcW w:w="127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8 889 830,0</w:t>
            </w:r>
          </w:p>
        </w:tc>
        <w:tc>
          <w:tcPr>
            <w:tcW w:w="1275" w:type="dxa"/>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8 889 830,0</w:t>
            </w:r>
          </w:p>
        </w:tc>
        <w:tc>
          <w:tcPr>
            <w:tcW w:w="1276" w:type="dxa"/>
            <w:noWrap/>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8 889 830,0</w:t>
            </w:r>
          </w:p>
        </w:tc>
        <w:tc>
          <w:tcPr>
            <w:tcW w:w="1276" w:type="dxa"/>
            <w:vAlign w:val="center"/>
          </w:tcPr>
          <w:p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814" w:type="dxa"/>
            <w:noWrap/>
            <w:vAlign w:val="center"/>
          </w:tcPr>
          <w:p w:rsidR="00193893" w:rsidRPr="00524DDB" w:rsidRDefault="00193893" w:rsidP="00193893">
            <w:pPr>
              <w:spacing w:after="0" w:line="240" w:lineRule="auto"/>
              <w:jc w:val="right"/>
              <w:rPr>
                <w:rFonts w:ascii="Times New Roman" w:hAnsi="Times New Roman" w:cs="Times New Roman"/>
                <w:i/>
                <w:iCs/>
                <w:sz w:val="14"/>
                <w:szCs w:val="14"/>
              </w:rPr>
            </w:pPr>
            <w:r w:rsidRPr="00524DDB">
              <w:rPr>
                <w:rFonts w:ascii="Times New Roman" w:hAnsi="Times New Roman" w:cs="Times New Roman"/>
                <w:i/>
                <w:iCs/>
                <w:sz w:val="14"/>
                <w:szCs w:val="14"/>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lastRenderedPageBreak/>
              <w:t>Басқалар</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300 000,0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3 094 000,0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3 094 000,0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3 094 000,0</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0,0</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100"/>
          <w:jc w:val="center"/>
        </w:trPr>
        <w:tc>
          <w:tcPr>
            <w:tcW w:w="2334" w:type="dxa"/>
            <w:vAlign w:val="center"/>
          </w:tcPr>
          <w:p w:rsidR="00193893" w:rsidRPr="00524DDB" w:rsidRDefault="00193893" w:rsidP="00193893">
            <w:pPr>
              <w:spacing w:after="0" w:line="240" w:lineRule="auto"/>
              <w:rPr>
                <w:rFonts w:ascii="Times New Roman" w:hAnsi="Times New Roman" w:cs="Times New Roman"/>
                <w:b/>
                <w:bCs/>
                <w:i/>
                <w:iCs/>
                <w:noProof/>
                <w:sz w:val="16"/>
                <w:szCs w:val="16"/>
                <w:lang w:val="kk-KZ"/>
              </w:rPr>
            </w:pPr>
            <w:r w:rsidRPr="00524DDB">
              <w:rPr>
                <w:rFonts w:ascii="Times New Roman" w:hAnsi="Times New Roman" w:cs="Times New Roman"/>
                <w:b/>
                <w:bCs/>
                <w:i/>
                <w:iCs/>
                <w:noProof/>
                <w:sz w:val="16"/>
                <w:szCs w:val="16"/>
                <w:lang w:val="kk-KZ"/>
              </w:rPr>
              <w:t>ІІІ. Қаржылық активтерді сатып алу</w:t>
            </w:r>
          </w:p>
        </w:tc>
        <w:tc>
          <w:tcPr>
            <w:tcW w:w="123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233 036,0</w:t>
            </w:r>
          </w:p>
        </w:tc>
        <w:tc>
          <w:tcPr>
            <w:tcW w:w="127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233 036,0</w:t>
            </w:r>
          </w:p>
        </w:tc>
        <w:tc>
          <w:tcPr>
            <w:tcW w:w="1275" w:type="dxa"/>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233 036,0</w:t>
            </w:r>
          </w:p>
        </w:tc>
        <w:tc>
          <w:tcPr>
            <w:tcW w:w="127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233 036,0</w:t>
            </w:r>
          </w:p>
        </w:tc>
        <w:tc>
          <w:tcPr>
            <w:tcW w:w="1276" w:type="dxa"/>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0,0</w:t>
            </w:r>
          </w:p>
        </w:tc>
        <w:tc>
          <w:tcPr>
            <w:tcW w:w="814" w:type="dxa"/>
            <w:noWrap/>
            <w:vAlign w:val="center"/>
          </w:tcPr>
          <w:p w:rsidR="00193893" w:rsidRPr="00524DDB" w:rsidRDefault="00193893" w:rsidP="00193893">
            <w:pPr>
              <w:spacing w:after="0" w:line="240" w:lineRule="auto"/>
              <w:jc w:val="right"/>
              <w:rPr>
                <w:rFonts w:ascii="Times New Roman" w:hAnsi="Times New Roman" w:cs="Times New Roman"/>
                <w:b/>
                <w:i/>
                <w:iCs/>
                <w:sz w:val="14"/>
                <w:szCs w:val="14"/>
              </w:rPr>
            </w:pPr>
            <w:r w:rsidRPr="00524DDB">
              <w:rPr>
                <w:rFonts w:ascii="Times New Roman" w:hAnsi="Times New Roman" w:cs="Times New Roman"/>
                <w:b/>
                <w:i/>
                <w:iCs/>
                <w:sz w:val="14"/>
                <w:szCs w:val="14"/>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Басқалар</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233 036,0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233 036,0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233 036,0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233 036,0</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0,0</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
                <w:bCs/>
                <w:i/>
                <w:iCs/>
                <w:noProof/>
                <w:sz w:val="16"/>
                <w:szCs w:val="16"/>
                <w:lang w:val="kk-KZ"/>
              </w:rPr>
            </w:pPr>
            <w:r w:rsidRPr="00524DDB">
              <w:rPr>
                <w:rFonts w:ascii="Times New Roman" w:hAnsi="Times New Roman" w:cs="Times New Roman"/>
                <w:b/>
                <w:bCs/>
                <w:i/>
                <w:iCs/>
                <w:noProof/>
                <w:sz w:val="16"/>
                <w:szCs w:val="16"/>
                <w:lang w:val="kk-KZ"/>
              </w:rPr>
              <w:t>І</w:t>
            </w:r>
            <w:r w:rsidRPr="00524DDB">
              <w:rPr>
                <w:rFonts w:ascii="Times New Roman" w:hAnsi="Times New Roman" w:cs="Times New Roman"/>
                <w:b/>
                <w:bCs/>
                <w:i/>
                <w:iCs/>
                <w:noProof/>
                <w:sz w:val="16"/>
                <w:szCs w:val="16"/>
                <w:lang w:val="en-US"/>
              </w:rPr>
              <w:t>V</w:t>
            </w:r>
            <w:r w:rsidRPr="00524DDB">
              <w:rPr>
                <w:rFonts w:ascii="Times New Roman" w:hAnsi="Times New Roman" w:cs="Times New Roman"/>
                <w:b/>
                <w:bCs/>
                <w:i/>
                <w:iCs/>
                <w:noProof/>
                <w:sz w:val="16"/>
                <w:szCs w:val="16"/>
                <w:lang w:val="kk-KZ"/>
              </w:rPr>
              <w:t>. Қарыздарды өтеу</w:t>
            </w:r>
          </w:p>
        </w:tc>
        <w:tc>
          <w:tcPr>
            <w:tcW w:w="123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14 905 637,0</w:t>
            </w:r>
          </w:p>
        </w:tc>
        <w:tc>
          <w:tcPr>
            <w:tcW w:w="127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35 495 040,0</w:t>
            </w:r>
          </w:p>
        </w:tc>
        <w:tc>
          <w:tcPr>
            <w:tcW w:w="1275" w:type="dxa"/>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35 495 040,0</w:t>
            </w:r>
          </w:p>
        </w:tc>
        <w:tc>
          <w:tcPr>
            <w:tcW w:w="1276" w:type="dxa"/>
            <w:noWrap/>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35 495 038,8</w:t>
            </w:r>
          </w:p>
        </w:tc>
        <w:tc>
          <w:tcPr>
            <w:tcW w:w="1276" w:type="dxa"/>
            <w:vAlign w:val="center"/>
          </w:tcPr>
          <w:p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-1,2</w:t>
            </w:r>
          </w:p>
        </w:tc>
        <w:tc>
          <w:tcPr>
            <w:tcW w:w="814" w:type="dxa"/>
            <w:noWrap/>
            <w:vAlign w:val="center"/>
          </w:tcPr>
          <w:p w:rsidR="00193893" w:rsidRPr="00524DDB" w:rsidRDefault="00193893" w:rsidP="00193893">
            <w:pPr>
              <w:spacing w:after="0" w:line="240" w:lineRule="auto"/>
              <w:jc w:val="right"/>
              <w:rPr>
                <w:rFonts w:ascii="Times New Roman" w:hAnsi="Times New Roman" w:cs="Times New Roman"/>
                <w:b/>
                <w:i/>
                <w:iCs/>
                <w:sz w:val="14"/>
                <w:szCs w:val="14"/>
              </w:rPr>
            </w:pPr>
            <w:r w:rsidRPr="00524DDB">
              <w:rPr>
                <w:rFonts w:ascii="Times New Roman" w:hAnsi="Times New Roman" w:cs="Times New Roman"/>
                <w:b/>
                <w:i/>
                <w:iCs/>
                <w:sz w:val="14"/>
                <w:szCs w:val="14"/>
              </w:rPr>
              <w:t>100</w:t>
            </w:r>
          </w:p>
        </w:tc>
      </w:tr>
      <w:tr w:rsidR="00193893" w:rsidRPr="00524DDB" w:rsidTr="00193893">
        <w:trPr>
          <w:trHeight w:val="100"/>
          <w:jc w:val="center"/>
        </w:trPr>
        <w:tc>
          <w:tcPr>
            <w:tcW w:w="2334" w:type="dxa"/>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Қарыздарды өтеу</w:t>
            </w:r>
          </w:p>
        </w:tc>
        <w:tc>
          <w:tcPr>
            <w:tcW w:w="123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14 905 637,0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35 495 040,0</w:t>
            </w:r>
          </w:p>
        </w:tc>
        <w:tc>
          <w:tcPr>
            <w:tcW w:w="1275"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35 495 040,0</w:t>
            </w:r>
          </w:p>
        </w:tc>
        <w:tc>
          <w:tcPr>
            <w:tcW w:w="1276"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35 495 038,8</w:t>
            </w:r>
          </w:p>
        </w:tc>
        <w:tc>
          <w:tcPr>
            <w:tcW w:w="1276" w:type="dxa"/>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-1,2</w:t>
            </w:r>
          </w:p>
        </w:tc>
        <w:tc>
          <w:tcPr>
            <w:tcW w:w="814" w:type="dxa"/>
            <w:noWrap/>
            <w:vAlign w:val="center"/>
          </w:tcPr>
          <w:p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bl>
    <w:p w:rsidR="00A31B0F" w:rsidRPr="00524DDB" w:rsidRDefault="00193893" w:rsidP="002B21ED">
      <w:pPr>
        <w:pStyle w:val="13"/>
        <w:ind w:firstLine="708"/>
        <w:jc w:val="both"/>
        <w:rPr>
          <w:rFonts w:ascii="Times New Roman" w:hAnsi="Times New Roman"/>
          <w:noProof/>
          <w:sz w:val="28"/>
          <w:szCs w:val="28"/>
          <w:lang w:val="kk-KZ"/>
        </w:rPr>
      </w:pPr>
      <w:r w:rsidRPr="00524DDB">
        <w:rPr>
          <w:rFonts w:ascii="Times New Roman" w:hAnsi="Times New Roman"/>
          <w:noProof/>
          <w:sz w:val="28"/>
          <w:szCs w:val="28"/>
          <w:lang w:val="kk-KZ"/>
        </w:rPr>
        <w:t xml:space="preserve">Бекітілген облыстық бюджетті нақтылау мен түзету кезінде, барлық функционалдық топтар бойынша шығыстары өскен. Атап айтқанда жалпы сипаттағы мемлекеттiк қызметтер – 2,3 есеге, қорғаныс – 0,5 есеге, </w:t>
      </w:r>
      <w:r w:rsidRPr="00524DDB">
        <w:rPr>
          <w:rFonts w:ascii="Times New Roman" w:hAnsi="Times New Roman"/>
          <w:bCs/>
          <w:iCs/>
          <w:noProof/>
          <w:sz w:val="28"/>
          <w:szCs w:val="28"/>
          <w:lang w:val="kk-KZ"/>
        </w:rPr>
        <w:t>қоғамдық тәртіп, қауіпсіздік, құқықтық, сот, қылмыстық атқару қызметі</w:t>
      </w:r>
      <w:r w:rsidRPr="00524DDB">
        <w:rPr>
          <w:rFonts w:ascii="Times New Roman" w:hAnsi="Times New Roman"/>
          <w:noProof/>
          <w:sz w:val="28"/>
          <w:szCs w:val="28"/>
          <w:lang w:val="kk-KZ"/>
        </w:rPr>
        <w:t xml:space="preserve"> – 1,1 есеге, білім беру – 1,1 есеге, денсаулық сақтау – 1,7 есеге, әлеуметтiк көмек және әлеуметтiк қамсыздандыру – 0,7 есеге, тұрғын үй-коммуналдық шаруашылық – 2,2 есеге, мәдениет, спорт, туризм және ақпараттық кеңістiк – 2,0 есеге, </w:t>
      </w:r>
      <w:r w:rsidRPr="00524DDB">
        <w:rPr>
          <w:rFonts w:ascii="Times New Roman" w:hAnsi="Times New Roman"/>
          <w:bCs/>
          <w:iCs/>
          <w:noProof/>
          <w:sz w:val="28"/>
          <w:szCs w:val="28"/>
          <w:lang w:val="kk-KZ"/>
        </w:rPr>
        <w:t>отын-энергетика кешенi және жер қойнауын пайдалану – 1,6 есеге,  ауыл, су, орман, балық шаруашылығы, ерекше қорғалатын табиғи аумақтар, қоршаған ортаны және жануарлар дүниесін қорғау, жер қатынастары</w:t>
      </w:r>
      <w:r w:rsidRPr="00524DDB">
        <w:rPr>
          <w:rFonts w:ascii="Times New Roman" w:hAnsi="Times New Roman"/>
          <w:noProof/>
          <w:sz w:val="28"/>
          <w:szCs w:val="28"/>
          <w:lang w:val="kk-KZ"/>
        </w:rPr>
        <w:t xml:space="preserve"> – 1,3 есеге, өнеркәсіп, сәулет, қала құрылысы және құрылыс қызметі  – 1,5 есеге, </w:t>
      </w:r>
      <w:r w:rsidRPr="00524DDB">
        <w:rPr>
          <w:rFonts w:ascii="Times New Roman" w:hAnsi="Times New Roman"/>
          <w:bCs/>
          <w:iCs/>
          <w:noProof/>
          <w:sz w:val="28"/>
          <w:szCs w:val="28"/>
          <w:lang w:val="kk-KZ"/>
        </w:rPr>
        <w:t>көлiк және коммуникация</w:t>
      </w:r>
      <w:r w:rsidRPr="00524DDB">
        <w:rPr>
          <w:rFonts w:ascii="Times New Roman" w:hAnsi="Times New Roman"/>
          <w:noProof/>
          <w:sz w:val="28"/>
          <w:szCs w:val="28"/>
          <w:lang w:val="kk-KZ"/>
        </w:rPr>
        <w:t xml:space="preserve"> – 1,8 есеге, басқалар – 2,9 есеге, </w:t>
      </w:r>
      <w:r w:rsidRPr="00524DDB">
        <w:rPr>
          <w:rFonts w:ascii="Times New Roman" w:hAnsi="Times New Roman"/>
          <w:bCs/>
          <w:iCs/>
          <w:noProof/>
          <w:sz w:val="28"/>
          <w:szCs w:val="28"/>
          <w:lang w:val="kk-KZ"/>
        </w:rPr>
        <w:t xml:space="preserve">борышқа қызмет көрсету – 1,4 есеге </w:t>
      </w:r>
      <w:r w:rsidRPr="00524DDB">
        <w:rPr>
          <w:rFonts w:ascii="Times New Roman" w:hAnsi="Times New Roman"/>
          <w:noProof/>
          <w:sz w:val="28"/>
          <w:szCs w:val="28"/>
          <w:lang w:val="kk-KZ"/>
        </w:rPr>
        <w:t>дейін ұлғайған.</w:t>
      </w:r>
    </w:p>
    <w:p w:rsidR="00193893" w:rsidRPr="00524DDB" w:rsidRDefault="00193893" w:rsidP="00193893">
      <w:pPr>
        <w:spacing w:after="0" w:line="240" w:lineRule="auto"/>
        <w:ind w:firstLine="567"/>
        <w:jc w:val="both"/>
        <w:outlineLvl w:val="0"/>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Есепті жылы облыстық бюджет бойынша </w:t>
      </w:r>
      <w:r w:rsidRPr="00524DDB">
        <w:rPr>
          <w:rFonts w:ascii="Times New Roman" w:hAnsi="Times New Roman"/>
          <w:noProof/>
          <w:sz w:val="28"/>
          <w:szCs w:val="28"/>
          <w:lang w:val="kk-KZ"/>
        </w:rPr>
        <w:t>–</w:t>
      </w:r>
      <w:r w:rsidRPr="00524DDB">
        <w:rPr>
          <w:rFonts w:ascii="Times New Roman" w:hAnsi="Times New Roman" w:cs="Times New Roman"/>
          <w:sz w:val="28"/>
          <w:szCs w:val="28"/>
          <w:lang w:val="kk-KZ"/>
        </w:rPr>
        <w:t>1 072 187,9 мың теңге игерілмеген, оның ішінде функционалдық топтар бойынша игерілмеген қаржы көлемі келесідей:</w:t>
      </w:r>
    </w:p>
    <w:p w:rsidR="00193893" w:rsidRPr="00524DDB" w:rsidRDefault="00193893" w:rsidP="00193893">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1) жалпы сипаттағы мемлекеттiк қызметтер функционалдық тобы бойынша 8 811,0 мың теңге игерілмеген; </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 қорғаныс функционалдық тобы бойынша 333,2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3) қоғамдық тәртіп, қауіпсіздік, құқықтық, сот, қылмыстық атқару қызметі функционалдық тобы бойынша 6,8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4) бiлiм беру функционалдық тобы бойынша 25 651,7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5) денсаулық сақтау функционалдық тобы бойынша 96 981,6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6) әлеуметтiк көмек және әлеуметтiк қамсыздандыру функционалдық тобы бойынша 10 463,6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7) тұрғын үй-коммуналдық шаруашылық функционалдық тобы бойынша 76 602,5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8) мәдениет, спорт, туризм және ақпараттық кеңістiк функционалдық тобы бойынша 49 454,6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9) отын-энергетика кешені және жер қойнауын пайдалану функционалдық тобы бойынша 15 001,9 мың теңге игерілмеген; </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10) ауыл</w:t>
      </w:r>
      <w:r w:rsidRPr="00524DDB">
        <w:rPr>
          <w:rFonts w:ascii="Times New Roman" w:hAnsi="Times New Roman"/>
          <w:bCs/>
          <w:iCs/>
          <w:noProof/>
          <w:sz w:val="28"/>
          <w:szCs w:val="28"/>
          <w:lang w:val="kk-KZ"/>
        </w:rPr>
        <w:t>, су, орман, балық шаруашылығы, ерекше қорғалатын табиғи аумақтар, қоршаған ортаны және жануарлар дүниесін қорғау, жер қатынастары</w:t>
      </w:r>
      <w:r w:rsidRPr="00524DDB">
        <w:rPr>
          <w:rFonts w:ascii="Times New Roman" w:hAnsi="Times New Roman" w:cs="Times New Roman"/>
          <w:sz w:val="28"/>
          <w:szCs w:val="28"/>
          <w:lang w:val="kk-KZ"/>
        </w:rPr>
        <w:t>функционалдық тобы бойынша 88,4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11) өнеркәсіп, сәулет, қала құрылысы және құрылыс қызметі функционалдық тобы бойынша 6,1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12) көлiк және коммуникация функционалдық тобы бойынша 582 191,0 мың теңге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13) басқалар функционалдық тобы бойынша 194 786,7 игерілмеген;</w:t>
      </w:r>
    </w:p>
    <w:p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14) борышқа қызмет көрсету функционалдық тобы бойынша 11 807,2 мың теңге игерілмеген;</w:t>
      </w:r>
    </w:p>
    <w:p w:rsidR="00B54CE2" w:rsidRPr="00524DDB" w:rsidRDefault="00193893" w:rsidP="00193893">
      <w:pPr>
        <w:pStyle w:val="13"/>
        <w:ind w:firstLine="567"/>
        <w:jc w:val="both"/>
        <w:rPr>
          <w:rFonts w:ascii="Times New Roman" w:hAnsi="Times New Roman"/>
          <w:sz w:val="28"/>
          <w:szCs w:val="28"/>
          <w:lang w:val="kk-KZ"/>
        </w:rPr>
      </w:pPr>
      <w:r w:rsidRPr="00524DDB">
        <w:rPr>
          <w:rFonts w:ascii="Times New Roman" w:hAnsi="Times New Roman"/>
          <w:sz w:val="28"/>
          <w:szCs w:val="28"/>
          <w:lang w:val="kk-KZ"/>
        </w:rPr>
        <w:t>15) трансферттер функционалдық тобы бойынша 0,3 мың теңге үнемделген қаржы.</w:t>
      </w:r>
    </w:p>
    <w:p w:rsidR="00193893" w:rsidRPr="00524DDB" w:rsidRDefault="00193893" w:rsidP="00193893">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2021  жылы облыстық бюджеттің шығыстары 99,9%-ға немесе түзетілген бюджет жоспарындағы </w:t>
      </w:r>
      <w:r w:rsidRPr="00524DDB">
        <w:rPr>
          <w:rFonts w:ascii="Times New Roman" w:hAnsi="Times New Roman" w:cs="Times New Roman"/>
          <w:bCs/>
          <w:sz w:val="28"/>
          <w:szCs w:val="28"/>
          <w:lang w:val="kk-KZ"/>
        </w:rPr>
        <w:t>1 152 136 404,0</w:t>
      </w:r>
      <w:r w:rsidRPr="00524DDB">
        <w:rPr>
          <w:rFonts w:ascii="Times New Roman" w:hAnsi="Times New Roman" w:cs="Times New Roman"/>
          <w:sz w:val="28"/>
          <w:szCs w:val="28"/>
          <w:lang w:val="kk-KZ"/>
        </w:rPr>
        <w:t xml:space="preserve"> мың теңгенің </w:t>
      </w:r>
      <w:r w:rsidRPr="00524DDB">
        <w:rPr>
          <w:rFonts w:ascii="Times New Roman" w:hAnsi="Times New Roman" w:cs="Times New Roman"/>
          <w:bCs/>
          <w:sz w:val="28"/>
          <w:szCs w:val="28"/>
          <w:lang w:val="kk-KZ"/>
        </w:rPr>
        <w:t>1 151 064 216,1</w:t>
      </w:r>
      <w:r w:rsidRPr="00524DDB">
        <w:rPr>
          <w:rFonts w:ascii="Times New Roman" w:hAnsi="Times New Roman" w:cs="Times New Roman"/>
          <w:sz w:val="28"/>
          <w:szCs w:val="28"/>
          <w:lang w:val="kk-KZ"/>
        </w:rPr>
        <w:t xml:space="preserve"> мың теңгесі игерілген. Атқарылмау сомасы 1 072 187,9 мың теңгені, оның ішінде бюджет қаражатының үнемделуі 169 923,4 мың теңгені (</w:t>
      </w:r>
      <w:r w:rsidRPr="00524DDB">
        <w:rPr>
          <w:rFonts w:ascii="Times New Roman" w:hAnsi="Times New Roman" w:cs="Times New Roman"/>
          <w:i/>
          <w:sz w:val="28"/>
          <w:szCs w:val="28"/>
          <w:lang w:val="kk-KZ"/>
        </w:rPr>
        <w:t>124 014,8</w:t>
      </w:r>
      <w:r w:rsidRPr="00524DDB">
        <w:rPr>
          <w:rFonts w:ascii="Times New Roman" w:hAnsi="Times New Roman" w:cs="Times New Roman"/>
          <w:i/>
          <w:iCs/>
          <w:sz w:val="28"/>
          <w:szCs w:val="28"/>
          <w:lang w:val="kk-KZ"/>
        </w:rPr>
        <w:t xml:space="preserve"> мың теңге мемлекеттік сатып алудан, 3 947,5 мың теңге жалақыдан бос орындар есебінен, 41 961,1 мың теңге басқада себептер</w:t>
      </w:r>
      <w:r w:rsidRPr="00524DDB">
        <w:rPr>
          <w:rFonts w:ascii="Times New Roman" w:hAnsi="Times New Roman" w:cs="Times New Roman"/>
          <w:sz w:val="28"/>
          <w:szCs w:val="28"/>
          <w:lang w:val="kk-KZ"/>
        </w:rPr>
        <w:t xml:space="preserve">), игерілмеген қаржылар 710 692,5 мың теңгені құраған. </w:t>
      </w:r>
      <w:r w:rsidRPr="00524DDB">
        <w:rPr>
          <w:rFonts w:ascii="Times New Roman" w:hAnsi="Times New Roman" w:cs="Times New Roman"/>
          <w:iCs/>
          <w:sz w:val="28"/>
          <w:szCs w:val="28"/>
          <w:lang w:val="kk-KZ"/>
        </w:rPr>
        <w:t>Облыстық жергілікті атқарушы органының резервтерінің бөлінбеген қалдығы 191 572,0 мың теңге.</w:t>
      </w:r>
    </w:p>
    <w:p w:rsidR="001955A4" w:rsidRPr="00524DDB" w:rsidRDefault="00193893" w:rsidP="00193893">
      <w:pPr>
        <w:spacing w:after="0" w:line="240" w:lineRule="auto"/>
        <w:ind w:firstLine="567"/>
        <w:jc w:val="both"/>
        <w:rPr>
          <w:rFonts w:ascii="Times New Roman" w:hAnsi="Times New Roman"/>
          <w:bCs/>
          <w:sz w:val="28"/>
          <w:szCs w:val="28"/>
          <w:lang w:val="kk-KZ"/>
        </w:rPr>
      </w:pPr>
      <w:r w:rsidRPr="00524DDB">
        <w:rPr>
          <w:rFonts w:ascii="Times New Roman" w:hAnsi="Times New Roman"/>
          <w:bCs/>
          <w:sz w:val="28"/>
          <w:szCs w:val="28"/>
          <w:lang w:val="kk-KZ"/>
        </w:rPr>
        <w:t>2021 жылы 29 бюджеттік бағдарлама әкімшісі тарапынан 225 бюджеттік бағдарлама іске асырылған. 2021 жылдың  1 тоқсанның қорытындысы бойынша игерілмеген қаржы көлемі 522 276,6 мың теңге болса, 2 тоқсанның қорытындысы бойынша 1 352 421,0 мың теңге, 3 тоқсанның қорытындысы бойынша 1 119 257,6 мың теңге, ал 2021 жылдың  1 желтоқсандағы жағдай бойынша 23 866 428,8 мың теңгеге жоспар игерілмей қалған.</w:t>
      </w:r>
    </w:p>
    <w:p w:rsidR="00193893" w:rsidRPr="00524DDB" w:rsidRDefault="00193893" w:rsidP="00193893">
      <w:pPr>
        <w:spacing w:after="0" w:line="240" w:lineRule="auto"/>
        <w:ind w:firstLine="567"/>
        <w:jc w:val="both"/>
        <w:rPr>
          <w:rFonts w:ascii="Times New Roman" w:hAnsi="Times New Roman" w:cs="Times New Roman"/>
          <w:bCs/>
          <w:sz w:val="28"/>
          <w:szCs w:val="28"/>
          <w:lang w:val="kk-KZ"/>
        </w:rPr>
      </w:pPr>
    </w:p>
    <w:p w:rsidR="00193893" w:rsidRPr="00524DDB" w:rsidRDefault="00193893" w:rsidP="00193893">
      <w:pPr>
        <w:spacing w:after="0" w:line="240" w:lineRule="auto"/>
        <w:jc w:val="center"/>
        <w:rPr>
          <w:rFonts w:ascii="Times New Roman" w:hAnsi="Times New Roman" w:cs="Times New Roman"/>
          <w:b/>
          <w:bCs/>
          <w:sz w:val="28"/>
          <w:szCs w:val="28"/>
          <w:lang w:val="kk-KZ"/>
        </w:rPr>
      </w:pPr>
      <w:r w:rsidRPr="00524DDB">
        <w:rPr>
          <w:rFonts w:ascii="Times New Roman" w:hAnsi="Times New Roman" w:cs="Times New Roman"/>
          <w:b/>
          <w:bCs/>
          <w:sz w:val="28"/>
          <w:szCs w:val="28"/>
          <w:lang w:val="kk-KZ"/>
        </w:rPr>
        <w:t>2021 жылы қаржының игерілу динамикасы</w:t>
      </w:r>
    </w:p>
    <w:p w:rsidR="00193893" w:rsidRPr="00524DDB" w:rsidRDefault="00193893" w:rsidP="00193893">
      <w:pPr>
        <w:pStyle w:val="ConsPlusNormal"/>
        <w:jc w:val="both"/>
        <w:rPr>
          <w:rFonts w:ascii="Times New Roman" w:hAnsi="Times New Roman" w:cs="Times New Roman"/>
          <w:i/>
          <w:sz w:val="24"/>
          <w:szCs w:val="24"/>
          <w:lang w:val="kk-KZ"/>
        </w:rPr>
      </w:pP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i/>
          <w:sz w:val="24"/>
          <w:szCs w:val="24"/>
          <w:lang w:val="kk-KZ"/>
        </w:rPr>
        <w:t>мың теңге</w:t>
      </w:r>
    </w:p>
    <w:tbl>
      <w:tblPr>
        <w:tblW w:w="9658" w:type="dxa"/>
        <w:tblInd w:w="89" w:type="dxa"/>
        <w:tblLayout w:type="fixed"/>
        <w:tblLook w:val="04A0" w:firstRow="1" w:lastRow="0" w:firstColumn="1" w:lastColumn="0" w:noHBand="0" w:noVBand="1"/>
      </w:tblPr>
      <w:tblGrid>
        <w:gridCol w:w="3421"/>
        <w:gridCol w:w="1134"/>
        <w:gridCol w:w="1134"/>
        <w:gridCol w:w="1134"/>
        <w:gridCol w:w="1276"/>
        <w:gridCol w:w="1559"/>
      </w:tblGrid>
      <w:tr w:rsidR="00193893" w:rsidRPr="00524DDB" w:rsidTr="00193893">
        <w:trPr>
          <w:trHeight w:val="765"/>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jc w:val="center"/>
              <w:rPr>
                <w:rFonts w:ascii="Times New Roman" w:eastAsia="Times New Roman" w:hAnsi="Times New Roman" w:cs="Times New Roman"/>
                <w:bCs/>
                <w:sz w:val="16"/>
                <w:szCs w:val="16"/>
              </w:rPr>
            </w:pPr>
            <w:r w:rsidRPr="00524DDB">
              <w:rPr>
                <w:rFonts w:ascii="Times New Roman" w:eastAsia="Times New Roman" w:hAnsi="Times New Roman" w:cs="Times New Roman"/>
                <w:bCs/>
                <w:sz w:val="16"/>
                <w:szCs w:val="16"/>
              </w:rPr>
              <w:t>Бюджеттікбағдарламаәкімшілері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rPr>
              <w:t>01.04.20</w:t>
            </w:r>
            <w:r w:rsidRPr="00524DDB">
              <w:rPr>
                <w:rFonts w:ascii="Times New Roman" w:eastAsia="Times New Roman" w:hAnsi="Times New Roman" w:cs="Times New Roman"/>
                <w:sz w:val="16"/>
                <w:szCs w:val="16"/>
                <w:lang w:val="kk-KZ"/>
              </w:rPr>
              <w:t>21</w:t>
            </w:r>
            <w:r w:rsidRPr="00524DDB">
              <w:rPr>
                <w:rFonts w:ascii="Times New Roman" w:eastAsia="Times New Roman" w:hAnsi="Times New Roman" w:cs="Times New Roman"/>
                <w:sz w:val="16"/>
                <w:szCs w:val="16"/>
              </w:rPr>
              <w:t>жылға</w:t>
            </w:r>
            <w:r w:rsidRPr="00524DDB">
              <w:rPr>
                <w:rFonts w:ascii="Times New Roman" w:eastAsia="Times New Roman" w:hAnsi="Times New Roman" w:cs="Times New Roman"/>
                <w:sz w:val="16"/>
                <w:szCs w:val="16"/>
                <w:lang w:val="kk-KZ"/>
              </w:rPr>
              <w:t xml:space="preserve"> </w:t>
            </w:r>
            <w:r w:rsidRPr="00524DDB">
              <w:rPr>
                <w:rFonts w:ascii="Times New Roman" w:eastAsia="Times New Roman" w:hAnsi="Times New Roman" w:cs="Times New Roman"/>
                <w:sz w:val="16"/>
                <w:szCs w:val="16"/>
              </w:rPr>
              <w:t>қалдық</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rPr>
              <w:t>01.07.20</w:t>
            </w:r>
            <w:r w:rsidRPr="00524DDB">
              <w:rPr>
                <w:rFonts w:ascii="Times New Roman" w:eastAsia="Times New Roman" w:hAnsi="Times New Roman" w:cs="Times New Roman"/>
                <w:sz w:val="16"/>
                <w:szCs w:val="16"/>
                <w:lang w:val="kk-KZ"/>
              </w:rPr>
              <w:t>21</w:t>
            </w:r>
            <w:r w:rsidRPr="00524DDB">
              <w:rPr>
                <w:rFonts w:ascii="Times New Roman" w:eastAsia="Times New Roman" w:hAnsi="Times New Roman" w:cs="Times New Roman"/>
                <w:sz w:val="16"/>
                <w:szCs w:val="16"/>
              </w:rPr>
              <w:t>жылға</w:t>
            </w:r>
            <w:r w:rsidRPr="00524DDB">
              <w:rPr>
                <w:rFonts w:ascii="Times New Roman" w:eastAsia="Times New Roman" w:hAnsi="Times New Roman" w:cs="Times New Roman"/>
                <w:sz w:val="16"/>
                <w:szCs w:val="16"/>
                <w:lang w:val="kk-KZ"/>
              </w:rPr>
              <w:t xml:space="preserve"> </w:t>
            </w:r>
            <w:r w:rsidRPr="00524DDB">
              <w:rPr>
                <w:rFonts w:ascii="Times New Roman" w:eastAsia="Times New Roman" w:hAnsi="Times New Roman" w:cs="Times New Roman"/>
                <w:sz w:val="16"/>
                <w:szCs w:val="16"/>
              </w:rPr>
              <w:t>қалдық</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lang w:val="kk-KZ"/>
              </w:rPr>
              <w:t>01.10.2021 жылға қалдық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lang w:val="kk-KZ"/>
              </w:rPr>
              <w:t>01.12.2021 жылға қалдық</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lang w:val="kk-KZ"/>
              </w:rPr>
              <w:t>01.01.2022 жылға қалдық</w:t>
            </w:r>
          </w:p>
        </w:tc>
      </w:tr>
      <w:tr w:rsidR="00193893" w:rsidRPr="00524DDB" w:rsidTr="00193893">
        <w:trPr>
          <w:trHeight w:val="255"/>
        </w:trPr>
        <w:tc>
          <w:tcPr>
            <w:tcW w:w="3421" w:type="dxa"/>
            <w:tcBorders>
              <w:top w:val="nil"/>
              <w:left w:val="single" w:sz="4" w:space="0" w:color="auto"/>
              <w:bottom w:val="single" w:sz="4" w:space="0" w:color="auto"/>
              <w:right w:val="single" w:sz="4" w:space="0" w:color="auto"/>
            </w:tcBorders>
            <w:shd w:val="clear" w:color="auto" w:fill="auto"/>
            <w:noWrap/>
            <w:vAlign w:val="bottom"/>
            <w:hideMark/>
          </w:tcPr>
          <w:p w:rsidR="00193893" w:rsidRPr="00524DDB" w:rsidRDefault="00193893" w:rsidP="00193893">
            <w:pPr>
              <w:spacing w:after="0" w:line="240" w:lineRule="auto"/>
              <w:rPr>
                <w:rFonts w:ascii="Times New Roman" w:eastAsia="Times New Roman" w:hAnsi="Times New Roman" w:cs="Times New Roman"/>
                <w:b/>
                <w:bCs/>
                <w:sz w:val="16"/>
                <w:szCs w:val="16"/>
                <w:lang w:val="kk-KZ"/>
              </w:rPr>
            </w:pPr>
            <w:r w:rsidRPr="00524DDB">
              <w:rPr>
                <w:rFonts w:ascii="Times New Roman" w:eastAsia="Times New Roman" w:hAnsi="Times New Roman" w:cs="Times New Roman"/>
                <w:b/>
                <w:bCs/>
                <w:sz w:val="16"/>
                <w:szCs w:val="16"/>
                <w:lang w:val="kk-KZ"/>
              </w:rPr>
              <w:t>Барлығы</w:t>
            </w:r>
          </w:p>
        </w:tc>
        <w:tc>
          <w:tcPr>
            <w:tcW w:w="1134" w:type="dxa"/>
            <w:tcBorders>
              <w:top w:val="nil"/>
              <w:left w:val="nil"/>
              <w:bottom w:val="single" w:sz="4" w:space="0" w:color="auto"/>
              <w:right w:val="single" w:sz="4" w:space="0" w:color="auto"/>
            </w:tcBorders>
            <w:shd w:val="clear" w:color="auto" w:fill="auto"/>
            <w:noWrap/>
            <w:vAlign w:val="center"/>
            <w:hideMark/>
          </w:tcPr>
          <w:p w:rsidR="00193893" w:rsidRPr="00524DDB" w:rsidRDefault="00193893" w:rsidP="00193893">
            <w:pPr>
              <w:jc w:val="center"/>
              <w:rPr>
                <w:rFonts w:ascii="Times New Roman" w:hAnsi="Times New Roman" w:cs="Times New Roman"/>
                <w:b/>
                <w:bCs/>
                <w:sz w:val="14"/>
                <w:szCs w:val="14"/>
                <w:lang w:val="kk-KZ"/>
              </w:rPr>
            </w:pPr>
            <w:r w:rsidRPr="00524DDB">
              <w:rPr>
                <w:rFonts w:ascii="Times New Roman" w:hAnsi="Times New Roman" w:cs="Times New Roman"/>
                <w:b/>
                <w:bCs/>
                <w:sz w:val="14"/>
                <w:szCs w:val="14"/>
                <w:lang w:val="kk-KZ"/>
              </w:rPr>
              <w:t>-522 276,6</w:t>
            </w:r>
          </w:p>
        </w:tc>
        <w:tc>
          <w:tcPr>
            <w:tcW w:w="1134" w:type="dxa"/>
            <w:tcBorders>
              <w:top w:val="nil"/>
              <w:left w:val="nil"/>
              <w:bottom w:val="single" w:sz="4" w:space="0" w:color="auto"/>
              <w:right w:val="single" w:sz="4" w:space="0" w:color="auto"/>
            </w:tcBorders>
            <w:shd w:val="clear" w:color="auto" w:fill="auto"/>
            <w:noWrap/>
            <w:vAlign w:val="center"/>
            <w:hideMark/>
          </w:tcPr>
          <w:p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-1 352 421,0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-1 119 257,6</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-23 866 428,8</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-1 072 187,9</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Облыс мәслихатының аппараты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-211,8</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-63,0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-1 371,0</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-13 572,7</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-1 251,8</w:t>
            </w:r>
          </w:p>
        </w:tc>
      </w:tr>
      <w:tr w:rsidR="00193893" w:rsidRPr="00524DDB"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Облыс әкімінің аппараты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-385 615,4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-15 918,5</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-83 189,7</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-117 027,9</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-6 898,5</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Жер қатынастары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-120,6</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-390,4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-168,9</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-159 148,8</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-3,4</w:t>
            </w:r>
          </w:p>
        </w:tc>
      </w:tr>
      <w:tr w:rsidR="00193893" w:rsidRPr="00524DDB" w:rsidTr="00193893">
        <w:trPr>
          <w:trHeight w:val="220"/>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Полиция департаменті</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-269,7</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-223,9</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-672,6</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-167 919,1</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-6,6</w:t>
            </w:r>
          </w:p>
        </w:tc>
      </w:tr>
      <w:tr w:rsidR="00193893" w:rsidRPr="00524DDB" w:rsidTr="00193893">
        <w:trPr>
          <w:trHeight w:val="142"/>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Табиғи ресурстар және табиғат пайдалануды реттеу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-55,5</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-41,9</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-545,6</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-24 738,0</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-76,3</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Ауыл шаруашылығы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-9,2</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-3 208,3</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-11 184,8</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-1 200 644,3</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-8,2</w:t>
            </w:r>
          </w:p>
        </w:tc>
      </w:tr>
      <w:tr w:rsidR="00193893" w:rsidRPr="00524DDB" w:rsidTr="00193893">
        <w:trPr>
          <w:trHeight w:val="547"/>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Жұмыспен қамтуды үйлестіру және әлеуметтік бағдарламалар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-16 078,3</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-1 057,1</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-14 632,4</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-28 449,9</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-10 455,9</w:t>
            </w:r>
          </w:p>
        </w:tc>
      </w:tr>
      <w:tr w:rsidR="00193893" w:rsidRPr="00524DDB"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Мәдениет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-3 017,8</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-1 042,6</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-8 923,3</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-10 493,2</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-36,3</w:t>
            </w:r>
          </w:p>
        </w:tc>
      </w:tr>
      <w:tr w:rsidR="00193893" w:rsidRPr="00524DDB"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Жолаушылар көлігі және автомобиль жолдары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-2 454,1</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-302 301,8</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-107 872,9</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-1 263 586,0</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-582 191,9</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Дін істері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-2 643,5</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-361,8</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-501,9</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-5,6</w:t>
            </w:r>
          </w:p>
        </w:tc>
      </w:tr>
      <w:tr w:rsidR="00193893" w:rsidRPr="00524DDB" w:rsidTr="00193893">
        <w:trPr>
          <w:trHeight w:val="285"/>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Еңбек инспекциясы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-41,9</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-5,3</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-1 685,6</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-0,5</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Құрылыс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-3 554,2</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-909 157,7</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-48,3</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-16 280 028,5</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-76 690,6</w:t>
            </w:r>
          </w:p>
        </w:tc>
      </w:tr>
      <w:tr w:rsidR="00193893" w:rsidRPr="00524DDB" w:rsidTr="00193893">
        <w:trPr>
          <w:trHeight w:val="246"/>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Сәулет және қала құрылысы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-713,4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-62,2</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-250,5</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-6 081,4</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-0,7</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Кәсіпкерлік және сауда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-92,6</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-11,2</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-4 281,6</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-10 443,4</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-0,9</w:t>
            </w:r>
          </w:p>
        </w:tc>
      </w:tr>
      <w:tr w:rsidR="00193893" w:rsidRPr="00524DDB"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Энергетика және тұрғын үй-коммуналдық шаруашылық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-1 252,8</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-675,1</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-1 416 321,6</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-16 004,1</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 xml:space="preserve">Тексеру комиссиясы </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-4 591,6</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-82,4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-37,7</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-8 688,9</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-10,0</w:t>
            </w:r>
          </w:p>
        </w:tc>
      </w:tr>
      <w:tr w:rsidR="00193893" w:rsidRPr="00524DDB"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Туризм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-405,0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-266,9</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-5,0</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-17 594,1</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-4,4</w:t>
            </w:r>
          </w:p>
        </w:tc>
      </w:tr>
      <w:tr w:rsidR="00193893" w:rsidRPr="00524DDB" w:rsidTr="00193893">
        <w:trPr>
          <w:trHeight w:val="208"/>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Дене шынықтыру және спорт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-16 888,7</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-17 603,6</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-69 230,6</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-54 448,9</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-316,5</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Төтенше жағдайлар департаменті</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-116,3</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-11 610,1</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-91,0</w:t>
            </w:r>
          </w:p>
        </w:tc>
      </w:tr>
      <w:tr w:rsidR="00193893" w:rsidRPr="00524DDB" w:rsidTr="00193893">
        <w:trPr>
          <w:trHeight w:val="289"/>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Мемлекеттік сатып алу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-18,4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-2,9</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-3,9</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-13 213,9</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-4,5</w:t>
            </w:r>
          </w:p>
        </w:tc>
      </w:tr>
      <w:tr w:rsidR="00193893" w:rsidRPr="00524DDB" w:rsidTr="00193893">
        <w:trPr>
          <w:trHeight w:val="112"/>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Мемлекеттік сәулет-құрылыс бақылауы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-0,7</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-2 175,7</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-3,1</w:t>
            </w:r>
          </w:p>
        </w:tc>
      </w:tr>
      <w:tr w:rsidR="00193893" w:rsidRPr="00524DDB" w:rsidTr="00193893">
        <w:trPr>
          <w:trHeight w:val="172"/>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Жер инспекциясы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-36,3</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-17,5</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-1 086,6</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-0,4</w:t>
            </w:r>
          </w:p>
        </w:tc>
      </w:tr>
      <w:tr w:rsidR="00193893" w:rsidRPr="00524DDB" w:rsidTr="00193893">
        <w:trPr>
          <w:trHeight w:val="221"/>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 xml:space="preserve">Стратегия және экономикалық даму </w:t>
            </w:r>
            <w:r w:rsidRPr="00524DDB">
              <w:rPr>
                <w:rFonts w:ascii="Times New Roman" w:eastAsia="Times New Roman" w:hAnsi="Times New Roman" w:cs="Times New Roman"/>
                <w:sz w:val="16"/>
                <w:szCs w:val="16"/>
                <w:lang w:eastAsia="en-US"/>
              </w:rPr>
              <w:lastRenderedPageBreak/>
              <w:t>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lastRenderedPageBreak/>
              <w:t>-2,1</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-0,8</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w:t>
            </w:r>
          </w:p>
        </w:tc>
      </w:tr>
      <w:tr w:rsidR="00193893" w:rsidRPr="00524DDB" w:rsidTr="00193893">
        <w:trPr>
          <w:trHeight w:val="281"/>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lastRenderedPageBreak/>
              <w:t>Қаржы және мемлекеттік активтер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-33,0</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-63,6</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-11,4</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-1 050,7</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-203 381,5</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Қоғамдық даму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-12 515,4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-73 336,4</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-68 052,1</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-259 236,1</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-50 052,1</w:t>
            </w:r>
          </w:p>
        </w:tc>
      </w:tr>
      <w:tr w:rsidR="00193893" w:rsidRPr="00524DDB"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Адами әлеуетті дамыту басқармасы</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-66 984,2</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-25 299,1</w:t>
            </w:r>
          </w:p>
        </w:tc>
        <w:tc>
          <w:tcPr>
            <w:tcW w:w="1134"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-714 295,6</w:t>
            </w:r>
          </w:p>
        </w:tc>
        <w:tc>
          <w:tcPr>
            <w:tcW w:w="1276"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-2 762 719,2</w:t>
            </w:r>
          </w:p>
        </w:tc>
        <w:tc>
          <w:tcPr>
            <w:tcW w:w="1559" w:type="dxa"/>
            <w:tcBorders>
              <w:top w:val="nil"/>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-27 566,5</w:t>
            </w:r>
          </w:p>
        </w:tc>
      </w:tr>
      <w:tr w:rsidR="00193893" w:rsidRPr="00524DDB" w:rsidTr="00193893">
        <w:trPr>
          <w:trHeight w:val="286"/>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Қоғамдық денсаулық басқармасы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-46,2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-737,5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-439,0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-96 990,4</w:t>
            </w:r>
          </w:p>
        </w:tc>
      </w:tr>
      <w:tr w:rsidR="00193893" w:rsidRPr="00524DDB" w:rsidTr="00193893">
        <w:trPr>
          <w:trHeight w:val="278"/>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Цифрландыру, мемлекеттік қызметтер көрсету және архивтер басқармасы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-5 887,3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-947,2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-32 301,9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-10 884,2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-130,9</w:t>
            </w:r>
          </w:p>
        </w:tc>
      </w:tr>
      <w:tr w:rsidR="00193893" w:rsidRPr="00524DDB" w:rsidTr="00193893">
        <w:trPr>
          <w:trHeight w:val="241"/>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Инвестиция және экспорт басқармасы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-261,9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-22 637,8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-4,2</w:t>
            </w:r>
          </w:p>
        </w:tc>
      </w:tr>
    </w:tbl>
    <w:p w:rsidR="00193893" w:rsidRPr="00524DDB" w:rsidRDefault="00193893" w:rsidP="00193893">
      <w:pPr>
        <w:pStyle w:val="ConsPlusNormal"/>
        <w:ind w:firstLine="709"/>
        <w:jc w:val="both"/>
        <w:rPr>
          <w:rFonts w:ascii="Times New Roman" w:hAnsi="Times New Roman"/>
          <w:lang w:val="kk-KZ" w:eastAsia="kk-KZ"/>
        </w:rPr>
      </w:pPr>
      <w:r w:rsidRPr="00524DDB">
        <w:rPr>
          <w:rFonts w:ascii="Times New Roman" w:hAnsi="Times New Roman"/>
          <w:b/>
          <w:bCs/>
          <w:lang w:val="kk-KZ"/>
        </w:rPr>
        <w:t>2021 жылдың I тоқсанының қорытындысы бойынша</w:t>
      </w:r>
      <w:r w:rsidRPr="00524DDB">
        <w:rPr>
          <w:rFonts w:ascii="Times New Roman" w:hAnsi="Times New Roman"/>
          <w:lang w:val="kk-KZ"/>
        </w:rPr>
        <w:t xml:space="preserve"> пайдаланылмаған қаржы 127 891,0 мың теңге, оның ішінде ірі көлемділері:</w:t>
      </w:r>
      <w:r w:rsidR="006019DD">
        <w:rPr>
          <w:noProof/>
        </w:rPr>
        <mc:AlternateContent>
          <mc:Choice Requires="wps">
            <w:drawing>
              <wp:anchor distT="0" distB="0" distL="114300" distR="114300" simplePos="0" relativeHeight="251686912" behindDoc="0" locked="0" layoutInCell="1" allowOverlap="1">
                <wp:simplePos x="0" y="0"/>
                <wp:positionH relativeFrom="column">
                  <wp:posOffset>7665085</wp:posOffset>
                </wp:positionH>
                <wp:positionV relativeFrom="paragraph">
                  <wp:posOffset>8890</wp:posOffset>
                </wp:positionV>
                <wp:extent cx="180975" cy="152400"/>
                <wp:effectExtent l="0" t="38100" r="47625" b="3810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BD4BD" id="_x0000_t32" coordsize="21600,21600" o:spt="32" o:oned="t" path="m,l21600,21600e" filled="f">
                <v:path arrowok="t" fillok="f" o:connecttype="none"/>
                <o:lock v:ext="edit" shapetype="t"/>
              </v:shapetype>
              <v:shape id="AutoShape 32" o:spid="_x0000_s1026" type="#_x0000_t32" style="position:absolute;margin-left:603.55pt;margin-top:.7pt;width:14.25pt;height:1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87936" behindDoc="0" locked="0" layoutInCell="1" allowOverlap="1">
                <wp:simplePos x="0" y="0"/>
                <wp:positionH relativeFrom="column">
                  <wp:posOffset>8695055</wp:posOffset>
                </wp:positionH>
                <wp:positionV relativeFrom="paragraph">
                  <wp:posOffset>1852295</wp:posOffset>
                </wp:positionV>
                <wp:extent cx="314325" cy="219075"/>
                <wp:effectExtent l="0" t="0" r="66675" b="85725"/>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4F8AC" id="AutoShape 33" o:spid="_x0000_s1026" type="#_x0000_t32" style="position:absolute;margin-left:684.65pt;margin-top:145.85pt;width:24.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88960" behindDoc="0" locked="0" layoutInCell="1" allowOverlap="1">
                <wp:simplePos x="0" y="0"/>
                <wp:positionH relativeFrom="column">
                  <wp:posOffset>7342505</wp:posOffset>
                </wp:positionH>
                <wp:positionV relativeFrom="paragraph">
                  <wp:posOffset>-635</wp:posOffset>
                </wp:positionV>
                <wp:extent cx="503555" cy="146685"/>
                <wp:effectExtent l="19050" t="57150" r="29845" b="2476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2108C" id="AutoShape 34" o:spid="_x0000_s1026" type="#_x0000_t32" style="position:absolute;margin-left:578.15pt;margin-top:-.05pt;width:39.65pt;height:11.5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" strokecolor="#c00000" strokeweight="2.25pt">
                <v:stroke endarrow="block"/>
              </v:shape>
            </w:pict>
          </mc:Fallback>
        </mc:AlternateContent>
      </w:r>
      <w:r w:rsidRPr="00524DDB">
        <w:rPr>
          <w:rFonts w:ascii="Times New Roman" w:hAnsi="Times New Roman"/>
          <w:lang w:val="kk-KZ"/>
        </w:rPr>
        <w:t xml:space="preserve"> </w:t>
      </w:r>
      <w:r w:rsidRPr="00524DDB">
        <w:rPr>
          <w:rFonts w:ascii="Times New Roman" w:hAnsi="Times New Roman" w:cs="Times New Roman"/>
          <w:lang w:val="kk-KZ"/>
        </w:rPr>
        <w:t xml:space="preserve">облыс әкімінің аппаратында </w:t>
      </w:r>
      <w:r w:rsidRPr="00524DDB">
        <w:rPr>
          <w:rFonts w:ascii="Times New Roman" w:hAnsi="Times New Roman"/>
          <w:lang w:val="kk-KZ"/>
        </w:rPr>
        <w:t xml:space="preserve">– 385 615,4 мың теңге, </w:t>
      </w:r>
      <w:r w:rsidRPr="00524DDB">
        <w:rPr>
          <w:rFonts w:ascii="Times New Roman" w:hAnsi="Times New Roman" w:cs="Times New Roman"/>
          <w:lang w:val="kk-KZ"/>
        </w:rPr>
        <w:t>адами әлеуетті дамыту басқармасында – 66 984,2 мың теңге, дене шынықтыру және спорт басқармасыда – 16 888,7 мың теңге, жұмыспен қамтуды үйлестіру және әлеуметтік бағдарламалар басқармасында – 16 078,3 мың теңге</w:t>
      </w:r>
      <w:r w:rsidRPr="00524DDB">
        <w:rPr>
          <w:rFonts w:ascii="Times New Roman" w:hAnsi="Times New Roman"/>
          <w:lang w:val="kk-KZ" w:eastAsia="kk-KZ"/>
        </w:rPr>
        <w:t>.</w:t>
      </w:r>
    </w:p>
    <w:p w:rsidR="00193893" w:rsidRPr="00524DDB" w:rsidRDefault="00193893" w:rsidP="00193893">
      <w:pPr>
        <w:pStyle w:val="ConsPlusNormal"/>
        <w:ind w:firstLine="709"/>
        <w:jc w:val="both"/>
        <w:rPr>
          <w:rFonts w:ascii="Times New Roman" w:hAnsi="Times New Roman"/>
          <w:lang w:val="kk-KZ"/>
        </w:rPr>
      </w:pPr>
      <w:r w:rsidRPr="00524DDB">
        <w:rPr>
          <w:rFonts w:ascii="Times New Roman" w:hAnsi="Times New Roman"/>
          <w:b/>
          <w:bCs/>
          <w:lang w:val="kk-KZ"/>
        </w:rPr>
        <w:t>2021 жылдың II тоқсанының қорытындысы бойынша</w:t>
      </w:r>
      <w:r w:rsidRPr="00524DDB">
        <w:rPr>
          <w:rFonts w:ascii="Times New Roman" w:hAnsi="Times New Roman"/>
          <w:lang w:val="kk-KZ"/>
        </w:rPr>
        <w:t xml:space="preserve"> пайдаланылмаған қаржы 1 352 421,0 мың теңге, оның ішінде ірі көлемділері: құрылыс басқармасында – 909 157,7 мың теңге, жолаушылар көлігі және автомобиль жолдары басқармасында – 302 301,8 мың теңге, қоғамдық даму басқармасында – 73 336,4 мың теңге, адами әлеуетті дамыту басқармасында – 25 299,1 мың теңге</w:t>
      </w:r>
      <w:r w:rsidRPr="00524DDB">
        <w:rPr>
          <w:rFonts w:ascii="Times New Roman" w:hAnsi="Times New Roman"/>
          <w:lang w:val="kk-KZ" w:eastAsia="kk-KZ"/>
        </w:rPr>
        <w:t>.</w:t>
      </w:r>
    </w:p>
    <w:p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b/>
          <w:bCs/>
          <w:lang w:val="kk-KZ"/>
        </w:rPr>
        <w:t xml:space="preserve">2021 жылдың III тоқсанының қорытындысы бойынша </w:t>
      </w:r>
      <w:r w:rsidRPr="00524DDB">
        <w:rPr>
          <w:rFonts w:ascii="Times New Roman" w:hAnsi="Times New Roman"/>
          <w:bCs/>
          <w:lang w:val="kk-KZ"/>
        </w:rPr>
        <w:t>п</w:t>
      </w:r>
      <w:r w:rsidRPr="00524DDB">
        <w:rPr>
          <w:rFonts w:ascii="Times New Roman" w:hAnsi="Times New Roman"/>
          <w:lang w:val="kk-KZ"/>
        </w:rPr>
        <w:t xml:space="preserve">айдаланылмаған қаржы 1 119 257,6 мың теңге, оның ішінде ірі көлемділері: </w:t>
      </w:r>
      <w:r w:rsidRPr="00524DDB">
        <w:rPr>
          <w:rFonts w:ascii="Times New Roman" w:hAnsi="Times New Roman" w:cs="Times New Roman"/>
          <w:lang w:val="kk-KZ"/>
        </w:rPr>
        <w:t>адами әлеуетті дамыту басқармасында – 714 295,6 мың теңге, жолаушылар көлігі және автомобиль жолдары басқармасында – 107 872,9 мың теңге, облыс әкімі аппаратында – 83 189,7 мың теңге, дене шынықтыру және спорт басқармасында – 69 230,6 мың теңге, қоғамдық даму басқармасында – 68 052,1 мың теңге, цифрландыру, мемлекеттік қызметтер көрсету және архивтер басқармасында – 32 301,9 мың теңге.</w:t>
      </w:r>
    </w:p>
    <w:p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b/>
          <w:lang w:val="kk-KZ" w:eastAsia="kk-KZ"/>
        </w:rPr>
        <w:t>2021 жылдың 1 желтоқсандағы жағдайына</w:t>
      </w:r>
      <w:r w:rsidR="006019DD">
        <w:rPr>
          <w:noProof/>
        </w:rPr>
        <mc:AlternateContent>
          <mc:Choice Requires="wps">
            <w:drawing>
              <wp:anchor distT="0" distB="0" distL="114300" distR="114300" simplePos="0" relativeHeight="251689984" behindDoc="0" locked="0" layoutInCell="1" allowOverlap="1">
                <wp:simplePos x="0" y="0"/>
                <wp:positionH relativeFrom="column">
                  <wp:posOffset>7665085</wp:posOffset>
                </wp:positionH>
                <wp:positionV relativeFrom="paragraph">
                  <wp:posOffset>8890</wp:posOffset>
                </wp:positionV>
                <wp:extent cx="180975" cy="152400"/>
                <wp:effectExtent l="0" t="38100" r="47625" b="3810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810CD" id="AutoShape 41" o:spid="_x0000_s1026" type="#_x0000_t32" style="position:absolute;margin-left:603.55pt;margin-top:.7pt;width:14.25pt;height:12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91008" behindDoc="0" locked="0" layoutInCell="1" allowOverlap="1">
                <wp:simplePos x="0" y="0"/>
                <wp:positionH relativeFrom="column">
                  <wp:posOffset>8695055</wp:posOffset>
                </wp:positionH>
                <wp:positionV relativeFrom="paragraph">
                  <wp:posOffset>1852295</wp:posOffset>
                </wp:positionV>
                <wp:extent cx="314325" cy="219075"/>
                <wp:effectExtent l="0" t="0" r="66675" b="85725"/>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838A5" id="AutoShape 42" o:spid="_x0000_s1026" type="#_x0000_t32" style="position:absolute;margin-left:684.65pt;margin-top:145.85pt;width:24.7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92032" behindDoc="0" locked="0" layoutInCell="1" allowOverlap="1">
                <wp:simplePos x="0" y="0"/>
                <wp:positionH relativeFrom="column">
                  <wp:posOffset>7342505</wp:posOffset>
                </wp:positionH>
                <wp:positionV relativeFrom="paragraph">
                  <wp:posOffset>-635</wp:posOffset>
                </wp:positionV>
                <wp:extent cx="503555" cy="146685"/>
                <wp:effectExtent l="19050" t="57150" r="29845" b="24765"/>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A58DA" id="AutoShape 43" o:spid="_x0000_s1026" type="#_x0000_t32" style="position:absolute;margin-left:578.15pt;margin-top:-.05pt;width:39.65pt;height:11.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" strokecolor="#c00000" strokeweight="2.25pt">
                <v:stroke endarrow="block"/>
              </v:shape>
            </w:pict>
          </mc:Fallback>
        </mc:AlternateContent>
      </w:r>
      <w:r w:rsidRPr="00524DDB">
        <w:rPr>
          <w:rFonts w:ascii="Times New Roman" w:hAnsi="Times New Roman"/>
          <w:b/>
          <w:lang w:val="kk-KZ" w:eastAsia="kk-KZ"/>
        </w:rPr>
        <w:t xml:space="preserve"> пайдаланылмаған қаржы </w:t>
      </w:r>
      <w:r w:rsidRPr="00524DDB">
        <w:rPr>
          <w:rFonts w:ascii="Times New Roman" w:hAnsi="Times New Roman"/>
          <w:lang w:val="kk-KZ" w:eastAsia="kk-KZ"/>
        </w:rPr>
        <w:t>23 866 428,8 мың теңге. Қ</w:t>
      </w:r>
      <w:r w:rsidRPr="00524DDB">
        <w:rPr>
          <w:rFonts w:ascii="Times New Roman" w:hAnsi="Times New Roman"/>
          <w:lang w:val="kk-KZ"/>
        </w:rPr>
        <w:t xml:space="preserve">омақты қаржының игерілмеуі </w:t>
      </w:r>
      <w:r w:rsidRPr="00524DDB">
        <w:rPr>
          <w:rFonts w:ascii="Times New Roman" w:hAnsi="Times New Roman" w:cs="Times New Roman"/>
          <w:lang w:val="kk-KZ"/>
        </w:rPr>
        <w:t>құрылыс басқармасында– 16 280 028,5 мың теңге, адами әлеуетті дамыту басқармасында – 2 762 719,2 мың теңге, энергетика және тұрғын үй-коммуналдық шаруашылық басқармасында – 1 416 321,6 мың теңге, жолаушылар көлігі және автомобиль жолдары басқармасында – 1 263 586,0 мың теңге, ауыл шаруашылығы басқармасында – 1 200 644,3 мың теңге.</w:t>
      </w:r>
    </w:p>
    <w:p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cs="Times New Roman"/>
          <w:b/>
          <w:lang w:val="kk-KZ"/>
        </w:rPr>
        <w:t>Жыл қорытындысы бойынша:</w:t>
      </w:r>
    </w:p>
    <w:p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cs="Times New Roman"/>
          <w:lang w:val="kk-KZ"/>
        </w:rPr>
        <w:t xml:space="preserve">Пайдаланылмаған қаржының негізгі бөлігі жергілікті атқарушы орган резервтерінің бөлінбеген қалдығы 191 572,0 мың теңге (17,9%), игерілмеген қаржы 710 692,5 мың теңге (66,3%), үнемделген қаржы 169 923,4 мың теңге (15,8%) есебінен құралған. </w:t>
      </w:r>
    </w:p>
    <w:p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cs="Times New Roman"/>
          <w:lang w:val="kk-KZ"/>
        </w:rPr>
        <w:t>Үнемделген 169 923,4 мың теңге төмендегі себептерге қалыптасқан: мемлекеттік сатып алу нәтижелері бойынша 124 014,8 мың теңге, еңбекақы төлем қоры бойынша 3 947,5 мың  теңге және 41 961,1 мың теңге өзгеде себептерге байланысты үнемделген.</w:t>
      </w:r>
    </w:p>
    <w:p w:rsidR="001955A4" w:rsidRPr="00524DDB" w:rsidRDefault="00193893" w:rsidP="00193893">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2021 жылдың қорытындысы бойынша игерілмеген 710 692,5 мың теңге төмендегі себептерге байланысты қалыптасқан: тауарлардың (жұмыстардың, </w:t>
      </w:r>
      <w:r w:rsidRPr="00524DDB">
        <w:rPr>
          <w:rFonts w:ascii="Times New Roman" w:hAnsi="Times New Roman" w:cs="Times New Roman"/>
          <w:sz w:val="28"/>
          <w:szCs w:val="28"/>
          <w:lang w:val="kk-KZ"/>
        </w:rPr>
        <w:lastRenderedPageBreak/>
        <w:t>көрсетілетін қызметтердің) өнім берушілерінің шарттық міндеттемелерді орындалмағандықтан 48 596,8 мың теңге және өзгеде себептерге байланысты 662 095,7 мың теңге игерілмеген.</w:t>
      </w:r>
      <w:r w:rsidR="001955A4" w:rsidRPr="00524DDB">
        <w:rPr>
          <w:rFonts w:ascii="Times New Roman" w:hAnsi="Times New Roman" w:cs="Times New Roman"/>
          <w:sz w:val="28"/>
          <w:szCs w:val="28"/>
          <w:lang w:val="kk-KZ"/>
        </w:rPr>
        <w:t xml:space="preserve"> </w:t>
      </w:r>
    </w:p>
    <w:p w:rsidR="001955A4" w:rsidRPr="00524DDB" w:rsidRDefault="006019DD" w:rsidP="001955A4">
      <w:pPr>
        <w:spacing w:after="0" w:line="240" w:lineRule="auto"/>
        <w:ind w:firstLine="709"/>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82816" behindDoc="0" locked="0" layoutInCell="1" allowOverlap="1">
                <wp:simplePos x="0" y="0"/>
                <wp:positionH relativeFrom="column">
                  <wp:posOffset>7665085</wp:posOffset>
                </wp:positionH>
                <wp:positionV relativeFrom="paragraph">
                  <wp:posOffset>8890</wp:posOffset>
                </wp:positionV>
                <wp:extent cx="180975" cy="152400"/>
                <wp:effectExtent l="0" t="38100" r="47625" b="38100"/>
                <wp:wrapNone/>
                <wp:docPr id="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71E98" id="Прямая со стрелкой 3" o:spid="_x0000_s1026" type="#_x0000_t32" style="position:absolute;margin-left:603.55pt;margin-top:.7pt;width:14.25pt;height:1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" strokecolor="#c0504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8695055</wp:posOffset>
                </wp:positionH>
                <wp:positionV relativeFrom="paragraph">
                  <wp:posOffset>1852295</wp:posOffset>
                </wp:positionV>
                <wp:extent cx="314325" cy="219075"/>
                <wp:effectExtent l="0" t="0" r="66675" b="85725"/>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F82EE" id="Прямая со стрелкой 2" o:spid="_x0000_s1026" type="#_x0000_t32" style="position:absolute;margin-left:684.65pt;margin-top:145.85pt;width:24.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" strokecolor="#c0504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7342505</wp:posOffset>
                </wp:positionH>
                <wp:positionV relativeFrom="paragraph">
                  <wp:posOffset>-635</wp:posOffset>
                </wp:positionV>
                <wp:extent cx="503555" cy="146685"/>
                <wp:effectExtent l="19050" t="57150" r="29845" b="24765"/>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C85CE" id="Прямая со стрелкой 1" o:spid="_x0000_s1026" type="#_x0000_t32" style="position:absolute;margin-left:578.15pt;margin-top:-.05pt;width:39.65pt;height:11.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" strokecolor="#c00000" strokeweight="2.25pt">
                <v:stroke endarrow="block"/>
              </v:shape>
            </w:pict>
          </mc:Fallback>
        </mc:AlternateContent>
      </w:r>
      <w:r w:rsidR="00193893" w:rsidRPr="00524DDB">
        <w:rPr>
          <w:rFonts w:ascii="Times New Roman" w:hAnsi="Times New Roman"/>
          <w:sz w:val="28"/>
          <w:szCs w:val="28"/>
          <w:lang w:val="kk-KZ"/>
        </w:rPr>
        <w:t xml:space="preserve"> Обылыстық 29 бюджеттік бағдарлама әкімшілерінің ішінде жыл соңына 13 бюджеттік бағдарлама әкімшілері бойынша қаржы игерілмей, қаржының игерілмеуі облыс мәслихатының аппараты, облыс әкімі аппараты, облысты жер қатынастары басқармасы, облыстық бюджеттен қаржыландырылатын атқарушы ішкі істер органы, облыстың табиғи ресурстар және табиғат пайдалануды реттеу басқармасы,</w:t>
      </w:r>
      <w:r w:rsidR="00193893" w:rsidRPr="00524DDB">
        <w:rPr>
          <w:rFonts w:ascii="Times New Roman" w:hAnsi="Times New Roman"/>
          <w:b/>
          <w:sz w:val="28"/>
          <w:szCs w:val="28"/>
          <w:lang w:val="kk-KZ"/>
        </w:rPr>
        <w:t xml:space="preserve"> </w:t>
      </w:r>
      <w:r w:rsidR="00193893" w:rsidRPr="00524DDB">
        <w:rPr>
          <w:rFonts w:ascii="Times New Roman" w:hAnsi="Times New Roman"/>
          <w:sz w:val="28"/>
          <w:szCs w:val="28"/>
          <w:lang w:val="kk-KZ"/>
        </w:rPr>
        <w:t>облыстың ауыл шаруашылығы басқармасы, облыстың жұмыспен қамтуды үйлестіру және әлеуметтік бағдарламалар басқармасы, облыстың мәдениет басқармасы, Облыстың жолаушылар көлігі және автомобиль жолдары басқармасы, облыстың дін істері басқармасы, облыстың еңбек инспекциясы басқармасы, облыстың құрылыс басқармасы, облыстың адами әлеуетті дамыту  басқармасы бойынша орын алған.</w:t>
      </w:r>
      <w:r w:rsidR="001955A4" w:rsidRPr="00524DDB">
        <w:rPr>
          <w:rFonts w:ascii="Times New Roman" w:hAnsi="Times New Roman" w:cs="Times New Roman"/>
          <w:sz w:val="28"/>
          <w:szCs w:val="28"/>
          <w:lang w:val="kk-KZ"/>
        </w:rPr>
        <w:t xml:space="preserve"> </w:t>
      </w:r>
    </w:p>
    <w:p w:rsidR="00324BC3" w:rsidRPr="00524DDB" w:rsidRDefault="00324BC3" w:rsidP="00324BC3">
      <w:pPr>
        <w:widowControl w:val="0"/>
        <w:autoSpaceDE w:val="0"/>
        <w:autoSpaceDN w:val="0"/>
        <w:adjustRightInd w:val="0"/>
        <w:spacing w:after="0" w:line="240" w:lineRule="auto"/>
        <w:ind w:firstLine="720"/>
        <w:jc w:val="both"/>
        <w:rPr>
          <w:rFonts w:ascii="Times New Roman" w:hAnsi="Times New Roman" w:cs="Times New Roman"/>
          <w:bCs/>
          <w:sz w:val="28"/>
          <w:szCs w:val="28"/>
          <w:lang w:val="kk-KZ"/>
        </w:rPr>
      </w:pPr>
      <w:r w:rsidRPr="00524DDB">
        <w:rPr>
          <w:rFonts w:ascii="Times New Roman" w:hAnsi="Times New Roman" w:cs="Arial"/>
          <w:bCs/>
          <w:sz w:val="28"/>
          <w:szCs w:val="28"/>
          <w:lang w:val="kk-KZ"/>
        </w:rPr>
        <w:t xml:space="preserve">Жалпы қортындылай келе, жергілікті атқарушы орган тарапынан мониторингтің тиісті деңгейде жүргізілмегендігін және де </w:t>
      </w:r>
      <w:r w:rsidRPr="00524DDB">
        <w:rPr>
          <w:rFonts w:ascii="Times New Roman" w:hAnsi="Times New Roman" w:cs="Times New Roman"/>
          <w:bCs/>
          <w:sz w:val="28"/>
          <w:szCs w:val="28"/>
          <w:lang w:val="kk-KZ"/>
        </w:rPr>
        <w:t>бюджеттік бағдарлама әкімшілері тарапынан қаржының толық игерілуін қамтамасыз етуге бағытталған жүйелі және уақытылы іс-шаралардың тиісті деңгейде атқарылмағандығын байқауға болады.</w:t>
      </w:r>
    </w:p>
    <w:p w:rsidR="002B21ED" w:rsidRPr="00524DDB" w:rsidRDefault="00324BC3" w:rsidP="00324BC3">
      <w:pPr>
        <w:tabs>
          <w:tab w:val="left" w:pos="851"/>
        </w:tabs>
        <w:spacing w:after="0" w:line="240" w:lineRule="auto"/>
        <w:ind w:firstLine="567"/>
        <w:jc w:val="both"/>
        <w:rPr>
          <w:rFonts w:ascii="Times New Roman" w:hAnsi="Times New Roman"/>
          <w:color w:val="000000"/>
          <w:sz w:val="28"/>
          <w:szCs w:val="28"/>
          <w:lang w:val="kk-KZ"/>
        </w:rPr>
      </w:pPr>
      <w:r w:rsidRPr="00524DDB">
        <w:rPr>
          <w:rFonts w:ascii="Times New Roman" w:hAnsi="Times New Roman" w:cs="Arial"/>
          <w:bCs/>
          <w:sz w:val="28"/>
          <w:szCs w:val="28"/>
          <w:lang w:val="kk-KZ"/>
        </w:rPr>
        <w:t xml:space="preserve">Жергілікті атқарушы орган және бюджеттік бағдарлама әкімшілері тарапынан </w:t>
      </w:r>
      <w:r w:rsidRPr="00524DDB">
        <w:rPr>
          <w:rFonts w:ascii="Times New Roman" w:hAnsi="Times New Roman"/>
          <w:sz w:val="28"/>
          <w:szCs w:val="28"/>
          <w:lang w:val="kk-KZ"/>
        </w:rPr>
        <w:t>м</w:t>
      </w:r>
      <w:r w:rsidRPr="00524DDB">
        <w:rPr>
          <w:rFonts w:ascii="Times New Roman" w:hAnsi="Times New Roman"/>
          <w:color w:val="000000"/>
          <w:sz w:val="28"/>
          <w:szCs w:val="28"/>
          <w:lang w:val="kk-KZ"/>
        </w:rPr>
        <w:t>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арқылы  бюджеттік мониторингті күшейту қажет деп есептейміз.</w:t>
      </w:r>
    </w:p>
    <w:p w:rsidR="00324BC3" w:rsidRPr="00524DDB" w:rsidRDefault="00324BC3" w:rsidP="00324BC3">
      <w:pPr>
        <w:tabs>
          <w:tab w:val="left" w:pos="851"/>
        </w:tabs>
        <w:spacing w:after="0" w:line="240" w:lineRule="auto"/>
        <w:ind w:firstLine="567"/>
        <w:jc w:val="both"/>
        <w:rPr>
          <w:rFonts w:ascii="Times New Roman" w:hAnsi="Times New Roman"/>
          <w:b/>
          <w:sz w:val="28"/>
          <w:szCs w:val="28"/>
          <w:lang w:val="kk-KZ"/>
        </w:rPr>
      </w:pPr>
      <w:r w:rsidRPr="00524DDB">
        <w:rPr>
          <w:rFonts w:ascii="Times New Roman" w:hAnsi="Times New Roman"/>
          <w:b/>
          <w:sz w:val="28"/>
          <w:szCs w:val="28"/>
          <w:lang w:val="kk-KZ"/>
        </w:rPr>
        <w:t>Бюджет қаражаты қалдықтарының пайда болу себептерін және оның бағытталуы</w:t>
      </w:r>
    </w:p>
    <w:p w:rsidR="00193893" w:rsidRPr="00524DDB" w:rsidRDefault="00193893" w:rsidP="00193893">
      <w:pPr>
        <w:tabs>
          <w:tab w:val="left" w:pos="1254"/>
        </w:tabs>
        <w:spacing w:after="0" w:line="240" w:lineRule="auto"/>
        <w:ind w:firstLine="709"/>
        <w:jc w:val="both"/>
        <w:rPr>
          <w:rFonts w:ascii="Times New Roman" w:hAnsi="Times New Roman"/>
          <w:b/>
          <w:i/>
          <w:sz w:val="28"/>
          <w:szCs w:val="28"/>
          <w:lang w:val="kk-KZ"/>
        </w:rPr>
      </w:pPr>
      <w:r w:rsidRPr="00524DDB">
        <w:rPr>
          <w:rFonts w:ascii="Times New Roman" w:hAnsi="Times New Roman" w:cs="Times New Roman"/>
          <w:sz w:val="28"/>
          <w:szCs w:val="28"/>
          <w:lang w:val="kk-KZ"/>
        </w:rPr>
        <w:t>2022 жылдың 1 қаңтарына бюджет қаражаттарының қалдықтары             2 581 488,6 мың теңгені құраған. Оның ішінде, түсімдер жоспарының артығымен орындалу себебінен  1 509 300,7 мың теңге, бюджеттік бағдарлама әкімшілерінің төлем бойынша жоспарды орындалмауынан (игерілмеуінен) 1 072 187,9 мың теңге.</w:t>
      </w:r>
    </w:p>
    <w:p w:rsidR="00193893" w:rsidRPr="00524DDB" w:rsidRDefault="00193893" w:rsidP="00193893">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2021 жылдың 1 қаңтарына бюджет қаражаттарының қалдықтары             186 758,9 мың теңгені құраған. Оның ішінде, кірістердің жоспардан кем орындалуы себебінен -10 935,6 мың теңге, бюджеттік бағдарлама әкімшілерінің төлем бойынша жоспарды орындалмауынан (игерілмеуінен) 194 905,3 мың теңге, бюджеттік кредиттердің жоспардан асыра орындалуынан 827,0 мың теңге.</w:t>
      </w:r>
    </w:p>
    <w:p w:rsidR="00193893" w:rsidRPr="00524DDB" w:rsidRDefault="00193893" w:rsidP="00193893">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2020 жылдың қорытындысымен пайда болған бос қалдықтардың 2021 жылы бағытталуы:</w:t>
      </w:r>
    </w:p>
    <w:p w:rsidR="00324BC3" w:rsidRPr="00524DDB" w:rsidRDefault="00193893" w:rsidP="00193893">
      <w:pPr>
        <w:tabs>
          <w:tab w:val="left" w:pos="851"/>
        </w:tabs>
        <w:spacing w:after="0" w:line="240" w:lineRule="auto"/>
        <w:ind w:firstLine="567"/>
        <w:jc w:val="both"/>
        <w:rPr>
          <w:rFonts w:ascii="Times New Roman" w:hAnsi="Times New Roman"/>
          <w:b/>
          <w:sz w:val="28"/>
          <w:szCs w:val="28"/>
          <w:lang w:val="kk-KZ"/>
        </w:rPr>
      </w:pPr>
      <w:r w:rsidRPr="00524DDB">
        <w:rPr>
          <w:rFonts w:ascii="Times New Roman" w:hAnsi="Times New Roman" w:cs="Times New Roman"/>
          <w:sz w:val="28"/>
          <w:szCs w:val="28"/>
          <w:lang w:val="kk-KZ"/>
        </w:rPr>
        <w:t xml:space="preserve">Облыс әкімдігінің 2021 жылғы 4 ақпандағы №27 қаулысына сәйкес                   281 398,0 мың теңгені республикалық бюджетке қайтарылған, оның ішінде: </w:t>
      </w:r>
      <w:r w:rsidRPr="00524DDB">
        <w:rPr>
          <w:rFonts w:ascii="Times New Roman" w:hAnsi="Times New Roman" w:cs="Times New Roman"/>
          <w:sz w:val="28"/>
          <w:szCs w:val="28"/>
          <w:lang w:val="kk-KZ"/>
        </w:rPr>
        <w:lastRenderedPageBreak/>
        <w:t>ағымдағы нысаналы трансферттер 140 841,2 мың теңге, дамуы нысаналы тарнсферттер 140 556,8 мың теңге.</w:t>
      </w:r>
    </w:p>
    <w:p w:rsidR="00A31B0F" w:rsidRPr="00524DDB" w:rsidRDefault="00A31B0F" w:rsidP="00E11AA4">
      <w:pPr>
        <w:tabs>
          <w:tab w:val="left" w:pos="851"/>
        </w:tabs>
        <w:spacing w:after="0" w:line="240" w:lineRule="auto"/>
        <w:ind w:firstLine="705"/>
        <w:jc w:val="both"/>
        <w:rPr>
          <w:rFonts w:ascii="Times New Roman" w:hAnsi="Times New Roman"/>
          <w:b/>
          <w:sz w:val="28"/>
          <w:szCs w:val="28"/>
          <w:lang w:val="kk-KZ"/>
        </w:rPr>
      </w:pPr>
    </w:p>
    <w:p w:rsidR="00E11AA4" w:rsidRPr="00524DDB" w:rsidRDefault="00E11AA4" w:rsidP="00E11AA4">
      <w:pPr>
        <w:tabs>
          <w:tab w:val="left" w:pos="851"/>
        </w:tabs>
        <w:spacing w:after="0" w:line="240" w:lineRule="auto"/>
        <w:ind w:firstLine="705"/>
        <w:jc w:val="both"/>
        <w:rPr>
          <w:rFonts w:ascii="Times New Roman" w:hAnsi="Times New Roman"/>
          <w:b/>
          <w:i/>
          <w:sz w:val="28"/>
          <w:szCs w:val="28"/>
          <w:lang w:val="kk-KZ"/>
        </w:rPr>
      </w:pPr>
      <w:r w:rsidRPr="00524DDB">
        <w:rPr>
          <w:rFonts w:ascii="Times New Roman" w:hAnsi="Times New Roman"/>
          <w:b/>
          <w:i/>
          <w:sz w:val="28"/>
          <w:szCs w:val="28"/>
          <w:lang w:val="kk-KZ"/>
        </w:rPr>
        <w:t>Жоғары деңгейдегі бюджеттен бөлінген және жергілікті атқарушы орган резервтерінің атқарылуы</w:t>
      </w:r>
    </w:p>
    <w:p w:rsidR="00E11AA4" w:rsidRPr="00524DDB" w:rsidRDefault="00422553" w:rsidP="00E11AA4">
      <w:pPr>
        <w:pStyle w:val="af"/>
        <w:pBdr>
          <w:bottom w:val="single" w:sz="4" w:space="0" w:color="FFFFFF"/>
        </w:pBdr>
        <w:spacing w:after="0" w:line="240" w:lineRule="auto"/>
        <w:ind w:left="0" w:firstLine="709"/>
        <w:jc w:val="both"/>
        <w:rPr>
          <w:rFonts w:ascii="Times New Roman" w:hAnsi="Times New Roman"/>
          <w:sz w:val="28"/>
          <w:szCs w:val="28"/>
          <w:lang w:val="kk-KZ"/>
        </w:rPr>
      </w:pPr>
      <w:r w:rsidRPr="00524DDB">
        <w:rPr>
          <w:rFonts w:ascii="Times New Roman" w:hAnsi="Times New Roman"/>
          <w:sz w:val="28"/>
          <w:szCs w:val="28"/>
          <w:lang w:val="kk-KZ"/>
        </w:rPr>
        <w:t>Қазақстан Республикасы Үкіметінің шұғыл шығындарға арналған резервінен барлығы 45 381 652,4 мың теңге бөлініп, атқарылуы 45 381 650,7 мың теңге. Игерілмеген қаржы 1,7 мың теңгені құрайды.</w:t>
      </w:r>
    </w:p>
    <w:p w:rsidR="00422553" w:rsidRPr="00524DDB" w:rsidRDefault="00422553" w:rsidP="00422553">
      <w:pPr>
        <w:pBdr>
          <w:bottom w:val="single" w:sz="4" w:space="0" w:color="FFFFFF"/>
        </w:pBdr>
        <w:ind w:firstLine="709"/>
        <w:jc w:val="center"/>
        <w:rPr>
          <w:rFonts w:ascii="Times New Roman" w:hAnsi="Times New Roman" w:cs="Times New Roman"/>
          <w:b/>
          <w:sz w:val="28"/>
          <w:szCs w:val="28"/>
          <w:lang w:val="kk-KZ"/>
        </w:rPr>
      </w:pPr>
      <w:r w:rsidRPr="00524DDB">
        <w:rPr>
          <w:rFonts w:ascii="Times New Roman" w:hAnsi="Times New Roman" w:cs="Times New Roman"/>
          <w:b/>
          <w:sz w:val="28"/>
          <w:szCs w:val="28"/>
          <w:lang w:val="kk-KZ"/>
        </w:rPr>
        <w:t>Қазақстан Республикасы Үкіметі шүғыл шығындар резервінен бөлінген қаражаттардың орындалуы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3118"/>
        <w:gridCol w:w="1056"/>
        <w:gridCol w:w="1134"/>
        <w:gridCol w:w="708"/>
        <w:gridCol w:w="993"/>
        <w:gridCol w:w="2232"/>
      </w:tblGrid>
      <w:tr w:rsidR="00422553" w:rsidRPr="00524DDB" w:rsidTr="00C45C2D">
        <w:tc>
          <w:tcPr>
            <w:tcW w:w="392" w:type="dxa"/>
            <w:shd w:val="clear" w:color="auto" w:fill="auto"/>
          </w:tcPr>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w:t>
            </w:r>
          </w:p>
          <w:p w:rsidR="00422553" w:rsidRPr="00524DDB" w:rsidRDefault="00422553" w:rsidP="00C45C2D">
            <w:pPr>
              <w:jc w:val="center"/>
              <w:rPr>
                <w:rFonts w:ascii="Times New Roman" w:hAnsi="Times New Roman" w:cs="Times New Roman"/>
                <w:b/>
                <w:sz w:val="16"/>
                <w:szCs w:val="16"/>
                <w:lang w:val="kk-KZ"/>
              </w:rPr>
            </w:pPr>
          </w:p>
        </w:tc>
        <w:tc>
          <w:tcPr>
            <w:tcW w:w="3118" w:type="dxa"/>
            <w:shd w:val="clear" w:color="auto" w:fill="auto"/>
          </w:tcPr>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Қандай мақсатқа</w:t>
            </w:r>
          </w:p>
        </w:tc>
        <w:tc>
          <w:tcPr>
            <w:tcW w:w="1056" w:type="dxa"/>
            <w:shd w:val="clear" w:color="auto" w:fill="auto"/>
          </w:tcPr>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Жоспар</w:t>
            </w:r>
          </w:p>
        </w:tc>
        <w:tc>
          <w:tcPr>
            <w:tcW w:w="1134" w:type="dxa"/>
            <w:shd w:val="clear" w:color="auto" w:fill="auto"/>
          </w:tcPr>
          <w:p w:rsidR="00422553" w:rsidRPr="00524DDB" w:rsidRDefault="00422553" w:rsidP="00C45C2D">
            <w:pPr>
              <w:jc w:val="center"/>
              <w:rPr>
                <w:rFonts w:ascii="Times New Roman" w:hAnsi="Times New Roman" w:cs="Times New Roman"/>
                <w:b/>
                <w:bCs/>
                <w:color w:val="000000"/>
                <w:sz w:val="16"/>
                <w:szCs w:val="16"/>
                <w:lang w:val="kk-KZ"/>
              </w:rPr>
            </w:pPr>
            <w:r w:rsidRPr="00524DDB">
              <w:rPr>
                <w:rFonts w:ascii="Times New Roman" w:hAnsi="Times New Roman" w:cs="Times New Roman"/>
                <w:b/>
                <w:bCs/>
                <w:color w:val="000000"/>
                <w:sz w:val="16"/>
                <w:szCs w:val="16"/>
              </w:rPr>
              <w:t xml:space="preserve">Кассалық </w:t>
            </w:r>
          </w:p>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атқарылу</w:t>
            </w:r>
          </w:p>
        </w:tc>
        <w:tc>
          <w:tcPr>
            <w:tcW w:w="708" w:type="dxa"/>
            <w:shd w:val="clear" w:color="auto" w:fill="auto"/>
          </w:tcPr>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w:t>
            </w:r>
          </w:p>
        </w:tc>
        <w:tc>
          <w:tcPr>
            <w:tcW w:w="993" w:type="dxa"/>
            <w:tcBorders>
              <w:right w:val="single" w:sz="4" w:space="0" w:color="auto"/>
            </w:tcBorders>
            <w:shd w:val="clear" w:color="auto" w:fill="auto"/>
          </w:tcPr>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sz w:val="16"/>
                <w:szCs w:val="16"/>
              </w:rPr>
              <w:t>қалдық</w:t>
            </w:r>
          </w:p>
        </w:tc>
        <w:tc>
          <w:tcPr>
            <w:tcW w:w="2232" w:type="dxa"/>
            <w:tcBorders>
              <w:left w:val="single" w:sz="4" w:space="0" w:color="auto"/>
            </w:tcBorders>
            <w:shd w:val="clear" w:color="auto" w:fill="auto"/>
          </w:tcPr>
          <w:p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Игерілмеу себептері</w:t>
            </w: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Түркістан қаласындағы жер учаскелері мен жылжымайтын мүлікті мемлекет мұқтаждығы үшін алып қоюға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4 484 222,4</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4 484 222,4</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Б. Саттарханов даңғылын және Түркістан қаласының халықаралық әуежайына баратын жолды безендіруге</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428 169,0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428 169,0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rPr>
          <w:trHeight w:val="139"/>
        </w:trPr>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«Есім хан алаңы» алаңын ағымдағы жөндеуге</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136 600,0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136 600,0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«Рәміздер алаңы» алаңын ағымдағы жөндеуге</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245 911,0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245 911,0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«Түркі бағы» алаңын ағымдағы жөндеуге</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295 997,0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295 997,0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6</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Мәдени-рухани орталық аумағын және «Керуен Сарай» тұрғын алабын абаттандыруға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389 272,0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389 272,0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7</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Жергілікті бюджеттің теңгерімділігін қамтамасыз ету</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28 087 040,0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28 087 040,0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0,020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үнемделген қаржы</w:t>
            </w:r>
          </w:p>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8</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Түркістан қаласының халықаралық әуежайына баратын автомобиль жолын абаттандыруға (күтіп-ұстауға)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231 559,0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231 559,0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9</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«Түркістан – Кентау» автомобиль жолын абаттандыруға (күтіп-ұстауға)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74 986,0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74 986,0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0,1</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үнемделген қаржы</w:t>
            </w:r>
          </w:p>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Ж. Майкөтов көшесі мен «Батыс Еуропа – Батыс Қытай» жолының арасында автомобиль жолын салуға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1 428 864,0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1 428 864,0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11</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«Әзірет Сұлтан» қорық-музейінің аумағын (4-кезек – Яссы бағы) абаттандыруға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500 000,0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500 000,0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0,001</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үнемделген қаржы</w:t>
            </w:r>
          </w:p>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12</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Қазақстан Республикасының халқын иммундау  үшін коронавирус инфекциясына қарсы вакциналарды және өздігінен блокталатын шприцтерді сатып алуға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5 101 832,0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5 101 830,3</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1,680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үнемделген қаржы</w:t>
            </w:r>
          </w:p>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13</w:t>
            </w: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Қазақстан Республикасының халқын иммундау үшін    коронавирус инфекциясына қарсы вакциналарды сатып алуға</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3 977 200,0</w:t>
            </w: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3 977 200,0</w:t>
            </w: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rsidTr="00C45C2D">
        <w:tc>
          <w:tcPr>
            <w:tcW w:w="392"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c>
          <w:tcPr>
            <w:tcW w:w="311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r w:rsidRPr="00524DDB">
              <w:rPr>
                <w:rFonts w:ascii="Times New Roman" w:eastAsia="Times New Roman" w:hAnsi="Times New Roman" w:cs="Times New Roman"/>
                <w:b/>
                <w:sz w:val="16"/>
                <w:szCs w:val="16"/>
                <w:lang w:val="en-US" w:eastAsia="en-US"/>
              </w:rPr>
              <w:t>Барлығы</w:t>
            </w:r>
          </w:p>
        </w:tc>
        <w:tc>
          <w:tcPr>
            <w:tcW w:w="1056"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c>
          <w:tcPr>
            <w:tcW w:w="1134"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c>
          <w:tcPr>
            <w:tcW w:w="708" w:type="dxa"/>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r w:rsidRPr="00524DDB">
              <w:rPr>
                <w:rFonts w:ascii="Times New Roman" w:eastAsia="Times New Roman" w:hAnsi="Times New Roman" w:cs="Times New Roman"/>
                <w:b/>
                <w:sz w:val="16"/>
                <w:szCs w:val="16"/>
                <w:lang w:val="en-US" w:eastAsia="en-US"/>
              </w:rPr>
              <w:t>100</w:t>
            </w:r>
          </w:p>
        </w:tc>
        <w:tc>
          <w:tcPr>
            <w:tcW w:w="993" w:type="dxa"/>
            <w:tcBorders>
              <w:righ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r w:rsidRPr="00524DDB">
              <w:rPr>
                <w:rFonts w:ascii="Times New Roman" w:eastAsia="Times New Roman" w:hAnsi="Times New Roman" w:cs="Times New Roman"/>
                <w:b/>
                <w:sz w:val="16"/>
                <w:szCs w:val="16"/>
                <w:lang w:val="en-US" w:eastAsia="en-US"/>
              </w:rPr>
              <w:t>1,701</w:t>
            </w:r>
          </w:p>
        </w:tc>
        <w:tc>
          <w:tcPr>
            <w:tcW w:w="2232" w:type="dxa"/>
            <w:tcBorders>
              <w:left w:val="single" w:sz="4" w:space="0" w:color="auto"/>
            </w:tcBorders>
            <w:shd w:val="clear" w:color="auto" w:fill="auto"/>
          </w:tcPr>
          <w:p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r>
    </w:tbl>
    <w:p w:rsidR="00E11AA4" w:rsidRPr="00524DDB" w:rsidRDefault="00E11AA4" w:rsidP="00422553">
      <w:pPr>
        <w:spacing w:after="0" w:line="240" w:lineRule="auto"/>
        <w:ind w:firstLine="709"/>
        <w:jc w:val="both"/>
        <w:rPr>
          <w:rFonts w:ascii="Times New Roman" w:hAnsi="Times New Roman"/>
          <w:i/>
          <w:sz w:val="28"/>
          <w:szCs w:val="28"/>
          <w:lang w:val="kk-KZ"/>
        </w:rPr>
      </w:pPr>
    </w:p>
    <w:p w:rsidR="00422553" w:rsidRPr="00524DDB" w:rsidRDefault="00422553" w:rsidP="00422553">
      <w:pPr>
        <w:spacing w:after="0" w:line="240" w:lineRule="auto"/>
        <w:ind w:firstLine="709"/>
        <w:jc w:val="both"/>
        <w:rPr>
          <w:rFonts w:ascii="Times New Roman" w:hAnsi="Times New Roman"/>
          <w:i/>
          <w:sz w:val="28"/>
          <w:szCs w:val="28"/>
          <w:lang w:val="kk-KZ"/>
        </w:rPr>
      </w:pPr>
      <w:r w:rsidRPr="00524DDB">
        <w:rPr>
          <w:rFonts w:ascii="Times New Roman" w:hAnsi="Times New Roman" w:cs="Times New Roman"/>
          <w:sz w:val="28"/>
          <w:szCs w:val="28"/>
          <w:lang w:val="kk-KZ"/>
        </w:rPr>
        <w:t>Қазақстан Республикасы Үкіметінің резервінен Түркістан облысына бөлініп,  2021 жылы игерілмеген  1,701 мың теңгесі,  Түркістан облысы әкімдігінің 2022 жылғы 18 ақпандағы №25 қаулысына сәйкес, 2022 жылғы 23 ақпандағы №7513501/22-321, 322, 323 төлем шоттарымен тиісті бюджетке қайтарылған.</w:t>
      </w:r>
    </w:p>
    <w:p w:rsidR="00422553" w:rsidRPr="00524DDB" w:rsidRDefault="00422553" w:rsidP="00422553">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 xml:space="preserve">Облыстық жергілікті атқарушы органының резерві бойынша </w:t>
      </w:r>
      <w:r w:rsidRPr="00524DDB">
        <w:rPr>
          <w:rFonts w:ascii="Times New Roman" w:hAnsi="Times New Roman" w:cs="Times New Roman"/>
          <w:sz w:val="28"/>
          <w:szCs w:val="28"/>
          <w:lang w:val="kk-KZ"/>
        </w:rPr>
        <w:t xml:space="preserve">есепті жылы 257 012 «Облыстық жергілікті атқарушы органының резервi» бюджеттік </w:t>
      </w:r>
      <w:r w:rsidRPr="00524DDB">
        <w:rPr>
          <w:rFonts w:ascii="Times New Roman" w:hAnsi="Times New Roman" w:cs="Times New Roman"/>
          <w:sz w:val="28"/>
          <w:szCs w:val="28"/>
          <w:lang w:val="kk-KZ"/>
        </w:rPr>
        <w:lastRenderedPageBreak/>
        <w:t>бағдарламасы бойынша бекітілген жоспар 450 000,0 мың теңгені, нақтыланған жоспары 2 780 000,0 мың теңгені құрады.</w:t>
      </w:r>
    </w:p>
    <w:p w:rsidR="00422553" w:rsidRPr="00524DDB" w:rsidRDefault="00422553" w:rsidP="00422553">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 «Әлеуметтік, табиғи және техногендік сипаттағы төтенше жағдайларды жою үшін жергілікті атқарушы органның төтенше резерві есебінен іс-шаралар өткізу» бюджеттік бағдарламасы бойынша 55 300,0 мың теңге Түркістан облысы әкімдігінің    2021 жылғы 10 маусымдағы №134 қаулысымен 2020 жылдың 1 мамырында Мақтаарал ауданындағы техногендік сипаттағы төтенше жағдайдың орын алуынан зардап шеккен тұрғын үйлерді қалпына келтіру мақсатында Түркістан облысының құрылыс басқармасына ағымдағы нысаналы трансферттер түрінде Мақтаарал ауданының әкімдігіне аудару үшін бөлініп, жыл қорытындысымен 55 250,0 мың теңге игерілген. Үнемделген қаржы 50,0 мың теңге. Сонымен қатар, осы аталған бюджеттік бағдарлама бойынша  260 018,0 мың теңге Түркістан облысы әкімдігінің    2021 жылғы 19 наурыздағы №80 қаулысымен 2021 жылдың 13-14 наурыз күндері Түркістан облысында қолайсыз метеорологиялық құбылыстар кешенінің өту нәтижесінде зардап шеккен аудан, қалалардың коммуналдық меншігіндегі нысандарды қалпына келтіру үшін оның ішінде, Бәйдібек ауданының әкімдігіне 19 564,0 мың теңге, Отырар ауданының әкімдігіне 153 000,0 мың теңге және Кентау қаласының әкімдігіне 87 454,0 мың теңге бөлініп, толық игерілген.</w:t>
      </w:r>
    </w:p>
    <w:p w:rsidR="00422553" w:rsidRPr="00524DDB" w:rsidRDefault="00422553" w:rsidP="00422553">
      <w:pPr>
        <w:pBdr>
          <w:bottom w:val="single" w:sz="4" w:space="0" w:color="FFFFFF"/>
        </w:pBdr>
        <w:spacing w:after="0" w:line="240" w:lineRule="auto"/>
        <w:ind w:firstLine="709"/>
        <w:contextualSpacing/>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xml:space="preserve">«Жергілікті атқарушы органның шұғыл шығындарға арналған резервінің есебінен іс-шаралар өткізу» бюджеттік бағдарламасы бойынша 273 103,4 мың теңге </w:t>
      </w:r>
      <w:r w:rsidRPr="00524DDB">
        <w:rPr>
          <w:rFonts w:ascii="Times New Roman" w:hAnsi="Times New Roman" w:cs="Times New Roman"/>
          <w:sz w:val="28"/>
          <w:szCs w:val="28"/>
          <w:lang w:val="kk-KZ"/>
        </w:rPr>
        <w:t>Түркістан облысы әкімдігінің 2021 жылғы 28 сәуірдегі №114 қаулысымен</w:t>
      </w:r>
      <w:r w:rsidRPr="00524DDB">
        <w:rPr>
          <w:rFonts w:ascii="Times New Roman" w:eastAsia="Calibri" w:hAnsi="Times New Roman" w:cs="Times New Roman"/>
          <w:sz w:val="28"/>
          <w:szCs w:val="28"/>
          <w:lang w:val="kk-KZ"/>
        </w:rPr>
        <w:t xml:space="preserve"> 2019 жылдың 24 маусымында Арыс қаласында техногендік сипаттағы төтенше жағдайдың орын алуынан зардап шеккен тұрғын үйлерді қалпына келтіру мақсатында Түркістан облысының құрылыс басқармасына ағымдағы нысаналы трансферттер түрінде Арыс қаласының әкімдігіне аудару үшін бөлініп, толық игерілген.</w:t>
      </w:r>
    </w:p>
    <w:p w:rsidR="00E11AA4" w:rsidRPr="00524DDB" w:rsidRDefault="00422553" w:rsidP="00422553">
      <w:pPr>
        <w:tabs>
          <w:tab w:val="left" w:pos="851"/>
        </w:tabs>
        <w:spacing w:after="0" w:line="240" w:lineRule="auto"/>
        <w:ind w:firstLine="705"/>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Жыл қорытындысы бойынша жергілікті атқарушы органның резервтен бөлінбеген қалдығы 6,6 мың теңге.</w:t>
      </w:r>
    </w:p>
    <w:p w:rsidR="000623E8" w:rsidRPr="00524DDB" w:rsidRDefault="000623E8" w:rsidP="00422553">
      <w:pPr>
        <w:tabs>
          <w:tab w:val="left" w:pos="851"/>
        </w:tabs>
        <w:spacing w:after="0" w:line="240" w:lineRule="auto"/>
        <w:ind w:firstLine="705"/>
        <w:jc w:val="both"/>
        <w:rPr>
          <w:rFonts w:ascii="Times New Roman" w:hAnsi="Times New Roman"/>
          <w:b/>
          <w:i/>
          <w:sz w:val="28"/>
          <w:szCs w:val="28"/>
          <w:lang w:val="kk-KZ"/>
        </w:rPr>
      </w:pPr>
      <w:r w:rsidRPr="00524DDB">
        <w:rPr>
          <w:rFonts w:ascii="Times New Roman" w:hAnsi="Times New Roman"/>
          <w:b/>
          <w:i/>
          <w:sz w:val="28"/>
          <w:szCs w:val="28"/>
          <w:lang w:val="kk-KZ"/>
        </w:rPr>
        <w:t>Республикалық және облыстық бюджеттен бөлінген нысаналы трансферттер мен несиелердің игерілуін, игерілмеу себептерін талдау</w:t>
      </w:r>
    </w:p>
    <w:p w:rsidR="000623E8" w:rsidRPr="00524DDB" w:rsidRDefault="000623E8" w:rsidP="000623E8">
      <w:pPr>
        <w:pStyle w:val="af"/>
        <w:pBdr>
          <w:bottom w:val="single" w:sz="4" w:space="0" w:color="FFFFFF"/>
        </w:pBdr>
        <w:spacing w:after="0" w:line="240" w:lineRule="auto"/>
        <w:ind w:left="0" w:firstLine="709"/>
        <w:jc w:val="both"/>
        <w:rPr>
          <w:rFonts w:ascii="Times New Roman" w:hAnsi="Times New Roman"/>
          <w:sz w:val="28"/>
          <w:szCs w:val="28"/>
          <w:lang w:val="kk-KZ"/>
        </w:rPr>
      </w:pPr>
      <w:r w:rsidRPr="00524DDB">
        <w:rPr>
          <w:rFonts w:ascii="Times New Roman" w:hAnsi="Times New Roman"/>
          <w:sz w:val="28"/>
          <w:szCs w:val="28"/>
          <w:lang w:val="kk-KZ"/>
        </w:rPr>
        <w:t xml:space="preserve">Түркістан облысы қаржы және мемлекеттік активтер басқармасы ұсынылған облыстық бюджеттің атқарылуы туралы есебіне сәйкес 2021 жылы республикалық бюджеттен барлығы 320 084 189,0 мың теңге нысаналы трансферттер бөлінген. </w:t>
      </w:r>
    </w:p>
    <w:p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Оның ішінде, 241 065 714,0 мың теңге нысаналы ағымдағы трансферттердің 240 355 396,3 мың теңгесі игеріліп, игерілмеген қаржы               710 317,7 мың теңгені құраған. </w:t>
      </w:r>
    </w:p>
    <w:p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Ал нысаналы даму трансферттері бойынша жоспарланған 79 018 475,0 мың теңгенің 77 938 946,2 мың теңгесі игеріліп,  игерілмеген қаржы 1 087 041,0 мың теңгені құраған. </w:t>
      </w:r>
    </w:p>
    <w:p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Жалпы республикалық бюджеттен бөлінген нысаналы трансферттердің 1 797 358,7 мың теңгесі игерілмеген. </w:t>
      </w:r>
    </w:p>
    <w:p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Есепті кезеңде игерілмеген жалпы 1 797 358,7 мың теңге республикалық бюджеттен бөлінген нысаналы трансферттің 709 206,0 мың теңгесі (39,5%) аудан, қалаларға тиесілі болса, 1 088 152,7 мың теңгесі (60,5%) облыстық бюджеттік бағдарлама әкімшілерімен толық игерілмеген. Облыстық бюджеттік бағдарлама әкімшілері тарапынан игерілмеген 1 088 152,7 мың теңгенің 310 818,8 мың теңгесі үнемделген қаржы болса 777 333,9 мың теңгесі игерілмеген қаржы. Осы игерілмеген қаржыны атап айтқанда:</w:t>
      </w:r>
    </w:p>
    <w:p w:rsidR="000623E8" w:rsidRPr="00524DDB" w:rsidRDefault="000623E8" w:rsidP="000623E8">
      <w:pPr>
        <w:pBdr>
          <w:bottom w:val="single" w:sz="4" w:space="2" w:color="FFFFFF"/>
        </w:pBdr>
        <w:tabs>
          <w:tab w:val="left" w:pos="6329"/>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2021 жылы облыстық бюджеттен барлығы 31 416 863,0 мың теңге нысаналы трансферттер бөлінген. </w:t>
      </w:r>
    </w:p>
    <w:p w:rsidR="000623E8" w:rsidRPr="00524DDB" w:rsidRDefault="000623E8" w:rsidP="000623E8">
      <w:pPr>
        <w:pStyle w:val="a3"/>
        <w:pBdr>
          <w:bottom w:val="single" w:sz="4" w:space="2" w:color="FFFFFF"/>
        </w:pBdr>
        <w:tabs>
          <w:tab w:val="left" w:pos="6329"/>
        </w:tabs>
        <w:spacing w:after="0"/>
        <w:ind w:left="0" w:firstLine="709"/>
        <w:jc w:val="both"/>
        <w:rPr>
          <w:sz w:val="28"/>
          <w:szCs w:val="28"/>
          <w:lang w:val="kk-KZ"/>
        </w:rPr>
      </w:pPr>
      <w:r w:rsidRPr="00524DDB">
        <w:rPr>
          <w:sz w:val="28"/>
          <w:szCs w:val="28"/>
          <w:lang w:val="kk-KZ"/>
        </w:rPr>
        <w:t xml:space="preserve">Оның ішінде 16 676 892,0 мың теңге нысаналы ағымдағы трансферттердің 16 674 440,3 мың теңгесі игеріліп, игерілмеген қаржы 2 451,7 мың теңгені құраған. </w:t>
      </w:r>
    </w:p>
    <w:p w:rsidR="000623E8" w:rsidRPr="00524DDB" w:rsidRDefault="000623E8" w:rsidP="000623E8">
      <w:pPr>
        <w:tabs>
          <w:tab w:val="left" w:pos="851"/>
        </w:tabs>
        <w:spacing w:after="0" w:line="240" w:lineRule="auto"/>
        <w:ind w:firstLine="709"/>
        <w:jc w:val="both"/>
        <w:rPr>
          <w:rFonts w:ascii="Times New Roman" w:hAnsi="Times New Roman"/>
          <w:b/>
          <w:sz w:val="28"/>
          <w:szCs w:val="28"/>
          <w:lang w:val="kk-KZ"/>
        </w:rPr>
      </w:pPr>
      <w:r w:rsidRPr="00524DDB">
        <w:rPr>
          <w:rFonts w:ascii="Times New Roman" w:hAnsi="Times New Roman" w:cs="Times New Roman"/>
          <w:sz w:val="28"/>
          <w:szCs w:val="28"/>
          <w:lang w:val="kk-KZ"/>
        </w:rPr>
        <w:t>Ал нысаналы даму трансферттері бойынша жоспарланған                     14 739 971,0 мың теңгенің 14 726 116,6 мың теңгесі игеріліп,  игерілмеген қаржы 13 854,4 мың теңгені құраған.</w:t>
      </w:r>
    </w:p>
    <w:p w:rsidR="00A31B0F" w:rsidRPr="00524DDB" w:rsidRDefault="00A31B0F" w:rsidP="00E11AA4">
      <w:pPr>
        <w:tabs>
          <w:tab w:val="left" w:pos="851"/>
        </w:tabs>
        <w:spacing w:after="0" w:line="240" w:lineRule="auto"/>
        <w:ind w:firstLine="705"/>
        <w:jc w:val="both"/>
        <w:rPr>
          <w:rFonts w:ascii="Times New Roman" w:hAnsi="Times New Roman"/>
          <w:b/>
          <w:sz w:val="28"/>
          <w:szCs w:val="28"/>
          <w:lang w:val="kk-KZ"/>
        </w:rPr>
      </w:pPr>
    </w:p>
    <w:p w:rsidR="00A31B0F" w:rsidRPr="00524DDB" w:rsidRDefault="00E11AA4" w:rsidP="00E11AA4">
      <w:pPr>
        <w:tabs>
          <w:tab w:val="left" w:pos="851"/>
        </w:tabs>
        <w:spacing w:after="0" w:line="240" w:lineRule="auto"/>
        <w:ind w:firstLine="705"/>
        <w:jc w:val="both"/>
        <w:rPr>
          <w:rFonts w:ascii="Times New Roman" w:hAnsi="Times New Roman"/>
          <w:b/>
          <w:i/>
          <w:sz w:val="28"/>
          <w:szCs w:val="28"/>
          <w:lang w:val="kk-KZ"/>
        </w:rPr>
      </w:pPr>
      <w:r w:rsidRPr="00524DDB">
        <w:rPr>
          <w:rFonts w:ascii="Times New Roman" w:hAnsi="Times New Roman"/>
          <w:b/>
          <w:i/>
          <w:sz w:val="28"/>
          <w:szCs w:val="28"/>
          <w:lang w:val="kk-KZ"/>
        </w:rPr>
        <w:t>Бюджет тапшылығы мен оны қаржыландыру көздері</w:t>
      </w:r>
    </w:p>
    <w:p w:rsidR="000623E8" w:rsidRPr="00524DDB" w:rsidRDefault="000623E8" w:rsidP="000623E8">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2022 жылға арналған облыстық бюджет 9 709 509,0 мың теңге мөлшеріндегі тапшылықпен бекітілген. </w:t>
      </w:r>
    </w:p>
    <w:p w:rsidR="000623E8" w:rsidRPr="00524DDB" w:rsidRDefault="000623E8" w:rsidP="000623E8">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Бюджеттің түзетілген (-) 65 563 739,0 мың теңге сомадағы тапшылығы, </w:t>
      </w:r>
      <w:r w:rsidRPr="00524DDB">
        <w:rPr>
          <w:rFonts w:ascii="Times New Roman" w:eastAsia="Times New Roman" w:hAnsi="Times New Roman" w:cs="Times New Roman"/>
          <w:sz w:val="28"/>
          <w:szCs w:val="28"/>
          <w:lang w:val="kk-KZ"/>
        </w:rPr>
        <w:t>бекітілген бюджеттен шығындар көлемінің ұлғаюымен және</w:t>
      </w:r>
      <w:r w:rsidRPr="00524DDB">
        <w:rPr>
          <w:rFonts w:ascii="Times New Roman" w:hAnsi="Times New Roman" w:cs="Times New Roman"/>
          <w:sz w:val="28"/>
          <w:szCs w:val="28"/>
          <w:lang w:val="kk-KZ"/>
        </w:rPr>
        <w:t xml:space="preserve"> бюджеттік кредиттер мен қаржы активтерін сатып алуға қаржы қарастырылуымен байланысты қалыптасқан. </w:t>
      </w:r>
    </w:p>
    <w:p w:rsidR="00E11AA4" w:rsidRPr="00524DDB" w:rsidRDefault="000623E8" w:rsidP="000623E8">
      <w:pPr>
        <w:tabs>
          <w:tab w:val="left" w:pos="851"/>
        </w:tabs>
        <w:spacing w:after="0" w:line="240" w:lineRule="auto"/>
        <w:ind w:firstLine="705"/>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Іс жүзінде есепті жылдың соңында бюджет тапшылығы                                           (-) 62 982 251,5 мың теңгені құраған. Бұл өткен жылмен салыстырғанда –                 30 474 492,5 мың теңгеге кеміген.</w:t>
      </w:r>
    </w:p>
    <w:p w:rsidR="00E11AA4" w:rsidRPr="00524DDB" w:rsidRDefault="00E11AA4" w:rsidP="00E11AA4">
      <w:pPr>
        <w:tabs>
          <w:tab w:val="left" w:pos="851"/>
        </w:tabs>
        <w:spacing w:after="0" w:line="240" w:lineRule="auto"/>
        <w:ind w:firstLine="705"/>
        <w:jc w:val="both"/>
        <w:rPr>
          <w:rFonts w:ascii="Times New Roman" w:hAnsi="Times New Roman" w:cs="Times New Roman"/>
          <w:b/>
          <w:sz w:val="28"/>
          <w:szCs w:val="28"/>
          <w:lang w:val="kk-KZ"/>
        </w:rPr>
      </w:pPr>
    </w:p>
    <w:p w:rsidR="00E11AA4" w:rsidRPr="00524DDB" w:rsidRDefault="00E11AA4" w:rsidP="00E11AA4">
      <w:pPr>
        <w:tabs>
          <w:tab w:val="left" w:pos="851"/>
        </w:tabs>
        <w:spacing w:after="0" w:line="240" w:lineRule="auto"/>
        <w:ind w:firstLine="705"/>
        <w:jc w:val="both"/>
        <w:rPr>
          <w:rFonts w:ascii="Times New Roman" w:hAnsi="Times New Roman"/>
          <w:b/>
          <w:sz w:val="28"/>
          <w:szCs w:val="28"/>
          <w:lang w:val="kk-KZ"/>
        </w:rPr>
      </w:pPr>
      <w:r w:rsidRPr="00524DDB">
        <w:rPr>
          <w:rFonts w:ascii="Times New Roman" w:hAnsi="Times New Roman"/>
          <w:b/>
          <w:sz w:val="28"/>
          <w:szCs w:val="28"/>
          <w:lang w:val="kk-KZ"/>
        </w:rPr>
        <w:t>Бюджеттiк кредиттердің өтелуiн талдау</w:t>
      </w:r>
    </w:p>
    <w:p w:rsidR="000623E8" w:rsidRPr="00524DDB" w:rsidRDefault="000623E8" w:rsidP="000623E8">
      <w:pPr>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2021 жылы Түркістан облысының әкімдігіне 8-бағытта барлығы 51791834,0 мың теңге бюджеттік кредиттер беріліп, толық игерілген,  оның ішінде, республикалық бюджеттен 8441282,0 мың теңге, Ұлттық қордан 6464000 мың теңге, жергілікті бюджеттен 36 886 552,0 мың теңге (оның ішінде ішкі қарыздар есебінен 36 056 552,0 мың теңге)</w:t>
      </w:r>
    </w:p>
    <w:p w:rsidR="000623E8" w:rsidRPr="00524DDB" w:rsidRDefault="000623E8" w:rsidP="000623E8">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xml:space="preserve">оның ішінде: - </w:t>
      </w:r>
    </w:p>
    <w:p w:rsidR="000623E8" w:rsidRPr="00524DDB" w:rsidRDefault="000623E8" w:rsidP="000623E8">
      <w:pPr>
        <w:spacing w:after="0" w:line="240" w:lineRule="auto"/>
        <w:ind w:firstLine="708"/>
        <w:jc w:val="both"/>
        <w:rPr>
          <w:rFonts w:ascii="Times New Roman" w:hAnsi="Times New Roman"/>
          <w:sz w:val="28"/>
          <w:szCs w:val="28"/>
          <w:lang w:val="kk-KZ"/>
        </w:rPr>
      </w:pPr>
      <w:r w:rsidRPr="00524DDB">
        <w:rPr>
          <w:rFonts w:ascii="Times New Roman" w:hAnsi="Times New Roman"/>
          <w:b/>
          <w:sz w:val="28"/>
          <w:szCs w:val="28"/>
          <w:lang w:val="kk-KZ"/>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 бағдарламасының шеңберінде ауылда кәсіпкерлікті дамытуға жәрдемдесуге  7 400 000,0 мың теңге жоспарланып, толық игерілген</w:t>
      </w:r>
      <w:r w:rsidRPr="00524DDB">
        <w:rPr>
          <w:rFonts w:ascii="Times New Roman" w:hAnsi="Times New Roman"/>
          <w:sz w:val="28"/>
          <w:szCs w:val="28"/>
          <w:lang w:val="kk-KZ"/>
        </w:rPr>
        <w:t xml:space="preserve">; </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255 037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 бюджеттік бағдарламасына</w:t>
      </w:r>
      <w:r w:rsidRPr="00524DDB">
        <w:rPr>
          <w:rFonts w:ascii="Times New Roman" w:hAnsi="Times New Roman"/>
          <w:b/>
          <w:sz w:val="28"/>
          <w:lang w:val="kk-KZ"/>
        </w:rPr>
        <w:t xml:space="preserve"> </w:t>
      </w:r>
      <w:r w:rsidRPr="00524DDB">
        <w:rPr>
          <w:rFonts w:ascii="Times New Roman" w:hAnsi="Times New Roman"/>
          <w:sz w:val="28"/>
          <w:lang w:val="kk-KZ"/>
        </w:rPr>
        <w:t xml:space="preserve">жалпы 6 900 000,0 мың теңге </w:t>
      </w:r>
      <w:r w:rsidRPr="00524DDB">
        <w:rPr>
          <w:rFonts w:ascii="Times New Roman" w:hAnsi="Times New Roman"/>
          <w:i/>
          <w:sz w:val="24"/>
          <w:lang w:val="kk-KZ"/>
        </w:rPr>
        <w:lastRenderedPageBreak/>
        <w:t>(республикалық бюджет есебінен 2 900 000,0 мың теңге, ҚР Ұлттық қоры есебінен 4 000 000,0 мың теңге)</w:t>
      </w:r>
      <w:r w:rsidRPr="00524DDB">
        <w:rPr>
          <w:rFonts w:ascii="Times New Roman" w:hAnsi="Times New Roman"/>
          <w:sz w:val="24"/>
          <w:lang w:val="kk-KZ"/>
        </w:rPr>
        <w:t xml:space="preserve"> </w:t>
      </w:r>
      <w:r w:rsidRPr="00524DDB">
        <w:rPr>
          <w:rFonts w:ascii="Times New Roman" w:hAnsi="Times New Roman"/>
          <w:sz w:val="28"/>
          <w:lang w:val="kk-KZ"/>
        </w:rPr>
        <w:t xml:space="preserve">бөлінген. 2021 жылдың қорытындысымен қаржы ұйымдарына берілген аталған қаржының </w:t>
      </w:r>
      <w:r w:rsidRPr="00524DDB">
        <w:rPr>
          <w:rFonts w:ascii="Times New Roman" w:hAnsi="Times New Roman"/>
          <w:i/>
          <w:sz w:val="24"/>
          <w:lang w:val="kk-KZ"/>
        </w:rPr>
        <w:t>(«Ауыл шаруашылығын қаржылай қолдау қоры» АҚ-ның Түркістан облысы бойынша филиалы – 3 800 000 мың теңге, «Аграрлық несие корпорациясы» АҚ-ның Түркістан облысы бойынша филиалы – 1 950 000 мың теңге, «Аграрлық несие корпорациясы» АҚ-ның Шымкент қаласы бойынша филиалы – 1 150 000 мың теңге)</w:t>
      </w:r>
      <w:r w:rsidRPr="00524DDB">
        <w:rPr>
          <w:rFonts w:ascii="Times New Roman" w:hAnsi="Times New Roman"/>
          <w:sz w:val="24"/>
          <w:lang w:val="kk-KZ"/>
        </w:rPr>
        <w:t xml:space="preserve"> </w:t>
      </w:r>
      <w:r w:rsidRPr="00524DDB">
        <w:rPr>
          <w:rFonts w:ascii="Times New Roman" w:hAnsi="Times New Roman"/>
          <w:sz w:val="28"/>
          <w:lang w:val="kk-KZ"/>
        </w:rPr>
        <w:t>6 900 000,0 мың теңгесі немесе 100 %-ы игерілген.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Республикалық бюджет және ҚР Ұлттық қоры есебінен ауылдық жерлерде және кіші қалаларда 1 562 жобаға микронесиелерді беру жоспарланып, іс жүзінде 1 403 жоба қаржыландырылған, жоспар 89,8%-ға орындалған. Қағида талаптарына және үш жақты келісім шартқа </w:t>
      </w:r>
      <w:r w:rsidRPr="00524DDB">
        <w:rPr>
          <w:rFonts w:ascii="Times New Roman" w:hAnsi="Times New Roman"/>
          <w:i/>
          <w:sz w:val="24"/>
          <w:lang w:val="kk-KZ"/>
        </w:rPr>
        <w:t>(ТО Әкімдігі, ТО АШБ және АКК ТФ)</w:t>
      </w:r>
      <w:r w:rsidRPr="00524DDB">
        <w:rPr>
          <w:rFonts w:ascii="Times New Roman" w:hAnsi="Times New Roman"/>
          <w:sz w:val="28"/>
          <w:lang w:val="kk-KZ"/>
        </w:rPr>
        <w:t xml:space="preserve"> сәйкес, бөлінген қаржыны 2022 жылдың 1 наурызына дейін соңғы қарыз алушыларға беру қаралған. </w:t>
      </w:r>
      <w:r w:rsidRPr="00524DDB">
        <w:rPr>
          <w:rFonts w:ascii="Times New Roman" w:hAnsi="Times New Roman"/>
          <w:color w:val="000000"/>
          <w:sz w:val="28"/>
          <w:szCs w:val="28"/>
          <w:lang w:val="kk-KZ"/>
        </w:rPr>
        <w:t>Осыған орай 2022 жылдың 1 наурызына дейін бюджеттік бағдарламаны іске асыру барысында нәтижелерге қол жеткізу жоспарланған.</w:t>
      </w:r>
      <w:r w:rsidRPr="00524DDB">
        <w:rPr>
          <w:rFonts w:ascii="Times New Roman" w:hAnsi="Times New Roman"/>
          <w:sz w:val="28"/>
          <w:lang w:val="kk-KZ"/>
        </w:rPr>
        <w:t xml:space="preserve"> </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278  013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  бюджеттік бағдарлама бойынша жергілікті бюджеттен жоспарланған 500 000,0 мың теңге толық игеріліп, жоспар 100</w:t>
      </w:r>
      <w:r w:rsidRPr="00524DDB">
        <w:rPr>
          <w:rFonts w:ascii="Times New Roman" w:hAnsi="Times New Roman"/>
          <w:sz w:val="28"/>
          <w:szCs w:val="28"/>
          <w:lang w:val="kk-KZ"/>
        </w:rPr>
        <w:t xml:space="preserve">%-ға </w:t>
      </w:r>
      <w:r w:rsidRPr="00524DDB">
        <w:rPr>
          <w:rFonts w:ascii="Times New Roman" w:hAnsi="Times New Roman"/>
          <w:sz w:val="28"/>
          <w:lang w:val="kk-KZ"/>
        </w:rPr>
        <w:t xml:space="preserve">орындалған. </w:t>
      </w:r>
    </w:p>
    <w:p w:rsidR="000623E8" w:rsidRPr="00524DDB" w:rsidRDefault="000623E8" w:rsidP="000623E8">
      <w:pPr>
        <w:spacing w:after="0" w:line="240" w:lineRule="auto"/>
        <w:ind w:firstLine="708"/>
        <w:jc w:val="both"/>
        <w:rPr>
          <w:rFonts w:ascii="Times New Roman" w:hAnsi="Times New Roman"/>
          <w:sz w:val="28"/>
          <w:lang w:val="kk-KZ"/>
        </w:rPr>
      </w:pPr>
      <w:r w:rsidRPr="00524DDB">
        <w:rPr>
          <w:rFonts w:ascii="Times New Roman" w:hAnsi="Times New Roman"/>
          <w:sz w:val="28"/>
          <w:lang w:val="kk-KZ"/>
        </w:rPr>
        <w:t>Бағдарлама бойынша берілген микрокредиттер саны жоспар бойынша 30, нақты жүк көлік тасымалы бойынша 41 жобаға микрокредиттер берілген.</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color w:val="000000"/>
          <w:sz w:val="28"/>
          <w:szCs w:val="28"/>
          <w:lang w:val="kk-KZ"/>
        </w:rPr>
        <w:t>-</w:t>
      </w:r>
      <w:r w:rsidRPr="00524DDB">
        <w:rPr>
          <w:rFonts w:ascii="Times New Roman" w:hAnsi="Times New Roman"/>
          <w:b/>
          <w:sz w:val="28"/>
          <w:szCs w:val="28"/>
          <w:lang w:val="kk-KZ"/>
        </w:rPr>
        <w:t xml:space="preserve"> Аудандардың (облыстық маңызы бар қалалардың) бюджеттеріне тұрғын үй жобалауға және салуға кредит беруге </w:t>
      </w:r>
      <w:r w:rsidRPr="00524DDB">
        <w:rPr>
          <w:rFonts w:ascii="Times New Roman" w:hAnsi="Times New Roman"/>
          <w:b/>
          <w:color w:val="000000"/>
          <w:sz w:val="28"/>
          <w:szCs w:val="28"/>
          <w:lang w:val="kk-KZ"/>
        </w:rPr>
        <w:t xml:space="preserve">30 028 000,0 </w:t>
      </w:r>
      <w:r w:rsidRPr="00524DDB">
        <w:rPr>
          <w:rFonts w:ascii="Times New Roman" w:hAnsi="Times New Roman"/>
          <w:b/>
          <w:sz w:val="28"/>
          <w:szCs w:val="28"/>
          <w:lang w:val="kk-KZ"/>
        </w:rPr>
        <w:t>мың жоспарланып, толық игерілген;</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color w:val="000000"/>
          <w:sz w:val="28"/>
          <w:szCs w:val="28"/>
          <w:lang w:val="kk-KZ"/>
        </w:rPr>
      </w:pPr>
      <w:r w:rsidRPr="00524DDB">
        <w:rPr>
          <w:rFonts w:ascii="Times New Roman" w:hAnsi="Times New Roman"/>
          <w:color w:val="000000"/>
          <w:sz w:val="28"/>
          <w:szCs w:val="28"/>
          <w:lang w:val="kk-KZ"/>
        </w:rPr>
        <w:t>271-009 «Аудандардың (облыстық маңызы бар қалалардың) бюджеттеріне тұрғын үй жобалауға және салуға кредит беру»</w:t>
      </w:r>
      <w:r w:rsidRPr="00524DDB">
        <w:rPr>
          <w:rFonts w:ascii="Times New Roman" w:hAnsi="Times New Roman"/>
          <w:b/>
          <w:color w:val="000000"/>
          <w:sz w:val="28"/>
          <w:szCs w:val="28"/>
          <w:lang w:val="kk-KZ"/>
        </w:rPr>
        <w:t xml:space="preserve"> </w:t>
      </w:r>
      <w:r w:rsidRPr="00524DDB">
        <w:rPr>
          <w:rFonts w:ascii="Times New Roman" w:hAnsi="Times New Roman"/>
          <w:color w:val="000000"/>
          <w:sz w:val="28"/>
          <w:szCs w:val="28"/>
          <w:lang w:val="kk-KZ"/>
        </w:rPr>
        <w:t xml:space="preserve">бюджеттік бағдарламасы бойынша ішкі қарыздар есебінен жоспарланған 30 028 000,0 мың теңге толық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Бұл қаржылар есебінен Түркістан қаласындағы әкімшілік-іскерлік орталығында орналасқан 26 нысанның </w:t>
      </w:r>
      <w:r w:rsidRPr="00524DDB">
        <w:rPr>
          <w:rFonts w:ascii="Times New Roman" w:hAnsi="Times New Roman"/>
          <w:i/>
          <w:sz w:val="24"/>
          <w:szCs w:val="28"/>
          <w:lang w:val="kk-KZ"/>
        </w:rPr>
        <w:t>(82 үй)</w:t>
      </w:r>
      <w:r w:rsidRPr="00524DDB">
        <w:rPr>
          <w:rFonts w:ascii="Times New Roman" w:hAnsi="Times New Roman"/>
          <w:sz w:val="24"/>
          <w:szCs w:val="28"/>
          <w:lang w:val="kk-KZ"/>
        </w:rPr>
        <w:t xml:space="preserve"> </w:t>
      </w:r>
      <w:r w:rsidRPr="00524DDB">
        <w:rPr>
          <w:rFonts w:ascii="Times New Roman" w:hAnsi="Times New Roman"/>
          <w:sz w:val="28"/>
          <w:szCs w:val="28"/>
          <w:lang w:val="kk-KZ"/>
        </w:rPr>
        <w:t xml:space="preserve">құрылысы жүргізіліп,                    15 нысан </w:t>
      </w:r>
      <w:r w:rsidRPr="00524DDB">
        <w:rPr>
          <w:rFonts w:ascii="Times New Roman" w:hAnsi="Times New Roman"/>
          <w:i/>
          <w:sz w:val="24"/>
          <w:szCs w:val="28"/>
          <w:lang w:val="kk-KZ"/>
        </w:rPr>
        <w:t>(101,6 мың ш.м., 1921 пәтер, 29 үй)</w:t>
      </w:r>
      <w:r w:rsidRPr="00524DDB">
        <w:rPr>
          <w:rFonts w:ascii="Times New Roman" w:hAnsi="Times New Roman"/>
          <w:sz w:val="24"/>
          <w:szCs w:val="28"/>
          <w:lang w:val="kk-KZ"/>
        </w:rPr>
        <w:t xml:space="preserve"> </w:t>
      </w:r>
      <w:r w:rsidRPr="00524DDB">
        <w:rPr>
          <w:rFonts w:ascii="Times New Roman" w:hAnsi="Times New Roman"/>
          <w:sz w:val="28"/>
          <w:szCs w:val="28"/>
          <w:lang w:val="kk-KZ"/>
        </w:rPr>
        <w:t>пайдалануға тапсырылған.             2022 жылға өтпелі 11 нысан бойынша өндірістік жұмыс кестесіне сәйкес құрылыс-монтаж жұмыстары толық атқарылған.</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 xml:space="preserve">-  Мамандарды әлеуметтік қолдау шараларын іске асыру үшін жергілікті атқарушы органдарға берілетін бюджеттік кредиттер </w:t>
      </w:r>
      <w:r w:rsidRPr="00524DDB">
        <w:rPr>
          <w:rFonts w:ascii="Times New Roman" w:hAnsi="Times New Roman"/>
          <w:b/>
          <w:sz w:val="28"/>
          <w:lang w:val="kk-KZ"/>
        </w:rPr>
        <w:t xml:space="preserve">1 989 830,0 </w:t>
      </w:r>
      <w:r w:rsidRPr="00524DDB">
        <w:rPr>
          <w:rFonts w:ascii="Times New Roman" w:hAnsi="Times New Roman"/>
          <w:b/>
          <w:sz w:val="28"/>
          <w:szCs w:val="28"/>
          <w:lang w:val="kk-KZ"/>
        </w:rPr>
        <w:t xml:space="preserve">мың жоспарланып, толық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 xml:space="preserve">  </w:t>
      </w:r>
      <w:r w:rsidRPr="00524DDB">
        <w:rPr>
          <w:rFonts w:ascii="Times New Roman" w:hAnsi="Times New Roman"/>
          <w:sz w:val="28"/>
          <w:lang w:val="kk-KZ"/>
        </w:rPr>
        <w:t xml:space="preserve">750 007 «Мамандарды әлеуметтік қолдау шараларын іске асыру үшін жергілікті атқарушы органдарға берілетін бюджеттік кредиттер» бюджеттік бағдарламасы аясында республикалық бюджет есебінен </w:t>
      </w:r>
      <w:r w:rsidRPr="00524DDB">
        <w:rPr>
          <w:rFonts w:ascii="Times New Roman" w:hAnsi="Times New Roman"/>
          <w:sz w:val="28"/>
          <w:lang w:val="kk-KZ"/>
        </w:rPr>
        <w:br/>
        <w:t xml:space="preserve">1 989 830,0 мың теңге кредиттер бөлініп, жоспар 100%-ға орындалған.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i/>
          <w:sz w:val="24"/>
          <w:lang w:val="kk-KZ"/>
        </w:rPr>
      </w:pPr>
      <w:r w:rsidRPr="00524DDB">
        <w:rPr>
          <w:rFonts w:ascii="Times New Roman" w:hAnsi="Times New Roman"/>
          <w:sz w:val="28"/>
          <w:lang w:val="kk-KZ"/>
        </w:rPr>
        <w:lastRenderedPageBreak/>
        <w:t xml:space="preserve"> Аталған қаржы есебінен ауылдық елді мекендерге жұмыс істеуге келген әлеуметтік саласының 455 маманға </w:t>
      </w:r>
      <w:r w:rsidRPr="00524DDB">
        <w:rPr>
          <w:rFonts w:ascii="Times New Roman" w:hAnsi="Times New Roman"/>
          <w:i/>
          <w:sz w:val="24"/>
          <w:lang w:val="kk-KZ"/>
        </w:rPr>
        <w:t xml:space="preserve">(Бәйдібек ауданы – 91 маман, Қазығұрт ауданы – 60 маман, Мақтаарал ауданы – 80 маман, Жетісай ауданы – 60 маман, Ордабасы ауданы – 10 маман, Отырар ауданы – 7 маман, Сарыағаш ауданы  36 маман, Келес ауданы – 60 маман, Созақ ауданы – 15 маман, Төлеби ауданы – 2 маман, Түлкібас ауданы – 3 маман,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i/>
          <w:sz w:val="24"/>
          <w:lang w:val="kk-KZ"/>
        </w:rPr>
        <w:t>Шардара ауданы – 24 маман, Арыс қаласы – 6 маман, Кентау қаласы – 1 маман, оның ішінде білім саласы бойынша  – 263, денсаулық сақтау саласы бойынша – 139, мәдениет саласы бойынша – 3, спорт саласы бойынша – 10, әлеуметтік қамсыздандыру саласы бойынша – 10)</w:t>
      </w:r>
      <w:r w:rsidRPr="00524DDB">
        <w:rPr>
          <w:rFonts w:ascii="Times New Roman" w:hAnsi="Times New Roman"/>
          <w:sz w:val="28"/>
          <w:lang w:val="kk-KZ"/>
        </w:rPr>
        <w:t xml:space="preserve"> тұрғын үй салу немесе сатып алу үшін кредиттер берілген.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 xml:space="preserve">- Облыстық орталықтарда, моноқалаларда кәсіпкерлікті дамытуға жәрдемдесуге кредит беруге  300000,0 мың теңге жоспарланып, толық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278  069 «Облыстық орталықтарда, моноқалаларда кәсіпкерлікті дамытуға жәрдемдесуге кредит беру» </w:t>
      </w:r>
      <w:r w:rsidRPr="00524DDB">
        <w:rPr>
          <w:rFonts w:ascii="Times New Roman" w:hAnsi="Times New Roman"/>
          <w:b/>
          <w:sz w:val="28"/>
          <w:szCs w:val="28"/>
          <w:lang w:val="kk-KZ"/>
        </w:rPr>
        <w:t xml:space="preserve"> </w:t>
      </w:r>
      <w:r w:rsidRPr="00524DDB">
        <w:rPr>
          <w:rFonts w:ascii="Times New Roman" w:hAnsi="Times New Roman"/>
          <w:sz w:val="28"/>
          <w:szCs w:val="28"/>
          <w:lang w:val="kk-KZ"/>
        </w:rPr>
        <w:t xml:space="preserve"> бюджеттік бағдарламасы бойынша </w:t>
      </w:r>
      <w:r w:rsidRPr="00524DDB">
        <w:rPr>
          <w:rFonts w:ascii="Times New Roman" w:hAnsi="Times New Roman"/>
          <w:color w:val="000000"/>
          <w:sz w:val="28"/>
          <w:szCs w:val="28"/>
          <w:lang w:val="kk-KZ"/>
        </w:rPr>
        <w:t xml:space="preserve">республикалық бюджеттен </w:t>
      </w:r>
      <w:r w:rsidRPr="00524DDB">
        <w:rPr>
          <w:rFonts w:ascii="Times New Roman" w:hAnsi="Times New Roman"/>
          <w:sz w:val="28"/>
          <w:szCs w:val="28"/>
          <w:lang w:val="kk-KZ"/>
        </w:rPr>
        <w:t xml:space="preserve">жоспарланған  300 000,0 мың теңге толық игеріліп, жоспар 100 </w:t>
      </w:r>
      <w:r w:rsidRPr="00524DDB">
        <w:rPr>
          <w:rFonts w:ascii="Times New Roman" w:hAnsi="Times New Roman"/>
          <w:sz w:val="28"/>
          <w:lang w:val="kk-KZ"/>
        </w:rPr>
        <w:t>%-ға</w:t>
      </w:r>
      <w:r w:rsidRPr="00524DDB">
        <w:rPr>
          <w:rFonts w:ascii="Times New Roman" w:hAnsi="Times New Roman"/>
          <w:sz w:val="28"/>
          <w:szCs w:val="28"/>
          <w:lang w:val="kk-KZ"/>
        </w:rPr>
        <w:t xml:space="preserve"> орындалған.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 Бағдарлама бойынша берілген микрокредиттер саны жоспар бойынша 20, нақты жүк көлік тасымалы бойынша 23 жобаға микрокредиттер берілген.</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lang w:val="kk-KZ"/>
        </w:rPr>
        <w:t xml:space="preserve">- Аудандардың (облыстық маңызы бар қалалардың) бюджеттеріне Жұмыспен қамтудың жол картасын қаржыландыруға кредит беруге </w:t>
      </w:r>
      <w:r w:rsidRPr="00524DDB">
        <w:rPr>
          <w:rFonts w:ascii="Times New Roman" w:hAnsi="Times New Roman"/>
          <w:b/>
          <w:sz w:val="28"/>
          <w:szCs w:val="28"/>
          <w:lang w:val="kk-KZ"/>
        </w:rPr>
        <w:t xml:space="preserve">6 028552,0 мың теңге жоспарланып, толық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271-088 «Аудандардың (облыстық маңызы бар қалалардың) бюджеттеріне Жұмыспен қамтудың жол картасын қаржыландыруға кредит беру» бюджеттік бағдарламасы бойынша ішкі қарыздар есебінен жоспарланған 3 830 662,0 мың теңге 100%-ға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i/>
          <w:sz w:val="24"/>
          <w:szCs w:val="24"/>
          <w:lang w:val="kk-KZ"/>
        </w:rPr>
      </w:pPr>
      <w:r w:rsidRPr="00524DDB">
        <w:rPr>
          <w:rFonts w:ascii="Times New Roman" w:hAnsi="Times New Roman"/>
          <w:sz w:val="28"/>
          <w:szCs w:val="28"/>
          <w:lang w:val="kk-KZ"/>
        </w:rPr>
        <w:lastRenderedPageBreak/>
        <w:t xml:space="preserve">Бұл қаржылар есебінен 11 нысан құрылысы жүргізіліп </w:t>
      </w:r>
      <w:r w:rsidRPr="00524DDB">
        <w:rPr>
          <w:rFonts w:ascii="Times New Roman" w:hAnsi="Times New Roman"/>
          <w:i/>
          <w:sz w:val="24"/>
          <w:szCs w:val="24"/>
          <w:lang w:val="kk-KZ"/>
        </w:rPr>
        <w:t xml:space="preserve">(«Түркістан қаласында тарихи-мәдени орталықтың шекарамаңыаймағын (шығыс базар), 50 га аумақты абаттандыру, инженерлікинфрақұрылым салу» (Жол бөлігі)» – 1 000 000,0 мың теңге, «Түркістан қаласындағы 50 га аумақтарды абаттандыру, тарихи-мәдени орталықтың шекара маңы аймағының инженерлікинфрақұрылымының құрылысы (Шығыс базар) (Электрмен жабдықтаужәне сыртқы байланыс жүйелері)» – 920 396,0 мың теңге, «Түркістан қаласының әкімшілік-іскерлік орталығындағы №11 көшенің бойындағы көп қабатты 5 тұрғын үйге (№1-5) инженерлік инфрақұрылым салу (электрмен жабдықтау және газбен жабдықтау)» – 2 331 мың теңге, «Түркістан қаласының әкімшілік-іскерлік орталығындағы №11 көшенің бойындағы көп қабатты 5 тұрғын үйге (№1-5) инженерлік инфрақұрылым салу (бас жоспар, абаттандыру, ССК)» – 51 060,0 мың теңге, «Түркістан қаласының әкімшілік-іскерлік орталығында №11 көшенің бойындағы көп қабатты жеті үйге (№1-7) инженерлік инфрақұрылым салу (электрмен жабдықтау және газбен жабдықтау)» –7 086,0 мың теңге, «Түркістан қаласының әкімшілік-іскерлік орталығында № 11 көшенің бойындағы көп қабатты 7 тұрғын үйге (№1-7) инженерлік инфрақұрылым салу (электрмен жабдықтау және газбен жабдықтау, сумен жабдықтау, кәріз, телефондандыру, абаттандыру, кіреберіс жолдар)» – 408 306,0 мың теңге, «Түркістан қаласының әкімшілік-іскерлік орталығындағы №9 көшенің бойындағы көп қабатты 5 тұрғын үйге (№6-10) инженерлік инфрақұрылым салу (электрмен жабдықтау және газбен жабдықтау)» – 2 340,0 мың теңге, «Түркістан қаласының әкімшілік-іскерлік орталығындағы №9 көшенің бойындағы көп қабатты 5 тұрғын үйге (№6-10) инженерлік инфрақұрылым салу (бас жоспар, абаттандыру, ССК)» – 34 920,0 мың теңге,  «Түркістан қаласының әкімшілік-іскерлік орталығында №9 көшенің бойындағы көп қабатты жеті үйге (№8-14) инженерлік инфрақұрылым салу (электрмен жабдықтау және газбен жабдықтау)»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i/>
          <w:sz w:val="24"/>
          <w:szCs w:val="24"/>
          <w:lang w:val="kk-KZ"/>
        </w:rPr>
        <w:t>– 4 064,0 мың теңге, «Түркістан қаласы ӘІО №9 көшенің бойындағы көп қабатты жеті үйге (№8-14) инженерлік инфрақұрылым салу (электрмен жабдықтау және газбен жабдықтау, сумен жабдықтау, кәріз, телефондандыру, абаттандыру, кіреберіс жолдар» – 100 159,0 мың теңге),</w:t>
      </w:r>
      <w:r w:rsidRPr="00524DDB">
        <w:rPr>
          <w:rFonts w:ascii="Times New Roman" w:hAnsi="Times New Roman"/>
          <w:sz w:val="28"/>
          <w:szCs w:val="28"/>
          <w:lang w:val="kk-KZ"/>
        </w:rPr>
        <w:t xml:space="preserve"> 8 нысан пайдалануға тапсырылған. 2022 жылға өтпелі 3 нысанның құрылыс-монтаждау жұмыстары өндірістік кестеге сәйкес атқарылған.</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279 088 «Аудандардың (облыстық маңызы бар қалалардың) бюджеттеріне Жұмыспен қамтудың жол картасын қаржыландыруға кредит беру»</w:t>
      </w:r>
      <w:r w:rsidRPr="00524DDB">
        <w:rPr>
          <w:rFonts w:ascii="Times New Roman" w:hAnsi="Times New Roman"/>
          <w:b/>
          <w:sz w:val="28"/>
          <w:lang w:val="kk-KZ"/>
        </w:rPr>
        <w:t xml:space="preserve"> </w:t>
      </w:r>
      <w:r w:rsidRPr="00524DDB">
        <w:rPr>
          <w:rFonts w:ascii="Times New Roman" w:hAnsi="Times New Roman"/>
          <w:sz w:val="28"/>
          <w:lang w:val="kk-KZ"/>
        </w:rPr>
        <w:t xml:space="preserve">бюджеттік бағдарламасы бойынша ішкі қарыздар есебінен жоспарланған 2 197 890,0 мың теңге қаржы аудан, қала бюджеттеріне аударылып, толығымен игерілген немесе жоспар 100% орындалған.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Бұл қаржы есебінен абаттандыру бойынша 3 нысанның </w:t>
      </w:r>
      <w:r w:rsidRPr="00524DDB">
        <w:rPr>
          <w:rFonts w:ascii="Times New Roman" w:hAnsi="Times New Roman"/>
          <w:i/>
          <w:sz w:val="24"/>
          <w:lang w:val="kk-KZ"/>
        </w:rPr>
        <w:t>(«Түркістан қаласында Тұңғыш Президент саябағын салу» – 2 000 000,0 мың теңге, «Әзірет Сұлтан» қорық-мұражайының аумағын абаттандыру»(1 кезек) – 97 890,0 мың теңге, «Түркістан қаласы «Әзірет Сұлтан» қорық-мұражайының аумағын абаттандыру (2 кезек)» - 100 000,0 мың теңге)</w:t>
      </w:r>
      <w:r w:rsidRPr="00524DDB">
        <w:rPr>
          <w:rFonts w:ascii="Times New Roman" w:hAnsi="Times New Roman"/>
          <w:sz w:val="28"/>
          <w:lang w:val="kk-KZ"/>
        </w:rPr>
        <w:t xml:space="preserve"> құрылысы жүргізіліп, 1 нысан </w:t>
      </w:r>
      <w:r w:rsidRPr="00524DDB">
        <w:rPr>
          <w:rFonts w:ascii="Times New Roman" w:hAnsi="Times New Roman"/>
          <w:i/>
          <w:sz w:val="24"/>
          <w:szCs w:val="24"/>
          <w:lang w:val="kk-KZ"/>
        </w:rPr>
        <w:t>(«Ә</w:t>
      </w:r>
      <w:r w:rsidRPr="00524DDB">
        <w:rPr>
          <w:rFonts w:ascii="Times New Roman" w:hAnsi="Times New Roman"/>
          <w:i/>
          <w:sz w:val="24"/>
          <w:lang w:val="kk-KZ"/>
        </w:rPr>
        <w:t xml:space="preserve">зірет Сұлтан» қорық-мұражайының аумағын абаттандыру»(1 кезек)) </w:t>
      </w:r>
      <w:r w:rsidRPr="00524DDB">
        <w:rPr>
          <w:rFonts w:ascii="Times New Roman" w:hAnsi="Times New Roman"/>
          <w:sz w:val="28"/>
          <w:lang w:val="kk-KZ"/>
        </w:rPr>
        <w:t xml:space="preserve">пайдалануға тапсырылған.  Қалған 2 нысан </w:t>
      </w:r>
      <w:r w:rsidRPr="00524DDB">
        <w:rPr>
          <w:rFonts w:ascii="Times New Roman" w:hAnsi="Times New Roman"/>
          <w:i/>
          <w:sz w:val="24"/>
          <w:lang w:val="kk-KZ"/>
        </w:rPr>
        <w:t xml:space="preserve">(«Түркістан қаласында Тұңғыш Президент саябағын салу», «Түркістан қаласы «Әзірет Сұлтан» қорық-мұражайының аумағын абаттандыру (2 кезек)») </w:t>
      </w:r>
      <w:r w:rsidRPr="00524DDB">
        <w:rPr>
          <w:rFonts w:ascii="Times New Roman" w:hAnsi="Times New Roman"/>
          <w:sz w:val="28"/>
          <w:lang w:val="kk-KZ"/>
        </w:rPr>
        <w:t xml:space="preserve">2022 жылға өтпелі.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lastRenderedPageBreak/>
        <w:t xml:space="preserve">Аудандық (облыстық маңызы бар қалалар) бюджеттерге кондоминиум объектілерінің ортақ мүлкіне күрделі жөндеу жүргізуге кредит беруге республикалық бюджеттен 3 251 452,0 мың теңге жоспарланып, толық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279 087 «Аудандық (облыстық маңызы бар қалалар) бюджеттерге кондоминиум объектілерінің ортақ мүлкіне күрделі жөндеу жүргізуге кредит беру»</w:t>
      </w:r>
      <w:r w:rsidRPr="00524DDB">
        <w:rPr>
          <w:rFonts w:ascii="Times New Roman" w:hAnsi="Times New Roman"/>
          <w:b/>
          <w:sz w:val="28"/>
          <w:szCs w:val="28"/>
          <w:lang w:val="kk-KZ"/>
        </w:rPr>
        <w:t xml:space="preserve"> </w:t>
      </w:r>
      <w:r w:rsidRPr="00524DDB">
        <w:rPr>
          <w:rFonts w:ascii="Times New Roman" w:hAnsi="Times New Roman"/>
          <w:sz w:val="28"/>
          <w:szCs w:val="28"/>
          <w:lang w:val="kk-KZ"/>
        </w:rPr>
        <w:t xml:space="preserve">бюджеттік бағдарламасы бойынша 3 251 452,0 мың тенге бөлініп, толық игерілген, жоспар 100,0%-ды құрайды.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Бюджеттік бағдарлама шеңберінде Кентау қаласындағы 100 тұрғын үйге күрделі жөндеу жұмыстары жүргізіліп, аяқталған.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lang w:val="kk-KZ"/>
        </w:rPr>
      </w:pPr>
      <w:r w:rsidRPr="00524DDB">
        <w:rPr>
          <w:rFonts w:ascii="Times New Roman" w:hAnsi="Times New Roman"/>
          <w:b/>
          <w:sz w:val="28"/>
          <w:lang w:val="kk-KZ"/>
        </w:rPr>
        <w:t xml:space="preserve">Жұмыспен қамтудың 2020-2021 жылдарға арналған Жол картасы шеңберінде кәсіпкерлік бастамаларды кредиттеуге 2 464 000,0 мың теңге жоспарланып, толық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255 076  «Жұмыспен қамтудың 2020-2021 жылдарға арналған Жол картасы шеңберінде кәсіпкерлік бастамаларды кредиттеу» бюджеттік бағдарламасына ҚР Ұлттық қорынан 2 464 000,0 мың теңге бөлініп. </w:t>
      </w:r>
      <w:r w:rsidRPr="00524DDB">
        <w:rPr>
          <w:rFonts w:ascii="Times New Roman" w:hAnsi="Times New Roman"/>
          <w:sz w:val="28"/>
          <w:lang w:val="kk-KZ"/>
        </w:rPr>
        <w:br/>
        <w:t xml:space="preserve">100 %-ға игерілген.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Бұл қаржыға ауылдық жерлерде және кіші қалаларда 296 жобаға микронесиелерді беру жоспарланып, іс жүзінде 69 жоба қаржыландырылған, жоспар 23,3%-ға орындалған, сонымен қатар 385 жаңа жұмыс орны ашылады деп жоспарланып, іс жүзінде 125 жаңа жұмыс орны ашылып, жоспар 32,5 %-ға орындалған.Қағида талаптарына және үш жақты келісім шартқа (ТО әкімдігі, ТО АШБ және АКК ТФ) сәйкес, бөлінген қаржыны 2022 жылдың 1 наурызына </w:t>
      </w:r>
    </w:p>
    <w:p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jc w:val="both"/>
        <w:rPr>
          <w:rFonts w:ascii="Times New Roman" w:hAnsi="Times New Roman"/>
          <w:sz w:val="28"/>
          <w:lang w:val="kk-KZ"/>
        </w:rPr>
      </w:pPr>
      <w:r w:rsidRPr="00524DDB">
        <w:rPr>
          <w:rFonts w:ascii="Times New Roman" w:hAnsi="Times New Roman"/>
          <w:sz w:val="28"/>
          <w:lang w:val="kk-KZ"/>
        </w:rPr>
        <w:t xml:space="preserve">дейін соңғы қарыз алушыларға беру қаралған. Бүгінгі таңда қаржы  институттарында қалдық 1 874 300,0 мың теңге. Осыған орай, шарт мерзіміне </w:t>
      </w:r>
    </w:p>
    <w:p w:rsidR="000623E8" w:rsidRPr="00524DDB" w:rsidRDefault="000623E8" w:rsidP="000623E8">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сәйкес нәтиже көрсеткіштеріне қол жеткізу жоспарланған. </w:t>
      </w:r>
    </w:p>
    <w:p w:rsidR="000623E8" w:rsidRPr="00524DDB" w:rsidRDefault="000623E8" w:rsidP="000623E8">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b/>
          <w:sz w:val="28"/>
          <w:lang w:val="kk-KZ"/>
        </w:rPr>
      </w:pPr>
      <w:r w:rsidRPr="00524DDB">
        <w:rPr>
          <w:rFonts w:ascii="Times New Roman" w:hAnsi="Times New Roman"/>
          <w:b/>
          <w:sz w:val="28"/>
          <w:lang w:val="kk-KZ"/>
        </w:rPr>
        <w:t xml:space="preserve">Мемлекеттік инвестициялық саясатты іске асыруға «Даму» кәсіпкерлікті дамыту қоры» АҚ-ға кредит беруге 330 000,0 мың теңге жоспарланып толық игерілген. </w:t>
      </w:r>
    </w:p>
    <w:p w:rsidR="000623E8" w:rsidRPr="00524DDB" w:rsidRDefault="000623E8" w:rsidP="000623E8">
      <w:pPr>
        <w:keepLines/>
        <w:widowControl w:val="0"/>
        <w:pBdr>
          <w:bottom w:val="single" w:sz="4" w:space="3"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 278 015 «Мемлекеттік инвестициялық саясатты іске асыруға «Даму» кәсіпкерлікті дамыту қоры» АҚ-ға кредит беру» бюджеттік бағдарламасы бойынша жергілікті бюджеттен 330 000,0 мың теңге қаржы бөлініп, 100%-ға игерілген. </w:t>
      </w:r>
    </w:p>
    <w:p w:rsidR="000623E8" w:rsidRPr="00524DDB" w:rsidRDefault="000623E8" w:rsidP="000623E8">
      <w:pPr>
        <w:keepLines/>
        <w:widowControl w:val="0"/>
        <w:pBdr>
          <w:bottom w:val="single" w:sz="4" w:space="3"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Бюджеттік бағдарлама бойынша Түркістан қаласындағы «Керуен сарай ТК аумағандағы жобаларды салалық шектеусіз іске асыратын іске асыруды жоспарлайтын микро, шағын және орта жеке кәсіпкерлік субъектеріне 20 мың АЕК есе берілетін микронесие  жоспарланған 330 000,0 мың теңге «Даму кәсіпкерлікті дамыту қоры» АҚ-ң шотына аударылған. Алайда жіберілген қаржы несие шарты бойынша Әлеуметтік кәсіпкерлік корпорациясы «Даму» қаржы қорына кепілдеме  ұсыну қажет болған, бірақ кепілдеменің ұсынылмауына байланысты  аударылған қаржы игерілмеген.</w:t>
      </w:r>
      <w:r w:rsidRPr="00524DDB">
        <w:rPr>
          <w:rFonts w:ascii="Times New Roman" w:hAnsi="Times New Roman"/>
          <w:sz w:val="28"/>
          <w:lang w:val="kk-KZ"/>
        </w:rPr>
        <w:t xml:space="preserve"> </w:t>
      </w:r>
    </w:p>
    <w:p w:rsidR="000623E8" w:rsidRPr="00524DDB" w:rsidRDefault="000623E8" w:rsidP="000623E8">
      <w:pPr>
        <w:keepLines/>
        <w:widowControl w:val="0"/>
        <w:pBdr>
          <w:bottom w:val="single" w:sz="4" w:space="3"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lastRenderedPageBreak/>
        <w:t xml:space="preserve">Бюджеттік бағдарлама бойынша Қағида талаптарына және үш жақты келісім шартқа </w:t>
      </w:r>
      <w:r w:rsidRPr="00524DDB">
        <w:rPr>
          <w:rFonts w:ascii="Times New Roman" w:hAnsi="Times New Roman"/>
          <w:i/>
          <w:sz w:val="24"/>
          <w:lang w:val="kk-KZ"/>
        </w:rPr>
        <w:t>(ТО Әкімдігі, ТО КСБ және Даму)</w:t>
      </w:r>
      <w:r w:rsidRPr="00524DDB">
        <w:rPr>
          <w:rFonts w:ascii="Times New Roman" w:hAnsi="Times New Roman"/>
          <w:sz w:val="28"/>
          <w:lang w:val="kk-KZ"/>
        </w:rPr>
        <w:t xml:space="preserve"> сәйкес, бөлінген қаржыны 2022 жылдың 20 ақпанына дейін соңғы қарыз алушыларға беру қаралған. Осыған орай, шарт мерзіміне сәйкес нәтиже көрсеткіштеріне қол жеткізу жоспарланған. </w:t>
      </w:r>
    </w:p>
    <w:p w:rsidR="000623E8" w:rsidRPr="00524DDB" w:rsidRDefault="000623E8" w:rsidP="000623E8">
      <w:pPr>
        <w:spacing w:after="0" w:line="240" w:lineRule="auto"/>
        <w:ind w:firstLine="709"/>
        <w:jc w:val="both"/>
        <w:rPr>
          <w:rFonts w:ascii="Times New Roman" w:hAnsi="Times New Roman"/>
          <w:sz w:val="28"/>
          <w:szCs w:val="28"/>
          <w:lang w:val="kk-KZ"/>
        </w:rPr>
      </w:pPr>
      <w:r w:rsidRPr="00524DDB">
        <w:rPr>
          <w:rFonts w:ascii="Times New Roman" w:hAnsi="Times New Roman"/>
          <w:b/>
          <w:sz w:val="28"/>
          <w:szCs w:val="28"/>
          <w:lang w:val="kk-KZ"/>
        </w:rPr>
        <w:t xml:space="preserve"> Жоғары тұрған бюджетке кредиттерді қайтару үшін аудан және қала әкімдіктеріне немесе қаржы ұйымдарына жобаларды іске асыру үшін аударылған кредиттер облыстық бюджетке шоғырланып, 35495038,8 мың теңге жоғары тұрған бюджетке қайтарылған</w:t>
      </w:r>
      <w:r w:rsidRPr="00524DDB">
        <w:rPr>
          <w:rFonts w:ascii="Times New Roman" w:hAnsi="Times New Roman"/>
          <w:sz w:val="28"/>
          <w:szCs w:val="28"/>
          <w:lang w:val="kk-KZ"/>
        </w:rPr>
        <w:t xml:space="preserve">, </w:t>
      </w:r>
      <w:r w:rsidRPr="00524DDB">
        <w:rPr>
          <w:rFonts w:ascii="Times New Roman" w:hAnsi="Times New Roman"/>
          <w:i/>
          <w:sz w:val="28"/>
          <w:szCs w:val="28"/>
          <w:lang w:val="kk-KZ"/>
        </w:rPr>
        <w:t>оның ішінде:</w:t>
      </w:r>
    </w:p>
    <w:p w:rsidR="000623E8" w:rsidRPr="00524DDB" w:rsidRDefault="000623E8" w:rsidP="000623E8">
      <w:pPr>
        <w:spacing w:after="0" w:line="240" w:lineRule="auto"/>
        <w:ind w:firstLine="567"/>
        <w:contextualSpacing/>
        <w:jc w:val="both"/>
        <w:rPr>
          <w:rFonts w:ascii="Times New Roman" w:hAnsi="Times New Roman"/>
          <w:sz w:val="28"/>
          <w:szCs w:val="28"/>
          <w:lang w:val="kk-KZ"/>
        </w:rPr>
      </w:pPr>
      <w:r w:rsidRPr="00524DDB">
        <w:rPr>
          <w:rFonts w:ascii="Times New Roman" w:hAnsi="Times New Roman"/>
          <w:sz w:val="28"/>
          <w:lang w:val="kk-KZ"/>
        </w:rPr>
        <w:t>751 008 «Жергілікті атқарушы органның жоғары борышын өтеу» бюджеттік бағдарламасы бойынша 25 628 000,0 мың теңге жоспарланып, жоспар 100%-ға орындалған.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2019, 2021 жылдары Түркістан қаласында тұрғын үй құрылысын жүргізу үшін «Нұрлы жер», «Шаңырақ» бағдарламалары аясында 25 628 000,0 мың теңге көлемінде шығарылған мемлекеттік бағалы қағаздар бойынша негізгі борыш сомалары келісімшартқа сәйкес толығымен қайтарылған.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751 015 «Жергілікті атқарушы органның борышын өтеу» </w:t>
      </w:r>
      <w:r w:rsidRPr="00524DDB">
        <w:rPr>
          <w:rFonts w:ascii="Times New Roman" w:hAnsi="Times New Roman"/>
          <w:spacing w:val="2"/>
          <w:sz w:val="28"/>
          <w:shd w:val="clear" w:color="auto" w:fill="FFFFFF"/>
          <w:lang w:val="kk-KZ"/>
        </w:rPr>
        <w:t xml:space="preserve">бюджеттік бағдарламасы бойынша 9 866 160,0 мың теңге бөлініп, оның 9 866 158,8 </w:t>
      </w:r>
      <w:r w:rsidRPr="00524DDB">
        <w:rPr>
          <w:rFonts w:ascii="Times New Roman" w:hAnsi="Times New Roman"/>
          <w:sz w:val="28"/>
          <w:lang w:val="kk-KZ"/>
        </w:rPr>
        <w:t xml:space="preserve">мың теңгесі игерілген немесе жоспар 100%-ға орындалған. </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1).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бойынша 2010 жылғы 7 сәуірдегі №9МИО085, 2011 жылғы 18 мамырдағы №9МИО184, 2012 жылғы 3 сәуірдегі №9МИО286, 2013 жылғы 8 мамырдағы №9МИО 415, 2014 жылғы 7 ақпандағы №9МИО 473, 2015 жылғы 17 ақпандағы №9МИО638, 2016 жылғы 25 ақпандағы №9МИО767,  2017 жылғы 2 наурыздағы №9МИО853, 2018 жылғы 19 наурыздағы №9МИО 922,  2019 жылғы 22 сәуірдегі №9МИО1027, 2020 жылғы 20 наурыздағы №9МИО1067 кредиттік шарттарының кестесіне сәйкес 643 708,6 мың теңге республикалық бюджетке қайтарылған;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2). «Жұмыспен қамту жол картасы 2020» бағдарламасы шеңберінде орта және кіші бизнесті кредиттеу үшін 2016 жылғы 5 наурыздағы №9МИО792 кредиттік шартына сәйкес 7 237 500,0 мың теңге республикалық бюджетке қайтарылған;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3). «Нәтижелі жұмыспен қамтуды және жаппай кәсіпкерлікті дамытуға кредит беру» бағдарламасы бойынша 2017 жылғы 12 сәуірдегі №9МИО865, 2018 жылғы 27 наурыздағы №9МИО931, 2019 жылғы 22 сәуірдегі №9МИО1036 кредиттік шарттарына сәйкес 1 468 243,7 мың теңге, «Моноқалалардағы кәсіпкерлікті дамытуды жәрдемдесуге» бағдарламасы аясында 2016 жылғы 19 мамырдағы №9МИО831, 2018 жылғы 29 наурыздағы №9МИО938, 2019 жылғы 19 наурыздағы №9МИО1001 кредиттік шарттарына сәйкес 307 636,0 мың теңге республикалық бюджетке қайтарылған;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Сонымен қатар,  2000 жылғы 7 тамыздағы несие келісіміне сәйкес «Қала көлігін дамытуға» берілген несие бойынша 144 933,6 мың теңге,                              «Су ресурстарын басқару және жерді қалпына келтіру» жобасы бойынша           </w:t>
      </w:r>
      <w:r w:rsidRPr="00524DDB">
        <w:rPr>
          <w:rFonts w:ascii="Times New Roman" w:hAnsi="Times New Roman"/>
          <w:sz w:val="28"/>
          <w:lang w:val="kk-KZ"/>
        </w:rPr>
        <w:lastRenderedPageBreak/>
        <w:t>2003 жылғы 22 мамырдағы №7АБР003Б шартына сәйкес 64 136,9 мың теңге толығымен қайтарылған.</w:t>
      </w:r>
    </w:p>
    <w:p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751 018 «Республикалық бюджеттен бөлінген пайдаланылмаған бюджеттік кредиттерді қайтару» </w:t>
      </w:r>
      <w:r w:rsidRPr="00524DDB">
        <w:rPr>
          <w:rFonts w:ascii="Times New Roman" w:hAnsi="Times New Roman"/>
          <w:spacing w:val="2"/>
          <w:sz w:val="28"/>
          <w:shd w:val="clear" w:color="auto" w:fill="FFFFFF"/>
          <w:lang w:val="kk-KZ"/>
        </w:rPr>
        <w:t xml:space="preserve">бюджеттік бағдарламасы бойынша 880,0 мың теңге жоспарланып, </w:t>
      </w:r>
      <w:r w:rsidRPr="00524DDB">
        <w:rPr>
          <w:rFonts w:ascii="Times New Roman" w:hAnsi="Times New Roman"/>
          <w:sz w:val="28"/>
          <w:lang w:val="kk-KZ"/>
        </w:rPr>
        <w:t xml:space="preserve">жоспар 100%-ға орындалған. </w:t>
      </w:r>
    </w:p>
    <w:p w:rsidR="00792484" w:rsidRPr="00524DDB" w:rsidRDefault="000623E8" w:rsidP="000623E8">
      <w:pPr>
        <w:tabs>
          <w:tab w:val="left" w:pos="851"/>
        </w:tabs>
        <w:spacing w:after="0" w:line="240" w:lineRule="auto"/>
        <w:ind w:firstLine="705"/>
        <w:jc w:val="both"/>
        <w:rPr>
          <w:rFonts w:ascii="Times New Roman" w:hAnsi="Times New Roman"/>
          <w:bCs/>
          <w:sz w:val="28"/>
          <w:szCs w:val="28"/>
          <w:lang w:val="kk-KZ"/>
        </w:rPr>
      </w:pPr>
      <w:r w:rsidRPr="00524DDB">
        <w:rPr>
          <w:rFonts w:ascii="Times New Roman" w:hAnsi="Times New Roman"/>
          <w:sz w:val="28"/>
          <w:lang w:val="kk-KZ"/>
        </w:rPr>
        <w:t xml:space="preserve">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бойынша 2019 жылғы 22 сәуірдегі </w:t>
      </w:r>
      <w:r w:rsidRPr="00524DDB">
        <w:rPr>
          <w:rFonts w:ascii="Times New Roman" w:hAnsi="Times New Roman"/>
          <w:sz w:val="28"/>
          <w:lang w:val="kk-KZ"/>
        </w:rPr>
        <w:br/>
        <w:t xml:space="preserve">№9МИО1027 кредиттік келісімшартқа сәйкес </w:t>
      </w:r>
      <w:r w:rsidRPr="00524DDB">
        <w:rPr>
          <w:rFonts w:ascii="Times New Roman" w:hAnsi="Times New Roman"/>
          <w:i/>
          <w:sz w:val="24"/>
          <w:lang w:val="kk-KZ"/>
        </w:rPr>
        <w:t>(Ордабасы ауданы – 827,0 мың теңге, Кентау қаласы – 53,0 мың теңге)</w:t>
      </w:r>
      <w:r w:rsidRPr="00524DDB">
        <w:rPr>
          <w:rFonts w:ascii="Times New Roman" w:hAnsi="Times New Roman"/>
          <w:sz w:val="28"/>
          <w:lang w:val="kk-KZ"/>
        </w:rPr>
        <w:t xml:space="preserve"> үнемделген 880,0 мың теңге жоғары тұрған бюджетке қайтарылған.</w:t>
      </w:r>
    </w:p>
    <w:p w:rsidR="00792484" w:rsidRPr="00524DDB" w:rsidRDefault="00792484" w:rsidP="00792484">
      <w:pPr>
        <w:tabs>
          <w:tab w:val="left" w:pos="851"/>
        </w:tabs>
        <w:spacing w:after="0" w:line="240" w:lineRule="auto"/>
        <w:ind w:firstLine="705"/>
        <w:jc w:val="both"/>
        <w:rPr>
          <w:rFonts w:ascii="Times New Roman" w:hAnsi="Times New Roman"/>
          <w:bCs/>
          <w:sz w:val="28"/>
          <w:szCs w:val="28"/>
          <w:lang w:val="kk-KZ"/>
        </w:rPr>
      </w:pPr>
    </w:p>
    <w:p w:rsidR="00792484" w:rsidRPr="00524DDB" w:rsidRDefault="00792484" w:rsidP="00792484">
      <w:pPr>
        <w:spacing w:after="0" w:line="240" w:lineRule="auto"/>
        <w:ind w:firstLine="709"/>
        <w:jc w:val="both"/>
        <w:rPr>
          <w:rFonts w:ascii="Times New Roman" w:hAnsi="Times New Roman"/>
          <w:b/>
          <w:bCs/>
          <w:sz w:val="28"/>
          <w:szCs w:val="28"/>
          <w:lang w:val="kk-KZ"/>
        </w:rPr>
      </w:pPr>
      <w:r w:rsidRPr="00524DDB">
        <w:rPr>
          <w:rFonts w:ascii="Times New Roman" w:hAnsi="Times New Roman"/>
          <w:b/>
          <w:bCs/>
          <w:sz w:val="28"/>
          <w:szCs w:val="28"/>
          <w:lang w:val="kk-KZ"/>
        </w:rPr>
        <w:t>Қаржы активтерін сатып алуға бөлінген шығындарды талдау</w:t>
      </w:r>
    </w:p>
    <w:p w:rsidR="00451B30" w:rsidRPr="00524DDB" w:rsidRDefault="00792484" w:rsidP="00451B30">
      <w:pPr>
        <w:spacing w:after="0" w:line="240" w:lineRule="auto"/>
        <w:ind w:firstLine="567"/>
        <w:contextualSpacing/>
        <w:jc w:val="both"/>
        <w:rPr>
          <w:rFonts w:ascii="Times New Roman" w:hAnsi="Times New Roman"/>
          <w:sz w:val="28"/>
          <w:szCs w:val="28"/>
          <w:lang w:val="kk-KZ"/>
        </w:rPr>
      </w:pPr>
      <w:r w:rsidRPr="00524DDB">
        <w:rPr>
          <w:sz w:val="28"/>
          <w:szCs w:val="28"/>
          <w:lang w:val="kk-KZ"/>
        </w:rPr>
        <w:t xml:space="preserve">         </w:t>
      </w:r>
      <w:r w:rsidR="00451B30" w:rsidRPr="00524DDB">
        <w:rPr>
          <w:rFonts w:ascii="Times New Roman" w:hAnsi="Times New Roman"/>
          <w:sz w:val="28"/>
          <w:szCs w:val="28"/>
          <w:lang w:val="kk-KZ"/>
        </w:rPr>
        <w:t>2021 жылы қаржы активтерін сатып алуға немесе 756 065 «Заңды тұлғалардың жарғылық капиталын қалыптастыру немесе ұлғайту»  бюджеттік бағдарламасы бойынша облыстық бюджеттен 233 036,0 мың теңге жоспарланып, жоспар 100%-ға орындалған.</w:t>
      </w:r>
    </w:p>
    <w:p w:rsidR="00792484" w:rsidRPr="00524DDB" w:rsidRDefault="00451B30" w:rsidP="00451B30">
      <w:pPr>
        <w:pStyle w:val="a3"/>
        <w:pBdr>
          <w:bottom w:val="single" w:sz="4" w:space="4" w:color="FFFFFF"/>
        </w:pBdr>
        <w:shd w:val="clear" w:color="auto" w:fill="FFFFFF"/>
        <w:tabs>
          <w:tab w:val="left" w:pos="709"/>
          <w:tab w:val="left" w:pos="6329"/>
        </w:tabs>
        <w:spacing w:after="0"/>
        <w:ind w:left="0"/>
        <w:jc w:val="both"/>
        <w:rPr>
          <w:b/>
          <w:sz w:val="28"/>
          <w:szCs w:val="28"/>
          <w:lang w:val="kk-KZ"/>
        </w:rPr>
      </w:pPr>
      <w:r w:rsidRPr="00524DDB">
        <w:rPr>
          <w:sz w:val="28"/>
          <w:szCs w:val="28"/>
          <w:lang w:val="kk-KZ"/>
        </w:rPr>
        <w:t xml:space="preserve">Аталған қаржылар </w:t>
      </w:r>
      <w:r w:rsidRPr="00524DDB">
        <w:rPr>
          <w:sz w:val="28"/>
          <w:szCs w:val="28"/>
          <w:lang w:val="kk-KZ" w:bidi="kk-KZ"/>
        </w:rPr>
        <w:t>«TURKISTAN» арнайы экономикалық аймағы» Басқарушы компаниясы» АҚ жарғылық капиталын қалыптастыру және қаржы-экономикалық негіздемені түзетуге қаралған қаржы.</w:t>
      </w:r>
    </w:p>
    <w:p w:rsidR="00A31B0F" w:rsidRPr="00524DDB" w:rsidRDefault="00A31B0F" w:rsidP="00B54CE2">
      <w:pPr>
        <w:tabs>
          <w:tab w:val="left" w:pos="851"/>
        </w:tabs>
        <w:spacing w:after="0" w:line="240" w:lineRule="auto"/>
        <w:ind w:firstLine="705"/>
        <w:jc w:val="both"/>
        <w:rPr>
          <w:rFonts w:ascii="Times New Roman" w:hAnsi="Times New Roman"/>
          <w:b/>
          <w:sz w:val="28"/>
          <w:szCs w:val="28"/>
          <w:lang w:val="kk-KZ"/>
        </w:rPr>
      </w:pPr>
    </w:p>
    <w:p w:rsidR="00792484" w:rsidRPr="00524DDB" w:rsidRDefault="00792484" w:rsidP="00792484">
      <w:pPr>
        <w:pStyle w:val="a3"/>
        <w:pBdr>
          <w:bottom w:val="single" w:sz="4" w:space="0" w:color="FFFFFF"/>
        </w:pBdr>
        <w:tabs>
          <w:tab w:val="left" w:pos="6329"/>
        </w:tabs>
        <w:spacing w:after="0"/>
        <w:ind w:left="0" w:firstLine="567"/>
        <w:jc w:val="both"/>
        <w:rPr>
          <w:b/>
          <w:sz w:val="28"/>
          <w:szCs w:val="28"/>
          <w:lang w:val="kk-KZ"/>
        </w:rPr>
      </w:pPr>
      <w:r w:rsidRPr="00524DDB">
        <w:rPr>
          <w:b/>
          <w:sz w:val="28"/>
          <w:szCs w:val="28"/>
          <w:lang w:val="kk-KZ"/>
        </w:rPr>
        <w:t xml:space="preserve">Бюджеттік бағдарлама әкімшілері бойынша дебиторлық және кредиторлық берешектерді талдау. </w:t>
      </w:r>
    </w:p>
    <w:p w:rsidR="00792484" w:rsidRPr="00524DDB" w:rsidRDefault="00792484" w:rsidP="00792484">
      <w:pPr>
        <w:pStyle w:val="a3"/>
        <w:pBdr>
          <w:bottom w:val="single" w:sz="4" w:space="0" w:color="FFFFFF"/>
        </w:pBdr>
        <w:tabs>
          <w:tab w:val="left" w:pos="6329"/>
        </w:tabs>
        <w:spacing w:after="0"/>
        <w:ind w:left="0" w:firstLine="567"/>
        <w:jc w:val="both"/>
        <w:rPr>
          <w:i/>
          <w:sz w:val="28"/>
          <w:szCs w:val="28"/>
          <w:lang w:val="kk-KZ"/>
        </w:rPr>
      </w:pPr>
      <w:r w:rsidRPr="00524DDB">
        <w:rPr>
          <w:i/>
          <w:sz w:val="28"/>
          <w:szCs w:val="28"/>
          <w:lang w:val="kk-KZ"/>
        </w:rPr>
        <w:t>- Облыстық бюджеттік бағдарлама әкімшілері бойынша дебиторлық және кредиторлық берешектердің пайда болу динамикасы</w:t>
      </w:r>
    </w:p>
    <w:p w:rsidR="00451B30" w:rsidRPr="00524DDB" w:rsidRDefault="00451B30" w:rsidP="00451B30">
      <w:pPr>
        <w:pStyle w:val="a3"/>
        <w:pBdr>
          <w:bottom w:val="single" w:sz="4" w:space="0" w:color="FFFFFF"/>
        </w:pBdr>
        <w:tabs>
          <w:tab w:val="left" w:pos="6329"/>
        </w:tabs>
        <w:spacing w:after="0"/>
        <w:ind w:left="0" w:firstLine="567"/>
        <w:jc w:val="both"/>
        <w:rPr>
          <w:color w:val="000000"/>
          <w:sz w:val="28"/>
          <w:szCs w:val="28"/>
          <w:lang w:val="kk-KZ"/>
        </w:rPr>
      </w:pPr>
      <w:r w:rsidRPr="00524DDB">
        <w:rPr>
          <w:color w:val="000000"/>
          <w:sz w:val="28"/>
          <w:szCs w:val="28"/>
          <w:lang w:val="kk-KZ"/>
        </w:rPr>
        <w:t xml:space="preserve">Облыстық бюджет бойынша 2022 жылдың 1 қаңтардағы жағдайына дебиторлық  берешек </w:t>
      </w:r>
      <w:r w:rsidRPr="00524DDB">
        <w:rPr>
          <w:bCs/>
          <w:sz w:val="28"/>
          <w:szCs w:val="28"/>
          <w:lang w:val="kk-KZ"/>
        </w:rPr>
        <w:t>956 240,3</w:t>
      </w:r>
      <w:r w:rsidRPr="00524DDB">
        <w:rPr>
          <w:bCs/>
          <w:sz w:val="20"/>
          <w:szCs w:val="20"/>
          <w:lang w:val="kk-KZ"/>
        </w:rPr>
        <w:t xml:space="preserve"> </w:t>
      </w:r>
      <w:r w:rsidRPr="00524DDB">
        <w:rPr>
          <w:color w:val="000000"/>
          <w:sz w:val="28"/>
          <w:szCs w:val="28"/>
          <w:lang w:val="kk-KZ"/>
        </w:rPr>
        <w:t>мың теңгені, ал кредиторлық берешек 4769969,3 мың теңгені құраған.</w:t>
      </w:r>
    </w:p>
    <w:p w:rsidR="00451B30" w:rsidRPr="00524DDB" w:rsidRDefault="00451B30" w:rsidP="00451B30">
      <w:pPr>
        <w:spacing w:after="0" w:line="240" w:lineRule="auto"/>
        <w:jc w:val="both"/>
        <w:rPr>
          <w:rFonts w:ascii="Times New Roman" w:hAnsi="Times New Roman"/>
          <w:bCs/>
          <w:sz w:val="16"/>
          <w:szCs w:val="16"/>
          <w:lang w:val="kk-KZ"/>
        </w:rPr>
      </w:pPr>
      <w:r w:rsidRPr="00524DDB">
        <w:rPr>
          <w:sz w:val="28"/>
          <w:szCs w:val="28"/>
          <w:lang w:val="kk-KZ"/>
        </w:rPr>
        <w:t xml:space="preserve">         </w:t>
      </w:r>
      <w:r w:rsidRPr="00524DDB">
        <w:rPr>
          <w:rFonts w:ascii="Times New Roman" w:hAnsi="Times New Roman"/>
          <w:sz w:val="28"/>
          <w:szCs w:val="28"/>
          <w:lang w:val="kk-KZ"/>
        </w:rPr>
        <w:t xml:space="preserve">Ал 2021 жылдың 1 қаңтардағы жағдайына дебиторлық  берешек   </w:t>
      </w:r>
      <w:r w:rsidRPr="00524DDB">
        <w:rPr>
          <w:rFonts w:ascii="Times New Roman" w:hAnsi="Times New Roman"/>
          <w:bCs/>
          <w:sz w:val="28"/>
          <w:szCs w:val="28"/>
          <w:lang w:val="kk-KZ" w:eastAsia="en-US"/>
        </w:rPr>
        <w:t>36 626 695,9</w:t>
      </w:r>
      <w:r w:rsidRPr="00524DDB">
        <w:rPr>
          <w:rFonts w:ascii="Times New Roman" w:hAnsi="Times New Roman"/>
          <w:sz w:val="28"/>
          <w:szCs w:val="28"/>
          <w:lang w:val="kk-KZ"/>
        </w:rPr>
        <w:t xml:space="preserve"> теңгені, ал кредиторлық берешек </w:t>
      </w:r>
      <w:r w:rsidRPr="00524DDB">
        <w:rPr>
          <w:rFonts w:ascii="Times New Roman" w:hAnsi="Times New Roman"/>
          <w:bCs/>
          <w:sz w:val="28"/>
          <w:szCs w:val="28"/>
          <w:lang w:val="kk-KZ" w:eastAsia="en-US"/>
        </w:rPr>
        <w:t>36 045 332,2</w:t>
      </w:r>
      <w:r w:rsidRPr="00524DDB">
        <w:rPr>
          <w:rFonts w:ascii="Times New Roman" w:hAnsi="Times New Roman"/>
          <w:sz w:val="28"/>
          <w:szCs w:val="28"/>
          <w:lang w:val="kk-KZ"/>
        </w:rPr>
        <w:t xml:space="preserve"> мың теңгені құраған.</w:t>
      </w:r>
      <w:r w:rsidRPr="00524DDB">
        <w:rPr>
          <w:rFonts w:ascii="Times New Roman" w:hAnsi="Times New Roman"/>
          <w:bCs/>
          <w:sz w:val="16"/>
          <w:szCs w:val="16"/>
          <w:lang w:val="kk-KZ"/>
        </w:rPr>
        <w:t xml:space="preserve">     </w:t>
      </w:r>
    </w:p>
    <w:p w:rsidR="00451B30" w:rsidRPr="00524DDB" w:rsidRDefault="00451B30" w:rsidP="00451B30">
      <w:pPr>
        <w:pStyle w:val="a3"/>
        <w:pBdr>
          <w:bottom w:val="single" w:sz="4" w:space="0" w:color="FFFFFF"/>
        </w:pBdr>
        <w:tabs>
          <w:tab w:val="left" w:pos="6329"/>
        </w:tabs>
        <w:spacing w:after="0"/>
        <w:ind w:left="0" w:firstLine="567"/>
        <w:jc w:val="both"/>
        <w:rPr>
          <w:color w:val="000000"/>
          <w:sz w:val="28"/>
          <w:szCs w:val="28"/>
          <w:lang w:val="kk-KZ"/>
        </w:rPr>
      </w:pPr>
      <w:r w:rsidRPr="00524DDB">
        <w:rPr>
          <w:color w:val="000000"/>
          <w:sz w:val="28"/>
          <w:szCs w:val="28"/>
          <w:lang w:val="kk-KZ"/>
        </w:rPr>
        <w:t xml:space="preserve">2021 жылғы дебиторлық берешек 2020 жылмен салыстырғанда </w:t>
      </w:r>
      <w:r w:rsidRPr="00524DDB">
        <w:rPr>
          <w:bCs/>
          <w:sz w:val="20"/>
          <w:szCs w:val="20"/>
          <w:lang w:val="kk-KZ"/>
        </w:rPr>
        <w:t xml:space="preserve">35 670455,6 </w:t>
      </w:r>
      <w:r w:rsidRPr="00524DDB">
        <w:rPr>
          <w:color w:val="000000"/>
          <w:sz w:val="28"/>
          <w:szCs w:val="28"/>
          <w:lang w:val="kk-KZ"/>
        </w:rPr>
        <w:t>мың теңгеге, кредиторлық берешек 31 275 362,9 мың теңгеге кеміген.</w:t>
      </w:r>
    </w:p>
    <w:p w:rsidR="00451B30" w:rsidRPr="00524DDB" w:rsidRDefault="00451B30" w:rsidP="00451B30">
      <w:pPr>
        <w:tabs>
          <w:tab w:val="left" w:pos="0"/>
          <w:tab w:val="left" w:pos="709"/>
        </w:tabs>
        <w:spacing w:after="0" w:line="240" w:lineRule="auto"/>
        <w:jc w:val="right"/>
        <w:rPr>
          <w:rFonts w:ascii="Times New Roman" w:hAnsi="Times New Roman"/>
          <w:i/>
          <w:sz w:val="28"/>
          <w:lang w:val="kk-KZ"/>
        </w:rPr>
      </w:pPr>
      <w:r w:rsidRPr="00524DDB">
        <w:rPr>
          <w:rFonts w:ascii="Times New Roman" w:hAnsi="Times New Roman"/>
          <w:sz w:val="28"/>
          <w:szCs w:val="28"/>
          <w:lang w:val="kk-KZ"/>
        </w:rPr>
        <w:t xml:space="preserve">           </w:t>
      </w:r>
      <w:r w:rsidRPr="00524DDB">
        <w:rPr>
          <w:rFonts w:ascii="Times New Roman" w:hAnsi="Times New Roman"/>
          <w:i/>
          <w:sz w:val="28"/>
          <w:lang w:val="kk-KZ"/>
        </w:rPr>
        <w:t>Кесте</w:t>
      </w:r>
    </w:p>
    <w:tbl>
      <w:tblPr>
        <w:tblW w:w="9622" w:type="dxa"/>
        <w:tblInd w:w="108" w:type="dxa"/>
        <w:tblLayout w:type="fixed"/>
        <w:tblLook w:val="04A0" w:firstRow="1" w:lastRow="0" w:firstColumn="1" w:lastColumn="0" w:noHBand="0" w:noVBand="1"/>
      </w:tblPr>
      <w:tblGrid>
        <w:gridCol w:w="2977"/>
        <w:gridCol w:w="1345"/>
        <w:gridCol w:w="1366"/>
        <w:gridCol w:w="1258"/>
        <w:gridCol w:w="1314"/>
        <w:gridCol w:w="1362"/>
      </w:tblGrid>
      <w:tr w:rsidR="00451B30" w:rsidRPr="000078C2" w:rsidTr="00C45C2D">
        <w:trPr>
          <w:trHeight w:val="615"/>
        </w:trPr>
        <w:tc>
          <w:tcPr>
            <w:tcW w:w="9622" w:type="dxa"/>
            <w:gridSpan w:val="6"/>
            <w:tcBorders>
              <w:top w:val="nil"/>
              <w:left w:val="nil"/>
              <w:bottom w:val="nil"/>
              <w:right w:val="nil"/>
            </w:tcBorders>
            <w:shd w:val="clear" w:color="auto" w:fill="auto"/>
            <w:vAlign w:val="bottom"/>
          </w:tcPr>
          <w:p w:rsidR="00451B30" w:rsidRPr="00524DDB" w:rsidRDefault="00451B30" w:rsidP="00C45C2D">
            <w:pPr>
              <w:spacing w:after="0" w:line="240" w:lineRule="auto"/>
              <w:jc w:val="center"/>
              <w:rPr>
                <w:rFonts w:ascii="Times New Roman" w:hAnsi="Times New Roman"/>
                <w:b/>
                <w:bCs/>
                <w:sz w:val="28"/>
                <w:szCs w:val="28"/>
                <w:lang w:val="kk-KZ"/>
              </w:rPr>
            </w:pPr>
            <w:bookmarkStart w:id="1" w:name="OLE_LINK1"/>
            <w:r w:rsidRPr="00524DDB">
              <w:rPr>
                <w:rFonts w:ascii="Times New Roman" w:hAnsi="Times New Roman"/>
                <w:b/>
                <w:bCs/>
                <w:sz w:val="28"/>
                <w:szCs w:val="28"/>
                <w:lang w:val="kk-KZ"/>
              </w:rPr>
              <w:t xml:space="preserve">Облыстық бюджеттік бағдарлама әкімшілері бойынша 2019-2021 жылдары дебиторлық берешектердің пайда болу динамикасы </w:t>
            </w:r>
          </w:p>
        </w:tc>
      </w:tr>
      <w:tr w:rsidR="00451B30" w:rsidRPr="00524DDB" w:rsidTr="00C45C2D">
        <w:trPr>
          <w:trHeight w:val="255"/>
        </w:trPr>
        <w:tc>
          <w:tcPr>
            <w:tcW w:w="2977"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sz w:val="16"/>
                <w:szCs w:val="16"/>
                <w:lang w:val="kk-KZ"/>
              </w:rPr>
            </w:pPr>
          </w:p>
        </w:tc>
        <w:tc>
          <w:tcPr>
            <w:tcW w:w="1345"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sz w:val="16"/>
                <w:szCs w:val="16"/>
                <w:lang w:val="kk-KZ"/>
              </w:rPr>
            </w:pPr>
          </w:p>
        </w:tc>
        <w:tc>
          <w:tcPr>
            <w:tcW w:w="1366" w:type="dxa"/>
            <w:tcBorders>
              <w:top w:val="nil"/>
              <w:left w:val="nil"/>
              <w:bottom w:val="nil"/>
              <w:right w:val="nil"/>
            </w:tcBorders>
            <w:shd w:val="clear" w:color="000000" w:fill="FFFFFF"/>
            <w:noWrap/>
            <w:vAlign w:val="bottom"/>
          </w:tcPr>
          <w:p w:rsidR="00451B30" w:rsidRPr="00524DDB" w:rsidRDefault="00451B30" w:rsidP="00C45C2D">
            <w:pPr>
              <w:spacing w:after="0" w:line="240" w:lineRule="auto"/>
              <w:rPr>
                <w:rFonts w:ascii="Times New Roman" w:hAnsi="Times New Roman"/>
                <w:sz w:val="16"/>
                <w:szCs w:val="16"/>
                <w:lang w:val="kk-KZ"/>
              </w:rPr>
            </w:pPr>
            <w:r w:rsidRPr="00524DDB">
              <w:rPr>
                <w:rFonts w:ascii="Times New Roman" w:hAnsi="Times New Roman"/>
                <w:sz w:val="16"/>
                <w:szCs w:val="16"/>
                <w:lang w:val="kk-KZ"/>
              </w:rPr>
              <w:t> </w:t>
            </w:r>
          </w:p>
        </w:tc>
        <w:tc>
          <w:tcPr>
            <w:tcW w:w="1258"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sz w:val="16"/>
                <w:szCs w:val="16"/>
                <w:lang w:val="kk-KZ"/>
              </w:rPr>
            </w:pPr>
          </w:p>
        </w:tc>
        <w:tc>
          <w:tcPr>
            <w:tcW w:w="1314" w:type="dxa"/>
            <w:tcBorders>
              <w:top w:val="nil"/>
              <w:left w:val="nil"/>
              <w:bottom w:val="nil"/>
              <w:right w:val="nil"/>
            </w:tcBorders>
            <w:shd w:val="clear" w:color="000000" w:fill="FFFFFF"/>
            <w:noWrap/>
            <w:vAlign w:val="bottom"/>
          </w:tcPr>
          <w:p w:rsidR="00451B30" w:rsidRPr="00524DDB" w:rsidRDefault="00451B30" w:rsidP="00C45C2D">
            <w:pPr>
              <w:spacing w:after="0" w:line="240" w:lineRule="auto"/>
              <w:rPr>
                <w:rFonts w:ascii="Times New Roman" w:hAnsi="Times New Roman"/>
                <w:i/>
                <w:iCs/>
                <w:sz w:val="16"/>
                <w:szCs w:val="16"/>
                <w:lang w:val="kk-KZ"/>
              </w:rPr>
            </w:pPr>
            <w:r w:rsidRPr="00524DDB">
              <w:rPr>
                <w:rFonts w:ascii="Times New Roman" w:hAnsi="Times New Roman"/>
                <w:i/>
                <w:iCs/>
                <w:sz w:val="16"/>
                <w:szCs w:val="16"/>
                <w:lang w:val="kk-KZ"/>
              </w:rPr>
              <w:t> </w:t>
            </w:r>
          </w:p>
        </w:tc>
        <w:tc>
          <w:tcPr>
            <w:tcW w:w="1362"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i/>
                <w:iCs/>
                <w:sz w:val="16"/>
                <w:szCs w:val="16"/>
              </w:rPr>
            </w:pPr>
            <w:r w:rsidRPr="00524DDB">
              <w:rPr>
                <w:rFonts w:ascii="Times New Roman" w:hAnsi="Times New Roman"/>
                <w:i/>
                <w:iCs/>
                <w:sz w:val="16"/>
                <w:szCs w:val="16"/>
              </w:rPr>
              <w:t>мың теңге</w:t>
            </w:r>
          </w:p>
        </w:tc>
      </w:tr>
      <w:tr w:rsidR="00451B30" w:rsidRPr="00524DDB" w:rsidTr="00C45C2D">
        <w:trPr>
          <w:trHeight w:val="94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sz w:val="20"/>
                <w:szCs w:val="20"/>
              </w:rPr>
            </w:pPr>
            <w:r w:rsidRPr="00524DDB">
              <w:rPr>
                <w:rFonts w:ascii="Times New Roman" w:hAnsi="Times New Roman"/>
                <w:sz w:val="20"/>
                <w:szCs w:val="20"/>
              </w:rPr>
              <w:t>ББӘ атауы</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w:t>
            </w:r>
            <w:r w:rsidRPr="00524DDB">
              <w:rPr>
                <w:rFonts w:ascii="Times New Roman" w:hAnsi="Times New Roman"/>
                <w:b/>
                <w:bCs/>
                <w:sz w:val="20"/>
                <w:szCs w:val="20"/>
                <w:lang w:val="kk-KZ"/>
              </w:rPr>
              <w:t>19</w:t>
            </w:r>
            <w:r w:rsidRPr="00524DDB">
              <w:rPr>
                <w:rFonts w:ascii="Times New Roman" w:hAnsi="Times New Roman"/>
                <w:b/>
                <w:bCs/>
                <w:sz w:val="20"/>
                <w:szCs w:val="20"/>
              </w:rPr>
              <w:t xml:space="preserve"> жыл</w:t>
            </w:r>
          </w:p>
        </w:tc>
        <w:tc>
          <w:tcPr>
            <w:tcW w:w="13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w:t>
            </w:r>
            <w:r w:rsidRPr="00524DDB">
              <w:rPr>
                <w:rFonts w:ascii="Times New Roman" w:hAnsi="Times New Roman"/>
                <w:b/>
                <w:bCs/>
                <w:sz w:val="20"/>
                <w:szCs w:val="20"/>
                <w:lang w:val="kk-KZ"/>
              </w:rPr>
              <w:t>20</w:t>
            </w:r>
            <w:r w:rsidRPr="00524DDB">
              <w:rPr>
                <w:rFonts w:ascii="Times New Roman" w:hAnsi="Times New Roman"/>
                <w:b/>
                <w:bCs/>
                <w:sz w:val="20"/>
                <w:szCs w:val="20"/>
              </w:rPr>
              <w:t xml:space="preserve"> жыл</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айырма 20</w:t>
            </w:r>
            <w:r w:rsidRPr="00524DDB">
              <w:rPr>
                <w:rFonts w:ascii="Times New Roman" w:hAnsi="Times New Roman"/>
                <w:b/>
                <w:bCs/>
                <w:sz w:val="20"/>
                <w:szCs w:val="20"/>
                <w:lang w:val="kk-KZ"/>
              </w:rPr>
              <w:t>20</w:t>
            </w:r>
            <w:r w:rsidRPr="00524DDB">
              <w:rPr>
                <w:rFonts w:ascii="Times New Roman" w:hAnsi="Times New Roman"/>
                <w:b/>
                <w:bCs/>
                <w:sz w:val="20"/>
                <w:szCs w:val="20"/>
              </w:rPr>
              <w:t>ж/201</w:t>
            </w:r>
            <w:r w:rsidRPr="00524DDB">
              <w:rPr>
                <w:rFonts w:ascii="Times New Roman" w:hAnsi="Times New Roman"/>
                <w:b/>
                <w:bCs/>
                <w:sz w:val="20"/>
                <w:szCs w:val="20"/>
                <w:lang w:val="kk-KZ"/>
              </w:rPr>
              <w:t>9</w:t>
            </w:r>
            <w:r w:rsidRPr="00524DDB">
              <w:rPr>
                <w:rFonts w:ascii="Times New Roman" w:hAnsi="Times New Roman"/>
                <w:b/>
                <w:bCs/>
                <w:sz w:val="20"/>
                <w:szCs w:val="20"/>
              </w:rPr>
              <w:t>ж (+,-)</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w:t>
            </w:r>
            <w:r w:rsidRPr="00524DDB">
              <w:rPr>
                <w:rFonts w:ascii="Times New Roman" w:hAnsi="Times New Roman"/>
                <w:b/>
                <w:bCs/>
                <w:sz w:val="20"/>
                <w:szCs w:val="20"/>
                <w:lang w:val="kk-KZ"/>
              </w:rPr>
              <w:t>21</w:t>
            </w:r>
            <w:r w:rsidRPr="00524DDB">
              <w:rPr>
                <w:rFonts w:ascii="Times New Roman" w:hAnsi="Times New Roman"/>
                <w:b/>
                <w:bCs/>
                <w:sz w:val="20"/>
                <w:szCs w:val="20"/>
              </w:rPr>
              <w:t xml:space="preserve"> жыл</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айырма 20</w:t>
            </w:r>
            <w:r w:rsidRPr="00524DDB">
              <w:rPr>
                <w:rFonts w:ascii="Times New Roman" w:hAnsi="Times New Roman"/>
                <w:b/>
                <w:bCs/>
                <w:sz w:val="20"/>
                <w:szCs w:val="20"/>
                <w:lang w:val="kk-KZ"/>
              </w:rPr>
              <w:t>21</w:t>
            </w:r>
            <w:r w:rsidRPr="00524DDB">
              <w:rPr>
                <w:rFonts w:ascii="Times New Roman" w:hAnsi="Times New Roman"/>
                <w:b/>
                <w:bCs/>
                <w:sz w:val="20"/>
                <w:szCs w:val="20"/>
              </w:rPr>
              <w:t>ж/20</w:t>
            </w:r>
            <w:r w:rsidRPr="00524DDB">
              <w:rPr>
                <w:rFonts w:ascii="Times New Roman" w:hAnsi="Times New Roman"/>
                <w:b/>
                <w:bCs/>
                <w:sz w:val="20"/>
                <w:szCs w:val="20"/>
                <w:lang w:val="kk-KZ"/>
              </w:rPr>
              <w:t>20</w:t>
            </w:r>
            <w:r w:rsidRPr="00524DDB">
              <w:rPr>
                <w:rFonts w:ascii="Times New Roman" w:hAnsi="Times New Roman"/>
                <w:b/>
                <w:bCs/>
                <w:sz w:val="20"/>
                <w:szCs w:val="20"/>
              </w:rPr>
              <w:t>ж (+,-)</w:t>
            </w:r>
          </w:p>
        </w:tc>
      </w:tr>
      <w:tr w:rsidR="00451B30" w:rsidRPr="00524DDB" w:rsidTr="00C45C2D">
        <w:trPr>
          <w:trHeight w:val="425"/>
        </w:trPr>
        <w:tc>
          <w:tcPr>
            <w:tcW w:w="2977" w:type="dxa"/>
            <w:vMerge/>
            <w:tcBorders>
              <w:top w:val="single" w:sz="4" w:space="0" w:color="auto"/>
              <w:left w:val="single" w:sz="4" w:space="0" w:color="auto"/>
              <w:bottom w:val="single" w:sz="4" w:space="0" w:color="auto"/>
              <w:right w:val="single" w:sz="4" w:space="0" w:color="auto"/>
            </w:tcBorders>
            <w:vAlign w:val="center"/>
          </w:tcPr>
          <w:p w:rsidR="00451B30" w:rsidRPr="00524DDB" w:rsidRDefault="00451B30" w:rsidP="00C45C2D">
            <w:pPr>
              <w:spacing w:after="0" w:line="240" w:lineRule="auto"/>
              <w:rPr>
                <w:rFonts w:ascii="Times New Roman" w:hAnsi="Times New Roman"/>
                <w:sz w:val="20"/>
                <w:szCs w:val="20"/>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451B30" w:rsidRPr="00524DDB" w:rsidRDefault="00451B30" w:rsidP="00C45C2D">
            <w:pPr>
              <w:spacing w:after="0" w:line="240" w:lineRule="auto"/>
              <w:rPr>
                <w:rFonts w:ascii="Times New Roman" w:hAnsi="Times New Roman"/>
                <w:b/>
                <w:bCs/>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tcPr>
          <w:p w:rsidR="00451B30" w:rsidRPr="00524DDB" w:rsidRDefault="00451B30" w:rsidP="00C45C2D">
            <w:pPr>
              <w:spacing w:after="0" w:line="240" w:lineRule="auto"/>
              <w:rPr>
                <w:rFonts w:ascii="Times New Roman" w:hAnsi="Times New Roman"/>
                <w:b/>
                <w:bCs/>
                <w:sz w:val="20"/>
                <w:szCs w:val="20"/>
              </w:rPr>
            </w:pPr>
          </w:p>
        </w:tc>
        <w:tc>
          <w:tcPr>
            <w:tcW w:w="1258" w:type="dxa"/>
            <w:vMerge/>
            <w:tcBorders>
              <w:top w:val="single" w:sz="4" w:space="0" w:color="auto"/>
              <w:left w:val="single" w:sz="4" w:space="0" w:color="auto"/>
              <w:bottom w:val="single" w:sz="4" w:space="0" w:color="auto"/>
              <w:right w:val="single" w:sz="4" w:space="0" w:color="auto"/>
            </w:tcBorders>
            <w:vAlign w:val="center"/>
          </w:tcPr>
          <w:p w:rsidR="00451B30" w:rsidRPr="00524DDB" w:rsidRDefault="00451B30" w:rsidP="00C45C2D">
            <w:pPr>
              <w:spacing w:after="0" w:line="240" w:lineRule="auto"/>
              <w:rPr>
                <w:rFonts w:ascii="Times New Roman" w:hAnsi="Times New Roman"/>
                <w:b/>
                <w:bCs/>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tcPr>
          <w:p w:rsidR="00451B30" w:rsidRPr="00524DDB" w:rsidRDefault="00451B30" w:rsidP="00C45C2D">
            <w:pPr>
              <w:spacing w:after="0" w:line="240" w:lineRule="auto"/>
              <w:rPr>
                <w:rFonts w:ascii="Times New Roman" w:hAnsi="Times New Roman"/>
                <w:b/>
                <w:bCs/>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tcPr>
          <w:p w:rsidR="00451B30" w:rsidRPr="00524DDB" w:rsidRDefault="00451B30" w:rsidP="00C45C2D">
            <w:pPr>
              <w:spacing w:after="0" w:line="240" w:lineRule="auto"/>
              <w:rPr>
                <w:rFonts w:ascii="Times New Roman" w:hAnsi="Times New Roman"/>
                <w:b/>
                <w:bCs/>
                <w:sz w:val="20"/>
                <w:szCs w:val="20"/>
              </w:rPr>
            </w:pPr>
          </w:p>
        </w:tc>
      </w:tr>
      <w:tr w:rsidR="00451B30" w:rsidRPr="00524DDB" w:rsidTr="00C45C2D">
        <w:trPr>
          <w:trHeight w:val="315"/>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Облыстық мәслихат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43,4</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val="kk-KZ"/>
              </w:rPr>
              <w:t>43,4</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43,4</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315"/>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 xml:space="preserve">Облыс </w:t>
            </w:r>
            <w:r w:rsidRPr="00524DDB">
              <w:rPr>
                <w:rFonts w:ascii="Times New Roman" w:hAnsi="Times New Roman"/>
                <w:sz w:val="20"/>
                <w:szCs w:val="20"/>
              </w:rPr>
              <w:t xml:space="preserve"> әкімі аппараты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9</w:t>
            </w:r>
            <w:r w:rsidRPr="00524DDB">
              <w:rPr>
                <w:rFonts w:ascii="Times New Roman" w:hAnsi="Times New Roman"/>
                <w:bCs/>
                <w:sz w:val="20"/>
                <w:szCs w:val="20"/>
                <w:lang w:val="kk-KZ"/>
              </w:rPr>
              <w:t xml:space="preserve"> </w:t>
            </w:r>
            <w:r w:rsidRPr="00524DDB">
              <w:rPr>
                <w:rFonts w:ascii="Times New Roman" w:hAnsi="Times New Roman"/>
                <w:bCs/>
                <w:sz w:val="20"/>
                <w:szCs w:val="20"/>
              </w:rPr>
              <w:t>461,1</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2 209,6</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-7 251,5</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val="kk-KZ"/>
              </w:rPr>
              <w:t>7237,6</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center"/>
              <w:rPr>
                <w:rFonts w:ascii="Times New Roman" w:hAnsi="Times New Roman"/>
                <w:bCs/>
                <w:sz w:val="20"/>
                <w:szCs w:val="20"/>
                <w:lang w:val="kk-KZ"/>
              </w:rPr>
            </w:pPr>
            <w:r w:rsidRPr="00524DDB">
              <w:rPr>
                <w:rFonts w:ascii="Times New Roman" w:hAnsi="Times New Roman"/>
                <w:bCs/>
                <w:sz w:val="20"/>
                <w:szCs w:val="20"/>
                <w:lang w:val="kk-KZ"/>
              </w:rPr>
              <w:t>5028</w:t>
            </w:r>
          </w:p>
        </w:tc>
      </w:tr>
      <w:tr w:rsidR="00451B30" w:rsidRPr="00524DDB" w:rsidTr="00C45C2D">
        <w:trPr>
          <w:trHeight w:val="239"/>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Жер қатынастары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172,5</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-172,5</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271"/>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lastRenderedPageBreak/>
              <w:t>Полиция</w:t>
            </w:r>
            <w:r w:rsidRPr="00524DDB">
              <w:rPr>
                <w:rFonts w:ascii="Times New Roman" w:hAnsi="Times New Roman"/>
                <w:sz w:val="20"/>
                <w:szCs w:val="20"/>
              </w:rPr>
              <w:t xml:space="preserve"> департаменті</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5426,3</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12 316,9</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before="100" w:beforeAutospacing="1" w:after="0" w:line="240" w:lineRule="auto"/>
              <w:contextualSpacing/>
              <w:jc w:val="right"/>
              <w:rPr>
                <w:rFonts w:ascii="Times New Roman" w:hAnsi="Times New Roman"/>
                <w:bCs/>
                <w:sz w:val="20"/>
                <w:szCs w:val="20"/>
                <w:lang w:val="kk-KZ" w:eastAsia="en-US"/>
              </w:rPr>
            </w:pPr>
            <w:r w:rsidRPr="00524DDB">
              <w:rPr>
                <w:rFonts w:ascii="Times New Roman" w:hAnsi="Times New Roman"/>
                <w:bCs/>
                <w:sz w:val="20"/>
                <w:szCs w:val="20"/>
                <w:lang w:val="kk-KZ" w:eastAsia="en-US"/>
              </w:rPr>
              <w:t>6 890,6</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center"/>
              <w:rPr>
                <w:rFonts w:ascii="Times New Roman" w:hAnsi="Times New Roman"/>
                <w:bCs/>
                <w:sz w:val="20"/>
                <w:szCs w:val="20"/>
                <w:lang w:val="kk-KZ"/>
              </w:rPr>
            </w:pPr>
            <w:r w:rsidRPr="00524DDB">
              <w:rPr>
                <w:rFonts w:ascii="Times New Roman" w:hAnsi="Times New Roman"/>
                <w:bCs/>
                <w:sz w:val="20"/>
                <w:szCs w:val="20"/>
                <w:lang w:val="kk-KZ"/>
              </w:rPr>
              <w:t>7 111,4</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-5426,3</w:t>
            </w:r>
          </w:p>
        </w:tc>
      </w:tr>
      <w:tr w:rsidR="00451B30" w:rsidRPr="00524DDB" w:rsidTr="00C45C2D">
        <w:trPr>
          <w:trHeight w:val="261"/>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Қоғамдық д</w:t>
            </w:r>
            <w:r w:rsidRPr="00524DDB">
              <w:rPr>
                <w:rFonts w:ascii="Times New Roman" w:hAnsi="Times New Roman"/>
                <w:sz w:val="20"/>
                <w:szCs w:val="20"/>
              </w:rPr>
              <w:t>енсаулық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4983,9</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19 167,1</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14 173,2</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4 273,9</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14 893,2</w:t>
            </w:r>
          </w:p>
        </w:tc>
      </w:tr>
      <w:tr w:rsidR="00451B30" w:rsidRPr="00524DDB" w:rsidTr="00C45C2D">
        <w:trPr>
          <w:trHeight w:val="421"/>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Табиғи ресурстар және табиғат пайдалануды реттеу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1228,5</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334,9</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-893,6</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14 607,7</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14 272,8</w:t>
            </w:r>
          </w:p>
        </w:tc>
      </w:tr>
      <w:tr w:rsidR="00451B30" w:rsidRPr="00524DDB" w:rsidTr="00C45C2D">
        <w:trPr>
          <w:trHeight w:val="190"/>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Ауыл шаруашылығы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17 600 113,8</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21 915 761,5</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4 315 647,7</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69,8</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-21 915 691,7</w:t>
            </w:r>
          </w:p>
        </w:tc>
      </w:tr>
      <w:tr w:rsidR="00451B30" w:rsidRPr="00524DDB" w:rsidTr="00C45C2D">
        <w:trPr>
          <w:trHeight w:val="136"/>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Жұмыспен қамтуды үйлестіру және әлеуметтік бағдарламалар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33033,6</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33 332,6</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299,0</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val="kk-KZ"/>
              </w:rPr>
              <w:t>33 634,2</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center"/>
              <w:rPr>
                <w:rFonts w:ascii="Times New Roman" w:hAnsi="Times New Roman"/>
                <w:bCs/>
                <w:sz w:val="20"/>
                <w:szCs w:val="20"/>
                <w:lang w:val="kk-KZ"/>
              </w:rPr>
            </w:pPr>
            <w:r w:rsidRPr="00524DDB">
              <w:rPr>
                <w:rFonts w:ascii="Times New Roman" w:hAnsi="Times New Roman"/>
                <w:bCs/>
                <w:sz w:val="20"/>
                <w:szCs w:val="20"/>
                <w:lang w:val="kk-KZ"/>
              </w:rPr>
              <w:t>301,6</w:t>
            </w:r>
          </w:p>
        </w:tc>
      </w:tr>
      <w:tr w:rsidR="00451B30" w:rsidRPr="00524DDB" w:rsidTr="00C45C2D">
        <w:trPr>
          <w:trHeight w:val="60"/>
        </w:trPr>
        <w:tc>
          <w:tcPr>
            <w:tcW w:w="2977" w:type="dxa"/>
            <w:tcBorders>
              <w:top w:val="nil"/>
              <w:left w:val="single" w:sz="4" w:space="0" w:color="auto"/>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Қаржы</w:t>
            </w:r>
            <w:r w:rsidRPr="00524DDB">
              <w:rPr>
                <w:rFonts w:ascii="Times New Roman" w:hAnsi="Times New Roman"/>
                <w:sz w:val="20"/>
                <w:szCs w:val="20"/>
                <w:lang w:val="kk-KZ"/>
              </w:rPr>
              <w:t xml:space="preserve"> және мемлекеттік активтер</w:t>
            </w:r>
            <w:r w:rsidRPr="00524DDB">
              <w:rPr>
                <w:rFonts w:ascii="Times New Roman" w:hAnsi="Times New Roman"/>
                <w:sz w:val="20"/>
                <w:szCs w:val="20"/>
              </w:rPr>
              <w:t xml:space="preserve">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rPr>
              <w:t>86</w:t>
            </w:r>
            <w:r w:rsidRPr="00524DDB">
              <w:rPr>
                <w:rFonts w:ascii="Times New Roman" w:hAnsi="Times New Roman"/>
                <w:bCs/>
                <w:sz w:val="20"/>
                <w:szCs w:val="20"/>
                <w:lang w:val="kk-KZ"/>
              </w:rPr>
              <w:t>,0</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w:t>
            </w:r>
            <w:r w:rsidRPr="00524DDB">
              <w:rPr>
                <w:rFonts w:ascii="Times New Roman" w:hAnsi="Times New Roman"/>
                <w:bCs/>
                <w:sz w:val="20"/>
                <w:szCs w:val="20"/>
                <w:lang w:val="kk-KZ"/>
              </w:rPr>
              <w:t>91,1</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105,1</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-189,6</w:t>
            </w:r>
          </w:p>
        </w:tc>
      </w:tr>
      <w:tr w:rsidR="00451B30" w:rsidRPr="00524DDB" w:rsidTr="00C45C2D">
        <w:trPr>
          <w:trHeight w:val="116"/>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Стратегия және экономикалық даму</w:t>
            </w:r>
            <w:r w:rsidRPr="00524DDB">
              <w:rPr>
                <w:rFonts w:ascii="Times New Roman" w:hAnsi="Times New Roman"/>
                <w:sz w:val="20"/>
                <w:szCs w:val="20"/>
              </w:rPr>
              <w:t xml:space="preserve">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18,5</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-18,5</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164"/>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 xml:space="preserve">Цифрландыру, мемлекеттік қызметтер көрсету және </w:t>
            </w:r>
            <w:r w:rsidRPr="00524DDB">
              <w:rPr>
                <w:rFonts w:ascii="Times New Roman" w:hAnsi="Times New Roman"/>
                <w:sz w:val="20"/>
                <w:szCs w:val="20"/>
              </w:rPr>
              <w:t xml:space="preserve">архивтер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913,1</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3 298,2</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2 385,1</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6 119,9</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2 821,7</w:t>
            </w:r>
          </w:p>
        </w:tc>
      </w:tr>
      <w:tr w:rsidR="00451B30" w:rsidRPr="00524DDB" w:rsidTr="00C45C2D">
        <w:trPr>
          <w:trHeight w:val="84"/>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Дене </w:t>
            </w:r>
            <w:r w:rsidRPr="00524DDB">
              <w:rPr>
                <w:rFonts w:ascii="Times New Roman" w:hAnsi="Times New Roman"/>
                <w:sz w:val="20"/>
                <w:szCs w:val="20"/>
                <w:lang w:eastAsia="en-US"/>
              </w:rPr>
              <w:t>шынықтыру</w:t>
            </w:r>
            <w:r w:rsidRPr="00524DDB">
              <w:rPr>
                <w:rFonts w:ascii="Times New Roman" w:hAnsi="Times New Roman"/>
                <w:sz w:val="20"/>
                <w:szCs w:val="20"/>
              </w:rPr>
              <w:t xml:space="preserve"> және спорт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1841,2</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3 382,9</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1 541,7</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10 025,8</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6642,9</w:t>
            </w:r>
          </w:p>
        </w:tc>
      </w:tr>
      <w:tr w:rsidR="00451B30" w:rsidRPr="00524DDB" w:rsidTr="00C45C2D">
        <w:trPr>
          <w:trHeight w:val="60"/>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Мәдениет</w:t>
            </w:r>
            <w:r w:rsidRPr="00524DDB">
              <w:rPr>
                <w:rFonts w:ascii="Times New Roman" w:hAnsi="Times New Roman"/>
                <w:sz w:val="20"/>
                <w:szCs w:val="20"/>
                <w:lang w:val="kk-KZ"/>
              </w:rPr>
              <w:t xml:space="preserve"> </w:t>
            </w:r>
            <w:r w:rsidRPr="00524DDB">
              <w:rPr>
                <w:rFonts w:ascii="Times New Roman" w:hAnsi="Times New Roman"/>
                <w:sz w:val="20"/>
                <w:szCs w:val="20"/>
              </w:rPr>
              <w:t xml:space="preserve">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403</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383,8</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-19,2</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10 099,4</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9715,6</w:t>
            </w:r>
          </w:p>
        </w:tc>
      </w:tr>
      <w:tr w:rsidR="00451B30" w:rsidRPr="00524DDB" w:rsidTr="00C45C2D">
        <w:trPr>
          <w:trHeight w:val="235"/>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Құрылыс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25,1</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25,1</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86,8</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61,7</w:t>
            </w:r>
          </w:p>
        </w:tc>
      </w:tr>
      <w:tr w:rsidR="00451B30" w:rsidRPr="00524DDB" w:rsidTr="00C45C2D">
        <w:trPr>
          <w:trHeight w:val="168"/>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Сәулет және қала құрылысы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22,6</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2</w:t>
            </w:r>
            <w:r w:rsidRPr="00524DDB">
              <w:rPr>
                <w:rFonts w:ascii="Times New Roman" w:hAnsi="Times New Roman"/>
                <w:bCs/>
                <w:sz w:val="20"/>
                <w:szCs w:val="20"/>
                <w:lang w:val="kk-KZ"/>
              </w:rPr>
              <w:t>2,6</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22,6</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96"/>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Тексеру комиссиясы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48,4</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-48,4</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14,9</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14,9</w:t>
            </w:r>
          </w:p>
        </w:tc>
      </w:tr>
      <w:tr w:rsidR="00451B30" w:rsidRPr="00524DDB" w:rsidTr="00C45C2D">
        <w:trPr>
          <w:trHeight w:val="128"/>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Еңбек инспекциясы жөніндегі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93,6</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93,6</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93,6</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118"/>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Адами әлеуетті дамыту</w:t>
            </w:r>
            <w:r w:rsidRPr="00524DDB">
              <w:rPr>
                <w:rFonts w:ascii="Times New Roman" w:hAnsi="Times New Roman"/>
                <w:sz w:val="20"/>
                <w:szCs w:val="20"/>
              </w:rPr>
              <w:t xml:space="preserve">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rPr>
              <w:t>1530,</w:t>
            </w:r>
            <w:r w:rsidRPr="00524DDB">
              <w:rPr>
                <w:rFonts w:ascii="Times New Roman" w:hAnsi="Times New Roman"/>
                <w:bCs/>
                <w:sz w:val="20"/>
                <w:szCs w:val="20"/>
                <w:lang w:val="kk-KZ"/>
              </w:rPr>
              <w:t>5</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val="kk-KZ" w:eastAsia="en-US"/>
              </w:rPr>
              <w:t>15 286,6</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13 756,0</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798 512,4</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783 225,8</w:t>
            </w:r>
          </w:p>
        </w:tc>
      </w:tr>
      <w:tr w:rsidR="00451B30" w:rsidRPr="00524DDB" w:rsidTr="00C45C2D">
        <w:trPr>
          <w:trHeight w:val="284"/>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Кәсіпкерлік </w:t>
            </w:r>
            <w:r w:rsidRPr="00524DDB">
              <w:rPr>
                <w:rFonts w:ascii="Times New Roman" w:hAnsi="Times New Roman"/>
                <w:sz w:val="20"/>
                <w:szCs w:val="20"/>
                <w:lang w:val="kk-KZ"/>
              </w:rPr>
              <w:t>және сауда</w:t>
            </w:r>
            <w:r w:rsidRPr="00524DDB">
              <w:rPr>
                <w:rFonts w:ascii="Times New Roman" w:hAnsi="Times New Roman"/>
                <w:sz w:val="20"/>
                <w:szCs w:val="20"/>
              </w:rPr>
              <w:t xml:space="preserve">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15611955,7</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before="100" w:beforeAutospacing="1" w:after="0" w:line="240" w:lineRule="auto"/>
              <w:contextualSpacing/>
              <w:jc w:val="right"/>
              <w:rPr>
                <w:rFonts w:ascii="Times New Roman" w:hAnsi="Times New Roman"/>
                <w:bCs/>
                <w:sz w:val="20"/>
                <w:szCs w:val="20"/>
                <w:lang w:eastAsia="en-US"/>
              </w:rPr>
            </w:pPr>
            <w:r w:rsidRPr="00524DDB">
              <w:rPr>
                <w:rFonts w:ascii="Times New Roman" w:hAnsi="Times New Roman"/>
                <w:bCs/>
                <w:sz w:val="20"/>
                <w:szCs w:val="20"/>
                <w:lang w:eastAsia="en-US"/>
              </w:rPr>
              <w:t>14 483 720,7</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eastAsia="en-US"/>
              </w:rPr>
              <w:t>-1 128 235,0</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5115,7</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-14378605,0</w:t>
            </w:r>
          </w:p>
        </w:tc>
      </w:tr>
      <w:tr w:rsidR="00451B30" w:rsidRPr="00524DDB" w:rsidTr="00C45C2D">
        <w:trPr>
          <w:trHeight w:val="156"/>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Иинвестиция және экспорт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298,9</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48,9</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-250,0</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929,4</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880,5</w:t>
            </w:r>
          </w:p>
        </w:tc>
      </w:tr>
      <w:tr w:rsidR="00451B30" w:rsidRPr="00524DDB" w:rsidTr="00C45C2D">
        <w:trPr>
          <w:trHeight w:val="156"/>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Мемлекеттік сатып алу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157,1</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-157,1</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295,6</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295,6</w:t>
            </w:r>
          </w:p>
        </w:tc>
      </w:tr>
      <w:tr w:rsidR="00451B30" w:rsidRPr="00524DDB" w:rsidTr="00C45C2D">
        <w:trPr>
          <w:trHeight w:val="280"/>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Мемлекеттік сәулет-құрылыс бақылау басқармасы </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3,2</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3,2</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3,2</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417"/>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Энергетика және тұрғын үй-коммуналдық шаруашылық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9,3</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-9,3</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410"/>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Жолаушылар көлігі және автомобиль жолдары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39,1</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131 223,3</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131 184,2</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55781,3</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-75452,0</w:t>
            </w:r>
          </w:p>
        </w:tc>
      </w:tr>
      <w:tr w:rsidR="00451B30" w:rsidRPr="00524DDB" w:rsidTr="00C45C2D">
        <w:trPr>
          <w:trHeight w:val="410"/>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Қоғамдық даму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3196,5</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lang w:val="kk-KZ" w:eastAsia="en-US"/>
              </w:rPr>
              <w:t>5 673,7</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eastAsia="en-US"/>
              </w:rPr>
              <w:t>2 477,2</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2129,2</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-3544,5</w:t>
            </w:r>
          </w:p>
        </w:tc>
      </w:tr>
      <w:tr w:rsidR="00451B30" w:rsidRPr="00524DDB" w:rsidTr="00C45C2D">
        <w:trPr>
          <w:trHeight w:val="98"/>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rPr>
              <w:t>Т</w:t>
            </w:r>
            <w:r w:rsidRPr="00524DDB">
              <w:rPr>
                <w:rFonts w:ascii="Times New Roman" w:hAnsi="Times New Roman"/>
                <w:sz w:val="20"/>
                <w:szCs w:val="20"/>
                <w:lang w:val="kk-KZ"/>
              </w:rPr>
              <w:t>уризм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158,9</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-158,9</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p>
        </w:tc>
      </w:tr>
      <w:tr w:rsidR="00451B30" w:rsidRPr="00524DDB" w:rsidTr="00C45C2D">
        <w:trPr>
          <w:trHeight w:val="98"/>
        </w:trPr>
        <w:tc>
          <w:tcPr>
            <w:tcW w:w="2977" w:type="dxa"/>
            <w:tcBorders>
              <w:top w:val="nil"/>
              <w:left w:val="single" w:sz="4" w:space="0" w:color="auto"/>
              <w:bottom w:val="single" w:sz="4" w:space="0" w:color="auto"/>
              <w:right w:val="single" w:sz="4" w:space="0" w:color="auto"/>
            </w:tcBorders>
            <w:shd w:val="clear" w:color="000000" w:fill="FFFFFF"/>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Жер инспекциясы басқармасы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rPr>
            </w:pPr>
            <w:r w:rsidRPr="00524DDB">
              <w:rPr>
                <w:rFonts w:ascii="Times New Roman" w:hAnsi="Times New Roman"/>
                <w:bCs/>
                <w:sz w:val="20"/>
                <w:szCs w:val="20"/>
              </w:rPr>
              <w:t>96,3</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-96,,3</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31,0</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31,0</w:t>
            </w:r>
          </w:p>
        </w:tc>
      </w:tr>
      <w:tr w:rsidR="00451B30" w:rsidRPr="00524DDB" w:rsidTr="00C45C2D">
        <w:trPr>
          <w:trHeight w:val="242"/>
        </w:trPr>
        <w:tc>
          <w:tcPr>
            <w:tcW w:w="2977" w:type="dxa"/>
            <w:tcBorders>
              <w:top w:val="nil"/>
              <w:left w:val="single" w:sz="4" w:space="0" w:color="auto"/>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rPr>
                <w:rFonts w:ascii="Times New Roman" w:hAnsi="Times New Roman"/>
                <w:b/>
                <w:bCs/>
                <w:i/>
                <w:iCs/>
                <w:sz w:val="20"/>
                <w:szCs w:val="20"/>
              </w:rPr>
            </w:pPr>
            <w:r w:rsidRPr="00524DDB">
              <w:rPr>
                <w:rFonts w:ascii="Times New Roman" w:hAnsi="Times New Roman"/>
                <w:b/>
                <w:bCs/>
                <w:i/>
                <w:iCs/>
                <w:sz w:val="20"/>
                <w:szCs w:val="20"/>
              </w:rPr>
              <w:t>БАРЛЫҒЫ</w:t>
            </w:r>
          </w:p>
        </w:tc>
        <w:tc>
          <w:tcPr>
            <w:tcW w:w="1345"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rPr>
              <w:t>33 275 360,1</w:t>
            </w:r>
          </w:p>
        </w:tc>
        <w:tc>
          <w:tcPr>
            <w:tcW w:w="1366"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eastAsia="en-US"/>
              </w:rPr>
              <w:t>36 626 695,9</w:t>
            </w:r>
          </w:p>
        </w:tc>
        <w:tc>
          <w:tcPr>
            <w:tcW w:w="1258"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eastAsia="en-US"/>
              </w:rPr>
              <w:t>3 351 335,7</w:t>
            </w:r>
          </w:p>
        </w:tc>
        <w:tc>
          <w:tcPr>
            <w:tcW w:w="1314" w:type="dxa"/>
            <w:tcBorders>
              <w:top w:val="nil"/>
              <w:left w:val="nil"/>
              <w:bottom w:val="single" w:sz="4" w:space="0" w:color="auto"/>
              <w:right w:val="single" w:sz="4" w:space="0" w:color="auto"/>
            </w:tcBorders>
            <w:shd w:val="clear" w:color="000000" w:fill="FFFFFF"/>
            <w:noWrap/>
            <w:vAlign w:val="bottom"/>
          </w:tcPr>
          <w:p w:rsidR="00451B30" w:rsidRPr="00524DDB" w:rsidRDefault="00451B30" w:rsidP="00C45C2D">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rPr>
              <w:t>956 240,3</w:t>
            </w:r>
          </w:p>
        </w:tc>
        <w:tc>
          <w:tcPr>
            <w:tcW w:w="1362" w:type="dxa"/>
            <w:tcBorders>
              <w:top w:val="nil"/>
              <w:left w:val="nil"/>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rPr>
              <w:t>-35 670455,6</w:t>
            </w:r>
          </w:p>
        </w:tc>
      </w:tr>
      <w:bookmarkEnd w:id="1"/>
    </w:tbl>
    <w:p w:rsidR="00451B30" w:rsidRPr="00524DDB" w:rsidRDefault="00451B30" w:rsidP="00451B30">
      <w:pPr>
        <w:spacing w:after="0" w:line="240" w:lineRule="auto"/>
        <w:jc w:val="center"/>
        <w:rPr>
          <w:rFonts w:ascii="Times New Roman" w:hAnsi="Times New Roman"/>
          <w:b/>
          <w:bCs/>
          <w:sz w:val="20"/>
          <w:szCs w:val="20"/>
          <w:lang w:val="kk-KZ"/>
        </w:rPr>
      </w:pPr>
    </w:p>
    <w:p w:rsidR="00451B30"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hAnsi="Times New Roman"/>
          <w:sz w:val="28"/>
          <w:lang w:val="kk-KZ"/>
        </w:rPr>
        <w:t xml:space="preserve">          </w:t>
      </w:r>
      <w:r w:rsidRPr="00524DDB">
        <w:rPr>
          <w:rFonts w:ascii="Times New Roman" w:hAnsi="Times New Roman"/>
          <w:sz w:val="28"/>
          <w:szCs w:val="28"/>
          <w:lang w:val="kk-KZ"/>
        </w:rPr>
        <w:t xml:space="preserve">Облыстық бюджеттің 2022 жылдың 1 қаңтарына қалыптасқан дебиторлық берешегі </w:t>
      </w:r>
      <w:r w:rsidRPr="00524DDB">
        <w:rPr>
          <w:rFonts w:ascii="Times New Roman" w:hAnsi="Times New Roman"/>
          <w:bCs/>
          <w:sz w:val="28"/>
          <w:szCs w:val="28"/>
          <w:lang w:val="kk-KZ"/>
        </w:rPr>
        <w:t xml:space="preserve">956 240,3 </w:t>
      </w:r>
      <w:r w:rsidRPr="00524DDB">
        <w:rPr>
          <w:rFonts w:ascii="Times New Roman" w:hAnsi="Times New Roman"/>
          <w:sz w:val="28"/>
          <w:szCs w:val="28"/>
          <w:lang w:val="kk-KZ"/>
        </w:rPr>
        <w:t>мың теңгені құрайды, оның ішінде 36 613,4 мың теңгесі мерзімі өткен дебиторлық берешектер.</w:t>
      </w:r>
    </w:p>
    <w:p w:rsidR="00451B30"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 xml:space="preserve">          Дебиторлық берешектің ауқымды үлесі, яғни 96,4 %-ы (922 660,8 мың теңге)  6 облыстық бюджеттік бағдарлама әкімшісіне тиесілі болып отыр.</w:t>
      </w:r>
    </w:p>
    <w:p w:rsidR="00451B30" w:rsidRPr="00524DDB" w:rsidRDefault="00451B30" w:rsidP="00451B30">
      <w:pPr>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 xml:space="preserve">          Атап айтқанда,  облыстық адами әлеуетті дамыту басқармасында- 798 512,4 мың теңге (83,5%), облыстық жолаушылар көлігі және автомобиль жолдары басқармасында-55781,3 мың теңге (5,8%),  облыстық жұмыспен қамтуды үйлестіру және әлеуметтік бағдарламалар басқармасында-</w:t>
      </w:r>
      <w:r w:rsidRPr="00524DDB">
        <w:rPr>
          <w:rFonts w:ascii="Times New Roman" w:hAnsi="Times New Roman"/>
          <w:bCs/>
          <w:sz w:val="28"/>
          <w:szCs w:val="28"/>
          <w:lang w:val="kk-KZ"/>
        </w:rPr>
        <w:t xml:space="preserve">33 634,2 </w:t>
      </w:r>
      <w:r w:rsidRPr="00524DDB">
        <w:rPr>
          <w:rFonts w:ascii="Times New Roman" w:hAnsi="Times New Roman"/>
          <w:bCs/>
          <w:sz w:val="28"/>
          <w:szCs w:val="28"/>
          <w:lang w:val="kk-KZ"/>
        </w:rPr>
        <w:lastRenderedPageBreak/>
        <w:t xml:space="preserve">мың теңге </w:t>
      </w:r>
      <w:r w:rsidRPr="00524DDB">
        <w:rPr>
          <w:rFonts w:ascii="Times New Roman" w:hAnsi="Times New Roman"/>
          <w:sz w:val="28"/>
          <w:szCs w:val="28"/>
          <w:lang w:val="kk-KZ"/>
        </w:rPr>
        <w:t xml:space="preserve">(3,5%),  облыстық табиғи ресурстар және табиғат пайдалануды реттеу басқармасында </w:t>
      </w:r>
      <w:r w:rsidRPr="00524DDB">
        <w:rPr>
          <w:rFonts w:ascii="Times New Roman" w:hAnsi="Times New Roman"/>
          <w:bCs/>
          <w:sz w:val="28"/>
          <w:szCs w:val="28"/>
          <w:lang w:val="kk-KZ"/>
        </w:rPr>
        <w:t xml:space="preserve">14 607,7 мың теңге </w:t>
      </w:r>
      <w:r w:rsidRPr="00524DDB">
        <w:rPr>
          <w:rFonts w:ascii="Times New Roman" w:hAnsi="Times New Roman"/>
          <w:sz w:val="28"/>
          <w:szCs w:val="28"/>
          <w:lang w:val="kk-KZ"/>
        </w:rPr>
        <w:t xml:space="preserve">(1,5%), облыстық мәдениет  басқармасында </w:t>
      </w:r>
      <w:r w:rsidRPr="00524DDB">
        <w:rPr>
          <w:rFonts w:ascii="Times New Roman" w:hAnsi="Times New Roman"/>
          <w:bCs/>
          <w:sz w:val="28"/>
          <w:szCs w:val="28"/>
          <w:lang w:val="kk-KZ"/>
        </w:rPr>
        <w:t xml:space="preserve">10 099,4 мың теңге </w:t>
      </w:r>
      <w:r w:rsidRPr="00524DDB">
        <w:rPr>
          <w:rFonts w:ascii="Times New Roman" w:hAnsi="Times New Roman"/>
          <w:sz w:val="28"/>
          <w:szCs w:val="28"/>
          <w:lang w:val="kk-KZ"/>
        </w:rPr>
        <w:t>(1,05%),</w:t>
      </w:r>
      <w:r w:rsidRPr="00524DDB">
        <w:rPr>
          <w:rFonts w:ascii="Times New Roman" w:hAnsi="Times New Roman"/>
          <w:bCs/>
          <w:sz w:val="28"/>
          <w:szCs w:val="28"/>
          <w:lang w:val="kk-KZ"/>
        </w:rPr>
        <w:t xml:space="preserve"> </w:t>
      </w:r>
      <w:r w:rsidRPr="00524DDB">
        <w:rPr>
          <w:rFonts w:ascii="Times New Roman" w:hAnsi="Times New Roman"/>
          <w:sz w:val="28"/>
          <w:szCs w:val="28"/>
          <w:lang w:val="kk-KZ"/>
        </w:rPr>
        <w:t xml:space="preserve"> облыстық дене </w:t>
      </w:r>
      <w:r w:rsidRPr="00524DDB">
        <w:rPr>
          <w:rFonts w:ascii="Times New Roman" w:hAnsi="Times New Roman"/>
          <w:sz w:val="28"/>
          <w:szCs w:val="28"/>
          <w:lang w:val="kk-KZ" w:eastAsia="en-US"/>
        </w:rPr>
        <w:t>шынықтыру</w:t>
      </w:r>
      <w:r w:rsidRPr="00524DDB">
        <w:rPr>
          <w:rFonts w:ascii="Times New Roman" w:hAnsi="Times New Roman"/>
          <w:sz w:val="28"/>
          <w:szCs w:val="28"/>
          <w:lang w:val="kk-KZ"/>
        </w:rPr>
        <w:t xml:space="preserve"> және спорт басқармасында </w:t>
      </w:r>
      <w:r w:rsidRPr="00524DDB">
        <w:rPr>
          <w:rFonts w:ascii="Times New Roman" w:hAnsi="Times New Roman"/>
          <w:bCs/>
          <w:sz w:val="28"/>
          <w:szCs w:val="28"/>
          <w:lang w:val="kk-KZ"/>
        </w:rPr>
        <w:t xml:space="preserve">10 025,8 мың теңге </w:t>
      </w:r>
      <w:r w:rsidRPr="00524DDB">
        <w:rPr>
          <w:rFonts w:ascii="Times New Roman" w:hAnsi="Times New Roman"/>
          <w:sz w:val="28"/>
          <w:szCs w:val="28"/>
          <w:lang w:val="kk-KZ"/>
        </w:rPr>
        <w:t>(1,04%).</w:t>
      </w:r>
      <w:r w:rsidRPr="00524DDB">
        <w:rPr>
          <w:rFonts w:ascii="Times New Roman" w:hAnsi="Times New Roman"/>
          <w:bCs/>
          <w:sz w:val="28"/>
          <w:szCs w:val="28"/>
          <w:lang w:val="kk-KZ"/>
        </w:rPr>
        <w:t xml:space="preserve"> </w:t>
      </w:r>
    </w:p>
    <w:p w:rsidR="00792484"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 xml:space="preserve">          2022 жылдың 1 қаңтарына қалыптасқан </w:t>
      </w:r>
      <w:r w:rsidRPr="00524DDB">
        <w:rPr>
          <w:rFonts w:ascii="Times New Roman" w:hAnsi="Times New Roman"/>
          <w:bCs/>
          <w:sz w:val="28"/>
          <w:szCs w:val="28"/>
          <w:lang w:val="kk-KZ"/>
        </w:rPr>
        <w:t>956 240,3</w:t>
      </w:r>
      <w:r w:rsidRPr="00524DDB">
        <w:rPr>
          <w:rFonts w:ascii="Times New Roman" w:hAnsi="Times New Roman"/>
          <w:bCs/>
          <w:sz w:val="20"/>
          <w:szCs w:val="20"/>
          <w:lang w:val="kk-KZ"/>
        </w:rPr>
        <w:t xml:space="preserve"> </w:t>
      </w:r>
      <w:r w:rsidRPr="00524DDB">
        <w:rPr>
          <w:rFonts w:ascii="Times New Roman" w:hAnsi="Times New Roman"/>
          <w:sz w:val="28"/>
          <w:szCs w:val="28"/>
          <w:lang w:val="kk-KZ"/>
        </w:rPr>
        <w:t>мың теңге дебиторлық берешектің негізгі үлесін, бастауыш, негізгі және жалпы орта білім беру ұйымдарында жалпы білім беруге -</w:t>
      </w:r>
      <w:r w:rsidRPr="00524DDB">
        <w:rPr>
          <w:lang w:val="kk-KZ"/>
        </w:rPr>
        <w:t xml:space="preserve"> </w:t>
      </w:r>
      <w:r w:rsidRPr="00524DDB">
        <w:rPr>
          <w:rFonts w:ascii="Times New Roman" w:hAnsi="Times New Roman"/>
          <w:sz w:val="28"/>
          <w:szCs w:val="28"/>
          <w:lang w:val="kk-KZ"/>
        </w:rPr>
        <w:t>263 868,6 мың теңге, мектепке дейінгі ұйымдарда мемлекеттік білім беру тапсырысын жүзеге асыруға- 13183,9 мың теңге, орта білім беру ұйымдарында жан басына шаққанда қаржыландыруды жүзеге асыруға – 512 384,2 мың теңге   құрайды.</w:t>
      </w:r>
      <w:r w:rsidR="00792484" w:rsidRPr="00524DDB">
        <w:rPr>
          <w:rFonts w:ascii="Times New Roman" w:hAnsi="Times New Roman"/>
          <w:sz w:val="28"/>
          <w:szCs w:val="28"/>
          <w:lang w:val="kk-KZ"/>
        </w:rPr>
        <w:t xml:space="preserve"> </w:t>
      </w:r>
    </w:p>
    <w:p w:rsidR="00792484" w:rsidRPr="00524DDB" w:rsidRDefault="00792484" w:rsidP="00792484">
      <w:pPr>
        <w:spacing w:after="0" w:line="240" w:lineRule="auto"/>
        <w:ind w:firstLine="708"/>
        <w:jc w:val="both"/>
        <w:rPr>
          <w:rFonts w:ascii="Times New Roman" w:hAnsi="Times New Roman"/>
          <w:sz w:val="28"/>
          <w:szCs w:val="28"/>
          <w:lang w:val="kk-KZ"/>
        </w:rPr>
      </w:pPr>
    </w:p>
    <w:tbl>
      <w:tblPr>
        <w:tblW w:w="9596" w:type="dxa"/>
        <w:tblInd w:w="324" w:type="dxa"/>
        <w:tblLook w:val="04A0" w:firstRow="1" w:lastRow="0" w:firstColumn="1" w:lastColumn="0" w:noHBand="0" w:noVBand="1"/>
      </w:tblPr>
      <w:tblGrid>
        <w:gridCol w:w="2761"/>
        <w:gridCol w:w="1418"/>
        <w:gridCol w:w="1417"/>
        <w:gridCol w:w="1362"/>
        <w:gridCol w:w="1221"/>
        <w:gridCol w:w="1417"/>
      </w:tblGrid>
      <w:tr w:rsidR="00451B30" w:rsidRPr="000078C2" w:rsidTr="00451B30">
        <w:trPr>
          <w:trHeight w:val="615"/>
        </w:trPr>
        <w:tc>
          <w:tcPr>
            <w:tcW w:w="9596" w:type="dxa"/>
            <w:gridSpan w:val="6"/>
            <w:tcBorders>
              <w:top w:val="nil"/>
              <w:left w:val="nil"/>
              <w:bottom w:val="nil"/>
              <w:right w:val="nil"/>
            </w:tcBorders>
            <w:shd w:val="clear" w:color="auto" w:fill="auto"/>
            <w:vAlign w:val="bottom"/>
          </w:tcPr>
          <w:p w:rsidR="00451B30" w:rsidRPr="00524DDB" w:rsidRDefault="00451B30" w:rsidP="00C45C2D">
            <w:pPr>
              <w:spacing w:after="0" w:line="240" w:lineRule="auto"/>
              <w:jc w:val="center"/>
              <w:rPr>
                <w:rFonts w:ascii="Times New Roman" w:hAnsi="Times New Roman"/>
                <w:b/>
                <w:bCs/>
                <w:sz w:val="28"/>
                <w:szCs w:val="28"/>
                <w:lang w:val="kk-KZ"/>
              </w:rPr>
            </w:pPr>
            <w:bookmarkStart w:id="2" w:name="OLE_LINK2"/>
            <w:r w:rsidRPr="00524DDB">
              <w:rPr>
                <w:rFonts w:ascii="Times New Roman" w:hAnsi="Times New Roman"/>
                <w:b/>
                <w:bCs/>
                <w:sz w:val="28"/>
                <w:szCs w:val="28"/>
                <w:lang w:val="kk-KZ"/>
              </w:rPr>
              <w:t xml:space="preserve">Облыстық бюджеттік бағдарлама әкімшілері бойынша 2019-2021 жылдары кредиторлық берешектің пайда болу динамикасы </w:t>
            </w:r>
          </w:p>
        </w:tc>
      </w:tr>
      <w:tr w:rsidR="00451B30" w:rsidRPr="00524DDB" w:rsidTr="00451B30">
        <w:trPr>
          <w:trHeight w:val="255"/>
        </w:trPr>
        <w:tc>
          <w:tcPr>
            <w:tcW w:w="2761"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sz w:val="16"/>
                <w:szCs w:val="16"/>
                <w:lang w:val="kk-KZ"/>
              </w:rPr>
            </w:pPr>
          </w:p>
        </w:tc>
        <w:tc>
          <w:tcPr>
            <w:tcW w:w="1418"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sz w:val="16"/>
                <w:szCs w:val="16"/>
                <w:lang w:val="kk-KZ"/>
              </w:rPr>
            </w:pPr>
          </w:p>
        </w:tc>
        <w:tc>
          <w:tcPr>
            <w:tcW w:w="1417"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b/>
                <w:bCs/>
                <w:sz w:val="16"/>
                <w:szCs w:val="16"/>
                <w:lang w:val="kk-KZ"/>
              </w:rPr>
            </w:pPr>
          </w:p>
        </w:tc>
        <w:tc>
          <w:tcPr>
            <w:tcW w:w="1362" w:type="dxa"/>
            <w:tcBorders>
              <w:top w:val="nil"/>
              <w:left w:val="nil"/>
              <w:bottom w:val="nil"/>
              <w:right w:val="nil"/>
            </w:tcBorders>
            <w:shd w:val="clear" w:color="auto" w:fill="auto"/>
            <w:noWrap/>
            <w:vAlign w:val="bottom"/>
          </w:tcPr>
          <w:p w:rsidR="00451B30" w:rsidRPr="00524DDB" w:rsidRDefault="00451B30" w:rsidP="00C45C2D">
            <w:pPr>
              <w:spacing w:after="0" w:line="240" w:lineRule="auto"/>
              <w:ind w:firstLineChars="100" w:firstLine="160"/>
              <w:rPr>
                <w:rFonts w:ascii="Times New Roman" w:hAnsi="Times New Roman"/>
                <w:sz w:val="16"/>
                <w:szCs w:val="16"/>
                <w:lang w:val="kk-KZ"/>
              </w:rPr>
            </w:pPr>
          </w:p>
        </w:tc>
        <w:tc>
          <w:tcPr>
            <w:tcW w:w="1221" w:type="dxa"/>
            <w:tcBorders>
              <w:top w:val="nil"/>
              <w:left w:val="nil"/>
              <w:bottom w:val="nil"/>
              <w:right w:val="nil"/>
            </w:tcBorders>
            <w:shd w:val="clear" w:color="auto" w:fill="auto"/>
            <w:noWrap/>
            <w:vAlign w:val="bottom"/>
          </w:tcPr>
          <w:p w:rsidR="00451B30" w:rsidRPr="00524DDB" w:rsidRDefault="00451B30" w:rsidP="00C45C2D">
            <w:pPr>
              <w:spacing w:after="0" w:line="240" w:lineRule="auto"/>
              <w:ind w:firstLineChars="100" w:firstLine="161"/>
              <w:rPr>
                <w:rFonts w:ascii="Times New Roman" w:hAnsi="Times New Roman"/>
                <w:b/>
                <w:bCs/>
                <w:sz w:val="16"/>
                <w:szCs w:val="16"/>
                <w:lang w:val="kk-KZ"/>
              </w:rPr>
            </w:pPr>
            <w:r w:rsidRPr="00524DDB">
              <w:rPr>
                <w:rFonts w:ascii="Times New Roman" w:hAnsi="Times New Roman"/>
                <w:b/>
                <w:bCs/>
                <w:sz w:val="16"/>
                <w:szCs w:val="16"/>
                <w:lang w:val="kk-KZ"/>
              </w:rPr>
              <w:t> </w:t>
            </w:r>
          </w:p>
        </w:tc>
        <w:tc>
          <w:tcPr>
            <w:tcW w:w="1417" w:type="dxa"/>
            <w:tcBorders>
              <w:top w:val="nil"/>
              <w:left w:val="nil"/>
              <w:bottom w:val="nil"/>
              <w:right w:val="nil"/>
            </w:tcBorders>
            <w:shd w:val="clear" w:color="auto" w:fill="auto"/>
            <w:noWrap/>
            <w:vAlign w:val="bottom"/>
          </w:tcPr>
          <w:p w:rsidR="00451B30" w:rsidRPr="00524DDB" w:rsidRDefault="00451B30" w:rsidP="00C45C2D">
            <w:pPr>
              <w:spacing w:after="0" w:line="240" w:lineRule="auto"/>
              <w:rPr>
                <w:rFonts w:ascii="Times New Roman" w:hAnsi="Times New Roman"/>
                <w:i/>
                <w:iCs/>
                <w:sz w:val="16"/>
                <w:szCs w:val="16"/>
              </w:rPr>
            </w:pPr>
            <w:r w:rsidRPr="00524DDB">
              <w:rPr>
                <w:rFonts w:ascii="Times New Roman" w:hAnsi="Times New Roman"/>
                <w:i/>
                <w:iCs/>
                <w:sz w:val="16"/>
                <w:szCs w:val="16"/>
              </w:rPr>
              <w:t>мың теңге</w:t>
            </w:r>
          </w:p>
        </w:tc>
      </w:tr>
      <w:tr w:rsidR="00451B30" w:rsidRPr="00524DDB" w:rsidTr="00451B30">
        <w:trPr>
          <w:trHeight w:val="945"/>
        </w:trPr>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sz w:val="20"/>
                <w:szCs w:val="20"/>
              </w:rPr>
            </w:pPr>
            <w:r w:rsidRPr="00524DDB">
              <w:rPr>
                <w:rFonts w:ascii="Times New Roman" w:hAnsi="Times New Roman"/>
                <w:sz w:val="20"/>
                <w:szCs w:val="20"/>
              </w:rPr>
              <w:t>ББӘ атауы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201</w:t>
            </w:r>
            <w:r w:rsidRPr="00524DDB">
              <w:rPr>
                <w:rFonts w:ascii="Times New Roman" w:hAnsi="Times New Roman"/>
                <w:b/>
                <w:bCs/>
                <w:sz w:val="20"/>
                <w:szCs w:val="20"/>
                <w:lang w:val="kk-KZ"/>
              </w:rPr>
              <w:t>9</w:t>
            </w:r>
            <w:r w:rsidRPr="00524DDB">
              <w:rPr>
                <w:rFonts w:ascii="Times New Roman" w:hAnsi="Times New Roman"/>
                <w:b/>
                <w:bCs/>
                <w:sz w:val="20"/>
                <w:szCs w:val="20"/>
              </w:rPr>
              <w:t xml:space="preserve"> жыл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w:t>
            </w:r>
            <w:r w:rsidRPr="00524DDB">
              <w:rPr>
                <w:rFonts w:ascii="Times New Roman" w:hAnsi="Times New Roman"/>
                <w:b/>
                <w:bCs/>
                <w:sz w:val="20"/>
                <w:szCs w:val="20"/>
                <w:lang w:val="kk-KZ"/>
              </w:rPr>
              <w:t>20</w:t>
            </w:r>
            <w:r w:rsidRPr="00524DDB">
              <w:rPr>
                <w:rFonts w:ascii="Times New Roman" w:hAnsi="Times New Roman"/>
                <w:b/>
                <w:bCs/>
                <w:sz w:val="20"/>
                <w:szCs w:val="20"/>
              </w:rPr>
              <w:t xml:space="preserve"> жыл</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айырма 20</w:t>
            </w:r>
            <w:r w:rsidRPr="00524DDB">
              <w:rPr>
                <w:rFonts w:ascii="Times New Roman" w:hAnsi="Times New Roman"/>
                <w:b/>
                <w:bCs/>
                <w:sz w:val="20"/>
                <w:szCs w:val="20"/>
                <w:lang w:val="kk-KZ"/>
              </w:rPr>
              <w:t>20</w:t>
            </w:r>
            <w:r w:rsidRPr="00524DDB">
              <w:rPr>
                <w:rFonts w:ascii="Times New Roman" w:hAnsi="Times New Roman"/>
                <w:b/>
                <w:bCs/>
                <w:sz w:val="20"/>
                <w:szCs w:val="20"/>
              </w:rPr>
              <w:t>ж/201</w:t>
            </w:r>
            <w:r w:rsidRPr="00524DDB">
              <w:rPr>
                <w:rFonts w:ascii="Times New Roman" w:hAnsi="Times New Roman"/>
                <w:b/>
                <w:bCs/>
                <w:sz w:val="20"/>
                <w:szCs w:val="20"/>
                <w:lang w:val="kk-KZ"/>
              </w:rPr>
              <w:t>9</w:t>
            </w:r>
            <w:r w:rsidRPr="00524DDB">
              <w:rPr>
                <w:rFonts w:ascii="Times New Roman" w:hAnsi="Times New Roman"/>
                <w:b/>
                <w:bCs/>
                <w:sz w:val="20"/>
                <w:szCs w:val="20"/>
              </w:rPr>
              <w:t>ж (+,-)</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w:t>
            </w:r>
            <w:r w:rsidRPr="00524DDB">
              <w:rPr>
                <w:rFonts w:ascii="Times New Roman" w:hAnsi="Times New Roman"/>
                <w:b/>
                <w:bCs/>
                <w:sz w:val="20"/>
                <w:szCs w:val="20"/>
                <w:lang w:val="kk-KZ"/>
              </w:rPr>
              <w:t>21</w:t>
            </w:r>
            <w:r w:rsidRPr="00524DDB">
              <w:rPr>
                <w:rFonts w:ascii="Times New Roman" w:hAnsi="Times New Roman"/>
                <w:b/>
                <w:bCs/>
                <w:sz w:val="20"/>
                <w:szCs w:val="20"/>
              </w:rPr>
              <w:t xml:space="preserve"> жыл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айырма 20</w:t>
            </w:r>
            <w:r w:rsidRPr="00524DDB">
              <w:rPr>
                <w:rFonts w:ascii="Times New Roman" w:hAnsi="Times New Roman"/>
                <w:b/>
                <w:bCs/>
                <w:sz w:val="20"/>
                <w:szCs w:val="20"/>
                <w:lang w:val="kk-KZ"/>
              </w:rPr>
              <w:t>21</w:t>
            </w:r>
            <w:r w:rsidRPr="00524DDB">
              <w:rPr>
                <w:rFonts w:ascii="Times New Roman" w:hAnsi="Times New Roman"/>
                <w:b/>
                <w:bCs/>
                <w:sz w:val="20"/>
                <w:szCs w:val="20"/>
              </w:rPr>
              <w:t>ж/20</w:t>
            </w:r>
            <w:r w:rsidRPr="00524DDB">
              <w:rPr>
                <w:rFonts w:ascii="Times New Roman" w:hAnsi="Times New Roman"/>
                <w:b/>
                <w:bCs/>
                <w:sz w:val="20"/>
                <w:szCs w:val="20"/>
                <w:lang w:val="kk-KZ"/>
              </w:rPr>
              <w:t>20</w:t>
            </w:r>
            <w:r w:rsidRPr="00524DDB">
              <w:rPr>
                <w:rFonts w:ascii="Times New Roman" w:hAnsi="Times New Roman"/>
                <w:b/>
                <w:bCs/>
                <w:sz w:val="20"/>
                <w:szCs w:val="20"/>
              </w:rPr>
              <w:t>ж (+,-)</w:t>
            </w:r>
          </w:p>
        </w:tc>
      </w:tr>
      <w:tr w:rsidR="00451B30" w:rsidRPr="00524DDB" w:rsidTr="00451B30">
        <w:trPr>
          <w:trHeight w:val="425"/>
        </w:trPr>
        <w:tc>
          <w:tcPr>
            <w:tcW w:w="2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rPr>
                <w:rFonts w:ascii="Times New Roman" w:hAnsi="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rPr>
                <w:rFonts w:ascii="Times New Roman" w:hAnsi="Times New Roman"/>
                <w:b/>
                <w:bCs/>
                <w:sz w:val="20"/>
                <w:szCs w:val="20"/>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rPr>
                <w:rFonts w:ascii="Times New Roman" w:hAnsi="Times New Roman"/>
                <w:sz w:val="20"/>
                <w:szCs w:val="20"/>
              </w:rPr>
            </w:pPr>
          </w:p>
        </w:tc>
        <w:tc>
          <w:tcPr>
            <w:tcW w:w="12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rPr>
                <w:rFonts w:ascii="Times New Roman" w:hAnsi="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1B30" w:rsidRPr="00524DDB" w:rsidRDefault="00451B30" w:rsidP="00C45C2D">
            <w:pPr>
              <w:spacing w:after="0" w:line="240" w:lineRule="auto"/>
              <w:rPr>
                <w:rFonts w:ascii="Times New Roman" w:hAnsi="Times New Roman"/>
                <w:b/>
                <w:bCs/>
                <w:sz w:val="20"/>
                <w:szCs w:val="20"/>
              </w:rPr>
            </w:pPr>
          </w:p>
        </w:tc>
      </w:tr>
      <w:tr w:rsidR="00451B30" w:rsidRPr="00524DDB" w:rsidTr="00451B30">
        <w:trPr>
          <w:trHeight w:val="255"/>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 xml:space="preserve">Облыс </w:t>
            </w:r>
            <w:r w:rsidRPr="00524DDB">
              <w:rPr>
                <w:rFonts w:ascii="Times New Roman" w:hAnsi="Times New Roman"/>
                <w:sz w:val="20"/>
                <w:szCs w:val="20"/>
              </w:rPr>
              <w:t xml:space="preserve"> әкімі аппараты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2306,4</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9 698,3</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7 391,9</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18,2</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-9680,1</w:t>
            </w:r>
          </w:p>
        </w:tc>
      </w:tr>
      <w:tr w:rsidR="00451B30" w:rsidRPr="00524DDB" w:rsidTr="00451B30">
        <w:trPr>
          <w:trHeight w:val="83"/>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Полиция  департаменті</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40468,4</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22 751,2</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-17 717,2</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367871,7</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345120,7</w:t>
            </w:r>
          </w:p>
        </w:tc>
      </w:tr>
      <w:tr w:rsidR="00451B30" w:rsidRPr="00524DDB" w:rsidTr="00451B30">
        <w:trPr>
          <w:trHeight w:val="132"/>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Табиғи ресурстар және табиғат пайдалануды реттеу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522,3</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-522,3</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18346,3</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18346,3</w:t>
            </w:r>
          </w:p>
        </w:tc>
      </w:tr>
      <w:tr w:rsidR="00451B30" w:rsidRPr="00524DDB" w:rsidTr="00451B30">
        <w:trPr>
          <w:trHeight w:val="166"/>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Ауыл шаруашылығы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6355274</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21 915 691,7</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15 560 417,7</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w:t>
            </w:r>
            <w:r w:rsidRPr="00524DDB">
              <w:rPr>
                <w:rFonts w:ascii="Times New Roman" w:hAnsi="Times New Roman"/>
                <w:sz w:val="20"/>
                <w:szCs w:val="20"/>
                <w:lang w:val="kk-KZ" w:eastAsia="en-US"/>
              </w:rPr>
              <w:t>21 915 691,7</w:t>
            </w:r>
          </w:p>
        </w:tc>
      </w:tr>
      <w:tr w:rsidR="00451B30" w:rsidRPr="00524DDB" w:rsidTr="00451B30">
        <w:trPr>
          <w:trHeight w:val="253"/>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Жұмыспен қамтуды үйлестіру және әлеуметтік бағдарламалар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774,2</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665,9</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-108,3</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2066,7</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1400,8</w:t>
            </w:r>
          </w:p>
        </w:tc>
      </w:tr>
      <w:tr w:rsidR="00451B30" w:rsidRPr="00524DDB" w:rsidTr="00451B30">
        <w:trPr>
          <w:trHeight w:val="372"/>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Цифрландыру</w:t>
            </w:r>
            <w:r w:rsidRPr="00524DDB">
              <w:rPr>
                <w:rFonts w:ascii="Times New Roman" w:hAnsi="Times New Roman"/>
                <w:sz w:val="20"/>
                <w:szCs w:val="20"/>
              </w:rPr>
              <w:t>,</w:t>
            </w:r>
            <w:r w:rsidRPr="00524DDB">
              <w:rPr>
                <w:rFonts w:ascii="Times New Roman" w:hAnsi="Times New Roman"/>
                <w:sz w:val="20"/>
                <w:szCs w:val="20"/>
                <w:lang w:val="kk-KZ"/>
              </w:rPr>
              <w:t xml:space="preserve"> мемлекеттік қызметтер көрсету және</w:t>
            </w:r>
            <w:r w:rsidRPr="00524DDB">
              <w:rPr>
                <w:rFonts w:ascii="Times New Roman" w:hAnsi="Times New Roman"/>
                <w:sz w:val="20"/>
                <w:szCs w:val="20"/>
              </w:rPr>
              <w:t xml:space="preserve"> </w:t>
            </w:r>
            <w:r w:rsidRPr="00524DDB">
              <w:rPr>
                <w:rFonts w:ascii="Times New Roman" w:hAnsi="Times New Roman"/>
                <w:sz w:val="20"/>
                <w:szCs w:val="20"/>
                <w:lang w:val="kk-KZ"/>
              </w:rPr>
              <w:t xml:space="preserve">архивтер </w:t>
            </w:r>
            <w:r w:rsidRPr="00524DDB">
              <w:rPr>
                <w:rFonts w:ascii="Times New Roman" w:hAnsi="Times New Roman"/>
                <w:sz w:val="20"/>
                <w:szCs w:val="20"/>
              </w:rPr>
              <w:t xml:space="preserve">басқармасы </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68,5</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108,5</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40,0</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76,2</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-32,3</w:t>
            </w:r>
          </w:p>
        </w:tc>
      </w:tr>
      <w:tr w:rsidR="00451B30" w:rsidRPr="00524DDB" w:rsidTr="00451B30">
        <w:trPr>
          <w:trHeight w:val="124"/>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 xml:space="preserve">Дене </w:t>
            </w:r>
            <w:r w:rsidRPr="00524DDB">
              <w:rPr>
                <w:rFonts w:ascii="Times New Roman" w:hAnsi="Times New Roman"/>
                <w:sz w:val="20"/>
                <w:szCs w:val="20"/>
                <w:lang w:val="kk-KZ"/>
              </w:rPr>
              <w:t>шынықтыру</w:t>
            </w:r>
            <w:r w:rsidRPr="00524DDB">
              <w:rPr>
                <w:rFonts w:ascii="Times New Roman" w:hAnsi="Times New Roman"/>
                <w:sz w:val="20"/>
                <w:szCs w:val="20"/>
              </w:rPr>
              <w:t xml:space="preserve"> және спорт басқармасы </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509</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242,1</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-266,9</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8236,3</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7994,2</w:t>
            </w:r>
          </w:p>
        </w:tc>
      </w:tr>
      <w:tr w:rsidR="00451B30" w:rsidRPr="00524DDB"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Адами әлеуетті дамыту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18654,8</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8 995,1</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-9 659,7</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3610693,6</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3601698,5</w:t>
            </w:r>
          </w:p>
        </w:tc>
      </w:tr>
      <w:tr w:rsidR="00451B30" w:rsidRPr="00524DDB" w:rsidTr="00451B30">
        <w:trPr>
          <w:trHeight w:val="315"/>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Кәсіпкерлік және сауда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15365194,2</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14 085 746,0</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-1 279 448,2</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-14 085 746,0</w:t>
            </w:r>
          </w:p>
        </w:tc>
      </w:tr>
      <w:tr w:rsidR="00451B30" w:rsidRPr="00524DDB" w:rsidTr="00451B30">
        <w:trPr>
          <w:trHeight w:val="315"/>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lang w:val="kk-KZ"/>
              </w:rPr>
              <w:t>Энергетика және т</w:t>
            </w:r>
            <w:r w:rsidRPr="00524DDB">
              <w:rPr>
                <w:rFonts w:ascii="Times New Roman" w:hAnsi="Times New Roman"/>
                <w:sz w:val="20"/>
                <w:szCs w:val="20"/>
              </w:rPr>
              <w:t xml:space="preserve">ұрғын үй-коммуналдық шаруашылық  басқармасы </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761385,0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761385,0</w:t>
            </w:r>
          </w:p>
        </w:tc>
      </w:tr>
      <w:tr w:rsidR="00451B30" w:rsidRPr="00524DDB" w:rsidTr="00451B30">
        <w:trPr>
          <w:trHeight w:val="350"/>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rPr>
            </w:pPr>
            <w:r w:rsidRPr="00524DDB">
              <w:rPr>
                <w:rFonts w:ascii="Times New Roman" w:hAnsi="Times New Roman"/>
                <w:sz w:val="20"/>
                <w:szCs w:val="20"/>
              </w:rPr>
              <w:t>Жолаушылар көлігі және автомобиль жолдары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171,6</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188,2</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16,6</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426,2</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238,0</w:t>
            </w:r>
          </w:p>
        </w:tc>
      </w:tr>
      <w:tr w:rsidR="00451B30" w:rsidRPr="00524DDB"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Қ</w:t>
            </w:r>
            <w:r w:rsidRPr="00524DDB">
              <w:rPr>
                <w:rFonts w:ascii="Times New Roman" w:hAnsi="Times New Roman"/>
                <w:sz w:val="20"/>
                <w:szCs w:val="20"/>
              </w:rPr>
              <w:t>о</w:t>
            </w:r>
            <w:r w:rsidRPr="00524DDB">
              <w:rPr>
                <w:rFonts w:ascii="Times New Roman" w:hAnsi="Times New Roman"/>
                <w:sz w:val="20"/>
                <w:szCs w:val="20"/>
                <w:lang w:val="kk-KZ"/>
              </w:rPr>
              <w:t>ғ</w:t>
            </w:r>
            <w:r w:rsidRPr="00524DDB">
              <w:rPr>
                <w:rFonts w:ascii="Times New Roman" w:hAnsi="Times New Roman"/>
                <w:sz w:val="20"/>
                <w:szCs w:val="20"/>
              </w:rPr>
              <w:t>амды</w:t>
            </w:r>
            <w:r w:rsidRPr="00524DDB">
              <w:rPr>
                <w:rFonts w:ascii="Times New Roman" w:hAnsi="Times New Roman"/>
                <w:sz w:val="20"/>
                <w:szCs w:val="20"/>
                <w:lang w:val="kk-KZ"/>
              </w:rPr>
              <w:t>қ</w:t>
            </w:r>
            <w:r w:rsidRPr="00524DDB">
              <w:rPr>
                <w:rFonts w:ascii="Times New Roman" w:hAnsi="Times New Roman"/>
                <w:sz w:val="20"/>
                <w:szCs w:val="20"/>
              </w:rPr>
              <w:t xml:space="preserve"> </w:t>
            </w:r>
            <w:r w:rsidRPr="00524DDB">
              <w:rPr>
                <w:rFonts w:ascii="Times New Roman" w:hAnsi="Times New Roman"/>
                <w:sz w:val="20"/>
                <w:szCs w:val="20"/>
                <w:lang w:val="kk-KZ"/>
              </w:rPr>
              <w:t>денсаулық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68,4</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-68,4</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11,6</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11,6</w:t>
            </w:r>
          </w:p>
        </w:tc>
      </w:tr>
      <w:tr w:rsidR="00451B30" w:rsidRPr="00524DDB"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val="kk-KZ"/>
              </w:rPr>
              <w:t>Мемлекеттік сатып алу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11 198,7</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-11 198,7</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r>
      <w:tr w:rsidR="00451B30" w:rsidRPr="00524DDB"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rPr>
            </w:pPr>
            <w:r w:rsidRPr="00524DDB">
              <w:rPr>
                <w:rFonts w:ascii="Times New Roman" w:hAnsi="Times New Roman"/>
                <w:sz w:val="20"/>
                <w:szCs w:val="20"/>
                <w:lang w:eastAsia="en-US"/>
              </w:rPr>
              <w:t>Қаржы және мемлекеттік активтер басқармасы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48,7</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48,7</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-48,7</w:t>
            </w:r>
          </w:p>
        </w:tc>
      </w:tr>
      <w:tr w:rsidR="00451B30" w:rsidRPr="00524DDB"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rsidR="00451B30" w:rsidRPr="00524DDB" w:rsidRDefault="00451B30" w:rsidP="00C45C2D">
            <w:pPr>
              <w:spacing w:after="0" w:line="240" w:lineRule="auto"/>
              <w:rPr>
                <w:rFonts w:ascii="Times New Roman" w:hAnsi="Times New Roman"/>
                <w:sz w:val="20"/>
                <w:szCs w:val="20"/>
                <w:lang w:val="kk-KZ" w:eastAsia="en-US"/>
              </w:rPr>
            </w:pPr>
            <w:r w:rsidRPr="00524DDB">
              <w:rPr>
                <w:rFonts w:ascii="Times New Roman" w:hAnsi="Times New Roman"/>
                <w:sz w:val="20"/>
                <w:szCs w:val="20"/>
                <w:lang w:val="kk-KZ" w:eastAsia="en-US"/>
              </w:rPr>
              <w:t xml:space="preserve">Жер инспекциясы басқармасы </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1 196,5</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1 196,5</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837,5</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-359,0</w:t>
            </w:r>
          </w:p>
        </w:tc>
      </w:tr>
      <w:tr w:rsidR="00451B30" w:rsidRPr="00524DDB" w:rsidTr="00451B30">
        <w:trPr>
          <w:trHeight w:val="82"/>
        </w:trPr>
        <w:tc>
          <w:tcPr>
            <w:tcW w:w="2761" w:type="dxa"/>
            <w:tcBorders>
              <w:top w:val="nil"/>
              <w:left w:val="single" w:sz="4" w:space="0" w:color="auto"/>
              <w:bottom w:val="single" w:sz="4" w:space="0" w:color="auto"/>
              <w:right w:val="single" w:sz="4" w:space="0" w:color="auto"/>
            </w:tcBorders>
            <w:shd w:val="clear" w:color="auto" w:fill="auto"/>
            <w:noWrap/>
            <w:vAlign w:val="bottom"/>
          </w:tcPr>
          <w:p w:rsidR="00451B30" w:rsidRPr="00524DDB" w:rsidRDefault="00451B30" w:rsidP="00C45C2D">
            <w:pPr>
              <w:spacing w:after="0" w:line="240" w:lineRule="auto"/>
              <w:rPr>
                <w:rFonts w:ascii="Times New Roman" w:hAnsi="Times New Roman"/>
                <w:b/>
                <w:bCs/>
                <w:i/>
                <w:iCs/>
                <w:sz w:val="20"/>
                <w:szCs w:val="20"/>
              </w:rPr>
            </w:pPr>
            <w:r w:rsidRPr="00524DDB">
              <w:rPr>
                <w:rFonts w:ascii="Times New Roman" w:hAnsi="Times New Roman"/>
                <w:b/>
                <w:bCs/>
                <w:i/>
                <w:iCs/>
                <w:sz w:val="20"/>
                <w:szCs w:val="20"/>
              </w:rPr>
              <w:t>БАРЛЫҒЫ</w:t>
            </w:r>
          </w:p>
        </w:tc>
        <w:tc>
          <w:tcPr>
            <w:tcW w:w="1418"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lang w:val="kk-KZ"/>
              </w:rPr>
              <w:t>21 795 233,5</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lang w:val="kk-KZ" w:eastAsia="en-US"/>
              </w:rPr>
              <w:t>36 045 332,2</w:t>
            </w:r>
          </w:p>
        </w:tc>
        <w:tc>
          <w:tcPr>
            <w:tcW w:w="1362"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lang w:val="kk-KZ" w:eastAsia="en-US"/>
              </w:rPr>
              <w:t>14 250 098,7</w:t>
            </w:r>
          </w:p>
        </w:tc>
        <w:tc>
          <w:tcPr>
            <w:tcW w:w="1221"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lang w:val="kk-KZ"/>
              </w:rPr>
              <w:t>4 769 969,3</w:t>
            </w:r>
          </w:p>
        </w:tc>
        <w:tc>
          <w:tcPr>
            <w:tcW w:w="1417" w:type="dxa"/>
            <w:tcBorders>
              <w:top w:val="nil"/>
              <w:left w:val="nil"/>
              <w:bottom w:val="single" w:sz="4" w:space="0" w:color="auto"/>
              <w:right w:val="single" w:sz="4" w:space="0" w:color="auto"/>
            </w:tcBorders>
            <w:shd w:val="clear" w:color="auto" w:fill="auto"/>
            <w:noWrap/>
            <w:vAlign w:val="center"/>
          </w:tcPr>
          <w:p w:rsidR="00451B30" w:rsidRPr="00524DDB" w:rsidRDefault="00451B30" w:rsidP="00C45C2D">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lang w:val="kk-KZ"/>
              </w:rPr>
              <w:t>- 31 275 362,9</w:t>
            </w:r>
          </w:p>
        </w:tc>
      </w:tr>
    </w:tbl>
    <w:bookmarkEnd w:id="2"/>
    <w:p w:rsidR="00451B30" w:rsidRPr="00524DDB" w:rsidRDefault="00451B30" w:rsidP="00451B30">
      <w:pPr>
        <w:tabs>
          <w:tab w:val="left" w:pos="0"/>
          <w:tab w:val="left" w:pos="709"/>
        </w:tabs>
        <w:spacing w:after="0" w:line="240" w:lineRule="auto"/>
        <w:ind w:left="142" w:firstLine="567"/>
        <w:jc w:val="both"/>
        <w:rPr>
          <w:rFonts w:ascii="Times New Roman" w:hAnsi="Times New Roman" w:cs="Times New Roman"/>
          <w:sz w:val="28"/>
          <w:lang w:val="kk-KZ"/>
        </w:rPr>
      </w:pPr>
      <w:r w:rsidRPr="00524DDB">
        <w:rPr>
          <w:rFonts w:ascii="Times New Roman" w:hAnsi="Times New Roman" w:cs="Times New Roman"/>
          <w:sz w:val="28"/>
          <w:szCs w:val="28"/>
          <w:lang w:val="kk-KZ"/>
        </w:rPr>
        <w:lastRenderedPageBreak/>
        <w:t xml:space="preserve">Облыстық бюджеттің </w:t>
      </w:r>
      <w:r w:rsidRPr="00524DDB">
        <w:rPr>
          <w:rFonts w:ascii="Times New Roman" w:hAnsi="Times New Roman" w:cs="Times New Roman"/>
          <w:sz w:val="28"/>
          <w:lang w:val="kk-KZ"/>
        </w:rPr>
        <w:t xml:space="preserve">2022 жылдың 1 қаңтарына қалыптасқан </w:t>
      </w:r>
      <w:r w:rsidRPr="00524DDB">
        <w:rPr>
          <w:rFonts w:ascii="Times New Roman" w:hAnsi="Times New Roman" w:cs="Times New Roman"/>
          <w:color w:val="000000"/>
          <w:sz w:val="28"/>
          <w:szCs w:val="28"/>
          <w:lang w:val="kk-KZ"/>
        </w:rPr>
        <w:t xml:space="preserve">4 769 969,3 </w:t>
      </w:r>
      <w:r w:rsidRPr="00524DDB">
        <w:rPr>
          <w:rFonts w:ascii="Times New Roman" w:hAnsi="Times New Roman" w:cs="Times New Roman"/>
          <w:sz w:val="28"/>
          <w:szCs w:val="28"/>
          <w:lang w:val="kk-KZ"/>
        </w:rPr>
        <w:t xml:space="preserve">мың теңге </w:t>
      </w:r>
      <w:r w:rsidRPr="00524DDB">
        <w:rPr>
          <w:rFonts w:ascii="Times New Roman" w:hAnsi="Times New Roman" w:cs="Times New Roman"/>
          <w:sz w:val="28"/>
          <w:lang w:val="kk-KZ"/>
        </w:rPr>
        <w:t xml:space="preserve">кредиторлық </w:t>
      </w:r>
      <w:r w:rsidRPr="00524DDB">
        <w:rPr>
          <w:rFonts w:ascii="Times New Roman" w:hAnsi="Times New Roman" w:cs="Times New Roman"/>
          <w:sz w:val="28"/>
          <w:szCs w:val="28"/>
          <w:lang w:val="kk-KZ"/>
        </w:rPr>
        <w:t xml:space="preserve">берешектің </w:t>
      </w:r>
      <w:r w:rsidRPr="00524DDB">
        <w:rPr>
          <w:rFonts w:ascii="Times New Roman" w:hAnsi="Times New Roman" w:cs="Times New Roman"/>
          <w:sz w:val="28"/>
          <w:lang w:val="kk-KZ"/>
        </w:rPr>
        <w:t>ауқымды үлесі, яғни 99,3%-ы 3 облыстық бюджеттік бағдарлама әкімшісіне тиесілі.</w:t>
      </w:r>
    </w:p>
    <w:p w:rsidR="00451B30" w:rsidRPr="00524DDB" w:rsidRDefault="00451B30" w:rsidP="00451B30">
      <w:pPr>
        <w:tabs>
          <w:tab w:val="left" w:pos="0"/>
        </w:tabs>
        <w:spacing w:after="0" w:line="240" w:lineRule="auto"/>
        <w:ind w:firstLine="567"/>
        <w:jc w:val="both"/>
        <w:rPr>
          <w:rFonts w:ascii="Times New Roman" w:hAnsi="Times New Roman" w:cs="Times New Roman"/>
          <w:sz w:val="28"/>
          <w:lang w:val="kk-KZ"/>
        </w:rPr>
      </w:pPr>
      <w:r w:rsidRPr="00524DDB">
        <w:rPr>
          <w:rFonts w:ascii="Times New Roman" w:hAnsi="Times New Roman" w:cs="Times New Roman"/>
          <w:sz w:val="28"/>
          <w:lang w:val="kk-KZ"/>
        </w:rPr>
        <w:t xml:space="preserve">  Атап айтқанда, облыстық энергетика және коммуналдық шаруашылық  басқармасы 761 385,0 мың теңге (15,9%), полиция департаменті 367 871,7 мың теңге (7,7%), облыстық </w:t>
      </w:r>
      <w:r w:rsidRPr="00524DDB">
        <w:rPr>
          <w:rFonts w:ascii="Times New Roman" w:hAnsi="Times New Roman" w:cs="Times New Roman"/>
          <w:sz w:val="28"/>
          <w:szCs w:val="28"/>
          <w:lang w:val="kk-KZ"/>
        </w:rPr>
        <w:t>адами әлеуетті дамыту</w:t>
      </w:r>
      <w:r w:rsidRPr="00524DDB">
        <w:rPr>
          <w:rFonts w:ascii="Times New Roman" w:hAnsi="Times New Roman" w:cs="Times New Roman"/>
          <w:sz w:val="28"/>
          <w:lang w:val="kk-KZ"/>
        </w:rPr>
        <w:t xml:space="preserve"> басқармасы 3 610 693,6 мың теңге (75,7%). </w:t>
      </w:r>
    </w:p>
    <w:p w:rsidR="00451B30" w:rsidRPr="00524DDB" w:rsidRDefault="00451B30" w:rsidP="00451B30">
      <w:pPr>
        <w:tabs>
          <w:tab w:val="left" w:pos="0"/>
        </w:tabs>
        <w:spacing w:after="0" w:line="240" w:lineRule="auto"/>
        <w:ind w:firstLine="567"/>
        <w:jc w:val="both"/>
        <w:rPr>
          <w:rFonts w:ascii="Times New Roman" w:hAnsi="Times New Roman"/>
          <w:sz w:val="28"/>
          <w:szCs w:val="28"/>
          <w:lang w:val="kk-KZ"/>
        </w:rPr>
      </w:pPr>
      <w:r w:rsidRPr="00524DDB">
        <w:rPr>
          <w:rFonts w:ascii="Times New Roman" w:hAnsi="Times New Roman" w:cs="Times New Roman"/>
          <w:sz w:val="28"/>
          <w:szCs w:val="28"/>
          <w:lang w:val="kk-KZ"/>
        </w:rPr>
        <w:tab/>
        <w:t xml:space="preserve"> 2022 жылдың 1 қаңтарына қалыптасқан </w:t>
      </w:r>
      <w:r w:rsidRPr="00524DDB">
        <w:rPr>
          <w:rFonts w:ascii="Times New Roman" w:hAnsi="Times New Roman" w:cs="Times New Roman"/>
          <w:color w:val="000000"/>
          <w:sz w:val="28"/>
          <w:szCs w:val="28"/>
          <w:lang w:val="kk-KZ"/>
        </w:rPr>
        <w:t xml:space="preserve">4 769 969,3 </w:t>
      </w:r>
      <w:r w:rsidRPr="00524DDB">
        <w:rPr>
          <w:rFonts w:ascii="Times New Roman" w:hAnsi="Times New Roman" w:cs="Times New Roman"/>
          <w:sz w:val="28"/>
          <w:szCs w:val="28"/>
          <w:lang w:val="kk-KZ"/>
        </w:rPr>
        <w:t>мың теңге кредиторлық берешектің негізгі үлесін  бастауыш, негізгі және жалпы орта білім беру ұйымдарында жалпы білім беруге - 2 253 442,2 мың теңге, мектепке дейінгі ұйымдарда мемлекеттік білім беру тапсырысын жүзеге асыруға – 1 306 221,0 мың теңге, ішкі істер органдары қызметкерлеріне тұрғын-үй төлемақыларына – 346 907,2 мың теңге, ауыз су беру қызметінің құнын субсидиялауға – 761 385,0 мың теңге құрайды.</w:t>
      </w:r>
    </w:p>
    <w:p w:rsidR="00792484" w:rsidRPr="00524DDB" w:rsidRDefault="00792484" w:rsidP="00792484">
      <w:pPr>
        <w:spacing w:after="0" w:line="240" w:lineRule="auto"/>
        <w:ind w:left="7788"/>
        <w:rPr>
          <w:rFonts w:ascii="Times New Roman" w:hAnsi="Times New Roman"/>
          <w:i/>
          <w:iCs/>
          <w:lang w:val="kk-KZ"/>
        </w:rPr>
      </w:pPr>
    </w:p>
    <w:p w:rsidR="00792484" w:rsidRPr="00524DDB" w:rsidRDefault="00792484" w:rsidP="00792484">
      <w:pPr>
        <w:tabs>
          <w:tab w:val="left" w:pos="0"/>
          <w:tab w:val="left" w:pos="709"/>
        </w:tabs>
        <w:spacing w:after="0" w:line="240" w:lineRule="auto"/>
        <w:jc w:val="both"/>
        <w:rPr>
          <w:rFonts w:ascii="Times New Roman" w:hAnsi="Times New Roman"/>
          <w:b/>
          <w:i/>
          <w:sz w:val="28"/>
          <w:szCs w:val="28"/>
          <w:lang w:val="kk-KZ"/>
        </w:rPr>
      </w:pPr>
      <w:r w:rsidRPr="00524DDB">
        <w:rPr>
          <w:rFonts w:ascii="Times New Roman" w:hAnsi="Times New Roman"/>
          <w:b/>
          <w:i/>
          <w:sz w:val="28"/>
          <w:szCs w:val="28"/>
          <w:lang w:val="kk-KZ"/>
        </w:rPr>
        <w:t xml:space="preserve">    - Облыстық бюджеттік бағдарлама әкімшілері бойынша дебиторлық және кредиторлық қарыздардың пайда болу себептерін талдау</w:t>
      </w:r>
    </w:p>
    <w:p w:rsidR="00451B30" w:rsidRPr="00524DDB" w:rsidRDefault="00451B30" w:rsidP="00451B30">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Дебиторлық берешектердің орын алу себептерін талдау нәтижесі,  бюджеттік бағдарлама әкімшілерімен тиісті бюджеттік бағдарламалардағы жоспарланған қаржыларды толығымен игеру  мақсатында туындағанын көрсетеді. Оның ішінде негізінен айлық жалақылар, салықтық және әлеуметтік аударымдар, коммуналдық және байланыс қызметтеріне артық төлемдер жасау есебінен орын алған.</w:t>
      </w:r>
    </w:p>
    <w:p w:rsidR="00451B30" w:rsidRPr="00524DDB" w:rsidRDefault="00451B30" w:rsidP="00451B30">
      <w:pPr>
        <w:spacing w:after="0" w:line="240" w:lineRule="auto"/>
        <w:ind w:firstLine="709"/>
        <w:jc w:val="both"/>
        <w:rPr>
          <w:rFonts w:ascii="Times New Roman" w:hAnsi="Times New Roman" w:cs="Times New Roman"/>
          <w:sz w:val="28"/>
          <w:lang w:val="kk-KZ"/>
        </w:rPr>
      </w:pPr>
      <w:r w:rsidRPr="00524DDB">
        <w:rPr>
          <w:rFonts w:ascii="Times New Roman" w:hAnsi="Times New Roman" w:cs="Times New Roman"/>
          <w:sz w:val="28"/>
          <w:szCs w:val="28"/>
          <w:lang w:val="kk-KZ"/>
        </w:rPr>
        <w:t xml:space="preserve">Облыстық бюджеттің 2022 жылдың 1 қаңтарына дебиторлық берешегі </w:t>
      </w:r>
      <w:r w:rsidRPr="00524DDB">
        <w:rPr>
          <w:rFonts w:ascii="Times New Roman" w:hAnsi="Times New Roman" w:cs="Times New Roman"/>
          <w:b/>
          <w:bCs/>
          <w:sz w:val="20"/>
          <w:szCs w:val="20"/>
          <w:lang w:val="kk-KZ"/>
        </w:rPr>
        <w:t xml:space="preserve">956 240,3 </w:t>
      </w:r>
      <w:r w:rsidRPr="00524DDB">
        <w:rPr>
          <w:rFonts w:ascii="Times New Roman" w:hAnsi="Times New Roman" w:cs="Times New Roman"/>
          <w:sz w:val="28"/>
          <w:szCs w:val="28"/>
          <w:lang w:val="kk-KZ"/>
        </w:rPr>
        <w:t>мың теңгені құраған болса, алдыңғы жылдарда пайда болған дебиторлық берешектің қалдығы</w:t>
      </w:r>
      <w:r w:rsidRPr="00524DDB">
        <w:rPr>
          <w:rFonts w:ascii="Times New Roman" w:hAnsi="Times New Roman" w:cs="Times New Roman"/>
          <w:lang w:val="kk-KZ"/>
        </w:rPr>
        <w:t xml:space="preserve"> </w:t>
      </w:r>
      <w:r w:rsidRPr="00524DDB">
        <w:rPr>
          <w:rFonts w:ascii="Times New Roman" w:hAnsi="Times New Roman" w:cs="Times New Roman"/>
          <w:sz w:val="28"/>
          <w:szCs w:val="28"/>
          <w:lang w:val="kk-KZ"/>
        </w:rPr>
        <w:t>64016,0 мың теңгені,  е</w:t>
      </w:r>
      <w:r w:rsidRPr="00524DDB">
        <w:rPr>
          <w:rFonts w:ascii="Times New Roman" w:hAnsi="Times New Roman" w:cs="Times New Roman"/>
          <w:bCs/>
          <w:sz w:val="28"/>
          <w:szCs w:val="28"/>
          <w:lang w:val="kk-KZ"/>
        </w:rPr>
        <w:t xml:space="preserve">септі кезеңде пайда болған </w:t>
      </w:r>
      <w:r w:rsidRPr="00524DDB">
        <w:rPr>
          <w:rFonts w:ascii="Times New Roman" w:hAnsi="Times New Roman" w:cs="Times New Roman"/>
          <w:sz w:val="28"/>
          <w:szCs w:val="28"/>
          <w:lang w:val="kk-KZ"/>
        </w:rPr>
        <w:t>дебиторлық</w:t>
      </w:r>
      <w:r w:rsidRPr="00524DDB">
        <w:rPr>
          <w:rFonts w:ascii="Times New Roman" w:hAnsi="Times New Roman" w:cs="Times New Roman"/>
          <w:bCs/>
          <w:sz w:val="28"/>
          <w:szCs w:val="28"/>
          <w:lang w:val="kk-KZ"/>
        </w:rPr>
        <w:t xml:space="preserve"> берешек 892 224,3 </w:t>
      </w:r>
      <w:r w:rsidRPr="00524DDB">
        <w:rPr>
          <w:rFonts w:ascii="Times New Roman" w:hAnsi="Times New Roman" w:cs="Times New Roman"/>
          <w:sz w:val="28"/>
          <w:szCs w:val="28"/>
          <w:lang w:val="kk-KZ"/>
        </w:rPr>
        <w:t>мың теңгені құрайды,</w:t>
      </w:r>
      <w:r w:rsidRPr="00524DDB">
        <w:rPr>
          <w:rFonts w:ascii="Times New Roman" w:hAnsi="Times New Roman" w:cs="Times New Roman"/>
          <w:sz w:val="28"/>
          <w:lang w:val="kk-KZ"/>
        </w:rPr>
        <w:t xml:space="preserve"> оның ішінде негізгілеріне тоқталсақ:</w:t>
      </w:r>
    </w:p>
    <w:p w:rsidR="00451B30" w:rsidRPr="00524DDB" w:rsidRDefault="00451B30" w:rsidP="00451B30">
      <w:pPr>
        <w:spacing w:after="0" w:line="240" w:lineRule="auto"/>
        <w:jc w:val="both"/>
        <w:rPr>
          <w:rFonts w:ascii="Times New Roman" w:hAnsi="Times New Roman"/>
          <w:i/>
          <w:sz w:val="28"/>
          <w:lang w:val="kk-KZ"/>
        </w:rPr>
      </w:pPr>
      <w:r w:rsidRPr="00524DDB">
        <w:rPr>
          <w:rFonts w:ascii="Times New Roman" w:hAnsi="Times New Roman"/>
          <w:i/>
          <w:sz w:val="28"/>
          <w:lang w:val="kk-KZ"/>
        </w:rPr>
        <w:t xml:space="preserve">         Облыстық  облыстық адами әлеуетті дамыту басқармасында 798512,4  мың теңгені құрайды, оның ішінде:</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cs="Calibri"/>
          <w:sz w:val="28"/>
          <w:szCs w:val="28"/>
          <w:lang w:val="kk-KZ"/>
        </w:rPr>
      </w:pPr>
      <w:r w:rsidRPr="00524DDB">
        <w:rPr>
          <w:rFonts w:ascii="Times New Roman" w:hAnsi="Times New Roman"/>
          <w:sz w:val="28"/>
          <w:szCs w:val="28"/>
          <w:lang w:val="kk-KZ"/>
        </w:rPr>
        <w:t>753001 «Жергілікті деңгейде адами әлеуетті дамыту саласындағы мемлекеттік саясатты іске асыру жөніндегі қызметтер» бюджеттік бағдарламасы бойынша 1901,6 мың теңге  (айлық жалақы-813,0 мың теңге, әлеуметтік салық-229,7 мың теңге, әлеуметтік аударымдар-133,3 мың теңге, міндетті медициналқ сақтандыру аударымдары-14,6 мың теңге, техникалық қызметкерлердің жалақысы мен жарналарына 110,1 мың теңге, коммуналдық шығындар-53,7 мың теңге, іс-сапар шығындары-25,0 мың теңге, өзге де шығындар -21,2 мың теңге);</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753003 «Арнайы білім беретін оқу бағдарламалары бойынша жалпы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736,0 мың теңге, оның ішінде   айлық жалақы 210,4 мың теңге, әлеуметтік салыққа 355,5 мың теңге, әлеуметтік аударымға-31,5 мың теңге, міндетті медициналқ сақтандыру аударымдары - 136,1 мың теңге, коммуналдық шығындарға – 2,5 мың теңге);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753006 «Мамандандырылған білім беру ұйымдарында дарынды балаларға жалпы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2591,0 мың теңге, оның </w:t>
      </w:r>
      <w:r w:rsidRPr="00524DDB">
        <w:rPr>
          <w:rFonts w:ascii="Times New Roman" w:hAnsi="Times New Roman"/>
          <w:sz w:val="28"/>
          <w:szCs w:val="28"/>
          <w:lang w:val="kk-KZ"/>
        </w:rPr>
        <w:lastRenderedPageBreak/>
        <w:t xml:space="preserve">ішінде 2378,0 мың теңге - коммуналдық шығындар, 213,0 мың теңге-  іс-сапар шығындарына;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cs="Calibri"/>
          <w:sz w:val="28"/>
          <w:szCs w:val="28"/>
          <w:lang w:val="kk-KZ"/>
        </w:rPr>
        <w:t xml:space="preserve">753011 «Балалар мен жасөспірімдердің психикалық денсаулығын зерттеу және халыққа психологиялық-медициналық-педагогикалық консультациялық көмек көрсету» бюджеттік </w:t>
      </w:r>
      <w:r w:rsidRPr="00524DDB">
        <w:rPr>
          <w:rFonts w:ascii="Times New Roman" w:hAnsi="Times New Roman"/>
          <w:sz w:val="28"/>
          <w:szCs w:val="28"/>
          <w:lang w:val="kk-KZ"/>
        </w:rPr>
        <w:t>бағдарламасы бойынша 1023,3  мың теңге, оның ішінде айлық жалақыға- 578,7 мың теңге, коммуналдық шығындарға-289,3 мың теңге, іс-сапар шығындарына-131,0 мың теңге, басқа да шығындар-21,3 мың теңге);</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cs="Calibri"/>
          <w:sz w:val="28"/>
          <w:szCs w:val="28"/>
          <w:lang w:val="kk-KZ"/>
        </w:rPr>
        <w:t xml:space="preserve">753015 «Жетiм балаларды, ата-анасының қамқорлығынсыз қалған балаларды әлеуметтік қамсыздандыру» бюджеттік </w:t>
      </w:r>
      <w:r w:rsidRPr="00524DDB">
        <w:rPr>
          <w:rFonts w:ascii="Times New Roman" w:hAnsi="Times New Roman"/>
          <w:sz w:val="28"/>
          <w:szCs w:val="28"/>
          <w:lang w:val="kk-KZ"/>
        </w:rPr>
        <w:t>бағдарламасы бойынша 337,4  мың теңге,   оның ішінде 273,5 мың теңге азық түлік сатып алуға, 63,9 мың теңге коммуналдық шығындар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753055 «Балалар мен жасөспірімдерге қосымша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175,1 мың теңге, оның ішінде 67,4 мың теңге айлық жалақыға және 107,7 мың теңге өзге де жұмыстар мен қызметтерге ақы төлеуге;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- 753 082 «Мемлекеттік б</w:t>
      </w:r>
      <w:r w:rsidRPr="00524DDB">
        <w:rPr>
          <w:rFonts w:ascii="Times New Roman" w:hAnsi="Times New Roman"/>
          <w:sz w:val="28"/>
          <w:szCs w:val="28"/>
          <w:lang w:val="kk-KZ"/>
        </w:rPr>
        <w:t>астауыш, негізгі және жалпы білім беру ұйымдарында жалпы білім беру</w:t>
      </w:r>
      <w:r w:rsidRPr="00524DDB">
        <w:rPr>
          <w:rFonts w:ascii="Times New Roman" w:hAnsi="Times New Roman"/>
          <w:sz w:val="28"/>
          <w:lang w:val="kk-KZ"/>
        </w:rPr>
        <w:t xml:space="preserve">» бюджеттік бағдарламасы бойынша жоспарланған 228 573 548,0 мың теңге толық игерілген болса, осы бюджеттік бағдарлама бойынша есепті кезеңде 263 868,6 мың теңге дебиторлық берешек қалыптасқан (айлық жалақы-153091,0 мың теңге, әлеуметтік салық-234604,0 мың теңге, әлеуметтік аударымдар-9322,7 мың теңге,міндетті әлеуметтік медициналық сақтандыру-4565,4 мың теңге, жалпы міндетті жалпы білім қорының шығындары -8594,0 мың теңге, азық-түлік сатып алу-3891,0 мың теңге, өзге ды шығындар -862,5 мың теңге) ;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- 753087</w:t>
      </w:r>
      <w:r w:rsidRPr="00524DDB">
        <w:rPr>
          <w:lang w:val="kk-KZ"/>
        </w:rPr>
        <w:t xml:space="preserve"> «</w:t>
      </w:r>
      <w:r w:rsidRPr="00524DDB">
        <w:rPr>
          <w:rFonts w:ascii="Times New Roman" w:hAnsi="Times New Roman"/>
          <w:sz w:val="28"/>
          <w:szCs w:val="28"/>
          <w:lang w:val="kk-KZ"/>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903,2  мың теңге жеке тұлғаларға артық төлемдер жүргізу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- 753089</w:t>
      </w:r>
      <w:r w:rsidRPr="00524DDB">
        <w:rPr>
          <w:lang w:val="kk-KZ"/>
        </w:rPr>
        <w:t xml:space="preserve"> «</w:t>
      </w:r>
      <w:r w:rsidRPr="00524DDB">
        <w:rPr>
          <w:rFonts w:ascii="Times New Roman" w:hAnsi="Times New Roman"/>
          <w:sz w:val="28"/>
          <w:szCs w:val="28"/>
          <w:lang w:val="kk-KZ"/>
        </w:rPr>
        <w:t xml:space="preserve">Кәсіптік оқытуды ұйымдастыру»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165,1 мың теңге коммуналдық шығындарға артық төлем жүргізу есебінен;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-753092 «Патронат тәрбиешілерге берілген баланы (балаларды) асырап бағу»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208,4 мың теңге жалақы және жеке тұлғаларға төленетін төлемдер бойынша  артық төлемдер жасау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-753096 «Мемлекеттік-жекешелік әріптестік жобалар бойынша мемлекеттік міндеттемелерді орындау»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1034,6  мың теңге  артық төлемдер жасау есебінен;</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-753 202 «Мектепке дейінгі білім беру ұйымдарында мемлекеттік білім беру тапсырысын іске асыруға» бюджеттік бағдарламасы бойынша жоспарланған 54 019 560,0 мың теңге толық игерілген болса, осы бюджеттік бағдарлама бойынша есепті кезеңде 13 183,9 мың теңге дебиторлық берешек қалыптасқан (айлық жалақы – 6 504,6 мың теңге, әлеуметтік салық-4996,7 мың </w:t>
      </w:r>
      <w:r w:rsidRPr="00524DDB">
        <w:rPr>
          <w:rFonts w:ascii="Times New Roman" w:hAnsi="Times New Roman"/>
          <w:sz w:val="28"/>
          <w:lang w:val="kk-KZ"/>
        </w:rPr>
        <w:lastRenderedPageBreak/>
        <w:t xml:space="preserve">теңге, әлеуметтік аударымдар – 1006,8 мың теңге, міндетті әлеуметтік медициналық сақтандыру – 674,8 мың теңге);;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-753 203 «Мемлекеттік орта білім беру ұйымдарында жан басына шаққандағы қаржыландыруды іске асыруға» бюджеттік бағдарламасы бойынша жоспарланған 38 596 918,0 мың теңге толық игерілген болса, осы бюджеттік бағдарлама бойынша есепті кезеңде 512 384,2 мың теңге дебиторлық берешек қалыптасқан (айлық жалақы-469263,6 мың теңге, әлеуметтік салық-24340,8 мың теңге, әлеуметтік аударымдар-10396,0 мың теңге,міндетті әлеуметтік медициналық сақтандыру-8463,8 мың теңге, азық-түлік сатып алу-273,5 мың теңге, коммуналдық шығындар -63,9 мың теңге); </w:t>
      </w:r>
    </w:p>
    <w:p w:rsidR="00451B30" w:rsidRPr="00524DDB" w:rsidRDefault="00451B30" w:rsidP="00451B30">
      <w:pPr>
        <w:spacing w:after="0" w:line="240" w:lineRule="auto"/>
        <w:ind w:firstLine="709"/>
        <w:jc w:val="both"/>
        <w:rPr>
          <w:rFonts w:ascii="Times New Roman" w:hAnsi="Times New Roman"/>
          <w:sz w:val="28"/>
          <w:szCs w:val="28"/>
          <w:lang w:val="kk-KZ"/>
        </w:rPr>
      </w:pPr>
      <w:r w:rsidRPr="00524DDB">
        <w:rPr>
          <w:rFonts w:ascii="Times New Roman" w:hAnsi="Times New Roman"/>
          <w:i/>
          <w:sz w:val="28"/>
          <w:szCs w:val="28"/>
          <w:lang w:val="kk-KZ"/>
        </w:rPr>
        <w:t>Облыс әкімі аппаратында 7192,1 мың теңгені құрайды, оның ішінде</w:t>
      </w:r>
      <w:r w:rsidRPr="00524DDB">
        <w:rPr>
          <w:rFonts w:ascii="Times New Roman" w:hAnsi="Times New Roman"/>
          <w:sz w:val="28"/>
          <w:szCs w:val="28"/>
          <w:lang w:val="kk-KZ"/>
        </w:rPr>
        <w:t>:</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-120 001 «Облыс әкімінің қызметін қамтамасыз ету жөніндегі қызметтер» бюджеттік бағдарламасы бойынша жоспарланған 2 945 923,0 мың теңге толық игерілген болса, осы бюджеттік бағдарлама бойынша есепті кезеңде 5 104,4 мың теңге дебиторлық берешек қалыптасқан (айлық жалақы-1667,7 мың теңге, әлеуметтік салық-1239,5 мың теңге, коммуналдық шығындар-2081,4 мың теңге, басқасы -115,8 мың теңге);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-120 010 «Жалпыға бірдей әскери міндетті атқару шеңберіндегі іс-шаралар» бюджеттік бағдарламасы бойынша жоспарланған 89399,0 мың теңге толық игерілген болса, осы бюджеттік бағдарлама бойынша есепті кезеңде 1242,8 мың теңге дебиторлық берешек қалыптасқан (коммуналдық шығындар-1012,8 мың теңге, басқа да шығындар-230,0 мың теңге);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-120011 «Аумақтық қорғанысты даярлау және облыс ауқымдағы аумақтық қорғаныс» бюджеттік бағдарламасы бойынша 475,2 мың теңге дебиторлық берешек қалыптасқан (техникалық персоналдың жалақысы-36,4 мың теңге,  техникалық персонал бойынша жұмыс берушінің жарналары -22,3 мың теңге, техникалық персоналдың іс-сапар шығындары-139,9 мың теңге, отын, жанар-жағар май сатып алу-276,6 мың теңге);</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-120012 «Облыстық ауқымдағы жұмылдыру дайындығы және жұмылдыру» бюджеттік бағдарламасы бойынша 369,7 мың теңге дебиторлық берешек қалыптасқан (әлеуметтік салық-169,2 мың теңге, коммуналдық шығындарға – 200,5 мың теңге);</w:t>
      </w:r>
    </w:p>
    <w:p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szCs w:val="28"/>
          <w:lang w:val="kk-KZ"/>
        </w:rPr>
        <w:t xml:space="preserve"> Облыстың полиция департаментінде 7111,4 мың теңгені құрайды, оның ішінде</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252001 «Облыс аумағында қоғамдық тәртіптті және қауіпсіздікті сақтауды қамтамасыз ету  саласындағы мемлекеттік саясатты іске асыру жөніндегі қызметтер» бюджеттік бағдарламасы бойынша жоспарланған 9281232,0 мың теңге толық игерілген болса, осы бюджеттік бағдарлама бойынша есепті кезеңде 7111,4 мың теңге дебиторлық берешек қалыптасқан (азық-түлік сатып алу-1945,7 мың теңге, коммуналдық шығындар-720,1 мың теңге, байланыс қызметіне ақы төлеу - 4445,6 мың теңге); </w:t>
      </w:r>
    </w:p>
    <w:p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lang w:val="kk-KZ"/>
        </w:rPr>
        <w:t>Облыстың табиғи ресурстар және табиғат пайдалануды реттеу басқармасында 14 607,7 мың теңгені құрайды, оның ішінде:</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lastRenderedPageBreak/>
        <w:t xml:space="preserve">254001 Жергілікті деңгейде қоршаған ортаны қорғау саласындағы мемлекеттік саясатты іске асыру жөніндегі қызметтер бюджеттік бағдарламасы 145958,0 мың теңге толық игерілген болса, осы бюджеттік бағдарлама бойынша есепті кезеңде 323,7 мың теңге айлық жалақы бойынша дебиторлық берешек қалыптасқан.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254005 «Ормандарды сақтау, қорғау, молайту және орман өсiру» бюджеттік бағдарламасы бойынша жоспарланған 3218256,0 мың теңге толық игерілген болса, осы бюджеттік бағдарлама бойынша есепті кезеңде 5334,0 мың теңге дебиторлық берешек қалыптасқан (айлық жалақы-</w:t>
      </w:r>
      <w:r w:rsidRPr="00524DDB">
        <w:rPr>
          <w:lang w:val="kk-KZ"/>
        </w:rPr>
        <w:t xml:space="preserve"> </w:t>
      </w:r>
      <w:r w:rsidRPr="00524DDB">
        <w:rPr>
          <w:rFonts w:ascii="Times New Roman" w:hAnsi="Times New Roman"/>
          <w:sz w:val="28"/>
          <w:lang w:val="kk-KZ"/>
        </w:rPr>
        <w:t xml:space="preserve">3899,1 мың теңге, әлеуметтік салық-308,9 мың теңге, коммуналдық шығындар-1119,0 мың теңге, басқа да шығындар-7,0 мың теңге);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254010 «Ерекше қорғалатын табиғи аумақтарды күтіп-ұстау және қорғау» бюджеттік бағдарламасы бойынша жоспарланған 484411,0 мың теңге толық игерілген болса, осы бюджеттік бағдарлама бойынша есепті кезеңде 8950,0 дебиторлық берешек қалыптасқан (айлық жалақы-</w:t>
      </w:r>
      <w:r w:rsidRPr="00524DDB">
        <w:rPr>
          <w:lang w:val="kk-KZ"/>
        </w:rPr>
        <w:t xml:space="preserve"> 7709,6</w:t>
      </w:r>
      <w:r w:rsidRPr="00524DDB">
        <w:rPr>
          <w:rFonts w:ascii="Times New Roman" w:hAnsi="Times New Roman"/>
          <w:sz w:val="28"/>
          <w:lang w:val="kk-KZ"/>
        </w:rPr>
        <w:t xml:space="preserve"> мың теңге, әлеуметтік салық-425,9 мың теңге, әлеуметтік медициналық аударымдар-814,5 мың теңге); </w:t>
      </w:r>
    </w:p>
    <w:p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lang w:val="kk-KZ"/>
        </w:rPr>
        <w:t>Облыстық мәдениет басқармасында 9715,8 мың теңгені құрайды, оның ішінде:</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262 008 «Облыстық кітапханалардың жұмыс істеуін қамтамасыз ету» бюджеттік бағдарламасы бойынша жоспарланған 281275,0 мың теңге толық игерілген болса, осы бюджеттік бағдарлама бойынша есепті кезеңде 9715,8 дебиторлық берешек қалыптасқан (коммуналдық шығындарға – 9715,8 мың теңге); </w:t>
      </w:r>
    </w:p>
    <w:p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szCs w:val="28"/>
          <w:lang w:val="kk-KZ"/>
        </w:rPr>
        <w:t xml:space="preserve"> Облыстың жолаушылар көлігі және автомобиль жолдары басқармасында 36 233,6 </w:t>
      </w:r>
      <w:r w:rsidRPr="00524DDB">
        <w:rPr>
          <w:rFonts w:ascii="Times New Roman" w:hAnsi="Times New Roman"/>
          <w:i/>
          <w:sz w:val="28"/>
          <w:lang w:val="kk-KZ"/>
        </w:rPr>
        <w:t>мың теңгені құрайды, оның ішінде:</w:t>
      </w:r>
    </w:p>
    <w:p w:rsidR="00451B30" w:rsidRPr="00524DDB" w:rsidRDefault="00451B30" w:rsidP="00451B30">
      <w:pPr>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268 001 «Жергілікті деңгейде көлік және коммуникация саласындағы мемлекеттік саясатты іске асыру жөніндегі қызметтер» </w:t>
      </w:r>
      <w:r w:rsidRPr="00524DDB">
        <w:rPr>
          <w:rFonts w:ascii="Times New Roman" w:hAnsi="Times New Roman"/>
          <w:sz w:val="28"/>
          <w:lang w:val="kk-KZ"/>
        </w:rPr>
        <w:t xml:space="preserve">бюджеттік бағдарламасы </w:t>
      </w:r>
      <w:r w:rsidRPr="00524DDB">
        <w:rPr>
          <w:rFonts w:ascii="Times New Roman" w:hAnsi="Times New Roman"/>
          <w:sz w:val="28"/>
          <w:szCs w:val="28"/>
          <w:lang w:val="kk-KZ"/>
        </w:rPr>
        <w:t>бойынша 58,9 мың теңге техникалық персоналдың жалақысы мен жарналары ойынша  қалыптасқан;</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 xml:space="preserve">268 003 </w:t>
      </w:r>
      <w:r w:rsidRPr="00524DDB">
        <w:rPr>
          <w:rFonts w:ascii="Times New Roman" w:hAnsi="Times New Roman"/>
          <w:sz w:val="28"/>
          <w:lang w:val="kk-KZ"/>
        </w:rPr>
        <w:t xml:space="preserve">«Автомобиль жолдарының жұмыс істеуін қамтамасыз ету» бюджеттік бағдарламасы 011 Республикалық бюджеттен берілетін трансферттер есебiнен 159 ерекшелігінен  жоспарланған 1 759 748,0 мың теңге толық игерілген болса, есепті кезеңде осы ерекшелік бойынша 36174,7 мың теңге және 58,9 мың теңге өзге де шығындар бойынша дебиторлық берешек қалыптасқан; </w:t>
      </w:r>
    </w:p>
    <w:p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szCs w:val="28"/>
          <w:lang w:val="kk-KZ"/>
        </w:rPr>
        <w:t xml:space="preserve">Облыстың дене шынықтыру және спорт басқармасында 8716,0 </w:t>
      </w:r>
      <w:r w:rsidRPr="00524DDB">
        <w:rPr>
          <w:rFonts w:ascii="Times New Roman" w:hAnsi="Times New Roman"/>
          <w:i/>
          <w:sz w:val="28"/>
          <w:lang w:val="kk-KZ"/>
        </w:rPr>
        <w:t>мың теңгені құрайды, оның ішінде:</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 xml:space="preserve">285 006 </w:t>
      </w:r>
      <w:r w:rsidRPr="00524DDB">
        <w:rPr>
          <w:rFonts w:ascii="Times New Roman" w:hAnsi="Times New Roman"/>
          <w:sz w:val="28"/>
          <w:lang w:val="kk-KZ"/>
        </w:rPr>
        <w:t xml:space="preserve">«Балалар мен жасөспірімдерге  спорт бойынша қосымша білім беру» бюджеттік бағдарламасы бойынша жоспарланған 8 683 740,0 мың теңге толық игерілген болса, осы бюджеттік бағдарлама бойынша есепті кезеңде 8 111,2 мың теңге дебиторлық берешек қалыптасқан (айлық жалақы-2251,7 мың теңге, коммуналдық шығындар – 4 917,8 мың теңге, басқа да шығындар-941,7 мың теңге);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lastRenderedPageBreak/>
        <w:t xml:space="preserve">285 007 «Мамандандырылған бiлiм беру ұйымдарында спорттағы дарынды балаларға жалпы бiлiм беру» бюджеттік бағдарламасы бойынша жоспарланған 595 909,0 мың теңге толық игерілген болса, осы бюджеттік бағдарлама бойынша есепті кезеңде 604,8 мың теңге коммуналдық шығындар бойынша дебиторлық берешек қалыптасқан; </w:t>
      </w:r>
    </w:p>
    <w:p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szCs w:val="28"/>
          <w:lang w:val="kk-KZ"/>
        </w:rPr>
        <w:t xml:space="preserve">Облыстың цифрландыру, мемлекеттік қызметтер көрсету және архивтер басқармасында 6119,9 </w:t>
      </w:r>
      <w:r w:rsidRPr="00524DDB">
        <w:rPr>
          <w:rFonts w:ascii="Times New Roman" w:hAnsi="Times New Roman"/>
          <w:i/>
          <w:sz w:val="28"/>
          <w:lang w:val="kk-KZ"/>
        </w:rPr>
        <w:t>мың теңгені құрайды, оның ішінде:</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 xml:space="preserve">755001 </w:t>
      </w:r>
      <w:r w:rsidRPr="00524DDB">
        <w:rPr>
          <w:rFonts w:ascii="Times New Roman" w:hAnsi="Times New Roman"/>
          <w:sz w:val="28"/>
          <w:lang w:val="kk-KZ"/>
        </w:rPr>
        <w:t xml:space="preserve">«Жергілікті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 бойынша жоспарланған 2986765,0 мың теңге толық игерілген болса, осы бюджеттік бағдарлама бойынша есепті кезеңде 5225,1 мың теңге дебиторлық берешек қалыптасқан (байланыс қызметіне-5194,9 мың теңге, әлеуметтік салық -10,1 мың теңге, техникалық персонал бойынша жұмыс берушінің жарналары-20,1 мың теңге); </w:t>
      </w:r>
    </w:p>
    <w:p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 xml:space="preserve">755003 </w:t>
      </w:r>
      <w:r w:rsidRPr="00524DDB">
        <w:rPr>
          <w:rFonts w:ascii="Times New Roman" w:hAnsi="Times New Roman"/>
          <w:sz w:val="28"/>
          <w:lang w:val="kk-KZ"/>
        </w:rPr>
        <w:t xml:space="preserve">«Архив қорының сақталуын қамтамасыз ету» бюджеттік бағдарламасы бойынша жоспарланған 547702,0 мың теңге толық игерілген болса, осы бюджеттік бағдарлама бойынша есепті кезеңде 894,8 мың теңге коммуналдық шығындар бойынша дебиторлық берешек қалыптасқан; </w:t>
      </w:r>
    </w:p>
    <w:p w:rsidR="00451B30" w:rsidRPr="00524DDB" w:rsidRDefault="00451B30" w:rsidP="00451B30">
      <w:pPr>
        <w:tabs>
          <w:tab w:val="left" w:pos="3690"/>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ab/>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cs="Calibri"/>
          <w:i/>
          <w:sz w:val="28"/>
          <w:szCs w:val="28"/>
          <w:lang w:val="kk-KZ"/>
        </w:rPr>
      </w:pPr>
      <w:r w:rsidRPr="00524DDB">
        <w:rPr>
          <w:rFonts w:ascii="Times New Roman" w:hAnsi="Times New Roman"/>
          <w:bCs/>
          <w:i/>
          <w:sz w:val="28"/>
          <w:szCs w:val="28"/>
          <w:lang w:val="kk-KZ" w:eastAsia="en-US"/>
        </w:rPr>
        <w:t xml:space="preserve">Есепті кезеңде қалыптасқан кредиторлық берешек </w:t>
      </w:r>
      <w:r w:rsidRPr="00524DDB">
        <w:rPr>
          <w:rFonts w:ascii="Times New Roman" w:hAnsi="Times New Roman"/>
          <w:b/>
          <w:color w:val="000000"/>
          <w:sz w:val="28"/>
          <w:szCs w:val="28"/>
          <w:lang w:val="kk-KZ"/>
        </w:rPr>
        <w:t>4 769 969,3</w:t>
      </w:r>
      <w:r w:rsidRPr="00524DDB">
        <w:rPr>
          <w:rFonts w:ascii="Times New Roman" w:hAnsi="Times New Roman"/>
          <w:color w:val="000000"/>
          <w:sz w:val="28"/>
          <w:szCs w:val="28"/>
          <w:lang w:val="kk-KZ"/>
        </w:rPr>
        <w:t xml:space="preserve"> </w:t>
      </w:r>
      <w:r w:rsidRPr="00524DDB">
        <w:rPr>
          <w:rFonts w:ascii="Times New Roman" w:hAnsi="Times New Roman"/>
          <w:sz w:val="28"/>
          <w:szCs w:val="28"/>
          <w:lang w:val="kk-KZ"/>
        </w:rPr>
        <w:t xml:space="preserve">мың </w:t>
      </w:r>
      <w:r w:rsidRPr="00524DDB">
        <w:rPr>
          <w:rFonts w:ascii="Times New Roman" w:hAnsi="Times New Roman"/>
          <w:bCs/>
          <w:i/>
          <w:sz w:val="28"/>
          <w:szCs w:val="28"/>
          <w:lang w:val="kk-KZ" w:eastAsia="en-US"/>
        </w:rPr>
        <w:t xml:space="preserve">мың теңгені құрап отыр, оның ішінде негізгілеріне тоқталсақ:   </w:t>
      </w:r>
    </w:p>
    <w:p w:rsidR="00451B30" w:rsidRPr="00524DDB" w:rsidRDefault="00451B30" w:rsidP="00451B30">
      <w:pPr>
        <w:spacing w:after="0" w:line="240" w:lineRule="auto"/>
        <w:ind w:firstLine="709"/>
        <w:jc w:val="both"/>
        <w:rPr>
          <w:rFonts w:ascii="Times New Roman" w:hAnsi="Times New Roman"/>
          <w:b/>
          <w:sz w:val="40"/>
          <w:szCs w:val="40"/>
          <w:lang w:val="kk-KZ"/>
        </w:rPr>
      </w:pPr>
      <w:r w:rsidRPr="00524DDB">
        <w:rPr>
          <w:rFonts w:ascii="Times New Roman" w:hAnsi="Times New Roman" w:cs="Calibri"/>
          <w:sz w:val="28"/>
          <w:lang w:val="kk-KZ"/>
        </w:rPr>
        <w:t xml:space="preserve"> Облыстың полиция департаментінде 367 871,7 мың теңге,  оның ішінде 252001 «Облыс аумағында қоғамдық тәртіптті және қауіпсіздікті сақтауды қамтамасыз ету  саласындағы мемлекеттік саясатты іске асыру жөніндегі қызметтер» бюджеттік бағдарламасы бойынша жоспарланған қаржылардың жетіспеушілігінен қызметкерлердің тұрғын-үй  төлемдеріне - 346907,2 мың теңге, азық түлік өнімдерін сатып алуға 3 616,4 мың теңге, коммуналдық шығындарға – 16556,7 мың теңге, байланыс қызметіне 791,4 мың теңге кредиторлық берешек қалыптасқан;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cs="Calibri"/>
          <w:sz w:val="28"/>
          <w:szCs w:val="28"/>
          <w:lang w:val="kk-KZ"/>
        </w:rPr>
      </w:pPr>
      <w:r w:rsidRPr="00524DDB">
        <w:rPr>
          <w:rFonts w:ascii="Times New Roman" w:hAnsi="Times New Roman"/>
          <w:sz w:val="28"/>
          <w:szCs w:val="28"/>
          <w:lang w:val="kk-KZ"/>
        </w:rPr>
        <w:t>Облыстың энергетика және коммуналдық шаруашылық басқармасында 761385,0 мың теңге, оның ішінде 279032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бағдарламасы бойынша 761 385,0 мың теңге кредиторлық берешек қалыптасқан, себебі облыс деңгейінде ауызсумен жабдықтаудың баламасыз көздері болып табылатын сумен жабдықтаудың ерекше маңызды оқшау жүйелерінің тізбесі, сонымен қатар халыққа берілген ауызсудың бір текше метрі үшін төлемақы мөлшерін реттейтін нормативтік актілердің тиісті жылдың желтоқсан айының соңында күшіне енуіне байланысты.</w:t>
      </w:r>
      <w:r w:rsidRPr="00524DDB">
        <w:rPr>
          <w:rFonts w:ascii="Times New Roman" w:hAnsi="Times New Roman" w:cs="Calibri"/>
          <w:sz w:val="28"/>
          <w:szCs w:val="28"/>
          <w:lang w:val="kk-KZ"/>
        </w:rPr>
        <w:t xml:space="preserve">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cs="Calibri"/>
          <w:sz w:val="28"/>
          <w:szCs w:val="28"/>
          <w:lang w:val="kk-KZ"/>
        </w:rPr>
        <w:t xml:space="preserve"> Облыстың адами әлеуетті дамыту басқармасында </w:t>
      </w:r>
      <w:r w:rsidRPr="00524DDB">
        <w:rPr>
          <w:rFonts w:ascii="Times New Roman" w:hAnsi="Times New Roman"/>
          <w:sz w:val="28"/>
          <w:szCs w:val="28"/>
          <w:lang w:val="kk-KZ"/>
        </w:rPr>
        <w:t xml:space="preserve">3 610 693,6 мың теңге, оның ішінде: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cs="Calibri"/>
          <w:sz w:val="28"/>
          <w:szCs w:val="28"/>
          <w:lang w:val="kk-KZ"/>
        </w:rPr>
      </w:pPr>
      <w:r w:rsidRPr="00524DDB">
        <w:rPr>
          <w:rFonts w:ascii="Times New Roman" w:hAnsi="Times New Roman"/>
          <w:sz w:val="28"/>
          <w:szCs w:val="28"/>
          <w:lang w:val="kk-KZ"/>
        </w:rPr>
        <w:t xml:space="preserve">753001 «Жергілікті деңгейде адами әлеуетті дамыту саласындағы мемлекеттік саясатты іске асыру жөніндегі қызметтер» бюджеттік </w:t>
      </w:r>
      <w:r w:rsidRPr="00524DDB">
        <w:rPr>
          <w:rFonts w:ascii="Times New Roman" w:hAnsi="Times New Roman"/>
          <w:sz w:val="28"/>
          <w:szCs w:val="28"/>
          <w:lang w:val="kk-KZ"/>
        </w:rPr>
        <w:lastRenderedPageBreak/>
        <w:t>бағдарламасы бойынша 6166,6  мың теңге  (айлық жалақы мен әлеуметтік, салықтық аударымдарға 164,3 мың теңге, өтемақы төлемдерінен 1294,0 мың теңге, іс сапар шығындарынан 3798,6 мың теңге, техникалық қызметкерлердің жалақысы мен жарналарына 909,8 мың теңге)</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753003 «Арнайы білім беретін оқу бағдарламалары бойынша жалпы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10054,5 мың теңге, оның ішінде   айлық жалақы 7092,1 мың теңге, әлеуметтік салыққа 1070,2 мың теңге, өтемақы төлемдері 6216,0 мың теңге, коммуналдық шығындарға - 1861,1 мың теңге, іс-сапар шығындарына 25,2 мың теңге, әлеуметтік аударымдар 5,9 мың теңге);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753006 «Мамандандырылған білім беру ұйымдарында дарынды балаларға жалпы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4245,4 мың теңге  іс-сапар шығындарына қаржы жетіспеушілігі есебінен;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cs="Calibri"/>
          <w:sz w:val="28"/>
          <w:szCs w:val="28"/>
          <w:lang w:val="kk-KZ"/>
        </w:rPr>
        <w:t xml:space="preserve">753011 «Балалар мен жасөспірімдердің психикалық денсаулығын зерттеу және халыққа психологиялық-медициналық-педагогикалық консультациялық көмек көрсету» бюджеттік </w:t>
      </w:r>
      <w:r w:rsidRPr="00524DDB">
        <w:rPr>
          <w:rFonts w:ascii="Times New Roman" w:hAnsi="Times New Roman"/>
          <w:sz w:val="28"/>
          <w:szCs w:val="28"/>
          <w:lang w:val="kk-KZ"/>
        </w:rPr>
        <w:t>бағдарламасы бойынша 249,7  мың теңге  іс-сапар шығындарына қаржы жетіспеушілігі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cs="Calibri"/>
          <w:sz w:val="28"/>
          <w:szCs w:val="28"/>
          <w:lang w:val="kk-KZ"/>
        </w:rPr>
        <w:t xml:space="preserve">753015 «Жетiм балаларды, ата-анасының қамқорлығынсыз қалған балаларды әлеуметтік қамсыздандыру» бюджеттік </w:t>
      </w:r>
      <w:r w:rsidRPr="00524DDB">
        <w:rPr>
          <w:rFonts w:ascii="Times New Roman" w:hAnsi="Times New Roman"/>
          <w:sz w:val="28"/>
          <w:szCs w:val="28"/>
          <w:lang w:val="kk-KZ"/>
        </w:rPr>
        <w:t>бағдарламасы бойынша 310,8  мың теңге  коммуналдық шығындар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753055 «Балалар мен жасөспірімдерге қосымша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1205,9 мың теңге, оның ішінде 600,0 мың теңге отын, жанар-жағар май сатып алуға, коммуналдық шығындарға-219,7 мың теңге, өзге де жұмыстар мен қызметтерге ақы төлеуге 350,0 мың теңге, тауарлар сатып алуға 36,2 мың теңге қаржы жетіспеушілігі есебінен;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753082 «Мемлекеттік бастауыш, негізгі және жалпы орта білім беру ұйымдарында жалпы білім беру»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2 253 442,2 мың теңге, оның ішінде айлық жалақыға -1 453 300,2 мың теңге, өтемақы төлемдеріне-2 155,2 мың теңге, әлеуметтік салыққа 330 404,2 мың теңге, әлеуметтік аударымдарға- 88 891,3 мың теңге, міндетті медициналық аударымдарға – 184 974,5 мың теңге, отын, жанар-жағар май сатып алуға-41,4 мың теңге, коммуналдық шығындарға-119 900,4 мың теңге, өзге де жұмыстар мен қызметтерге ақы төлеуге 48 211,0 мың теңге, іс сапар шығындарына 25564,0 мың теңге қаржы жетіспеушілігі есебінен;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753087</w:t>
      </w:r>
      <w:r w:rsidRPr="00524DDB">
        <w:rPr>
          <w:lang w:val="kk-KZ"/>
        </w:rPr>
        <w:t xml:space="preserve"> «</w:t>
      </w:r>
      <w:r w:rsidRPr="00524DDB">
        <w:rPr>
          <w:rFonts w:ascii="Times New Roman" w:hAnsi="Times New Roman"/>
          <w:sz w:val="28"/>
          <w:szCs w:val="28"/>
          <w:lang w:val="kk-KZ"/>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166,0  мың теңге қаржы жетіспеушілігі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 753089</w:t>
      </w:r>
      <w:r w:rsidRPr="00524DDB">
        <w:rPr>
          <w:lang w:val="kk-KZ"/>
        </w:rPr>
        <w:t xml:space="preserve"> «</w:t>
      </w:r>
      <w:r w:rsidRPr="00524DDB">
        <w:rPr>
          <w:rFonts w:ascii="Times New Roman" w:hAnsi="Times New Roman"/>
          <w:sz w:val="28"/>
          <w:szCs w:val="28"/>
          <w:lang w:val="kk-KZ"/>
        </w:rPr>
        <w:t xml:space="preserve">Кәсіптік оқытуды ұйымдастыру»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202,8 мың теңге, оның ішінде әлеуметтік салыққа 128,5 мың теңге, өзге де жұмыстар мен қызметтерге ақы төлеуге 74,3 мың теңге қаржы жетіспеушілігі есебінен;  </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lastRenderedPageBreak/>
        <w:t xml:space="preserve">753096 «Мемлекеттік-жекешелік әріптестік жобалар бойынша мемлекеттік міндеттемелерді орындау»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5036,2  мың теңге  қаржы жетіспеушілігі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753200 «Мектепке дейінгі тәрбие мен оқыту ұйымдарының қызметін қамтамасыз ету және оларда медициналық қызмет көрсетуді ұйымдастыру»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8296,8  мың теңге  айлық жалақы жетіспеушілігі есебінен;</w:t>
      </w:r>
    </w:p>
    <w:p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753202 «Мектепке дейінгі білім беру ұйымдарында мемлекеттік білім беру тапсырысын іске асыруға»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 xml:space="preserve">бағдарламасы бойынша 1306221,0  мың теңге, оның ішінде айлық жалақы 183 762,3 мың теңге, өтемақы төлемдері 6 216,0 мың теңге, әлеуметтік салық 11 841,6 мың теңге, әлеуметтік аударымдар 6 287,5 мың теңге, міндетті әлеуметтік медициналық сақтандыруға әлеуметтік аударымдар - 4 970,0 мың теңге, өзге де жұмыстар мен қызметтерге ақы төлеу 1 092 596,8 мың теңге қаржы жетіспеушілігі есебінен; </w:t>
      </w:r>
    </w:p>
    <w:p w:rsidR="00792484" w:rsidRPr="00524DDB" w:rsidRDefault="00451B30" w:rsidP="00451B30">
      <w:pPr>
        <w:spacing w:after="0" w:line="240" w:lineRule="auto"/>
        <w:ind w:firstLine="709"/>
        <w:jc w:val="both"/>
        <w:rPr>
          <w:rFonts w:ascii="Times New Roman" w:hAnsi="Times New Roman"/>
          <w:sz w:val="28"/>
          <w:szCs w:val="28"/>
          <w:lang w:val="kk-KZ" w:eastAsia="en-US"/>
        </w:rPr>
      </w:pPr>
      <w:r w:rsidRPr="00524DDB">
        <w:rPr>
          <w:rFonts w:ascii="Times New Roman" w:hAnsi="Times New Roman"/>
          <w:sz w:val="28"/>
          <w:szCs w:val="28"/>
          <w:lang w:val="kk-KZ"/>
        </w:rPr>
        <w:t>753203</w:t>
      </w:r>
      <w:r w:rsidRPr="00524DDB">
        <w:rPr>
          <w:lang w:val="kk-KZ"/>
        </w:rPr>
        <w:t xml:space="preserve"> «</w:t>
      </w:r>
      <w:r w:rsidRPr="00524DDB">
        <w:rPr>
          <w:rFonts w:ascii="Times New Roman" w:hAnsi="Times New Roman"/>
          <w:sz w:val="28"/>
          <w:szCs w:val="28"/>
          <w:lang w:val="kk-KZ"/>
        </w:rPr>
        <w:t xml:space="preserve">Мемлекеттік орта білім беру ұйымдарында жан басына шаққандағы қаржыландыруды іске асыруға» </w:t>
      </w:r>
      <w:r w:rsidRPr="00524DDB">
        <w:rPr>
          <w:rFonts w:ascii="Times New Roman" w:hAnsi="Times New Roman" w:cs="Calibri"/>
          <w:sz w:val="28"/>
          <w:szCs w:val="28"/>
          <w:lang w:val="kk-KZ"/>
        </w:rPr>
        <w:t xml:space="preserve">бюджеттік </w:t>
      </w:r>
      <w:r w:rsidRPr="00524DDB">
        <w:rPr>
          <w:rFonts w:ascii="Times New Roman" w:hAnsi="Times New Roman"/>
          <w:sz w:val="28"/>
          <w:szCs w:val="28"/>
          <w:lang w:val="kk-KZ"/>
        </w:rPr>
        <w:t>бағдарламасы бойынша 15 096,7 мың теңге, оның ішінде айлық жалақыға – 6 931,7 мың теңге, өтемақы төлемдеріне-115,4 мың теңге, әлеуметтік салыққа 5 840,7 мың теңге, әлеуметтік аударымдарға – 1 650,0 мың теңге, міндетті медициналық аударымдарға – 493,7 мың теңге, өзге де жұмыстар мен қызметтерге ақытөлеуге 65,5 мың теңге қаржы жетіспеушілігі есебінен орын алған.</w:t>
      </w:r>
    </w:p>
    <w:p w:rsidR="00792484" w:rsidRPr="00524DDB" w:rsidRDefault="00792484" w:rsidP="00792484">
      <w:pPr>
        <w:pBdr>
          <w:bottom w:val="single" w:sz="4" w:space="0" w:color="FFFFFF"/>
        </w:pBdr>
        <w:tabs>
          <w:tab w:val="left" w:pos="6329"/>
        </w:tabs>
        <w:spacing w:after="0" w:line="240" w:lineRule="auto"/>
        <w:ind w:firstLine="567"/>
        <w:jc w:val="both"/>
        <w:rPr>
          <w:rFonts w:ascii="Times New Roman" w:hAnsi="Times New Roman" w:cs="Calibri"/>
          <w:sz w:val="28"/>
          <w:lang w:val="kk-KZ"/>
        </w:rPr>
      </w:pPr>
    </w:p>
    <w:p w:rsidR="00792484" w:rsidRPr="00524DDB" w:rsidRDefault="00792484" w:rsidP="00792484">
      <w:pPr>
        <w:pStyle w:val="a3"/>
        <w:pBdr>
          <w:bottom w:val="single" w:sz="4" w:space="0" w:color="FFFFFF"/>
        </w:pBdr>
        <w:tabs>
          <w:tab w:val="left" w:pos="6329"/>
        </w:tabs>
        <w:spacing w:after="0"/>
        <w:ind w:left="0" w:firstLine="567"/>
        <w:jc w:val="both"/>
        <w:rPr>
          <w:i/>
          <w:sz w:val="28"/>
          <w:szCs w:val="28"/>
          <w:lang w:val="kk-KZ"/>
        </w:rPr>
      </w:pPr>
      <w:r w:rsidRPr="00524DDB">
        <w:rPr>
          <w:i/>
          <w:sz w:val="28"/>
          <w:szCs w:val="28"/>
          <w:lang w:val="kk-KZ"/>
        </w:rPr>
        <w:t>- Мерзімі өткен дебиторлық қарыздар бойынша талдау</w:t>
      </w:r>
    </w:p>
    <w:p w:rsidR="00451B30" w:rsidRPr="00524DDB" w:rsidRDefault="00792484"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hAnsi="Times New Roman"/>
          <w:sz w:val="28"/>
          <w:lang w:val="kk-KZ"/>
        </w:rPr>
        <w:t xml:space="preserve">       </w:t>
      </w:r>
      <w:r w:rsidR="00451B30" w:rsidRPr="00524DDB">
        <w:rPr>
          <w:rFonts w:ascii="Times New Roman" w:eastAsia="Calibri" w:hAnsi="Times New Roman"/>
          <w:sz w:val="28"/>
          <w:szCs w:val="28"/>
          <w:lang w:val="kk-KZ" w:eastAsia="ar-SA"/>
        </w:rPr>
        <w:t xml:space="preserve">2021 жылғы 01 қаңтардағы дебиторлық берешектің жалпы сомасынан мерзімі өткен дебиторлық берешек 36 613,4 мың теңгені немесе 10% құрайды және талап қою мерзімі өткен берешек болып табылады. </w:t>
      </w:r>
    </w:p>
    <w:p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sz w:val="28"/>
          <w:szCs w:val="28"/>
          <w:lang w:val="kk-KZ" w:eastAsia="ar-SA"/>
        </w:rPr>
        <w:t>Талап қою мерзімі өткен берешек бюджеттік бағдарламалардың төрт әкімшісі бойынша қалыптасты:</w:t>
      </w:r>
    </w:p>
    <w:p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i/>
          <w:sz w:val="28"/>
          <w:szCs w:val="28"/>
          <w:u w:val="single"/>
          <w:lang w:val="kk-KZ" w:eastAsia="ar-SA"/>
        </w:rPr>
        <w:t>Облыстың жұмыспен қамтуды үйлестіру және әлеуметтік бағдарламалар басқармасы</w:t>
      </w:r>
      <w:r w:rsidRPr="00524DDB">
        <w:rPr>
          <w:rFonts w:ascii="Times New Roman" w:eastAsia="Calibri" w:hAnsi="Times New Roman"/>
          <w:sz w:val="28"/>
          <w:szCs w:val="28"/>
          <w:lang w:val="kk-KZ" w:eastAsia="ar-SA"/>
        </w:rPr>
        <w:t xml:space="preserve"> бойынша 1994-1995 жылдары Ұлы Отан соғысының мүгедектері мен ардагерлері үшін автокөлік құралдарын сатып алу бойынша 32 525,0 мың теңге сомасында. Жеткізушінің дебиторлық берешегі "Сыр-Дарья" ЖШС 6 800,0 мың теңге сомасында және "Шымкент-Азия СҮ" 25 725,0 мың теңге сомасында. Автокөлік құралдары Тапсырыс берушіге жеткізілмеген;</w:t>
      </w:r>
    </w:p>
    <w:p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i/>
          <w:sz w:val="28"/>
          <w:szCs w:val="28"/>
          <w:u w:val="single"/>
          <w:lang w:val="kk-KZ" w:eastAsia="ar-SA"/>
        </w:rPr>
        <w:t>Облыстың қоғамдық денсаулық басқармасы</w:t>
      </w:r>
      <w:r w:rsidRPr="00524DDB">
        <w:rPr>
          <w:rFonts w:ascii="Times New Roman" w:eastAsia="Calibri" w:hAnsi="Times New Roman"/>
          <w:sz w:val="28"/>
          <w:szCs w:val="28"/>
          <w:lang w:val="kk-KZ" w:eastAsia="ar-SA"/>
        </w:rPr>
        <w:t xml:space="preserve"> бойынша 2010 жылы ведомстволық бағынысты "Бас қойма" мемлекеттік мекемесінің автокөлік құралын сатып алуы бойынша 2 395,0 мың теңге сомасында. "Astana Smart Servis" ЖШС жеткізушісі шарт бойынша міндеттемелерді орындамаған, автокөлік құралы Тапсырыс берушіге жеткізілмеген (шарт бойынша 100% төлем жүргізілген);</w:t>
      </w:r>
    </w:p>
    <w:p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i/>
          <w:sz w:val="28"/>
          <w:szCs w:val="28"/>
          <w:u w:val="single"/>
          <w:lang w:val="kk-KZ" w:eastAsia="ar-SA"/>
        </w:rPr>
        <w:t>Облыстың дене шынықтыру және спорт басқармасы</w:t>
      </w:r>
      <w:r w:rsidRPr="00524DDB">
        <w:rPr>
          <w:rFonts w:ascii="Times New Roman" w:eastAsia="Calibri" w:hAnsi="Times New Roman"/>
          <w:sz w:val="28"/>
          <w:szCs w:val="28"/>
          <w:lang w:val="kk-KZ" w:eastAsia="ar-SA"/>
        </w:rPr>
        <w:t xml:space="preserve"> бойынша 2012 жылы автокөлік құралдарын сатып алуға 1 309,8 мың теңге сомасында "ОҚО </w:t>
      </w:r>
      <w:r w:rsidRPr="00524DDB">
        <w:rPr>
          <w:rFonts w:ascii="Times New Roman" w:eastAsia="Calibri" w:hAnsi="Times New Roman"/>
          <w:sz w:val="28"/>
          <w:szCs w:val="28"/>
          <w:lang w:val="kk-KZ" w:eastAsia="ar-SA"/>
        </w:rPr>
        <w:lastRenderedPageBreak/>
        <w:t>жекпе-жек түрлері бойынша жоғары спорт шеберлігі мектебі" КММ "Уралбеков Б.С." ЖК арасындағы келісім-шарт бойынша алдын ала төлем жасалған. Жеткізуші тауарды жеткізуден бас тартқан, шарт бойынша міндеттемелер орындалмаған (08.08.2012 ж. №2Э-3113/12 сот шешімі 07.10.2015 ж. №1-911 іс бойынша қайта қаралған);</w:t>
      </w:r>
    </w:p>
    <w:p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i/>
          <w:sz w:val="28"/>
          <w:szCs w:val="28"/>
          <w:u w:val="single"/>
          <w:lang w:val="kk-KZ" w:eastAsia="ar-SA"/>
        </w:rPr>
        <w:t>Облыстық мәдениет басқармасы</w:t>
      </w:r>
      <w:r w:rsidRPr="00524DDB">
        <w:rPr>
          <w:rFonts w:ascii="Times New Roman" w:eastAsia="Calibri" w:hAnsi="Times New Roman"/>
          <w:sz w:val="28"/>
          <w:szCs w:val="28"/>
          <w:lang w:val="kk-KZ" w:eastAsia="ar-SA"/>
        </w:rPr>
        <w:t xml:space="preserve"> бойынша 2015 жылы "Ы.Алтынсарин атындағы ОҚО балалар кітапханасы" КММ-нің жанар-жағар май (АИ-92 маркалы бензин) талондарын сатып алуға 383,6 мың теңге бөлінген.ОҚО мәдениет басқармасымен "Bendos Engineering" зауыты "ЖШС-не келісім-шарт бойынша алдын ала төлем жасалған.</w:t>
      </w:r>
    </w:p>
    <w:p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sz w:val="28"/>
          <w:szCs w:val="28"/>
          <w:lang w:val="kk-KZ" w:eastAsia="ar-SA"/>
        </w:rPr>
        <w:t>Өткен кезеңмен салыстырғанда мерзімі өткен дебиторлық берешектің өсуі байқалмайды.</w:t>
      </w:r>
    </w:p>
    <w:p w:rsidR="00792484"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eastAsia="Calibri" w:hAnsi="Times New Roman"/>
          <w:sz w:val="28"/>
          <w:szCs w:val="28"/>
          <w:lang w:val="kk-KZ" w:eastAsia="ar-SA"/>
        </w:rPr>
        <w:t>Жоғарыда көрсетілген берешектердің жыл сайын көрсетілуіне қарамастан, оны тауарлар (жұмыстар, көрсетілетін қызметтер) жеткізу жолымен өтеу, не болмаса Бюджет Кодексінің 97-бабының 7-тармағына сәйкес тиісті бюджет кірісіне қаражатты қайтару жөніндегі шараларды облыстың жұмыспен қамтуды үйлестіру және әлеуметтік бағдарламалар басқармасының, қоғамдық денсаулық басқармасының, дене шынықтыру және спорт басқармасының және мәдениет басқармасы тарапынан тиісті деңгейде қабылданбаған.</w:t>
      </w:r>
    </w:p>
    <w:p w:rsidR="00792484" w:rsidRPr="00524DDB" w:rsidRDefault="00792484" w:rsidP="00792484">
      <w:pPr>
        <w:spacing w:after="0" w:line="240" w:lineRule="auto"/>
        <w:ind w:firstLine="708"/>
        <w:jc w:val="both"/>
        <w:rPr>
          <w:rFonts w:ascii="Times New Roman" w:hAnsi="Times New Roman"/>
          <w:sz w:val="28"/>
          <w:szCs w:val="28"/>
          <w:lang w:val="kk-KZ"/>
        </w:rPr>
      </w:pPr>
    </w:p>
    <w:p w:rsidR="00792484" w:rsidRPr="00524DDB" w:rsidRDefault="00792484" w:rsidP="00792484">
      <w:pPr>
        <w:pStyle w:val="a3"/>
        <w:pBdr>
          <w:bottom w:val="single" w:sz="4" w:space="0" w:color="FFFFFF"/>
        </w:pBdr>
        <w:tabs>
          <w:tab w:val="left" w:pos="6329"/>
        </w:tabs>
        <w:spacing w:after="0"/>
        <w:ind w:left="0" w:firstLine="567"/>
        <w:jc w:val="both"/>
        <w:rPr>
          <w:i/>
          <w:sz w:val="28"/>
          <w:szCs w:val="28"/>
          <w:lang w:val="kk-KZ"/>
        </w:rPr>
      </w:pPr>
      <w:r w:rsidRPr="00524DDB">
        <w:rPr>
          <w:i/>
          <w:sz w:val="28"/>
          <w:szCs w:val="28"/>
          <w:lang w:val="kk-KZ"/>
        </w:rPr>
        <w:t>- Жергілікті бюджеттік бағдарламалар әкімшілерінің кредиторлық және дебиторлық берешектер көлемін төмендету (ұлғайту) бойынша басқару сапасын талдау</w:t>
      </w:r>
    </w:p>
    <w:p w:rsidR="00451B30" w:rsidRPr="00524DDB" w:rsidRDefault="00451B30" w:rsidP="00451B30">
      <w:pPr>
        <w:pStyle w:val="a3"/>
        <w:pBdr>
          <w:bottom w:val="single" w:sz="4" w:space="0" w:color="FFFFFF"/>
        </w:pBdr>
        <w:tabs>
          <w:tab w:val="left" w:pos="6329"/>
        </w:tabs>
        <w:spacing w:after="0"/>
        <w:ind w:left="0" w:firstLine="567"/>
        <w:jc w:val="both"/>
        <w:rPr>
          <w:b/>
          <w:bCs/>
          <w:sz w:val="28"/>
          <w:szCs w:val="28"/>
          <w:lang w:val="kk-KZ"/>
        </w:rPr>
      </w:pPr>
      <w:r w:rsidRPr="00524DDB">
        <w:rPr>
          <w:b/>
          <w:bCs/>
          <w:sz w:val="28"/>
          <w:szCs w:val="28"/>
          <w:lang w:val="kk-KZ"/>
        </w:rPr>
        <w:t>2021 жылғы дебиторлық және кредиторлық берешектердің алдыңғы жылдармен салыстырғандағы өсуі немесе төмендеуі</w:t>
      </w:r>
    </w:p>
    <w:p w:rsidR="00451B30" w:rsidRPr="00524DDB" w:rsidRDefault="00451B30" w:rsidP="00451B30">
      <w:pPr>
        <w:tabs>
          <w:tab w:val="left" w:pos="0"/>
          <w:tab w:val="left" w:pos="709"/>
        </w:tabs>
        <w:spacing w:after="0" w:line="240" w:lineRule="auto"/>
        <w:jc w:val="center"/>
        <w:rPr>
          <w:rFonts w:ascii="Times New Roman" w:hAnsi="Times New Roman" w:cs="Times New Roman"/>
          <w:i/>
          <w:iCs/>
          <w:lang w:val="kk-KZ"/>
        </w:rPr>
      </w:pP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t>мың теңге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6"/>
        <w:gridCol w:w="1733"/>
        <w:gridCol w:w="1478"/>
        <w:gridCol w:w="1878"/>
        <w:gridCol w:w="1768"/>
      </w:tblGrid>
      <w:tr w:rsidR="00451B30" w:rsidRPr="00524DDB" w:rsidTr="00C45C2D">
        <w:tc>
          <w:tcPr>
            <w:tcW w:w="1470" w:type="pct"/>
          </w:tcPr>
          <w:p w:rsidR="00451B30" w:rsidRPr="00524DDB" w:rsidRDefault="00451B30" w:rsidP="00C45C2D">
            <w:pPr>
              <w:spacing w:after="0" w:line="240" w:lineRule="auto"/>
              <w:jc w:val="both"/>
              <w:rPr>
                <w:rFonts w:ascii="Times New Roman" w:hAnsi="Times New Roman" w:cs="Times New Roman"/>
                <w:lang w:val="kk-KZ"/>
              </w:rPr>
            </w:pPr>
          </w:p>
        </w:tc>
        <w:tc>
          <w:tcPr>
            <w:tcW w:w="892" w:type="pct"/>
          </w:tcPr>
          <w:p w:rsidR="00451B30" w:rsidRPr="00524DDB" w:rsidRDefault="00451B30" w:rsidP="00C45C2D">
            <w:pPr>
              <w:jc w:val="center"/>
              <w:rPr>
                <w:rFonts w:ascii="Times New Roman" w:hAnsi="Times New Roman" w:cs="Times New Roman"/>
              </w:rPr>
            </w:pPr>
            <w:r w:rsidRPr="00524DDB">
              <w:rPr>
                <w:rFonts w:ascii="Times New Roman" w:hAnsi="Times New Roman" w:cs="Times New Roman"/>
              </w:rPr>
              <w:t>01.01.20</w:t>
            </w:r>
            <w:r w:rsidRPr="00524DDB">
              <w:rPr>
                <w:rFonts w:ascii="Times New Roman" w:hAnsi="Times New Roman" w:cs="Times New Roman"/>
                <w:lang w:val="kk-KZ"/>
              </w:rPr>
              <w:t>20</w:t>
            </w:r>
            <w:r w:rsidRPr="00524DDB">
              <w:rPr>
                <w:rFonts w:ascii="Times New Roman" w:hAnsi="Times New Roman" w:cs="Times New Roman"/>
              </w:rPr>
              <w:t xml:space="preserve"> жылға  қалыптасқан қарыз</w:t>
            </w:r>
          </w:p>
        </w:tc>
        <w:tc>
          <w:tcPr>
            <w:tcW w:w="761" w:type="pct"/>
          </w:tcPr>
          <w:p w:rsidR="00451B30" w:rsidRPr="00524DDB" w:rsidRDefault="00451B30" w:rsidP="00C45C2D">
            <w:pPr>
              <w:jc w:val="center"/>
              <w:rPr>
                <w:rFonts w:ascii="Times New Roman" w:hAnsi="Times New Roman" w:cs="Times New Roman"/>
              </w:rPr>
            </w:pPr>
            <w:r w:rsidRPr="00524DDB">
              <w:rPr>
                <w:rFonts w:ascii="Times New Roman" w:hAnsi="Times New Roman" w:cs="Times New Roman"/>
              </w:rPr>
              <w:t>01.01.20</w:t>
            </w:r>
            <w:r w:rsidRPr="00524DDB">
              <w:rPr>
                <w:rFonts w:ascii="Times New Roman" w:hAnsi="Times New Roman" w:cs="Times New Roman"/>
                <w:lang w:val="kk-KZ"/>
              </w:rPr>
              <w:t>21</w:t>
            </w:r>
            <w:r w:rsidRPr="00524DDB">
              <w:rPr>
                <w:rFonts w:ascii="Times New Roman" w:hAnsi="Times New Roman" w:cs="Times New Roman"/>
              </w:rPr>
              <w:t xml:space="preserve"> жылға  қалыптасқан қарыз</w:t>
            </w:r>
          </w:p>
        </w:tc>
        <w:tc>
          <w:tcPr>
            <w:tcW w:w="967" w:type="pct"/>
          </w:tcPr>
          <w:p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lang w:val="kk-KZ"/>
              </w:rPr>
              <w:t>01.01.2022 жылға  қалыптасқан қарыз</w:t>
            </w:r>
          </w:p>
        </w:tc>
        <w:tc>
          <w:tcPr>
            <w:tcW w:w="910" w:type="pct"/>
          </w:tcPr>
          <w:p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lang w:val="kk-KZ"/>
              </w:rPr>
              <w:t>Ауытқу</w:t>
            </w:r>
          </w:p>
          <w:p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i/>
                <w:iCs/>
                <w:lang w:val="kk-KZ"/>
              </w:rPr>
              <w:t>(2021 жыл-2020 жыл</w:t>
            </w:r>
            <w:r w:rsidRPr="00524DDB">
              <w:rPr>
                <w:rFonts w:ascii="Times New Roman" w:hAnsi="Times New Roman" w:cs="Times New Roman"/>
                <w:lang w:val="kk-KZ"/>
              </w:rPr>
              <w:t>)</w:t>
            </w:r>
          </w:p>
        </w:tc>
      </w:tr>
      <w:tr w:rsidR="00451B30" w:rsidRPr="00524DDB" w:rsidTr="00C45C2D">
        <w:trPr>
          <w:trHeight w:val="238"/>
        </w:trPr>
        <w:tc>
          <w:tcPr>
            <w:tcW w:w="1470" w:type="pct"/>
          </w:tcPr>
          <w:p w:rsidR="00451B30" w:rsidRPr="00524DDB" w:rsidRDefault="00451B30" w:rsidP="00C45C2D">
            <w:pPr>
              <w:spacing w:after="0" w:line="240" w:lineRule="auto"/>
              <w:jc w:val="both"/>
              <w:rPr>
                <w:rFonts w:ascii="Times New Roman" w:hAnsi="Times New Roman" w:cs="Times New Roman"/>
                <w:lang w:val="kk-KZ"/>
              </w:rPr>
            </w:pPr>
            <w:r w:rsidRPr="00524DDB">
              <w:rPr>
                <w:rFonts w:ascii="Times New Roman" w:hAnsi="Times New Roman" w:cs="Times New Roman"/>
                <w:lang w:val="kk-KZ"/>
              </w:rPr>
              <w:t>Дебиторлық берешек</w:t>
            </w:r>
          </w:p>
        </w:tc>
        <w:tc>
          <w:tcPr>
            <w:tcW w:w="892" w:type="pct"/>
          </w:tcPr>
          <w:p w:rsidR="00451B30" w:rsidRPr="00524DDB" w:rsidRDefault="00451B30" w:rsidP="00C45C2D">
            <w:pPr>
              <w:jc w:val="center"/>
              <w:rPr>
                <w:rFonts w:ascii="Times New Roman" w:hAnsi="Times New Roman" w:cs="Times New Roman"/>
              </w:rPr>
            </w:pPr>
            <w:r w:rsidRPr="00524DDB">
              <w:rPr>
                <w:rFonts w:ascii="Times New Roman" w:hAnsi="Times New Roman" w:cs="Times New Roman"/>
                <w:lang w:val="kk-KZ"/>
              </w:rPr>
              <w:t>33 275 360,1</w:t>
            </w:r>
          </w:p>
        </w:tc>
        <w:tc>
          <w:tcPr>
            <w:tcW w:w="761" w:type="pct"/>
          </w:tcPr>
          <w:p w:rsidR="00451B30" w:rsidRPr="00524DDB" w:rsidRDefault="00451B30" w:rsidP="00C45C2D">
            <w:pPr>
              <w:jc w:val="center"/>
              <w:rPr>
                <w:rFonts w:ascii="Times New Roman" w:hAnsi="Times New Roman" w:cs="Times New Roman"/>
              </w:rPr>
            </w:pPr>
            <w:r w:rsidRPr="00524DDB">
              <w:rPr>
                <w:rFonts w:ascii="Times New Roman" w:eastAsia="Calibri" w:hAnsi="Times New Roman" w:cs="Times New Roman"/>
                <w:sz w:val="20"/>
                <w:szCs w:val="20"/>
                <w:lang w:val="kk-KZ" w:eastAsia="en-US"/>
              </w:rPr>
              <w:t>36 626 695,9</w:t>
            </w:r>
          </w:p>
        </w:tc>
        <w:tc>
          <w:tcPr>
            <w:tcW w:w="967" w:type="pct"/>
          </w:tcPr>
          <w:p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bCs/>
                <w:lang w:val="kk-KZ"/>
              </w:rPr>
              <w:t>956240,3</w:t>
            </w:r>
          </w:p>
        </w:tc>
        <w:tc>
          <w:tcPr>
            <w:tcW w:w="910" w:type="pct"/>
          </w:tcPr>
          <w:p w:rsidR="00451B30" w:rsidRPr="00524DDB" w:rsidRDefault="00451B30" w:rsidP="00C45C2D">
            <w:pPr>
              <w:spacing w:after="0" w:line="240" w:lineRule="auto"/>
              <w:rPr>
                <w:rFonts w:ascii="Times New Roman" w:hAnsi="Times New Roman" w:cs="Times New Roman"/>
                <w:lang w:val="kk-KZ"/>
              </w:rPr>
            </w:pPr>
            <w:r w:rsidRPr="00524DDB">
              <w:rPr>
                <w:rFonts w:ascii="Times New Roman" w:hAnsi="Times New Roman" w:cs="Times New Roman"/>
                <w:lang w:val="kk-KZ"/>
              </w:rPr>
              <w:t xml:space="preserve">  - 35 670455,6</w:t>
            </w:r>
          </w:p>
        </w:tc>
      </w:tr>
      <w:tr w:rsidR="00451B30" w:rsidRPr="00524DDB" w:rsidTr="00C45C2D">
        <w:tc>
          <w:tcPr>
            <w:tcW w:w="1470" w:type="pct"/>
          </w:tcPr>
          <w:p w:rsidR="00451B30" w:rsidRPr="00524DDB" w:rsidRDefault="00451B30" w:rsidP="00C45C2D">
            <w:pPr>
              <w:spacing w:after="0" w:line="240" w:lineRule="auto"/>
              <w:jc w:val="both"/>
              <w:rPr>
                <w:rFonts w:ascii="Times New Roman" w:hAnsi="Times New Roman" w:cs="Times New Roman"/>
                <w:lang w:val="kk-KZ"/>
              </w:rPr>
            </w:pPr>
            <w:r w:rsidRPr="00524DDB">
              <w:rPr>
                <w:rFonts w:ascii="Times New Roman" w:hAnsi="Times New Roman" w:cs="Times New Roman"/>
                <w:lang w:val="kk-KZ"/>
              </w:rPr>
              <w:t>Кредиторлық берешек</w:t>
            </w:r>
          </w:p>
        </w:tc>
        <w:tc>
          <w:tcPr>
            <w:tcW w:w="892" w:type="pct"/>
          </w:tcPr>
          <w:p w:rsidR="00451B30" w:rsidRPr="00524DDB" w:rsidRDefault="00451B30" w:rsidP="00C45C2D">
            <w:pPr>
              <w:jc w:val="center"/>
              <w:rPr>
                <w:rFonts w:ascii="Times New Roman" w:hAnsi="Times New Roman" w:cs="Times New Roman"/>
              </w:rPr>
            </w:pPr>
            <w:r w:rsidRPr="00524DDB">
              <w:rPr>
                <w:rFonts w:ascii="Times New Roman" w:hAnsi="Times New Roman" w:cs="Times New Roman"/>
                <w:lang w:val="kk-KZ"/>
              </w:rPr>
              <w:t>21 795 233,5</w:t>
            </w:r>
          </w:p>
        </w:tc>
        <w:tc>
          <w:tcPr>
            <w:tcW w:w="761" w:type="pct"/>
          </w:tcPr>
          <w:p w:rsidR="00451B30" w:rsidRPr="00524DDB" w:rsidRDefault="00451B30" w:rsidP="00C45C2D">
            <w:pPr>
              <w:jc w:val="center"/>
              <w:rPr>
                <w:rFonts w:ascii="Times New Roman" w:hAnsi="Times New Roman" w:cs="Times New Roman"/>
              </w:rPr>
            </w:pPr>
            <w:r w:rsidRPr="00524DDB">
              <w:rPr>
                <w:rFonts w:ascii="Times New Roman" w:eastAsia="Calibri" w:hAnsi="Times New Roman" w:cs="Times New Roman"/>
                <w:sz w:val="20"/>
                <w:szCs w:val="20"/>
                <w:lang w:val="kk-KZ" w:eastAsia="en-US"/>
              </w:rPr>
              <w:t>36 045 332,2</w:t>
            </w:r>
          </w:p>
        </w:tc>
        <w:tc>
          <w:tcPr>
            <w:tcW w:w="967" w:type="pct"/>
          </w:tcPr>
          <w:p w:rsidR="00451B30" w:rsidRPr="00524DDB" w:rsidRDefault="00451B30" w:rsidP="00C45C2D">
            <w:pPr>
              <w:tabs>
                <w:tab w:val="left" w:pos="0"/>
                <w:tab w:val="left" w:pos="709"/>
              </w:tabs>
              <w:spacing w:after="0" w:line="240" w:lineRule="auto"/>
              <w:jc w:val="center"/>
              <w:rPr>
                <w:rFonts w:ascii="Times New Roman" w:hAnsi="Times New Roman" w:cs="Times New Roman"/>
                <w:sz w:val="28"/>
                <w:szCs w:val="28"/>
                <w:lang w:val="kk-KZ"/>
              </w:rPr>
            </w:pPr>
            <w:r w:rsidRPr="00524DDB">
              <w:rPr>
                <w:rFonts w:ascii="Times New Roman" w:hAnsi="Times New Roman" w:cs="Times New Roman"/>
                <w:color w:val="000000"/>
                <w:lang w:val="kk-KZ"/>
              </w:rPr>
              <w:t>4 769 969,3</w:t>
            </w:r>
          </w:p>
          <w:p w:rsidR="00451B30" w:rsidRPr="00524DDB" w:rsidRDefault="00451B30" w:rsidP="00C45C2D">
            <w:pPr>
              <w:pStyle w:val="af"/>
              <w:spacing w:after="0" w:line="240" w:lineRule="auto"/>
              <w:ind w:left="0"/>
              <w:jc w:val="center"/>
              <w:rPr>
                <w:rFonts w:ascii="Times New Roman" w:hAnsi="Times New Roman"/>
                <w:lang w:val="kk-KZ"/>
              </w:rPr>
            </w:pPr>
          </w:p>
        </w:tc>
        <w:tc>
          <w:tcPr>
            <w:tcW w:w="910" w:type="pct"/>
          </w:tcPr>
          <w:p w:rsidR="00451B30" w:rsidRPr="00524DDB" w:rsidRDefault="00451B30" w:rsidP="00C45C2D">
            <w:pPr>
              <w:spacing w:after="0" w:line="240" w:lineRule="auto"/>
              <w:rPr>
                <w:rFonts w:ascii="Times New Roman" w:hAnsi="Times New Roman" w:cs="Times New Roman"/>
                <w:lang w:val="kk-KZ"/>
              </w:rPr>
            </w:pPr>
            <w:r w:rsidRPr="00524DDB">
              <w:rPr>
                <w:rFonts w:ascii="Times New Roman" w:hAnsi="Times New Roman" w:cs="Times New Roman"/>
                <w:lang w:val="kk-KZ"/>
              </w:rPr>
              <w:t xml:space="preserve">   - 31 275 362,9</w:t>
            </w:r>
          </w:p>
          <w:p w:rsidR="00451B30" w:rsidRPr="00524DDB" w:rsidRDefault="00451B30" w:rsidP="00C45C2D">
            <w:pPr>
              <w:spacing w:after="0" w:line="240" w:lineRule="auto"/>
              <w:rPr>
                <w:rFonts w:ascii="Times New Roman" w:hAnsi="Times New Roman" w:cs="Times New Roman"/>
                <w:lang w:val="kk-KZ"/>
              </w:rPr>
            </w:pPr>
          </w:p>
        </w:tc>
      </w:tr>
    </w:tbl>
    <w:p w:rsidR="00451B30" w:rsidRPr="00524DDB" w:rsidRDefault="00451B30" w:rsidP="00451B30">
      <w:pPr>
        <w:pStyle w:val="a3"/>
        <w:pBdr>
          <w:bottom w:val="single" w:sz="4" w:space="0" w:color="FFFFFF"/>
        </w:pBdr>
        <w:tabs>
          <w:tab w:val="left" w:pos="6329"/>
        </w:tabs>
        <w:spacing w:after="0"/>
        <w:ind w:left="0" w:firstLine="567"/>
        <w:jc w:val="both"/>
        <w:rPr>
          <w:sz w:val="28"/>
          <w:szCs w:val="28"/>
          <w:lang w:val="kk-KZ"/>
        </w:rPr>
      </w:pPr>
    </w:p>
    <w:p w:rsidR="00451B30" w:rsidRPr="00524DDB" w:rsidRDefault="00451B30" w:rsidP="00451B30">
      <w:pPr>
        <w:pStyle w:val="a3"/>
        <w:pBdr>
          <w:bottom w:val="single" w:sz="4" w:space="0" w:color="FFFFFF"/>
        </w:pBdr>
        <w:tabs>
          <w:tab w:val="left" w:pos="6329"/>
        </w:tabs>
        <w:spacing w:after="0"/>
        <w:ind w:left="0" w:firstLine="709"/>
        <w:jc w:val="both"/>
        <w:rPr>
          <w:sz w:val="28"/>
          <w:szCs w:val="28"/>
          <w:lang w:val="kk-KZ" w:eastAsia="en-US"/>
        </w:rPr>
      </w:pPr>
      <w:r w:rsidRPr="00524DDB">
        <w:rPr>
          <w:sz w:val="28"/>
          <w:szCs w:val="28"/>
          <w:lang w:val="kk-KZ"/>
        </w:rPr>
        <w:t xml:space="preserve">Облыстық бюджет бойынша 2022 жылдың 1 қаңтардағы жағдайына дебиторлық  берешек </w:t>
      </w:r>
      <w:r w:rsidRPr="00524DDB">
        <w:rPr>
          <w:bCs/>
          <w:lang w:val="kk-KZ"/>
        </w:rPr>
        <w:t xml:space="preserve">956240,3 </w:t>
      </w:r>
      <w:r w:rsidRPr="00524DDB">
        <w:rPr>
          <w:sz w:val="28"/>
          <w:szCs w:val="28"/>
          <w:lang w:val="kk-KZ"/>
        </w:rPr>
        <w:t xml:space="preserve">мың теңгені құрап, өткен жылдың осы кезеңімен салыстырғанда  </w:t>
      </w:r>
      <w:r w:rsidRPr="00524DDB">
        <w:rPr>
          <w:lang w:val="kk-KZ"/>
        </w:rPr>
        <w:t xml:space="preserve">35 670455,6 </w:t>
      </w:r>
      <w:r w:rsidRPr="00524DDB">
        <w:rPr>
          <w:sz w:val="28"/>
          <w:szCs w:val="28"/>
          <w:lang w:val="kk-KZ"/>
        </w:rPr>
        <w:t>мың теңгеге кеміп отыр, яғни е</w:t>
      </w:r>
      <w:r w:rsidRPr="00524DDB">
        <w:rPr>
          <w:sz w:val="28"/>
          <w:szCs w:val="28"/>
          <w:lang w:val="kk-KZ" w:eastAsia="en-US"/>
        </w:rPr>
        <w:t>септі кезеңде дебиторлық берешек 37 028 919,3 мың теңге сомасына өтелген, оның  ішінде: бюджет кірісіне – 14 739 070,4 мың теңге, өзге де негіздер бойынша – 22289848,9 мың теңге өтелген. Өткен жылдардың берешек қалдығы 64016 мың теңгені,  есепті кезеңде пайда болған дебиторлық берешек сомасы  892224,3 мың теңгені құрайды.</w:t>
      </w:r>
      <w:r w:rsidRPr="00524DDB">
        <w:rPr>
          <w:lang w:val="kk-KZ"/>
        </w:rPr>
        <w:t xml:space="preserve"> </w:t>
      </w:r>
    </w:p>
    <w:p w:rsidR="00451B30" w:rsidRPr="00524DDB" w:rsidRDefault="00451B30" w:rsidP="00451B30">
      <w:pPr>
        <w:spacing w:after="0" w:line="240" w:lineRule="auto"/>
        <w:ind w:firstLine="709"/>
        <w:jc w:val="both"/>
        <w:rPr>
          <w:rFonts w:ascii="Times New Roman" w:hAnsi="Times New Roman" w:cs="Times New Roman"/>
          <w:sz w:val="28"/>
          <w:lang w:val="kk-KZ"/>
        </w:rPr>
      </w:pPr>
      <w:r w:rsidRPr="00524DDB">
        <w:rPr>
          <w:rFonts w:ascii="Times New Roman" w:hAnsi="Times New Roman" w:cs="Times New Roman"/>
          <w:sz w:val="28"/>
          <w:lang w:val="kk-KZ"/>
        </w:rPr>
        <w:t xml:space="preserve">Алдыңғы жылмен салыстырғанда дебиторлық берешектің облыстың ауыл шаруашылығы басқармасында 21 915 691,7 мың теңгеге, облыстың </w:t>
      </w:r>
      <w:r w:rsidRPr="00524DDB">
        <w:rPr>
          <w:rFonts w:ascii="Times New Roman" w:hAnsi="Times New Roman" w:cs="Times New Roman"/>
          <w:sz w:val="28"/>
          <w:lang w:val="kk-KZ"/>
        </w:rPr>
        <w:lastRenderedPageBreak/>
        <w:t xml:space="preserve">кәсіпкерлік және сауда басқармасында 14 478605,0 мың теңгеге кемуіне байланысты орын алған.  </w:t>
      </w:r>
    </w:p>
    <w:p w:rsidR="00451B30" w:rsidRPr="00524DDB" w:rsidRDefault="00451B30" w:rsidP="00451B30">
      <w:pPr>
        <w:pStyle w:val="a3"/>
        <w:pBdr>
          <w:bottom w:val="single" w:sz="4" w:space="0" w:color="FFFFFF"/>
        </w:pBdr>
        <w:tabs>
          <w:tab w:val="left" w:pos="6329"/>
        </w:tabs>
        <w:spacing w:after="0"/>
        <w:ind w:left="0" w:firstLine="709"/>
        <w:jc w:val="both"/>
        <w:rPr>
          <w:sz w:val="28"/>
          <w:szCs w:val="28"/>
          <w:lang w:val="kk-KZ" w:eastAsia="en-US"/>
        </w:rPr>
      </w:pPr>
      <w:r w:rsidRPr="00524DDB">
        <w:rPr>
          <w:sz w:val="28"/>
          <w:szCs w:val="28"/>
          <w:lang w:val="kk-KZ"/>
        </w:rPr>
        <w:t xml:space="preserve"> Облыстық бюджет бойынша 2022 жылдың 1 қаңтардағы жағдайына кредиторлық берешек 4 769 969,3 мың теңгені құрап, өткен жылдың осы кезеңімен салыстырғанда  31 275 362,9</w:t>
      </w:r>
      <w:r w:rsidRPr="00524DDB">
        <w:rPr>
          <w:lang w:val="kk-KZ"/>
        </w:rPr>
        <w:t xml:space="preserve"> мың </w:t>
      </w:r>
      <w:r w:rsidRPr="00524DDB">
        <w:rPr>
          <w:sz w:val="28"/>
          <w:szCs w:val="28"/>
          <w:lang w:val="kk-KZ"/>
        </w:rPr>
        <w:t xml:space="preserve">теңгеге төмендеген. </w:t>
      </w:r>
    </w:p>
    <w:p w:rsidR="00A31B0F" w:rsidRPr="00524DDB" w:rsidRDefault="00451B30" w:rsidP="00451B30">
      <w:pPr>
        <w:tabs>
          <w:tab w:val="left" w:pos="851"/>
        </w:tabs>
        <w:spacing w:after="0" w:line="240" w:lineRule="auto"/>
        <w:ind w:firstLine="709"/>
        <w:jc w:val="both"/>
        <w:rPr>
          <w:rFonts w:ascii="Times New Roman" w:hAnsi="Times New Roman" w:cs="Times New Roman"/>
          <w:sz w:val="28"/>
          <w:lang w:val="kk-KZ"/>
        </w:rPr>
      </w:pPr>
      <w:r w:rsidRPr="00524DDB">
        <w:rPr>
          <w:rFonts w:ascii="Times New Roman" w:hAnsi="Times New Roman" w:cs="Times New Roman"/>
          <w:sz w:val="28"/>
          <w:lang w:val="kk-KZ"/>
        </w:rPr>
        <w:t xml:space="preserve">  Алдыңғы жылмен салыстырғанда кредиторлық берешектің едәуір кемуінің негізгі себебі,  облыстың ауыл шаруашылығы басқармасында 21 915691,7 мың теңгеге, облыстың кәсіпкерлік және сауда басқармасында 14 085 746,0 мың теңгеге кемуіне байланысты орын алған.</w:t>
      </w:r>
    </w:p>
    <w:p w:rsidR="00451B30" w:rsidRPr="00524DDB" w:rsidRDefault="00451B30" w:rsidP="00451B30">
      <w:pPr>
        <w:tabs>
          <w:tab w:val="left" w:pos="851"/>
        </w:tabs>
        <w:spacing w:after="0" w:line="240" w:lineRule="auto"/>
        <w:ind w:firstLine="705"/>
        <w:jc w:val="both"/>
        <w:rPr>
          <w:rFonts w:ascii="Times New Roman" w:hAnsi="Times New Roman"/>
          <w:b/>
          <w:sz w:val="28"/>
          <w:szCs w:val="28"/>
          <w:lang w:val="kk-KZ"/>
        </w:rPr>
      </w:pPr>
    </w:p>
    <w:p w:rsidR="00A31B0F" w:rsidRPr="00524DDB" w:rsidRDefault="00792484" w:rsidP="00B54CE2">
      <w:pPr>
        <w:tabs>
          <w:tab w:val="left" w:pos="851"/>
        </w:tabs>
        <w:spacing w:after="0" w:line="240" w:lineRule="auto"/>
        <w:ind w:firstLine="705"/>
        <w:jc w:val="both"/>
        <w:rPr>
          <w:rFonts w:ascii="Times New Roman" w:hAnsi="Times New Roman"/>
          <w:b/>
          <w:i/>
          <w:color w:val="000000"/>
          <w:sz w:val="28"/>
          <w:szCs w:val="28"/>
          <w:lang w:val="kk-KZ"/>
        </w:rPr>
      </w:pPr>
      <w:r w:rsidRPr="00524DDB">
        <w:rPr>
          <w:rFonts w:ascii="Times New Roman" w:hAnsi="Times New Roman"/>
          <w:b/>
          <w:i/>
          <w:color w:val="000000"/>
          <w:sz w:val="28"/>
          <w:szCs w:val="28"/>
          <w:lang w:val="kk-KZ"/>
        </w:rPr>
        <w:t>Бюджеттік инвестициялық жобалардың іске асырылу тиімділігін бағалау</w:t>
      </w:r>
    </w:p>
    <w:p w:rsidR="00C45C2D" w:rsidRPr="00524DDB" w:rsidRDefault="00C45C2D" w:rsidP="00B54CE2">
      <w:pPr>
        <w:tabs>
          <w:tab w:val="left" w:pos="851"/>
        </w:tabs>
        <w:spacing w:after="0" w:line="240" w:lineRule="auto"/>
        <w:ind w:firstLine="705"/>
        <w:jc w:val="both"/>
        <w:rPr>
          <w:rFonts w:ascii="Times New Roman" w:hAnsi="Times New Roman"/>
          <w:b/>
          <w:i/>
          <w:color w:val="000000"/>
          <w:sz w:val="28"/>
          <w:szCs w:val="28"/>
          <w:lang w:val="kk-KZ"/>
        </w:rPr>
      </w:pPr>
      <w:r w:rsidRPr="00524DDB">
        <w:rPr>
          <w:rFonts w:ascii="Times New Roman" w:hAnsi="Times New Roman" w:cs="Times New Roman"/>
          <w:b/>
          <w:i/>
          <w:sz w:val="28"/>
          <w:szCs w:val="28"/>
          <w:lang w:val="kk-KZ"/>
        </w:rPr>
        <w:t>Түркістан облысы бойынша 2021 жылдың қорытындысымен даму бюджетінің орындалуы</w:t>
      </w:r>
    </w:p>
    <w:p w:rsidR="00C45C2D" w:rsidRPr="00524DDB" w:rsidRDefault="00C45C2D" w:rsidP="00C45C2D">
      <w:pPr>
        <w:pStyle w:val="a9"/>
        <w:ind w:firstLine="708"/>
        <w:jc w:val="both"/>
        <w:rPr>
          <w:rFonts w:ascii="Times New Roman" w:hAnsi="Times New Roman"/>
          <w:i/>
          <w:sz w:val="24"/>
          <w:szCs w:val="28"/>
          <w:lang w:val="kk-KZ"/>
        </w:rPr>
      </w:pPr>
      <w:r w:rsidRPr="00524DDB">
        <w:rPr>
          <w:rFonts w:ascii="Times New Roman" w:hAnsi="Times New Roman"/>
          <w:sz w:val="28"/>
          <w:szCs w:val="28"/>
          <w:lang w:val="kk-KZ"/>
        </w:rPr>
        <w:t xml:space="preserve">Түркістан облысы бойынша 2021 жылы даму бюджеттік бағдарламалары шеңберінде облыс, аудан және қала деңгейінде 13 бюджеттік бағдарлама әкімшісі арқылы 82 бюджеттік бағдарлама бойынша 1031 инвестициялық жобалар іске асырылған </w:t>
      </w:r>
      <w:r w:rsidRPr="00524DDB">
        <w:rPr>
          <w:rFonts w:ascii="Times New Roman" w:hAnsi="Times New Roman"/>
          <w:i/>
          <w:sz w:val="24"/>
          <w:szCs w:val="28"/>
          <w:lang w:val="kk-KZ"/>
        </w:rPr>
        <w:t>(2020 жылы 1251 инвестициялық жоба іске асырылған).</w:t>
      </w:r>
    </w:p>
    <w:p w:rsidR="00C45C2D" w:rsidRPr="00524DDB" w:rsidRDefault="00C45C2D" w:rsidP="00C45C2D">
      <w:pPr>
        <w:pStyle w:val="a9"/>
        <w:ind w:firstLine="708"/>
        <w:jc w:val="both"/>
        <w:rPr>
          <w:rFonts w:ascii="Times New Roman" w:hAnsi="Times New Roman"/>
          <w:sz w:val="28"/>
          <w:szCs w:val="28"/>
          <w:lang w:val="kk-KZ"/>
        </w:rPr>
      </w:pPr>
      <w:r w:rsidRPr="00524DDB">
        <w:rPr>
          <w:rFonts w:ascii="Times New Roman" w:hAnsi="Times New Roman"/>
          <w:sz w:val="28"/>
          <w:szCs w:val="28"/>
          <w:lang w:val="kk-KZ"/>
        </w:rPr>
        <w:t>Оның 687-сі құрылыс нысаны, 344-ы жобалау-сметалық құжаттама. Инвестициялық жобалардан бөлек, даму бюджеттік бағдарламалары шеңберінде жарғылық капиталды ұлғайту бағдарламалары іске асырылған</w:t>
      </w:r>
      <w:r w:rsidRPr="00524DDB">
        <w:rPr>
          <w:rFonts w:ascii="Times New Roman" w:hAnsi="Times New Roman"/>
          <w:i/>
          <w:sz w:val="28"/>
          <w:szCs w:val="28"/>
          <w:lang w:val="kk-KZ"/>
        </w:rPr>
        <w:t>.</w:t>
      </w:r>
    </w:p>
    <w:p w:rsidR="00C45C2D" w:rsidRPr="00524DDB" w:rsidRDefault="00C45C2D" w:rsidP="00C45C2D">
      <w:pPr>
        <w:pStyle w:val="a9"/>
        <w:ind w:firstLine="708"/>
        <w:jc w:val="both"/>
        <w:rPr>
          <w:rFonts w:ascii="Times New Roman" w:hAnsi="Times New Roman"/>
          <w:sz w:val="28"/>
          <w:szCs w:val="28"/>
          <w:lang w:val="kk-KZ"/>
        </w:rPr>
      </w:pPr>
      <w:r w:rsidRPr="00524DDB">
        <w:rPr>
          <w:rFonts w:ascii="Times New Roman" w:hAnsi="Times New Roman"/>
          <w:sz w:val="28"/>
          <w:szCs w:val="28"/>
          <w:lang w:val="kk-KZ"/>
        </w:rPr>
        <w:t>2021 жылы Түркістан облысының даму бағдарламасының түзетілген бюджетінде қаралған 204 049 895,0 мың теңгенің 203 242 928,9 мың теңгесі игерілген немесе 99,6% орындалған, 2020 жылдың көрсеткішінен 0,3%-ға (99,9%) аз. Игерілмеген қаржы көлемі 806 966,1 мың теңгені құраған, оның 495727,6 мың теңгесі мемлекеттік сатып алу қорытындыларынан үнемделген (6,1%).</w:t>
      </w:r>
    </w:p>
    <w:p w:rsidR="00C45C2D" w:rsidRPr="00524DDB" w:rsidRDefault="00C45C2D" w:rsidP="00C45C2D">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Түркістан облысының әкімдігінде бағалауға жататын 82 бюджеттік даму бағдарламасы іске асырылған. Көрсетілген бюджеттік бағдарламалар бойынша тікелей нәтижелерге қол жеткізудің орташа мәні 69,92% құраған.</w:t>
      </w:r>
    </w:p>
    <w:p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Салыстыру үшін осы өлшем бойынша 2020 жылы орташа пайызы 79,03% құраған.</w:t>
      </w:r>
    </w:p>
    <w:p w:rsidR="00C45C2D" w:rsidRPr="00524DDB" w:rsidRDefault="00C45C2D" w:rsidP="00C45C2D">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Жалпы, бағаланатын 82 бюджеттік даму бағдарламаларының 35-і бойынша тікелей нәтижелерге толық көлемде қол жеткізілген </w:t>
      </w:r>
      <w:r w:rsidRPr="00524DDB">
        <w:rPr>
          <w:rFonts w:ascii="Times New Roman" w:hAnsi="Times New Roman" w:cs="Times New Roman"/>
          <w:i/>
          <w:sz w:val="24"/>
          <w:szCs w:val="28"/>
          <w:lang w:val="kk-KZ"/>
        </w:rPr>
        <w:t>(42,69%),</w:t>
      </w:r>
      <w:r w:rsidRPr="00524DDB">
        <w:rPr>
          <w:rFonts w:ascii="Times New Roman" w:hAnsi="Times New Roman" w:cs="Times New Roman"/>
          <w:sz w:val="28"/>
          <w:szCs w:val="28"/>
          <w:lang w:val="kk-KZ"/>
        </w:rPr>
        <w:t xml:space="preserve"> 17-і бойынша орташа көрсеткіштерге (20,73%), 26-і бойынша төмен көрсеткіштерге (31,70%) қол жеткізілген және 4-і бойынша (4,88%) қол жеткізілмеген</w:t>
      </w:r>
      <w:r w:rsidRPr="00524DDB">
        <w:rPr>
          <w:rFonts w:ascii="Times New Roman" w:hAnsi="Times New Roman" w:cs="Times New Roman"/>
          <w:i/>
          <w:sz w:val="24"/>
          <w:szCs w:val="28"/>
          <w:lang w:val="kk-KZ"/>
        </w:rPr>
        <w:t>.</w:t>
      </w:r>
    </w:p>
    <w:p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Берілген критерий бойынша ең жақсы нәтижелер ауданның (облыстық маңызы бар қаланың) сәулет, қала құрылысы және құрылыс бөлімінде белгіленген (466).</w:t>
      </w:r>
    </w:p>
    <w:p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Жетістіктің орташа көрсеткіштері ауданның (облыстық маңызы бар қаланың) тұрғын үй-коммуналдық шаруашылығы, жолаушылар көлігі және автомобиль жолдары бөлімінде (458), Облыстың энергетика және тұрғын үй-коммуналдық шаруашылық басқармасында (279), Облыстың құрылыс </w:t>
      </w:r>
      <w:r w:rsidRPr="00524DDB">
        <w:rPr>
          <w:rFonts w:ascii="Times New Roman" w:hAnsi="Times New Roman" w:cs="Times New Roman"/>
          <w:color w:val="000000"/>
          <w:sz w:val="28"/>
          <w:szCs w:val="28"/>
          <w:lang w:val="kk-KZ"/>
        </w:rPr>
        <w:lastRenderedPageBreak/>
        <w:t>басқармасында (271), ауданның (облыстық маңызы бар қаланың) тұрғын үй - коммуналдық шаруашылық бөлімінде (497) ауданның инфрақұрылым және коммуникациялар бөлімінде қол жеткізудің төмен көрсеткіштері (облыстық маңызы бар қала) (813), құрылыс бөлімі, ауданның (облыстық маңызы бар қаланың) сәулет және қала құрылысы бөлімінде (472) байқалады.</w:t>
      </w:r>
    </w:p>
    <w:p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Бюджеттік бағдарламалар бойынша 458-033, 458-058, 467-011, 467-040, 472-040 сот процесстерінің жүргізілуіне байланысты, 472-022, 497-018, 497-029, 497-038 әлеуетті өнім берушілер тарапынан келісімшартта белгіленген міндеттемелерін тиісінше орындамауына байланысты тікелей нәтижелер көрсеткіштеріне толық қол жеткізілмеген.</w:t>
      </w:r>
    </w:p>
    <w:p w:rsidR="00C45C2D" w:rsidRPr="00524DDB" w:rsidRDefault="00C45C2D" w:rsidP="00C45C2D">
      <w:pPr>
        <w:tabs>
          <w:tab w:val="left" w:pos="851"/>
        </w:tabs>
        <w:spacing w:after="0" w:line="240" w:lineRule="auto"/>
        <w:ind w:firstLine="705"/>
        <w:jc w:val="both"/>
        <w:rPr>
          <w:rFonts w:ascii="Times New Roman" w:hAnsi="Times New Roman" w:cs="Times New Roman"/>
          <w:b/>
          <w:sz w:val="28"/>
          <w:szCs w:val="28"/>
          <w:lang w:val="kk-KZ"/>
        </w:rPr>
      </w:pPr>
      <w:r w:rsidRPr="00524DDB">
        <w:rPr>
          <w:rFonts w:ascii="Times New Roman" w:hAnsi="Times New Roman" w:cs="Times New Roman"/>
          <w:sz w:val="28"/>
          <w:szCs w:val="28"/>
          <w:lang w:val="kk-KZ"/>
        </w:rPr>
        <w:t>Ауданның (облыстық маңызы бар қаланың) құрылыс бөлімінде (467), Ауданның (облыстық маңызы бар қаланың) жолаушылар көлігі және автомобиль жолдары бөлімінде (485), ауданның (облыстық маңызы бар қаланың) тұрғын үй-коммуналдық шаруашылығы, жолаушылар көлігі, автомобиль жолдары және тұрғын үй инспекциясы бөлімінде (492), Облыстың жолаушылар көлігі және автомобиль жолдары басқармасында (268), ауданның тұрғын үй-коммуналдық шаруашылық және тұрғын үй инспекціиясы бөлімі (487).</w:t>
      </w:r>
    </w:p>
    <w:p w:rsidR="00E02DF2" w:rsidRPr="00524DDB" w:rsidRDefault="00E02DF2" w:rsidP="00E02DF2">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2021 жылы Түркістан облысының даму бюджеті бойынша 687 нысанның құрылысын жүргізу жоспарланған. Құрылыс объектілерінің жалпы санынан 356 объект 2022 жылға өтпелі, пайдалануға берілетін 320 объектінің 315-і мерзімінде пайдалануға берілген (пайдалануға берілетін объектілердің жалпы санының 98,4%), 4 объект пайдалануға кешіктіріліп берілген (1,25%), 1 объект пайдалануға берілмеген (0,3%).</w:t>
      </w:r>
    </w:p>
    <w:p w:rsidR="00C45C2D" w:rsidRPr="00524DDB" w:rsidRDefault="00E02DF2" w:rsidP="00E02DF2">
      <w:pPr>
        <w:tabs>
          <w:tab w:val="left" w:pos="851"/>
        </w:tabs>
        <w:spacing w:after="0" w:line="240" w:lineRule="auto"/>
        <w:ind w:firstLine="705"/>
        <w:jc w:val="both"/>
        <w:rPr>
          <w:rFonts w:ascii="Times New Roman" w:hAnsi="Times New Roman" w:cs="Times New Roman"/>
          <w:b/>
          <w:sz w:val="28"/>
          <w:szCs w:val="28"/>
          <w:lang w:val="kk-KZ"/>
        </w:rPr>
      </w:pPr>
      <w:r w:rsidRPr="00524DDB">
        <w:rPr>
          <w:rFonts w:ascii="Times New Roman" w:hAnsi="Times New Roman" w:cs="Times New Roman"/>
          <w:sz w:val="28"/>
          <w:szCs w:val="28"/>
          <w:lang w:val="kk-KZ"/>
        </w:rPr>
        <w:t>Объектілерді мерзімінде пайдалануға бермеудің негізгі себептері, бұл мемлекеттік сатып алу конкурстары рәсімдерінің кешіктірілуі (МҚК қорытындысына шағымдардың түсуі), мердігерлік ұйымдардың жұмыс кестесінен артта қалуы және тапсырыс берушілер тарапынан пайдалануға беру туралы құжаттарды ресімдеудің кеш жүргізілуі.</w:t>
      </w:r>
    </w:p>
    <w:p w:rsidR="00E02DF2" w:rsidRPr="00524DDB" w:rsidRDefault="00E02DF2" w:rsidP="00E02DF2">
      <w:pPr>
        <w:pBdr>
          <w:bottom w:val="single" w:sz="4" w:space="5" w:color="FFFFFF"/>
        </w:pBdr>
        <w:tabs>
          <w:tab w:val="left" w:pos="6329"/>
        </w:tabs>
        <w:spacing w:after="0" w:line="240" w:lineRule="auto"/>
        <w:ind w:firstLine="567"/>
        <w:jc w:val="both"/>
        <w:rPr>
          <w:rFonts w:ascii="Times New Roman" w:hAnsi="Times New Roman" w:cs="Times New Roman"/>
          <w:b/>
          <w:i/>
          <w:sz w:val="28"/>
          <w:szCs w:val="28"/>
          <w:lang w:val="kk-KZ"/>
        </w:rPr>
      </w:pPr>
      <w:r w:rsidRPr="00524DDB">
        <w:rPr>
          <w:rFonts w:ascii="Times New Roman" w:hAnsi="Times New Roman" w:cs="Times New Roman"/>
          <w:b/>
          <w:i/>
          <w:sz w:val="28"/>
          <w:szCs w:val="28"/>
          <w:lang w:val="kk-KZ"/>
        </w:rPr>
        <w:t xml:space="preserve">Бюджеттік инвестициялық жобалардың уақтылы аяқталуын және пайдалануға берілуін талдау </w:t>
      </w:r>
    </w:p>
    <w:p w:rsidR="00E02DF2" w:rsidRPr="00524DDB" w:rsidRDefault="00E02DF2" w:rsidP="00E02DF2">
      <w:pPr>
        <w:pBdr>
          <w:bottom w:val="single" w:sz="4" w:space="5" w:color="FFFFFF"/>
        </w:pBdr>
        <w:tabs>
          <w:tab w:val="left" w:pos="6329"/>
        </w:tabs>
        <w:spacing w:after="0" w:line="240" w:lineRule="auto"/>
        <w:ind w:firstLine="567"/>
        <w:jc w:val="both"/>
        <w:rPr>
          <w:rFonts w:ascii="Times New Roman" w:hAnsi="Times New Roman" w:cs="Times New Roman"/>
          <w:i/>
          <w:color w:val="FF0000"/>
          <w:sz w:val="28"/>
          <w:szCs w:val="28"/>
          <w:lang w:val="kk-KZ"/>
        </w:rPr>
      </w:pPr>
      <w:r w:rsidRPr="00524DDB">
        <w:rPr>
          <w:rFonts w:ascii="Times New Roman" w:eastAsia="Calibri" w:hAnsi="Times New Roman" w:cs="Times New Roman"/>
          <w:sz w:val="28"/>
          <w:szCs w:val="28"/>
          <w:lang w:val="kk-KZ"/>
        </w:rPr>
        <w:t xml:space="preserve">2021 жылы барлығы 635 бюджеттік инвестициялық жобаның іске асырылуы жоспарланған (546 –құрылыс, 89-ЖСҚ). </w:t>
      </w:r>
      <w:r w:rsidRPr="00524DDB">
        <w:rPr>
          <w:rFonts w:ascii="Times New Roman" w:hAnsi="Times New Roman" w:cs="Times New Roman"/>
          <w:sz w:val="28"/>
          <w:szCs w:val="28"/>
          <w:lang w:val="kk-KZ"/>
        </w:rPr>
        <w:t xml:space="preserve">Жалпы 546 </w:t>
      </w:r>
      <w:r w:rsidRPr="00524DDB">
        <w:rPr>
          <w:rFonts w:ascii="Times New Roman" w:eastAsia="Calibri" w:hAnsi="Times New Roman" w:cs="Times New Roman"/>
          <w:sz w:val="28"/>
          <w:szCs w:val="28"/>
          <w:lang w:val="kk-KZ"/>
        </w:rPr>
        <w:t>бюджеттік инвестициялық жобаның</w:t>
      </w:r>
      <w:r w:rsidRPr="00524DDB">
        <w:rPr>
          <w:rFonts w:ascii="Times New Roman" w:hAnsi="Times New Roman" w:cs="Times New Roman"/>
          <w:sz w:val="28"/>
          <w:szCs w:val="28"/>
          <w:lang w:val="kk-KZ"/>
        </w:rPr>
        <w:t xml:space="preserve"> 235-і нақты пайдалануға берілген (4 мерзімінен кешіктіріліп берілген), 1-і пайдалануға берілмеген, 310-і 2022 жылға өтпелі.</w:t>
      </w:r>
    </w:p>
    <w:p w:rsidR="00E02DF2" w:rsidRPr="00524DDB" w:rsidRDefault="00E02DF2" w:rsidP="00E02DF2">
      <w:pPr>
        <w:tabs>
          <w:tab w:val="left" w:pos="2842"/>
        </w:tabs>
        <w:spacing w:after="0" w:line="240" w:lineRule="auto"/>
        <w:jc w:val="center"/>
        <w:rPr>
          <w:rFonts w:ascii="Times New Roman" w:hAnsi="Times New Roman"/>
          <w:b/>
          <w:noProof/>
          <w:sz w:val="28"/>
          <w:szCs w:val="28"/>
          <w:lang w:val="kk-KZ"/>
        </w:rPr>
      </w:pPr>
      <w:r w:rsidRPr="00524DDB">
        <w:rPr>
          <w:rFonts w:ascii="Times New Roman" w:hAnsi="Times New Roman"/>
          <w:b/>
          <w:noProof/>
          <w:sz w:val="28"/>
          <w:szCs w:val="28"/>
          <w:lang w:val="kk-KZ"/>
        </w:rPr>
        <w:t>Бюджеттік инвестициялық жобалардың пайдалануға берілуі</w:t>
      </w:r>
    </w:p>
    <w:tbl>
      <w:tblPr>
        <w:tblW w:w="9704" w:type="dxa"/>
        <w:tblInd w:w="93"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491"/>
        <w:gridCol w:w="2076"/>
        <w:gridCol w:w="753"/>
        <w:gridCol w:w="1299"/>
        <w:gridCol w:w="1276"/>
        <w:gridCol w:w="1417"/>
        <w:gridCol w:w="1524"/>
        <w:gridCol w:w="868"/>
      </w:tblGrid>
      <w:tr w:rsidR="00E02DF2" w:rsidRPr="00524DDB" w:rsidTr="00557B3E">
        <w:trPr>
          <w:trHeight w:val="1275"/>
        </w:trPr>
        <w:tc>
          <w:tcPr>
            <w:tcW w:w="491"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w:t>
            </w:r>
          </w:p>
        </w:tc>
        <w:tc>
          <w:tcPr>
            <w:tcW w:w="20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Бюджеттік</w:t>
            </w:r>
            <w:r w:rsidRPr="00524DDB">
              <w:rPr>
                <w:rFonts w:ascii="Times New Roman" w:hAnsi="Times New Roman"/>
                <w:sz w:val="24"/>
                <w:szCs w:val="24"/>
                <w:lang w:val="kk-KZ"/>
              </w:rPr>
              <w:t xml:space="preserve"> </w:t>
            </w:r>
            <w:r w:rsidRPr="00524DDB">
              <w:rPr>
                <w:rFonts w:ascii="Times New Roman" w:hAnsi="Times New Roman"/>
                <w:sz w:val="24"/>
                <w:szCs w:val="24"/>
              </w:rPr>
              <w:t>бағдарлама</w:t>
            </w:r>
            <w:r w:rsidRPr="00524DDB">
              <w:rPr>
                <w:rFonts w:ascii="Times New Roman" w:hAnsi="Times New Roman"/>
                <w:sz w:val="24"/>
                <w:szCs w:val="24"/>
                <w:lang w:val="kk-KZ"/>
              </w:rPr>
              <w:t xml:space="preserve"> </w:t>
            </w:r>
            <w:r w:rsidRPr="00524DDB">
              <w:rPr>
                <w:rFonts w:ascii="Times New Roman" w:hAnsi="Times New Roman"/>
                <w:sz w:val="24"/>
                <w:szCs w:val="24"/>
              </w:rPr>
              <w:t>әкімшілері</w:t>
            </w:r>
          </w:p>
        </w:tc>
        <w:tc>
          <w:tcPr>
            <w:tcW w:w="753"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БИЖ саны</w:t>
            </w:r>
          </w:p>
        </w:tc>
        <w:tc>
          <w:tcPr>
            <w:tcW w:w="1299"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Пайдалануға</w:t>
            </w:r>
            <w:r w:rsidRPr="00524DDB">
              <w:rPr>
                <w:rFonts w:ascii="Times New Roman" w:hAnsi="Times New Roman"/>
                <w:sz w:val="24"/>
                <w:szCs w:val="24"/>
                <w:lang w:val="kk-KZ"/>
              </w:rPr>
              <w:t xml:space="preserve"> </w:t>
            </w:r>
            <w:r w:rsidRPr="00524DDB">
              <w:rPr>
                <w:rFonts w:ascii="Times New Roman" w:hAnsi="Times New Roman"/>
                <w:sz w:val="24"/>
                <w:szCs w:val="24"/>
              </w:rPr>
              <w:t>берілуі</w:t>
            </w:r>
            <w:r w:rsidRPr="00524DDB">
              <w:rPr>
                <w:rFonts w:ascii="Times New Roman" w:hAnsi="Times New Roman"/>
                <w:sz w:val="24"/>
                <w:szCs w:val="24"/>
                <w:lang w:val="kk-KZ"/>
              </w:rPr>
              <w:t xml:space="preserve"> </w:t>
            </w:r>
            <w:r w:rsidRPr="00524DDB">
              <w:rPr>
                <w:rFonts w:ascii="Times New Roman" w:hAnsi="Times New Roman"/>
                <w:sz w:val="24"/>
                <w:szCs w:val="24"/>
              </w:rPr>
              <w:t>тиіс</w:t>
            </w:r>
          </w:p>
        </w:tc>
        <w:tc>
          <w:tcPr>
            <w:tcW w:w="12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Пайдалануға</w:t>
            </w:r>
            <w:r w:rsidRPr="00524DDB">
              <w:rPr>
                <w:rFonts w:ascii="Times New Roman" w:hAnsi="Times New Roman"/>
                <w:sz w:val="24"/>
                <w:szCs w:val="24"/>
                <w:lang w:val="kk-KZ"/>
              </w:rPr>
              <w:t xml:space="preserve"> </w:t>
            </w:r>
            <w:r w:rsidRPr="00524DDB">
              <w:rPr>
                <w:rFonts w:ascii="Times New Roman" w:hAnsi="Times New Roman"/>
                <w:sz w:val="24"/>
                <w:szCs w:val="24"/>
              </w:rPr>
              <w:t>берілгені</w:t>
            </w:r>
          </w:p>
        </w:tc>
        <w:tc>
          <w:tcPr>
            <w:tcW w:w="1417"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Пайдалануға</w:t>
            </w:r>
            <w:r w:rsidRPr="00524DDB">
              <w:rPr>
                <w:rFonts w:ascii="Times New Roman" w:hAnsi="Times New Roman"/>
                <w:sz w:val="24"/>
                <w:szCs w:val="24"/>
                <w:lang w:val="kk-KZ"/>
              </w:rPr>
              <w:t xml:space="preserve"> </w:t>
            </w:r>
            <w:r w:rsidRPr="00524DDB">
              <w:rPr>
                <w:rFonts w:ascii="Times New Roman" w:hAnsi="Times New Roman"/>
                <w:sz w:val="24"/>
                <w:szCs w:val="24"/>
              </w:rPr>
              <w:t>берілмегені</w:t>
            </w:r>
          </w:p>
        </w:tc>
        <w:tc>
          <w:tcPr>
            <w:tcW w:w="1524"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Кешіктіріліпберілгені</w:t>
            </w:r>
          </w:p>
        </w:tc>
        <w:tc>
          <w:tcPr>
            <w:tcW w:w="868"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202</w:t>
            </w:r>
            <w:r w:rsidRPr="00524DDB">
              <w:rPr>
                <w:rFonts w:ascii="Times New Roman" w:hAnsi="Times New Roman"/>
                <w:sz w:val="24"/>
                <w:szCs w:val="24"/>
                <w:lang w:val="kk-KZ"/>
              </w:rPr>
              <w:t xml:space="preserve">2 </w:t>
            </w:r>
            <w:r w:rsidRPr="00524DDB">
              <w:rPr>
                <w:rFonts w:ascii="Times New Roman" w:hAnsi="Times New Roman"/>
                <w:sz w:val="24"/>
                <w:szCs w:val="24"/>
              </w:rPr>
              <w:t>жылғаөтпелі</w:t>
            </w:r>
          </w:p>
        </w:tc>
      </w:tr>
      <w:tr w:rsidR="00E02DF2" w:rsidRPr="00524DDB" w:rsidTr="00557B3E">
        <w:trPr>
          <w:trHeight w:val="330"/>
        </w:trPr>
        <w:tc>
          <w:tcPr>
            <w:tcW w:w="2567" w:type="dxa"/>
            <w:gridSpan w:val="2"/>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b/>
                <w:bCs/>
                <w:sz w:val="24"/>
                <w:szCs w:val="24"/>
              </w:rPr>
              <w:t>Барлығы</w:t>
            </w:r>
          </w:p>
        </w:tc>
        <w:tc>
          <w:tcPr>
            <w:tcW w:w="753"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cs="Times New Roman"/>
                <w:b/>
                <w:bCs/>
                <w:sz w:val="24"/>
                <w:szCs w:val="24"/>
                <w:lang w:val="kk-KZ"/>
              </w:rPr>
              <w:t>546</w:t>
            </w:r>
          </w:p>
        </w:tc>
        <w:tc>
          <w:tcPr>
            <w:tcW w:w="1299"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b/>
                <w:bCs/>
                <w:sz w:val="24"/>
                <w:szCs w:val="24"/>
                <w:lang w:val="kk-KZ"/>
              </w:rPr>
            </w:pPr>
            <w:r w:rsidRPr="00524DDB">
              <w:rPr>
                <w:rFonts w:ascii="Times New Roman" w:hAnsi="Times New Roman" w:cs="Times New Roman"/>
                <w:b/>
                <w:bCs/>
                <w:sz w:val="24"/>
                <w:szCs w:val="24"/>
                <w:lang w:val="kk-KZ"/>
              </w:rPr>
              <w:t>236</w:t>
            </w:r>
          </w:p>
        </w:tc>
        <w:tc>
          <w:tcPr>
            <w:tcW w:w="12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b/>
                <w:bCs/>
                <w:sz w:val="24"/>
                <w:szCs w:val="24"/>
                <w:lang w:val="kk-KZ"/>
              </w:rPr>
            </w:pPr>
            <w:r w:rsidRPr="00524DDB">
              <w:rPr>
                <w:rFonts w:ascii="Times New Roman" w:hAnsi="Times New Roman" w:cs="Times New Roman"/>
                <w:b/>
                <w:bCs/>
                <w:sz w:val="24"/>
                <w:szCs w:val="24"/>
                <w:lang w:val="kk-KZ"/>
              </w:rPr>
              <w:t>235</w:t>
            </w:r>
          </w:p>
        </w:tc>
        <w:tc>
          <w:tcPr>
            <w:tcW w:w="1417"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cs="Times New Roman"/>
                <w:b/>
                <w:bCs/>
                <w:sz w:val="24"/>
                <w:szCs w:val="24"/>
                <w:lang w:val="kk-KZ"/>
              </w:rPr>
              <w:t>1</w:t>
            </w:r>
          </w:p>
        </w:tc>
        <w:tc>
          <w:tcPr>
            <w:tcW w:w="1524"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cs="Times New Roman"/>
                <w:b/>
                <w:bCs/>
                <w:sz w:val="24"/>
                <w:szCs w:val="24"/>
                <w:lang w:val="kk-KZ"/>
              </w:rPr>
              <w:t>4</w:t>
            </w:r>
          </w:p>
        </w:tc>
        <w:tc>
          <w:tcPr>
            <w:tcW w:w="868"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b/>
                <w:bCs/>
                <w:sz w:val="24"/>
                <w:szCs w:val="24"/>
                <w:lang w:val="kk-KZ"/>
              </w:rPr>
            </w:pPr>
            <w:r w:rsidRPr="00524DDB">
              <w:rPr>
                <w:rFonts w:ascii="Times New Roman" w:hAnsi="Times New Roman" w:cs="Times New Roman"/>
                <w:b/>
                <w:bCs/>
                <w:sz w:val="24"/>
                <w:szCs w:val="24"/>
                <w:lang w:val="kk-KZ"/>
              </w:rPr>
              <w:t>310</w:t>
            </w:r>
          </w:p>
        </w:tc>
      </w:tr>
      <w:tr w:rsidR="00E02DF2" w:rsidRPr="00524DDB" w:rsidTr="00557B3E">
        <w:trPr>
          <w:trHeight w:val="960"/>
        </w:trPr>
        <w:tc>
          <w:tcPr>
            <w:tcW w:w="491"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1</w:t>
            </w:r>
          </w:p>
        </w:tc>
        <w:tc>
          <w:tcPr>
            <w:tcW w:w="20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Жолаушылар</w:t>
            </w:r>
            <w:r w:rsidRPr="00524DDB">
              <w:rPr>
                <w:rFonts w:ascii="Times New Roman" w:hAnsi="Times New Roman"/>
                <w:sz w:val="24"/>
                <w:szCs w:val="24"/>
                <w:lang w:val="kk-KZ"/>
              </w:rPr>
              <w:t xml:space="preserve"> </w:t>
            </w:r>
            <w:r w:rsidRPr="00524DDB">
              <w:rPr>
                <w:rFonts w:ascii="Times New Roman" w:hAnsi="Times New Roman"/>
                <w:sz w:val="24"/>
                <w:szCs w:val="24"/>
              </w:rPr>
              <w:t>көлігі</w:t>
            </w:r>
            <w:r w:rsidRPr="00524DDB">
              <w:rPr>
                <w:rFonts w:ascii="Times New Roman" w:hAnsi="Times New Roman"/>
                <w:sz w:val="24"/>
                <w:szCs w:val="24"/>
                <w:lang w:val="kk-KZ"/>
              </w:rPr>
              <w:t xml:space="preserve"> </w:t>
            </w:r>
            <w:r w:rsidRPr="00524DDB">
              <w:rPr>
                <w:rFonts w:ascii="Times New Roman" w:hAnsi="Times New Roman"/>
                <w:sz w:val="24"/>
                <w:szCs w:val="24"/>
              </w:rPr>
              <w:t xml:space="preserve">және автомобиль </w:t>
            </w:r>
            <w:r w:rsidRPr="00524DDB">
              <w:rPr>
                <w:rFonts w:ascii="Times New Roman" w:hAnsi="Times New Roman"/>
                <w:sz w:val="24"/>
                <w:szCs w:val="24"/>
              </w:rPr>
              <w:lastRenderedPageBreak/>
              <w:t>жолдары</w:t>
            </w:r>
            <w:r w:rsidRPr="00524DDB">
              <w:rPr>
                <w:rFonts w:ascii="Times New Roman" w:hAnsi="Times New Roman"/>
                <w:sz w:val="24"/>
                <w:szCs w:val="24"/>
                <w:lang w:val="kk-KZ"/>
              </w:rPr>
              <w:t xml:space="preserve"> </w:t>
            </w:r>
            <w:r w:rsidRPr="00524DDB">
              <w:rPr>
                <w:rFonts w:ascii="Times New Roman" w:hAnsi="Times New Roman"/>
                <w:sz w:val="24"/>
                <w:szCs w:val="24"/>
              </w:rPr>
              <w:t>басқармасы</w:t>
            </w:r>
          </w:p>
        </w:tc>
        <w:tc>
          <w:tcPr>
            <w:tcW w:w="753"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lastRenderedPageBreak/>
              <w:t>6</w:t>
            </w:r>
          </w:p>
        </w:tc>
        <w:tc>
          <w:tcPr>
            <w:tcW w:w="1299"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4</w:t>
            </w:r>
          </w:p>
        </w:tc>
        <w:tc>
          <w:tcPr>
            <w:tcW w:w="12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4</w:t>
            </w:r>
          </w:p>
        </w:tc>
        <w:tc>
          <w:tcPr>
            <w:tcW w:w="1417"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0</w:t>
            </w:r>
          </w:p>
        </w:tc>
        <w:tc>
          <w:tcPr>
            <w:tcW w:w="1524"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0</w:t>
            </w:r>
          </w:p>
        </w:tc>
        <w:tc>
          <w:tcPr>
            <w:tcW w:w="868"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2</w:t>
            </w:r>
          </w:p>
        </w:tc>
      </w:tr>
      <w:tr w:rsidR="00E02DF2" w:rsidRPr="00524DDB" w:rsidTr="00557B3E">
        <w:trPr>
          <w:trHeight w:val="330"/>
        </w:trPr>
        <w:tc>
          <w:tcPr>
            <w:tcW w:w="491"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lastRenderedPageBreak/>
              <w:t>2</w:t>
            </w:r>
          </w:p>
        </w:tc>
        <w:tc>
          <w:tcPr>
            <w:tcW w:w="20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Құрылыс</w:t>
            </w:r>
            <w:r w:rsidRPr="00524DDB">
              <w:rPr>
                <w:rFonts w:ascii="Times New Roman" w:hAnsi="Times New Roman"/>
                <w:sz w:val="24"/>
                <w:szCs w:val="24"/>
                <w:lang w:val="kk-KZ"/>
              </w:rPr>
              <w:t xml:space="preserve"> </w:t>
            </w:r>
            <w:r w:rsidRPr="00524DDB">
              <w:rPr>
                <w:rFonts w:ascii="Times New Roman" w:hAnsi="Times New Roman"/>
                <w:sz w:val="24"/>
                <w:szCs w:val="24"/>
              </w:rPr>
              <w:t>басқармасы</w:t>
            </w:r>
          </w:p>
        </w:tc>
        <w:tc>
          <w:tcPr>
            <w:tcW w:w="753"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280</w:t>
            </w:r>
          </w:p>
        </w:tc>
        <w:tc>
          <w:tcPr>
            <w:tcW w:w="1299"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130</w:t>
            </w:r>
          </w:p>
        </w:tc>
        <w:tc>
          <w:tcPr>
            <w:tcW w:w="1276"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129</w:t>
            </w:r>
          </w:p>
        </w:tc>
        <w:tc>
          <w:tcPr>
            <w:tcW w:w="1417"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w:t>
            </w:r>
          </w:p>
        </w:tc>
        <w:tc>
          <w:tcPr>
            <w:tcW w:w="1524"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4</w:t>
            </w:r>
          </w:p>
        </w:tc>
        <w:tc>
          <w:tcPr>
            <w:tcW w:w="868" w:type="dxa"/>
            <w:shd w:val="clear" w:color="auto" w:fill="auto"/>
            <w:vAlign w:val="center"/>
            <w:hideMark/>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rPr>
              <w:t>1</w:t>
            </w:r>
            <w:r w:rsidRPr="00524DDB">
              <w:rPr>
                <w:rFonts w:ascii="Times New Roman" w:hAnsi="Times New Roman" w:cs="Times New Roman"/>
                <w:sz w:val="24"/>
                <w:szCs w:val="24"/>
                <w:lang w:val="kk-KZ"/>
              </w:rPr>
              <w:t>50</w:t>
            </w:r>
          </w:p>
        </w:tc>
      </w:tr>
      <w:tr w:rsidR="00E02DF2" w:rsidRPr="00524DDB" w:rsidTr="00557B3E">
        <w:trPr>
          <w:trHeight w:val="330"/>
        </w:trPr>
        <w:tc>
          <w:tcPr>
            <w:tcW w:w="491" w:type="dxa"/>
            <w:shd w:val="clear" w:color="auto" w:fill="auto"/>
            <w:vAlign w:val="center"/>
          </w:tcPr>
          <w:p w:rsidR="00E02DF2" w:rsidRPr="00524DDB" w:rsidRDefault="00E02DF2" w:rsidP="00557B3E">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3</w:t>
            </w:r>
          </w:p>
        </w:tc>
        <w:tc>
          <w:tcPr>
            <w:tcW w:w="2076" w:type="dxa"/>
            <w:shd w:val="clear" w:color="auto" w:fill="auto"/>
            <w:vAlign w:val="center"/>
          </w:tcPr>
          <w:p w:rsidR="00E02DF2" w:rsidRPr="00524DDB" w:rsidRDefault="00E02DF2" w:rsidP="00557B3E">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Энергетика және тұрғын үй-коммуналдық шаруашылық басқармасы</w:t>
            </w:r>
          </w:p>
        </w:tc>
        <w:tc>
          <w:tcPr>
            <w:tcW w:w="753"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260</w:t>
            </w:r>
          </w:p>
        </w:tc>
        <w:tc>
          <w:tcPr>
            <w:tcW w:w="1299"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102</w:t>
            </w:r>
          </w:p>
        </w:tc>
        <w:tc>
          <w:tcPr>
            <w:tcW w:w="1276"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102</w:t>
            </w:r>
          </w:p>
        </w:tc>
        <w:tc>
          <w:tcPr>
            <w:tcW w:w="1417"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0</w:t>
            </w:r>
          </w:p>
        </w:tc>
        <w:tc>
          <w:tcPr>
            <w:tcW w:w="1524"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0</w:t>
            </w:r>
          </w:p>
        </w:tc>
        <w:tc>
          <w:tcPr>
            <w:tcW w:w="868" w:type="dxa"/>
            <w:shd w:val="clear" w:color="auto" w:fill="auto"/>
            <w:vAlign w:val="center"/>
          </w:tcPr>
          <w:p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158</w:t>
            </w:r>
          </w:p>
        </w:tc>
      </w:tr>
    </w:tbl>
    <w:p w:rsidR="00E02DF2" w:rsidRPr="00524DDB" w:rsidRDefault="00E02DF2" w:rsidP="00E02DF2">
      <w:pPr>
        <w:tabs>
          <w:tab w:val="left" w:pos="2842"/>
        </w:tabs>
        <w:spacing w:after="0" w:line="240" w:lineRule="auto"/>
        <w:jc w:val="center"/>
        <w:rPr>
          <w:rFonts w:ascii="Times New Roman" w:hAnsi="Times New Roman"/>
          <w:b/>
          <w:noProof/>
          <w:color w:val="FF0000"/>
          <w:sz w:val="28"/>
          <w:szCs w:val="28"/>
          <w:lang w:val="kk-KZ"/>
        </w:rPr>
      </w:pPr>
    </w:p>
    <w:p w:rsidR="00E02DF2" w:rsidRPr="00524DDB" w:rsidRDefault="00E02DF2" w:rsidP="00E02DF2">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sz w:val="28"/>
          <w:szCs w:val="28"/>
          <w:lang w:val="kk-KZ"/>
        </w:rPr>
        <w:t>Басқармалар және аудан, қала бойынша атап айтқанда:</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b/>
          <w:sz w:val="28"/>
          <w:szCs w:val="28"/>
          <w:lang w:val="kk-KZ"/>
        </w:rPr>
        <w:t>«Түркістан облысының құрылыс басқармасы» мемлекеттік мекемесі бойынша 2021 жылы 280 құрылыс нысандарын іске асыру жоспарланған. Оның ішінде 150 нысан өтпелі және пайдалануға берілуі тиіс 130 нысанның 125-і уақтылы пайдалануға берілсе, 4 нысан жоспарланған мерзімінен кешіктіріліп пайдалануға берілген. 1 нысан пайдалануға тапсырылмаған. Атап айтқанда:</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Түркістан қаласының әкімшілік іскерлік орталығында жапсарлас салынған орын жайлары мен паркингі бар көп пәтерлі тұрғын үй кешені құрылысы 1 кезеңі (1-2 секция) 30.06.2021 жылы пайдалануға тапсырылуы керек болса, нақты 11.12.2021 жылы пайдалануға берілген.</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Түркістан қаласының әкімшілік іскерлік орталығында жапсарлас салынған орын жайлары мен паркингі бар көп пәтерлі тұрғын үй кешені құрылысы 1 кезеңі (1-3 секция) 30.06.2021 жылы пайдалануға тапсырылуы керек болса, нақты 11.12.2021 жылы пайдалануға берілген.</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Түркістан қаласының әкімшілік іскерлік орталығында жапсарлас салынған орын жайлары мен паркингі бар көп пәтерлі тұрғын үй кешені құрылысы 1 кезеңі (2-2 секция) 30.06.2021 жылы пайдалануға тапсырылуы керек болса, нақты 11.12.2021 жылы пайдалануға берілген.</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Түркістан қаласының әкімшілік іскерлік орталығында жапсарлас салынған орын жайлары мен паркингі бар көп пәтерлі тұрғын үй кешені құрылысы 1 кезеңі (2-3 секция) 30.06.2022 жылы пайдалануға тапсырылуы керек болса, нақты 11.12.2021 жылы пайдалануға берілген (құрылыс материалдарының қымбаттауына байланысты жобаға түзету енгізілуіне байланысты).</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Отырар ауданы, Аққұм ауылында 100 орынға арналған мәдениет үйінің құрылысы 15.12.2021 жылы пайдалануға тапсырылуы керек болса, нақты іс жүзінде пайдалануға берілмеген (нысанды пайдалануға қабылдау актісін рәсімдеу жұмыстарының созылуына байланысты).</w:t>
      </w:r>
    </w:p>
    <w:p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«Түркістан облысының энергетика және тұрғын үй-коммуналдық шаруашылық басқармасы» мемлекеттік мекемесі бойынша 2021 жылы 260 құрылыс нысандарының іске асырылуы жоспарланған. Оның ішінде 158 нысан өтпелі және пайдалануға берілуі тиіс 102 нысан уақтылы пайдалануға берілген.</w:t>
      </w:r>
    </w:p>
    <w:p w:rsidR="00C45C2D" w:rsidRPr="00524DDB" w:rsidRDefault="00E02DF2" w:rsidP="00E02DF2">
      <w:pPr>
        <w:tabs>
          <w:tab w:val="left" w:pos="851"/>
        </w:tabs>
        <w:spacing w:after="0" w:line="240" w:lineRule="auto"/>
        <w:ind w:firstLine="705"/>
        <w:jc w:val="both"/>
        <w:rPr>
          <w:rFonts w:ascii="Times New Roman" w:hAnsi="Times New Roman"/>
          <w:sz w:val="28"/>
          <w:szCs w:val="28"/>
          <w:lang w:val="kk-KZ"/>
        </w:rPr>
      </w:pPr>
      <w:r w:rsidRPr="00524DDB">
        <w:rPr>
          <w:rFonts w:ascii="Times New Roman" w:hAnsi="Times New Roman"/>
          <w:sz w:val="28"/>
          <w:szCs w:val="28"/>
          <w:lang w:val="kk-KZ"/>
        </w:rPr>
        <w:lastRenderedPageBreak/>
        <w:t xml:space="preserve"> «Түркістан облысының жолаушылар көлігі және автомобиль жолдары басқармасы» мемлекеттік мекемесі бойынша 2021 жылы </w:t>
      </w:r>
      <w:r w:rsidRPr="00524DDB">
        <w:rPr>
          <w:rFonts w:ascii="Times New Roman" w:hAnsi="Times New Roman"/>
          <w:sz w:val="28"/>
          <w:szCs w:val="28"/>
          <w:lang w:val="kk-KZ"/>
        </w:rPr>
        <w:br/>
        <w:t>6 құрылыс және қайта құру нысандарын іске асыру жоспарланған. Оның ішінде 2 нысан өтпелі және пайдалануға берілуі тиіс 4 нысанның 4-і уақтылы пайдалануға берілген.</w:t>
      </w:r>
    </w:p>
    <w:p w:rsidR="00C45C2D" w:rsidRPr="00524DDB" w:rsidRDefault="00C45C2D" w:rsidP="00C54830">
      <w:pPr>
        <w:tabs>
          <w:tab w:val="left" w:pos="851"/>
        </w:tabs>
        <w:spacing w:after="0" w:line="240" w:lineRule="auto"/>
        <w:ind w:firstLine="705"/>
        <w:jc w:val="both"/>
        <w:rPr>
          <w:rFonts w:ascii="Times New Roman" w:hAnsi="Times New Roman"/>
          <w:b/>
          <w:sz w:val="28"/>
          <w:szCs w:val="28"/>
          <w:lang w:val="kk-KZ"/>
        </w:rPr>
      </w:pPr>
    </w:p>
    <w:p w:rsidR="00C54830" w:rsidRPr="00524DDB" w:rsidRDefault="00C54830" w:rsidP="00C54830">
      <w:pPr>
        <w:tabs>
          <w:tab w:val="left" w:pos="851"/>
        </w:tabs>
        <w:spacing w:after="0" w:line="240" w:lineRule="auto"/>
        <w:ind w:firstLine="705"/>
        <w:jc w:val="both"/>
        <w:rPr>
          <w:rFonts w:ascii="Times New Roman" w:hAnsi="Times New Roman"/>
          <w:b/>
          <w:sz w:val="28"/>
          <w:szCs w:val="28"/>
          <w:lang w:val="kk-KZ"/>
        </w:rPr>
      </w:pPr>
      <w:r w:rsidRPr="00524DDB">
        <w:rPr>
          <w:rFonts w:ascii="Times New Roman" w:hAnsi="Times New Roman"/>
          <w:b/>
          <w:sz w:val="28"/>
          <w:szCs w:val="28"/>
          <w:lang w:val="kk-KZ"/>
        </w:rPr>
        <w:t>Бюджеттік бағдарлама әкімшілерінің бюджет қаражатының пайдалану тиімділігін бағалау</w:t>
      </w:r>
    </w:p>
    <w:p w:rsidR="00C54830" w:rsidRPr="00524DDB" w:rsidRDefault="00E02DF2" w:rsidP="00C54830">
      <w:pPr>
        <w:pStyle w:val="a3"/>
        <w:pBdr>
          <w:bottom w:val="single" w:sz="4" w:space="1" w:color="FFFFFF"/>
        </w:pBdr>
        <w:tabs>
          <w:tab w:val="left" w:pos="0"/>
        </w:tabs>
        <w:spacing w:after="0"/>
        <w:ind w:left="0"/>
        <w:jc w:val="both"/>
        <w:rPr>
          <w:bCs/>
          <w:sz w:val="28"/>
          <w:szCs w:val="28"/>
          <w:lang w:val="kk-KZ"/>
        </w:rPr>
      </w:pPr>
      <w:r w:rsidRPr="00524DDB">
        <w:rPr>
          <w:sz w:val="28"/>
          <w:szCs w:val="28"/>
          <w:lang w:val="kk-KZ"/>
        </w:rPr>
        <w:tab/>
        <w:t>2021 жылы облыстық бюджеттік бағдарлама әкімшілері бойынша іске асырылған  225 бюджеттік бағдарламалардың 200</w:t>
      </w:r>
      <w:r w:rsidRPr="00524DDB">
        <w:rPr>
          <w:bCs/>
          <w:sz w:val="28"/>
          <w:szCs w:val="28"/>
          <w:lang w:val="kk-KZ"/>
        </w:rPr>
        <w:t>-і бойынша нәтижелерге қол жеткізілген, 25 бюджеттік бағдарлама бойынша нәтижелерге қол жеткізілмеген</w:t>
      </w:r>
      <w:r w:rsidRPr="00524DDB">
        <w:rPr>
          <w:rFonts w:eastAsia="Times New Roman"/>
          <w:color w:val="000000"/>
          <w:sz w:val="28"/>
          <w:szCs w:val="28"/>
          <w:lang w:val="kk-KZ"/>
        </w:rPr>
        <w:t>.</w:t>
      </w:r>
      <w:r w:rsidR="00C54830" w:rsidRPr="00524DDB">
        <w:rPr>
          <w:bCs/>
          <w:sz w:val="28"/>
          <w:szCs w:val="28"/>
          <w:lang w:val="kk-KZ"/>
        </w:rPr>
        <w:t xml:space="preserve"> </w:t>
      </w:r>
    </w:p>
    <w:p w:rsidR="00E02DF2" w:rsidRPr="00524DDB" w:rsidRDefault="00E02DF2" w:rsidP="00E02DF2">
      <w:pPr>
        <w:pBdr>
          <w:bottom w:val="single" w:sz="4" w:space="1" w:color="FFFFFF"/>
        </w:pBdr>
        <w:tabs>
          <w:tab w:val="left" w:pos="0"/>
        </w:tabs>
        <w:spacing w:after="0" w:line="240" w:lineRule="auto"/>
        <w:ind w:firstLine="709"/>
        <w:jc w:val="both"/>
        <w:rPr>
          <w:rFonts w:ascii="Times New Roman" w:hAnsi="Times New Roman"/>
          <w:b/>
          <w:iCs/>
          <w:sz w:val="28"/>
          <w:szCs w:val="28"/>
          <w:lang w:val="kk-KZ"/>
        </w:rPr>
      </w:pPr>
      <w:r w:rsidRPr="00524DDB">
        <w:rPr>
          <w:rFonts w:ascii="Times New Roman" w:hAnsi="Times New Roman"/>
          <w:b/>
          <w:iCs/>
          <w:sz w:val="28"/>
          <w:szCs w:val="28"/>
          <w:lang w:val="kk-KZ"/>
        </w:rPr>
        <w:t>Бюджеттік бағдарламалардың іске асырылуы туралы</w:t>
      </w:r>
    </w:p>
    <w:p w:rsidR="00E02DF2" w:rsidRPr="00524DDB" w:rsidRDefault="00E02DF2" w:rsidP="00E02DF2">
      <w:pPr>
        <w:pBdr>
          <w:bottom w:val="single" w:sz="4" w:space="1" w:color="FFFFFF"/>
        </w:pBdr>
        <w:tabs>
          <w:tab w:val="left" w:pos="0"/>
        </w:tabs>
        <w:spacing w:after="0" w:line="240" w:lineRule="auto"/>
        <w:ind w:firstLine="709"/>
        <w:jc w:val="both"/>
        <w:rPr>
          <w:rFonts w:ascii="Times New Roman" w:hAnsi="Times New Roman"/>
          <w:b/>
          <w:iCs/>
          <w:sz w:val="28"/>
          <w:szCs w:val="28"/>
          <w:lang w:val="kk-KZ"/>
        </w:rPr>
      </w:pPr>
    </w:p>
    <w:tbl>
      <w:tblPr>
        <w:tblW w:w="9654" w:type="dxa"/>
        <w:tblInd w:w="93" w:type="dxa"/>
        <w:tblLayout w:type="fixed"/>
        <w:tblLook w:val="04A0" w:firstRow="1" w:lastRow="0" w:firstColumn="1" w:lastColumn="0" w:noHBand="0" w:noVBand="1"/>
      </w:tblPr>
      <w:tblGrid>
        <w:gridCol w:w="582"/>
        <w:gridCol w:w="3402"/>
        <w:gridCol w:w="1559"/>
        <w:gridCol w:w="1275"/>
        <w:gridCol w:w="1419"/>
        <w:gridCol w:w="1417"/>
      </w:tblGrid>
      <w:tr w:rsidR="00E02DF2" w:rsidRPr="00524DDB" w:rsidTr="00E02DF2">
        <w:trPr>
          <w:trHeight w:val="536"/>
        </w:trPr>
        <w:tc>
          <w:tcPr>
            <w:tcW w:w="582"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w:t>
            </w:r>
          </w:p>
        </w:tc>
        <w:tc>
          <w:tcPr>
            <w:tcW w:w="3402"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Бюджеттік бағдарлама әкімшілерінің атауы</w:t>
            </w:r>
          </w:p>
        </w:tc>
        <w:tc>
          <w:tcPr>
            <w:tcW w:w="1559"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2021 жылы игерілмеген қаржылар</w:t>
            </w:r>
          </w:p>
        </w:tc>
        <w:tc>
          <w:tcPr>
            <w:tcW w:w="1275"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2021 жылы ББӘ іске асырылған бағдарламалар саны</w:t>
            </w:r>
          </w:p>
        </w:tc>
        <w:tc>
          <w:tcPr>
            <w:tcW w:w="2836" w:type="dxa"/>
            <w:gridSpan w:val="2"/>
            <w:tcBorders>
              <w:top w:val="single" w:sz="12" w:space="0" w:color="1F497D"/>
              <w:left w:val="nil"/>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Бюджеттік бағдарлама әкімшілерінің мәліметтері бойынша</w:t>
            </w:r>
          </w:p>
        </w:tc>
      </w:tr>
      <w:tr w:rsidR="00E02DF2" w:rsidRPr="00524DDB" w:rsidTr="00E02DF2">
        <w:trPr>
          <w:trHeight w:val="1227"/>
        </w:trPr>
        <w:tc>
          <w:tcPr>
            <w:tcW w:w="582" w:type="dxa"/>
            <w:vMerge/>
            <w:tcBorders>
              <w:top w:val="single" w:sz="12" w:space="0" w:color="1F497D"/>
              <w:left w:val="single" w:sz="12" w:space="0" w:color="1F497D"/>
              <w:bottom w:val="single" w:sz="12" w:space="0" w:color="1F497D"/>
              <w:right w:val="single" w:sz="12" w:space="0" w:color="1F497D"/>
            </w:tcBorders>
            <w:vAlign w:val="center"/>
            <w:hideMark/>
          </w:tcPr>
          <w:p w:rsidR="00E02DF2" w:rsidRPr="00524DDB" w:rsidRDefault="00E02DF2" w:rsidP="00557B3E">
            <w:pPr>
              <w:spacing w:after="0" w:line="240" w:lineRule="auto"/>
              <w:rPr>
                <w:rFonts w:ascii="Times New Roman" w:eastAsia="Times New Roman" w:hAnsi="Times New Roman"/>
                <w:color w:val="000000"/>
                <w:sz w:val="20"/>
                <w:szCs w:val="20"/>
              </w:rPr>
            </w:pPr>
          </w:p>
        </w:tc>
        <w:tc>
          <w:tcPr>
            <w:tcW w:w="3402" w:type="dxa"/>
            <w:vMerge/>
            <w:tcBorders>
              <w:top w:val="single" w:sz="12" w:space="0" w:color="1F497D"/>
              <w:left w:val="single" w:sz="12" w:space="0" w:color="1F497D"/>
              <w:bottom w:val="single" w:sz="12" w:space="0" w:color="1F497D"/>
              <w:right w:val="single" w:sz="12" w:space="0" w:color="1F497D"/>
            </w:tcBorders>
            <w:vAlign w:val="center"/>
            <w:hideMark/>
          </w:tcPr>
          <w:p w:rsidR="00E02DF2" w:rsidRPr="00524DDB" w:rsidRDefault="00E02DF2" w:rsidP="00557B3E">
            <w:pPr>
              <w:spacing w:after="0" w:line="240" w:lineRule="auto"/>
              <w:rPr>
                <w:rFonts w:ascii="Times New Roman" w:eastAsia="Times New Roman" w:hAnsi="Times New Roman"/>
                <w:color w:val="000000"/>
                <w:sz w:val="20"/>
                <w:szCs w:val="20"/>
              </w:rPr>
            </w:pPr>
          </w:p>
        </w:tc>
        <w:tc>
          <w:tcPr>
            <w:tcW w:w="1559" w:type="dxa"/>
            <w:vMerge/>
            <w:tcBorders>
              <w:top w:val="single" w:sz="12" w:space="0" w:color="1F497D"/>
              <w:left w:val="single" w:sz="12" w:space="0" w:color="1F497D"/>
              <w:bottom w:val="single" w:sz="12" w:space="0" w:color="1F497D"/>
              <w:right w:val="single" w:sz="12" w:space="0" w:color="1F497D"/>
            </w:tcBorders>
            <w:vAlign w:val="center"/>
            <w:hideMark/>
          </w:tcPr>
          <w:p w:rsidR="00E02DF2" w:rsidRPr="00524DDB" w:rsidRDefault="00E02DF2" w:rsidP="00557B3E">
            <w:pPr>
              <w:spacing w:after="0" w:line="240" w:lineRule="auto"/>
              <w:rPr>
                <w:rFonts w:ascii="Times New Roman" w:eastAsia="Times New Roman" w:hAnsi="Times New Roman"/>
                <w:color w:val="000000"/>
                <w:sz w:val="20"/>
                <w:szCs w:val="20"/>
              </w:rPr>
            </w:pPr>
          </w:p>
        </w:tc>
        <w:tc>
          <w:tcPr>
            <w:tcW w:w="1275" w:type="dxa"/>
            <w:vMerge/>
            <w:tcBorders>
              <w:top w:val="single" w:sz="12" w:space="0" w:color="1F497D"/>
              <w:left w:val="single" w:sz="12" w:space="0" w:color="1F497D"/>
              <w:bottom w:val="single" w:sz="12" w:space="0" w:color="1F497D"/>
              <w:right w:val="single" w:sz="12" w:space="0" w:color="1F497D"/>
            </w:tcBorders>
            <w:vAlign w:val="center"/>
            <w:hideMark/>
          </w:tcPr>
          <w:p w:rsidR="00E02DF2" w:rsidRPr="00524DDB" w:rsidRDefault="00E02DF2" w:rsidP="00557B3E">
            <w:pPr>
              <w:spacing w:after="0" w:line="240" w:lineRule="auto"/>
              <w:rPr>
                <w:rFonts w:ascii="Times New Roman" w:eastAsia="Times New Roman" w:hAnsi="Times New Roman"/>
                <w:color w:val="000000"/>
                <w:sz w:val="20"/>
                <w:szCs w:val="20"/>
              </w:rPr>
            </w:pPr>
          </w:p>
        </w:tc>
        <w:tc>
          <w:tcPr>
            <w:tcW w:w="1419" w:type="dxa"/>
            <w:tcBorders>
              <w:top w:val="nil"/>
              <w:left w:val="nil"/>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Тікелей немесе түпкілікті нәтижеге қол жеткізілген</w:t>
            </w:r>
          </w:p>
        </w:tc>
        <w:tc>
          <w:tcPr>
            <w:tcW w:w="1417" w:type="dxa"/>
            <w:tcBorders>
              <w:top w:val="nil"/>
              <w:left w:val="nil"/>
              <w:bottom w:val="single" w:sz="12" w:space="0" w:color="1F497D"/>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Тікелей немесе түпкілікті нәтижеге қол жеткізілмеген</w:t>
            </w:r>
          </w:p>
        </w:tc>
      </w:tr>
      <w:tr w:rsidR="00E02DF2" w:rsidRPr="00524DDB" w:rsidTr="00557B3E">
        <w:trPr>
          <w:trHeight w:val="270"/>
        </w:trPr>
        <w:tc>
          <w:tcPr>
            <w:tcW w:w="3984" w:type="dxa"/>
            <w:gridSpan w:val="2"/>
            <w:tcBorders>
              <w:top w:val="single" w:sz="12" w:space="0" w:color="1F497D"/>
              <w:left w:val="single" w:sz="12" w:space="0" w:color="1F497D"/>
              <w:bottom w:val="nil"/>
              <w:right w:val="single" w:sz="12" w:space="0" w:color="1F497D"/>
            </w:tcBorders>
            <w:shd w:val="clear" w:color="auto" w:fill="auto"/>
            <w:vAlign w:val="center"/>
            <w:hideMark/>
          </w:tcPr>
          <w:p w:rsidR="00E02DF2" w:rsidRPr="00524DDB" w:rsidRDefault="00E02DF2" w:rsidP="00557B3E">
            <w:pPr>
              <w:spacing w:after="0" w:line="240" w:lineRule="auto"/>
              <w:jc w:val="center"/>
              <w:rPr>
                <w:rFonts w:ascii="Times New Roman" w:eastAsia="Times New Roman" w:hAnsi="Times New Roman"/>
                <w:b/>
                <w:bCs/>
                <w:color w:val="000000"/>
                <w:sz w:val="20"/>
                <w:szCs w:val="20"/>
              </w:rPr>
            </w:pPr>
            <w:r w:rsidRPr="00524DDB">
              <w:rPr>
                <w:rFonts w:ascii="Times New Roman" w:eastAsia="Times New Roman" w:hAnsi="Times New Roman"/>
                <w:b/>
                <w:bCs/>
                <w:color w:val="000000"/>
                <w:sz w:val="20"/>
                <w:szCs w:val="20"/>
              </w:rPr>
              <w:t>Барлығы</w:t>
            </w:r>
          </w:p>
        </w:tc>
        <w:tc>
          <w:tcPr>
            <w:tcW w:w="1559" w:type="dxa"/>
            <w:tcBorders>
              <w:top w:val="nil"/>
              <w:left w:val="nil"/>
              <w:bottom w:val="nil"/>
              <w:right w:val="single" w:sz="12" w:space="0" w:color="1F497D"/>
            </w:tcBorders>
            <w:shd w:val="clear" w:color="auto" w:fill="auto"/>
            <w:noWrap/>
            <w:vAlign w:val="center"/>
            <w:hideMark/>
          </w:tcPr>
          <w:p w:rsidR="00E02DF2" w:rsidRPr="00524DDB" w:rsidRDefault="00E02DF2" w:rsidP="00557B3E">
            <w:pPr>
              <w:spacing w:after="0" w:line="240" w:lineRule="auto"/>
              <w:jc w:val="center"/>
              <w:rPr>
                <w:rFonts w:ascii="Times New Roman" w:eastAsia="Times New Roman" w:hAnsi="Times New Roman"/>
                <w:b/>
                <w:bCs/>
                <w:color w:val="000000"/>
                <w:sz w:val="19"/>
                <w:szCs w:val="19"/>
              </w:rPr>
            </w:pPr>
            <w:r w:rsidRPr="00524DDB">
              <w:rPr>
                <w:rFonts w:ascii="Times New Roman" w:eastAsia="Times New Roman" w:hAnsi="Times New Roman"/>
                <w:b/>
                <w:bCs/>
                <w:color w:val="000000"/>
                <w:sz w:val="19"/>
                <w:szCs w:val="19"/>
              </w:rPr>
              <w:t>1 072 187,8</w:t>
            </w:r>
          </w:p>
        </w:tc>
        <w:tc>
          <w:tcPr>
            <w:tcW w:w="1275" w:type="dxa"/>
            <w:tcBorders>
              <w:top w:val="nil"/>
              <w:left w:val="nil"/>
              <w:bottom w:val="nil"/>
              <w:right w:val="single" w:sz="12" w:space="0" w:color="1F497D"/>
            </w:tcBorders>
            <w:shd w:val="clear" w:color="auto" w:fill="auto"/>
            <w:noWrap/>
            <w:vAlign w:val="center"/>
            <w:hideMark/>
          </w:tcPr>
          <w:p w:rsidR="00E02DF2" w:rsidRPr="00524DDB" w:rsidRDefault="00E02DF2" w:rsidP="00557B3E">
            <w:pPr>
              <w:spacing w:after="0" w:line="240" w:lineRule="auto"/>
              <w:jc w:val="center"/>
              <w:rPr>
                <w:rFonts w:ascii="Times New Roman" w:eastAsia="Times New Roman" w:hAnsi="Times New Roman"/>
                <w:b/>
                <w:bCs/>
                <w:color w:val="000000"/>
                <w:sz w:val="19"/>
                <w:szCs w:val="19"/>
              </w:rPr>
            </w:pPr>
            <w:r w:rsidRPr="00524DDB">
              <w:rPr>
                <w:rFonts w:ascii="Times New Roman" w:eastAsia="Times New Roman" w:hAnsi="Times New Roman"/>
                <w:b/>
                <w:bCs/>
                <w:color w:val="000000"/>
                <w:sz w:val="19"/>
                <w:szCs w:val="19"/>
              </w:rPr>
              <w:t>225</w:t>
            </w:r>
          </w:p>
        </w:tc>
        <w:tc>
          <w:tcPr>
            <w:tcW w:w="1419" w:type="dxa"/>
            <w:tcBorders>
              <w:top w:val="nil"/>
              <w:left w:val="nil"/>
              <w:bottom w:val="nil"/>
              <w:right w:val="single" w:sz="12" w:space="0" w:color="1F497D"/>
            </w:tcBorders>
            <w:shd w:val="clear" w:color="auto" w:fill="auto"/>
            <w:noWrap/>
            <w:vAlign w:val="center"/>
            <w:hideMark/>
          </w:tcPr>
          <w:p w:rsidR="00E02DF2" w:rsidRPr="00524DDB" w:rsidRDefault="00E02DF2" w:rsidP="00557B3E">
            <w:pPr>
              <w:spacing w:after="0" w:line="240" w:lineRule="auto"/>
              <w:jc w:val="center"/>
              <w:rPr>
                <w:rFonts w:ascii="Times New Roman" w:eastAsia="Times New Roman" w:hAnsi="Times New Roman"/>
                <w:b/>
                <w:bCs/>
                <w:color w:val="000000"/>
                <w:sz w:val="19"/>
                <w:szCs w:val="19"/>
                <w:lang w:val="kk-KZ"/>
              </w:rPr>
            </w:pPr>
            <w:r w:rsidRPr="00524DDB">
              <w:rPr>
                <w:rFonts w:ascii="Times New Roman" w:eastAsia="Times New Roman" w:hAnsi="Times New Roman"/>
                <w:b/>
                <w:bCs/>
                <w:color w:val="000000"/>
                <w:sz w:val="19"/>
                <w:szCs w:val="19"/>
              </w:rPr>
              <w:t>20</w:t>
            </w:r>
            <w:r w:rsidRPr="00524DDB">
              <w:rPr>
                <w:rFonts w:ascii="Times New Roman" w:eastAsia="Times New Roman" w:hAnsi="Times New Roman"/>
                <w:b/>
                <w:bCs/>
                <w:color w:val="000000"/>
                <w:sz w:val="19"/>
                <w:szCs w:val="19"/>
                <w:lang w:val="kk-KZ"/>
              </w:rPr>
              <w:t>0</w:t>
            </w:r>
          </w:p>
        </w:tc>
        <w:tc>
          <w:tcPr>
            <w:tcW w:w="1417" w:type="dxa"/>
            <w:tcBorders>
              <w:top w:val="nil"/>
              <w:left w:val="nil"/>
              <w:bottom w:val="nil"/>
              <w:right w:val="single" w:sz="12" w:space="0" w:color="1F497D"/>
            </w:tcBorders>
            <w:shd w:val="clear" w:color="auto" w:fill="auto"/>
            <w:noWrap/>
            <w:vAlign w:val="center"/>
            <w:hideMark/>
          </w:tcPr>
          <w:p w:rsidR="00E02DF2" w:rsidRPr="00524DDB" w:rsidRDefault="00E02DF2" w:rsidP="00557B3E">
            <w:pPr>
              <w:spacing w:after="0" w:line="240" w:lineRule="auto"/>
              <w:jc w:val="center"/>
              <w:rPr>
                <w:rFonts w:ascii="Times New Roman" w:eastAsia="Times New Roman" w:hAnsi="Times New Roman"/>
                <w:b/>
                <w:bCs/>
                <w:color w:val="000000"/>
                <w:sz w:val="19"/>
                <w:szCs w:val="19"/>
                <w:lang w:val="kk-KZ"/>
              </w:rPr>
            </w:pPr>
            <w:r w:rsidRPr="00524DDB">
              <w:rPr>
                <w:rFonts w:ascii="Times New Roman" w:eastAsia="Times New Roman" w:hAnsi="Times New Roman"/>
                <w:b/>
                <w:bCs/>
                <w:color w:val="000000"/>
                <w:sz w:val="19"/>
                <w:szCs w:val="19"/>
                <w:lang w:val="kk-KZ"/>
              </w:rPr>
              <w:t>25</w:t>
            </w:r>
          </w:p>
        </w:tc>
      </w:tr>
      <w:tr w:rsidR="00E02DF2" w:rsidRPr="00524DDB" w:rsidTr="00557B3E">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Облыс мәслихатының аппараты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1251,8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Облыс әкімінің аппараты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6898,5</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Жер қатынастары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3,4</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Ішкі істер департаменті</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6,6</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50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Табиғи ресурстар және табиғат пайдалануды реттеу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76,3</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Ауыл шаруашылығы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8,2</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29</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27</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r>
      <w:tr w:rsidR="00E02DF2" w:rsidRPr="00524DDB" w:rsidTr="00557B3E">
        <w:trPr>
          <w:trHeight w:val="56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7</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Жұмыспен қамтуды үйлестіру және әлеуметтік бағдарламалар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10455,9</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11</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7</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r>
      <w:tr w:rsidR="00E02DF2" w:rsidRPr="00524DDB" w:rsidTr="00557B3E">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Мәдениет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36,3</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Жолаушылар көлігі және автомобиль жолдары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582191,9</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Дін істері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5,6</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11</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Еңбек инспекциясы бойынша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0,5</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12</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Құрылыс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76690,6</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25</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25</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13</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 xml:space="preserve">Сәулет және қала құрылысы </w:t>
            </w:r>
            <w:r w:rsidRPr="00524DDB">
              <w:rPr>
                <w:rFonts w:ascii="Times New Roman" w:hAnsi="Times New Roman" w:cs="Times New Roman"/>
                <w:sz w:val="20"/>
                <w:szCs w:val="20"/>
              </w:rPr>
              <w:lastRenderedPageBreak/>
              <w:t>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lastRenderedPageBreak/>
              <w:t>0,7</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lastRenderedPageBreak/>
              <w:t>14</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Кәсіпкерлік және сауда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0,9</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r>
      <w:tr w:rsidR="00E02DF2" w:rsidRPr="00524DDB" w:rsidTr="00557B3E">
        <w:trPr>
          <w:trHeight w:val="49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15</w:t>
            </w:r>
          </w:p>
        </w:tc>
        <w:tc>
          <w:tcPr>
            <w:tcW w:w="3402" w:type="dxa"/>
            <w:tcBorders>
              <w:top w:val="nil"/>
              <w:left w:val="nil"/>
              <w:bottom w:val="nil"/>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Энергетика және тұрғын үй-коммуналдық шаруашылық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16004,1</w:t>
            </w:r>
          </w:p>
        </w:tc>
        <w:tc>
          <w:tcPr>
            <w:tcW w:w="1275" w:type="dxa"/>
            <w:tcBorders>
              <w:top w:val="nil"/>
              <w:left w:val="nil"/>
              <w:bottom w:val="nil"/>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14</w:t>
            </w:r>
          </w:p>
        </w:tc>
        <w:tc>
          <w:tcPr>
            <w:tcW w:w="1419" w:type="dxa"/>
            <w:tcBorders>
              <w:top w:val="nil"/>
              <w:left w:val="nil"/>
              <w:bottom w:val="nil"/>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11</w:t>
            </w:r>
          </w:p>
        </w:tc>
        <w:tc>
          <w:tcPr>
            <w:tcW w:w="1417" w:type="dxa"/>
            <w:tcBorders>
              <w:top w:val="nil"/>
              <w:left w:val="nil"/>
              <w:bottom w:val="nil"/>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lang w:val="kk-KZ"/>
              </w:rPr>
            </w:pPr>
            <w:r w:rsidRPr="00524DDB">
              <w:rPr>
                <w:rFonts w:ascii="Times New Roman" w:hAnsi="Times New Roman" w:cs="Times New Roman"/>
                <w:sz w:val="20"/>
                <w:szCs w:val="20"/>
                <w:lang w:val="kk-KZ"/>
              </w:rPr>
              <w:t>3</w:t>
            </w: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Тексеру комиссиясы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17</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Туризм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4,4</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57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18</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Дене шынықтыру және спорт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316,5</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7</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19</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Төтенше жағдайлар департаменті</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91</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Мемлекеттік сатып алу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4,5</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57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21</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Мемлекеттік сәулет-құрылыс бақылауы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3,1</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22</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Жер инспекциясы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0,4</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23</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Стратегия және экономикалық даму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62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24</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Қаржы және мемлекеттік активтер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203381,5</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12</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25</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Қоғамдық даму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50052,1</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26</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Адами әлеуетті дамыту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27566,5</w:t>
            </w:r>
          </w:p>
        </w:tc>
        <w:tc>
          <w:tcPr>
            <w:tcW w:w="1275"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27</w:t>
            </w:r>
          </w:p>
        </w:tc>
        <w:tc>
          <w:tcPr>
            <w:tcW w:w="1419"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22</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5</w:t>
            </w: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27</w:t>
            </w:r>
          </w:p>
        </w:tc>
        <w:tc>
          <w:tcPr>
            <w:tcW w:w="3402" w:type="dxa"/>
            <w:tcBorders>
              <w:top w:val="nil"/>
              <w:left w:val="nil"/>
              <w:bottom w:val="single" w:sz="4" w:space="0" w:color="auto"/>
              <w:right w:val="single" w:sz="4" w:space="0" w:color="auto"/>
            </w:tcBorders>
            <w:shd w:val="clear" w:color="auto" w:fill="auto"/>
            <w:vAlign w:val="center"/>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Қоғамдық денсаулық басқармасы</w:t>
            </w:r>
          </w:p>
        </w:tc>
        <w:tc>
          <w:tcPr>
            <w:tcW w:w="1559"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96990,4</w:t>
            </w:r>
          </w:p>
        </w:tc>
        <w:tc>
          <w:tcPr>
            <w:tcW w:w="1275" w:type="dxa"/>
            <w:tcBorders>
              <w:top w:val="nil"/>
              <w:left w:val="nil"/>
              <w:bottom w:val="single" w:sz="4" w:space="0" w:color="auto"/>
              <w:right w:val="single" w:sz="4" w:space="0" w:color="auto"/>
            </w:tcBorders>
            <w:shd w:val="clear" w:color="auto" w:fill="auto"/>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18</w:t>
            </w:r>
          </w:p>
        </w:tc>
        <w:tc>
          <w:tcPr>
            <w:tcW w:w="1419" w:type="dxa"/>
            <w:tcBorders>
              <w:top w:val="nil"/>
              <w:left w:val="nil"/>
              <w:bottom w:val="single" w:sz="4" w:space="0" w:color="auto"/>
              <w:right w:val="single" w:sz="4" w:space="0" w:color="auto"/>
            </w:tcBorders>
            <w:shd w:val="clear" w:color="auto" w:fill="auto"/>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18</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28</w:t>
            </w:r>
          </w:p>
        </w:tc>
        <w:tc>
          <w:tcPr>
            <w:tcW w:w="3402" w:type="dxa"/>
            <w:tcBorders>
              <w:top w:val="nil"/>
              <w:left w:val="nil"/>
              <w:bottom w:val="single" w:sz="4" w:space="0" w:color="auto"/>
              <w:right w:val="single" w:sz="4" w:space="0" w:color="auto"/>
            </w:tcBorders>
            <w:shd w:val="clear" w:color="auto" w:fill="auto"/>
            <w:vAlign w:val="center"/>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Цифрландыру, мемлекеттік қызметтер көрсету және архивтер басқармасы</w:t>
            </w:r>
          </w:p>
        </w:tc>
        <w:tc>
          <w:tcPr>
            <w:tcW w:w="1559"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130,9</w:t>
            </w:r>
          </w:p>
        </w:tc>
        <w:tc>
          <w:tcPr>
            <w:tcW w:w="1275" w:type="dxa"/>
            <w:tcBorders>
              <w:top w:val="nil"/>
              <w:left w:val="nil"/>
              <w:bottom w:val="single" w:sz="4" w:space="0" w:color="auto"/>
              <w:right w:val="single" w:sz="4" w:space="0" w:color="auto"/>
            </w:tcBorders>
            <w:shd w:val="clear" w:color="auto" w:fill="auto"/>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9" w:type="dxa"/>
            <w:tcBorders>
              <w:top w:val="nil"/>
              <w:left w:val="nil"/>
              <w:bottom w:val="single" w:sz="4" w:space="0" w:color="auto"/>
              <w:right w:val="single" w:sz="4" w:space="0" w:color="auto"/>
            </w:tcBorders>
            <w:shd w:val="clear" w:color="auto" w:fill="auto"/>
            <w:vAlign w:val="center"/>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tcPr>
          <w:p w:rsidR="00E02DF2" w:rsidRPr="00524DDB" w:rsidRDefault="00E02DF2" w:rsidP="00557B3E">
            <w:pPr>
              <w:jc w:val="center"/>
              <w:rPr>
                <w:rFonts w:ascii="Times New Roman" w:hAnsi="Times New Roman" w:cs="Times New Roman"/>
                <w:sz w:val="20"/>
                <w:szCs w:val="20"/>
              </w:rPr>
            </w:pPr>
          </w:p>
        </w:tc>
      </w:tr>
      <w:tr w:rsidR="00E02DF2" w:rsidRPr="00524DDB" w:rsidTr="00557B3E">
        <w:trPr>
          <w:trHeight w:val="52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29</w:t>
            </w:r>
          </w:p>
        </w:tc>
        <w:tc>
          <w:tcPr>
            <w:tcW w:w="3402" w:type="dxa"/>
            <w:tcBorders>
              <w:top w:val="nil"/>
              <w:left w:val="nil"/>
              <w:bottom w:val="single" w:sz="4" w:space="0" w:color="auto"/>
              <w:right w:val="single" w:sz="4" w:space="0" w:color="auto"/>
            </w:tcBorders>
            <w:shd w:val="clear" w:color="auto" w:fill="auto"/>
            <w:vAlign w:val="center"/>
            <w:hideMark/>
          </w:tcPr>
          <w:p w:rsidR="00E02DF2" w:rsidRPr="00524DDB" w:rsidRDefault="00E02DF2" w:rsidP="00557B3E">
            <w:pPr>
              <w:rPr>
                <w:rFonts w:ascii="Times New Roman" w:hAnsi="Times New Roman" w:cs="Times New Roman"/>
                <w:sz w:val="20"/>
                <w:szCs w:val="20"/>
              </w:rPr>
            </w:pPr>
            <w:r w:rsidRPr="00524DDB">
              <w:rPr>
                <w:rFonts w:ascii="Times New Roman" w:hAnsi="Times New Roman" w:cs="Times New Roman"/>
                <w:sz w:val="20"/>
                <w:szCs w:val="20"/>
              </w:rPr>
              <w:t>Инвестиция және экспорт басқармасы</w:t>
            </w:r>
          </w:p>
        </w:tc>
        <w:tc>
          <w:tcPr>
            <w:tcW w:w="155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4,2</w:t>
            </w:r>
          </w:p>
        </w:tc>
        <w:tc>
          <w:tcPr>
            <w:tcW w:w="1275"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lang w:val="kk-KZ"/>
              </w:rPr>
            </w:pPr>
            <w:r w:rsidRPr="00524DDB">
              <w:rPr>
                <w:rFonts w:ascii="Times New Roman" w:hAnsi="Times New Roman" w:cs="Times New Roman"/>
                <w:sz w:val="20"/>
                <w:szCs w:val="20"/>
                <w:lang w:val="kk-KZ"/>
              </w:rPr>
              <w:t>3</w:t>
            </w:r>
          </w:p>
        </w:tc>
        <w:tc>
          <w:tcPr>
            <w:tcW w:w="1417" w:type="dxa"/>
            <w:tcBorders>
              <w:top w:val="nil"/>
              <w:left w:val="nil"/>
              <w:bottom w:val="single" w:sz="4" w:space="0" w:color="auto"/>
              <w:right w:val="single" w:sz="4" w:space="0" w:color="auto"/>
            </w:tcBorders>
            <w:shd w:val="clear" w:color="auto" w:fill="auto"/>
            <w:noWrap/>
            <w:vAlign w:val="center"/>
            <w:hideMark/>
          </w:tcPr>
          <w:p w:rsidR="00E02DF2" w:rsidRPr="00524DDB" w:rsidRDefault="00E02DF2" w:rsidP="00557B3E">
            <w:pPr>
              <w:jc w:val="center"/>
              <w:rPr>
                <w:rFonts w:ascii="Times New Roman" w:hAnsi="Times New Roman" w:cs="Times New Roman"/>
                <w:sz w:val="20"/>
                <w:szCs w:val="20"/>
                <w:lang w:val="kk-KZ"/>
              </w:rPr>
            </w:pPr>
            <w:r w:rsidRPr="00524DDB">
              <w:rPr>
                <w:rFonts w:ascii="Times New Roman" w:hAnsi="Times New Roman" w:cs="Times New Roman"/>
                <w:sz w:val="20"/>
                <w:szCs w:val="20"/>
                <w:lang w:val="kk-KZ"/>
              </w:rPr>
              <w:t>1</w:t>
            </w:r>
          </w:p>
        </w:tc>
      </w:tr>
    </w:tbl>
    <w:p w:rsidR="00E02DF2" w:rsidRPr="00524DDB" w:rsidRDefault="00E02DF2" w:rsidP="00E02DF2">
      <w:pPr>
        <w:pBdr>
          <w:bottom w:val="single" w:sz="4" w:space="1" w:color="FFFFFF"/>
        </w:pBdr>
        <w:tabs>
          <w:tab w:val="left" w:pos="0"/>
        </w:tabs>
        <w:spacing w:after="0" w:line="240" w:lineRule="auto"/>
        <w:ind w:firstLine="709"/>
        <w:jc w:val="both"/>
        <w:rPr>
          <w:rFonts w:ascii="Times New Roman" w:hAnsi="Times New Roman"/>
          <w:b/>
          <w:iCs/>
          <w:sz w:val="28"/>
          <w:szCs w:val="28"/>
          <w:lang w:val="kk-KZ"/>
        </w:rPr>
      </w:pPr>
    </w:p>
    <w:p w:rsidR="007B1C7A" w:rsidRPr="00524DDB" w:rsidRDefault="007B1C7A" w:rsidP="007B1C7A">
      <w:pPr>
        <w:widowControl w:val="0"/>
        <w:autoSpaceDE w:val="0"/>
        <w:autoSpaceDN w:val="0"/>
        <w:adjustRightInd w:val="0"/>
        <w:spacing w:after="0" w:line="240" w:lineRule="auto"/>
        <w:ind w:firstLine="709"/>
        <w:jc w:val="both"/>
        <w:rPr>
          <w:rFonts w:ascii="Times New Roman" w:hAnsi="Times New Roman"/>
          <w:bCs/>
          <w:sz w:val="28"/>
          <w:szCs w:val="28"/>
          <w:lang w:val="kk-KZ"/>
        </w:rPr>
      </w:pPr>
      <w:r w:rsidRPr="00524DDB">
        <w:rPr>
          <w:rFonts w:ascii="Times New Roman" w:hAnsi="Times New Roman"/>
          <w:iCs/>
          <w:sz w:val="28"/>
          <w:szCs w:val="28"/>
          <w:lang w:val="kk-KZ"/>
        </w:rPr>
        <w:t>Тікелей және түпкі нәтижеге қол жеткізбеудің негізгі себептері</w:t>
      </w:r>
      <w:r w:rsidRPr="00524DDB">
        <w:rPr>
          <w:rFonts w:ascii="Times New Roman" w:hAnsi="Times New Roman"/>
          <w:sz w:val="28"/>
          <w:szCs w:val="28"/>
          <w:lang w:val="kk-KZ"/>
        </w:rPr>
        <w:t xml:space="preserve">  санитарлық-эпидемиологиялық ахуалға байланысты, мемлекеттік сатып алу конкурсының аяқталмауына байланысты, мердігермен келісім шарт талаптарын орындамауынан, атқарылатын жұмыстардың толық орындалмауынан</w:t>
      </w:r>
      <w:r w:rsidRPr="00524DDB">
        <w:rPr>
          <w:rFonts w:ascii="Times New Roman" w:hAnsi="Times New Roman"/>
          <w:bCs/>
          <w:sz w:val="28"/>
          <w:szCs w:val="28"/>
          <w:lang w:val="kk-KZ"/>
        </w:rPr>
        <w:t xml:space="preserve"> және тауарлардың уақытылы жеткізілмеу есебінен орын алып отыр.</w:t>
      </w:r>
    </w:p>
    <w:p w:rsidR="007B1C7A" w:rsidRPr="00524DDB" w:rsidRDefault="007B1C7A" w:rsidP="007B1C7A">
      <w:pPr>
        <w:widowControl w:val="0"/>
        <w:autoSpaceDE w:val="0"/>
        <w:autoSpaceDN w:val="0"/>
        <w:adjustRightInd w:val="0"/>
        <w:spacing w:after="0" w:line="240" w:lineRule="auto"/>
        <w:ind w:firstLine="709"/>
        <w:jc w:val="both"/>
        <w:rPr>
          <w:rFonts w:ascii="Times New Roman" w:hAnsi="Times New Roman"/>
          <w:b/>
          <w:bCs/>
          <w:sz w:val="28"/>
          <w:szCs w:val="28"/>
          <w:lang w:val="kk-KZ"/>
        </w:rPr>
      </w:pPr>
      <w:r w:rsidRPr="00524DDB">
        <w:rPr>
          <w:rFonts w:ascii="Times New Roman" w:hAnsi="Times New Roman"/>
          <w:b/>
          <w:bCs/>
          <w:sz w:val="28"/>
          <w:szCs w:val="28"/>
          <w:lang w:val="kk-KZ"/>
        </w:rPr>
        <w:t xml:space="preserve">Облыстық бюджеттен қаржыландырылатын 29 бюджеттік бағдарлама әкімшісінің ішінде 18 бюджеттік бағдарлама әкімшісі  бойынша күтілетін нәтижелерге толық қол жеткізілген, 11 бюджеттік бағдарлама әкімшісі  бойынша күтілетін нәтижелерге толық қол </w:t>
      </w:r>
      <w:r w:rsidRPr="00524DDB">
        <w:rPr>
          <w:rFonts w:ascii="Times New Roman" w:hAnsi="Times New Roman"/>
          <w:b/>
          <w:bCs/>
          <w:sz w:val="28"/>
          <w:szCs w:val="28"/>
          <w:lang w:val="kk-KZ"/>
        </w:rPr>
        <w:lastRenderedPageBreak/>
        <w:t xml:space="preserve">жеткізілмеген. Атап айтқанда: </w:t>
      </w:r>
    </w:p>
    <w:p w:rsidR="007B1C7A" w:rsidRPr="00524DDB" w:rsidRDefault="007B1C7A" w:rsidP="007B1C7A">
      <w:pPr>
        <w:pStyle w:val="af"/>
        <w:widowControl w:val="0"/>
        <w:numPr>
          <w:ilvl w:val="0"/>
          <w:numId w:val="9"/>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Облыс мәслихатының аппараты</w:t>
      </w:r>
    </w:p>
    <w:p w:rsidR="007B1C7A" w:rsidRPr="00524DDB" w:rsidRDefault="007B1C7A" w:rsidP="007B1C7A">
      <w:pPr>
        <w:pBdr>
          <w:bottom w:val="single" w:sz="4" w:space="0" w:color="FFFFFF"/>
        </w:pBdr>
        <w:spacing w:after="0" w:line="240" w:lineRule="auto"/>
        <w:ind w:firstLine="709"/>
        <w:jc w:val="both"/>
        <w:rPr>
          <w:rFonts w:ascii="Times New Roman" w:hAnsi="Times New Roman"/>
          <w:color w:val="000000" w:themeColor="text1"/>
          <w:sz w:val="28"/>
          <w:szCs w:val="28"/>
          <w:lang w:val="kk-KZ"/>
        </w:rPr>
      </w:pPr>
      <w:r w:rsidRPr="00524DDB">
        <w:rPr>
          <w:rFonts w:ascii="Times New Roman" w:hAnsi="Times New Roman"/>
          <w:b/>
          <w:bCs/>
          <w:color w:val="000000" w:themeColor="text1"/>
          <w:sz w:val="28"/>
          <w:szCs w:val="28"/>
          <w:lang w:val="kk-KZ"/>
        </w:rPr>
        <w:t xml:space="preserve">110 003 «Мемлекеттік органның күрделі шығыстары» </w:t>
      </w:r>
      <w:r w:rsidRPr="00524DDB">
        <w:rPr>
          <w:rFonts w:ascii="Times New Roman" w:hAnsi="Times New Roman"/>
          <w:color w:val="000000" w:themeColor="text1"/>
          <w:sz w:val="28"/>
          <w:szCs w:val="28"/>
          <w:lang w:val="kk-KZ"/>
        </w:rPr>
        <w:t xml:space="preserve">бюджеттік бағдарламасы бойынша қаралған 10 408,0 мың теңгенің 9 157,6 мың теңгесі игерілген немесе 88%-ға орындалған. 1250,4 мың теңге қаржы тауар жеткізілмегендіктен игерілмеген. </w:t>
      </w:r>
    </w:p>
    <w:p w:rsidR="007B1C7A" w:rsidRPr="00524DDB" w:rsidRDefault="007B1C7A" w:rsidP="007B1C7A">
      <w:pPr>
        <w:pBdr>
          <w:bottom w:val="single" w:sz="4" w:space="0" w:color="FFFFFF"/>
        </w:pBdr>
        <w:spacing w:after="0" w:line="240" w:lineRule="auto"/>
        <w:ind w:firstLine="709"/>
        <w:jc w:val="both"/>
        <w:rPr>
          <w:rFonts w:ascii="Times New Roman" w:hAnsi="Times New Roman"/>
          <w:color w:val="000000" w:themeColor="text1"/>
          <w:sz w:val="28"/>
          <w:szCs w:val="28"/>
          <w:lang w:val="kk-KZ"/>
        </w:rPr>
      </w:pPr>
      <w:r w:rsidRPr="00524DDB">
        <w:rPr>
          <w:rFonts w:ascii="Times New Roman" w:hAnsi="Times New Roman"/>
          <w:color w:val="000000" w:themeColor="text1"/>
          <w:sz w:val="28"/>
          <w:szCs w:val="28"/>
          <w:lang w:val="kk-KZ"/>
        </w:rPr>
        <w:t>Облыстық мәслихат аппаратының қызметін белсенді етуге, үздіксіз қызмет жасауын қамтамасыз ету мақсатында қаралған қаржыға 11 дана компьютер жиынтығы, 11 дана ноутбук, 1 дана бейнекамера, 2 дана штатив, 15 дана принтер, 2 дана микрофон сатып алынған.  Алайда, 5 дана теледидарларды мердігер жеткізбегендіктен есепті кезеңде 1 250,0 мың теңге қаржы игерілмеген. Яғни облыстық мәслихат аппараты материалдық-техникалық құралдармен 89,3% қамтамасыз етіліп, бағдарламадағы тікелей және түпкі нәтижеге қол жеткізілмеген.</w:t>
      </w:r>
    </w:p>
    <w:p w:rsidR="007B1C7A" w:rsidRPr="00524DDB" w:rsidRDefault="007B1C7A" w:rsidP="007B1C7A">
      <w:pPr>
        <w:pStyle w:val="af"/>
        <w:numPr>
          <w:ilvl w:val="0"/>
          <w:numId w:val="9"/>
        </w:numPr>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 xml:space="preserve">Ауыл шаруашылығы басқармасы </w:t>
      </w:r>
    </w:p>
    <w:p w:rsidR="007B1C7A" w:rsidRPr="00524DDB" w:rsidRDefault="007B1C7A" w:rsidP="007B1C7A">
      <w:pPr>
        <w:pStyle w:val="a3"/>
        <w:pBdr>
          <w:bottom w:val="single" w:sz="4" w:space="0" w:color="FFFFFF"/>
        </w:pBdr>
        <w:tabs>
          <w:tab w:val="left" w:pos="709"/>
        </w:tabs>
        <w:spacing w:after="0"/>
        <w:ind w:left="0"/>
        <w:contextualSpacing/>
        <w:jc w:val="both"/>
        <w:rPr>
          <w:color w:val="000000" w:themeColor="text1"/>
          <w:sz w:val="28"/>
          <w:szCs w:val="28"/>
          <w:lang w:val="kk-KZ"/>
        </w:rPr>
      </w:pPr>
      <w:r w:rsidRPr="00524DDB">
        <w:rPr>
          <w:b/>
          <w:color w:val="000000" w:themeColor="text1"/>
          <w:sz w:val="28"/>
          <w:szCs w:val="28"/>
          <w:lang w:val="kk-KZ"/>
        </w:rPr>
        <w:tab/>
        <w:t>255 037</w:t>
      </w:r>
      <w:r w:rsidRPr="00524DDB">
        <w:rPr>
          <w:b/>
          <w:color w:val="000000" w:themeColor="text1"/>
          <w:lang w:val="kk-KZ"/>
        </w:rPr>
        <w:t xml:space="preserve">  </w:t>
      </w:r>
      <w:r w:rsidRPr="00524DDB">
        <w:rPr>
          <w:b/>
          <w:color w:val="000000" w:themeColor="text1"/>
          <w:sz w:val="28"/>
          <w:szCs w:val="28"/>
          <w:lang w:val="kk-KZ"/>
        </w:rPr>
        <w:t xml:space="preserve">«Нәтижелі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 бюджеттік бағдарламасына </w:t>
      </w:r>
      <w:r w:rsidRPr="00524DDB">
        <w:rPr>
          <w:color w:val="000000" w:themeColor="text1"/>
          <w:sz w:val="28"/>
          <w:szCs w:val="28"/>
          <w:lang w:val="kk-KZ"/>
        </w:rPr>
        <w:t xml:space="preserve">жалпы              6 900 000,0 мың теңге </w:t>
      </w:r>
      <w:r w:rsidRPr="00524DDB">
        <w:rPr>
          <w:i/>
          <w:color w:val="000000" w:themeColor="text1"/>
          <w:szCs w:val="28"/>
          <w:lang w:val="kk-KZ"/>
        </w:rPr>
        <w:t>(республикалық бюджет есебінен 2 900 000,0 мың теңге, ҚР Ұлттық қоры есебінен 4 000 000,0 мың теңге)</w:t>
      </w:r>
      <w:r w:rsidRPr="00524DDB">
        <w:rPr>
          <w:color w:val="000000" w:themeColor="text1"/>
          <w:sz w:val="28"/>
          <w:szCs w:val="28"/>
          <w:lang w:val="kk-KZ"/>
        </w:rPr>
        <w:t xml:space="preserve"> бөлінген. 2021 жылдың қорытындысымен қаржы ұйымдарына берілген аталған қаржының 6 900 000,0 мың теңгесі немесе 100%-ы игерілген.</w:t>
      </w:r>
    </w:p>
    <w:p w:rsidR="007B1C7A" w:rsidRPr="00524DDB" w:rsidRDefault="007B1C7A" w:rsidP="007B1C7A">
      <w:pPr>
        <w:pStyle w:val="a3"/>
        <w:pBdr>
          <w:bottom w:val="single" w:sz="4" w:space="0" w:color="FFFFFF"/>
        </w:pBdr>
        <w:spacing w:after="0"/>
        <w:ind w:left="0"/>
        <w:contextualSpacing/>
        <w:jc w:val="both"/>
        <w:rPr>
          <w:color w:val="000000" w:themeColor="text1"/>
          <w:sz w:val="28"/>
          <w:szCs w:val="28"/>
          <w:lang w:val="kk-KZ"/>
        </w:rPr>
      </w:pPr>
      <w:r w:rsidRPr="00524DDB">
        <w:rPr>
          <w:b/>
          <w:i/>
          <w:color w:val="000000" w:themeColor="text1"/>
          <w:sz w:val="28"/>
          <w:szCs w:val="28"/>
          <w:lang w:val="kk-KZ"/>
        </w:rPr>
        <w:tab/>
        <w:t>Тікелей нәтиже:</w:t>
      </w:r>
      <w:r w:rsidRPr="00524DDB">
        <w:rPr>
          <w:b/>
          <w:color w:val="000000" w:themeColor="text1"/>
          <w:sz w:val="28"/>
          <w:szCs w:val="28"/>
          <w:lang w:val="kk-KZ"/>
        </w:rPr>
        <w:t xml:space="preserve"> </w:t>
      </w:r>
      <w:r w:rsidRPr="00524DDB">
        <w:rPr>
          <w:color w:val="000000" w:themeColor="text1"/>
          <w:sz w:val="28"/>
          <w:szCs w:val="28"/>
          <w:lang w:val="kk-KZ"/>
        </w:rPr>
        <w:t xml:space="preserve">Республикалық бюджет және ҚР Ұлттық қоры есебінен ауылдық жерлерде және кіші қалаларда 1 562 жобаға микронесиелерді беру жоспарланып, іс жүзінде 1 403 жоба қаржыландырылған, жоспар 89,8%-ға орындалған. Қағида талаптарына және үш жақты келісім шартқа (ТО Әкімдігі, ТО АШБ және АКК ТФ) сәйкес, бөлінген қаржыны 2022 жылдың 1 наурызына дейін соңғы қарыз алушыларға беру қаралған. </w:t>
      </w:r>
    </w:p>
    <w:p w:rsidR="007B1C7A" w:rsidRPr="00524DDB" w:rsidRDefault="007B1C7A" w:rsidP="007B1C7A">
      <w:pPr>
        <w:pStyle w:val="a3"/>
        <w:pBdr>
          <w:bottom w:val="single" w:sz="4" w:space="0" w:color="FFFFFF"/>
        </w:pBdr>
        <w:spacing w:after="0"/>
        <w:ind w:left="0" w:firstLine="708"/>
        <w:contextualSpacing/>
        <w:jc w:val="both"/>
        <w:rPr>
          <w:color w:val="000000" w:themeColor="text1"/>
          <w:sz w:val="28"/>
          <w:szCs w:val="28"/>
          <w:lang w:val="kk-KZ"/>
        </w:rPr>
      </w:pPr>
      <w:r w:rsidRPr="00524DDB">
        <w:rPr>
          <w:b/>
          <w:i/>
          <w:color w:val="000000" w:themeColor="text1"/>
          <w:sz w:val="28"/>
          <w:szCs w:val="28"/>
          <w:lang w:val="kk-KZ"/>
        </w:rPr>
        <w:t>Түпкілікті нәтиже:</w:t>
      </w:r>
      <w:r w:rsidRPr="00524DDB">
        <w:rPr>
          <w:b/>
          <w:color w:val="000000" w:themeColor="text1"/>
          <w:sz w:val="28"/>
          <w:szCs w:val="28"/>
          <w:lang w:val="kk-KZ"/>
        </w:rPr>
        <w:t xml:space="preserve"> </w:t>
      </w:r>
      <w:r w:rsidRPr="00524DDB">
        <w:rPr>
          <w:color w:val="000000" w:themeColor="text1"/>
          <w:sz w:val="28"/>
          <w:szCs w:val="28"/>
          <w:lang w:val="kk-KZ"/>
        </w:rPr>
        <w:t>Ауыл шаруашылығы негізгі капиталына тартылған инвестициялардың нақты көлемі (НКИ) 2021 жылы 104,3%-ға артады деп жоспарланып, іс жүзінде 104,1 % жеткен. Осыған орай, шарт мерзіміне сәйкес тікелей және түпкілікті нәтижелерге қол жеткізілмеген.</w:t>
      </w:r>
    </w:p>
    <w:p w:rsidR="007B1C7A" w:rsidRPr="00524DDB" w:rsidRDefault="007B1C7A" w:rsidP="007B1C7A">
      <w:pPr>
        <w:pStyle w:val="a3"/>
        <w:pBdr>
          <w:bottom w:val="single" w:sz="4" w:space="0" w:color="FFFFFF"/>
        </w:pBdr>
        <w:tabs>
          <w:tab w:val="left" w:pos="6329"/>
        </w:tabs>
        <w:spacing w:after="0"/>
        <w:ind w:left="0" w:firstLine="709"/>
        <w:contextualSpacing/>
        <w:jc w:val="both"/>
        <w:rPr>
          <w:color w:val="000000" w:themeColor="text1"/>
          <w:sz w:val="28"/>
          <w:szCs w:val="28"/>
          <w:lang w:val="kk-KZ"/>
        </w:rPr>
      </w:pPr>
      <w:r w:rsidRPr="00524DDB">
        <w:rPr>
          <w:b/>
          <w:color w:val="000000" w:themeColor="text1"/>
          <w:sz w:val="28"/>
          <w:szCs w:val="28"/>
          <w:lang w:val="kk-KZ"/>
        </w:rPr>
        <w:t>255 076</w:t>
      </w:r>
      <w:r w:rsidRPr="00524DDB">
        <w:rPr>
          <w:b/>
          <w:color w:val="000000" w:themeColor="text1"/>
          <w:lang w:val="kk-KZ"/>
        </w:rPr>
        <w:t xml:space="preserve">  </w:t>
      </w:r>
      <w:r w:rsidRPr="00524DDB">
        <w:rPr>
          <w:b/>
          <w:color w:val="000000" w:themeColor="text1"/>
          <w:sz w:val="28"/>
          <w:szCs w:val="28"/>
          <w:lang w:val="kk-KZ"/>
        </w:rPr>
        <w:t xml:space="preserve">«Жұмыспен қамтудың 2020-2021 жылдарға арналған Жол картасы шеңберінде кәсіпкерлік бастамаларды кредиттеу» бюджеттік бағдарламасына </w:t>
      </w:r>
      <w:r w:rsidRPr="00524DDB">
        <w:rPr>
          <w:color w:val="000000" w:themeColor="text1"/>
          <w:sz w:val="28"/>
          <w:szCs w:val="28"/>
          <w:lang w:val="kk-KZ"/>
        </w:rPr>
        <w:t xml:space="preserve">ҚР Ұлттық қорынан 2 464 000,0 мың теңге бөлініп, </w:t>
      </w:r>
      <w:r w:rsidRPr="00524DDB">
        <w:rPr>
          <w:color w:val="000000" w:themeColor="text1"/>
          <w:sz w:val="28"/>
          <w:szCs w:val="28"/>
          <w:lang w:val="kk-KZ"/>
        </w:rPr>
        <w:br/>
        <w:t xml:space="preserve">100 %-ы игерілген. </w:t>
      </w:r>
    </w:p>
    <w:p w:rsidR="007B1C7A" w:rsidRPr="00524DDB" w:rsidRDefault="007B1C7A" w:rsidP="007B1C7A">
      <w:pPr>
        <w:pStyle w:val="a3"/>
        <w:pBdr>
          <w:bottom w:val="single" w:sz="4" w:space="0" w:color="FFFFFF"/>
        </w:pBdr>
        <w:tabs>
          <w:tab w:val="left" w:pos="6329"/>
        </w:tabs>
        <w:spacing w:after="0"/>
        <w:ind w:left="0" w:firstLine="567"/>
        <w:contextualSpacing/>
        <w:jc w:val="both"/>
        <w:rPr>
          <w:color w:val="000000" w:themeColor="text1"/>
          <w:sz w:val="28"/>
          <w:szCs w:val="28"/>
          <w:lang w:val="kk-KZ"/>
        </w:rPr>
      </w:pPr>
      <w:r w:rsidRPr="00524DDB">
        <w:rPr>
          <w:b/>
          <w:i/>
          <w:color w:val="000000" w:themeColor="text1"/>
          <w:sz w:val="28"/>
          <w:szCs w:val="28"/>
          <w:lang w:val="kk-KZ"/>
        </w:rPr>
        <w:t>Тікелей нәтиже:</w:t>
      </w:r>
      <w:r w:rsidRPr="00524DDB">
        <w:rPr>
          <w:b/>
          <w:color w:val="000000" w:themeColor="text1"/>
          <w:sz w:val="28"/>
          <w:szCs w:val="28"/>
          <w:lang w:val="kk-KZ"/>
        </w:rPr>
        <w:t xml:space="preserve"> </w:t>
      </w:r>
      <w:r w:rsidRPr="00524DDB">
        <w:rPr>
          <w:color w:val="000000" w:themeColor="text1"/>
          <w:sz w:val="28"/>
          <w:szCs w:val="28"/>
          <w:lang w:val="kk-KZ"/>
        </w:rPr>
        <w:t xml:space="preserve">ҚР Ұлттық қоры есебінен берілген қаржыға ауылдық жерлерде және кіші қалаларда 296 жобаға микронесиелерді беру жоспарланып, іс жүзінде 69 жоба қаржыландырылған, жоспар 23,3%-ға, сонымен қатар 385 жаңа жұмыс орны ашылады деп жоспарланып, іс жүзінде 125 жаңа жұмыс орны ашылып, жоспар 32,5 %-ға орындалған. Қағида талаптарына және үш жақты келісім шартқа (ТО әкімдігі, ТО АШБжәне АКК </w:t>
      </w:r>
      <w:r w:rsidRPr="00524DDB">
        <w:rPr>
          <w:color w:val="000000" w:themeColor="text1"/>
          <w:sz w:val="28"/>
          <w:szCs w:val="28"/>
          <w:lang w:val="kk-KZ"/>
        </w:rPr>
        <w:lastRenderedPageBreak/>
        <w:t>ТФ) сәйкес, бөлінген қаржыны 2022 жылдың 1 наурызына дейін соңғы қарыз алушыларға беру қаралған. Бүгінгі таңда қаржы институттарында қалдық 1 874,3 млн.тг. Осыған орай, шарт мерзіміне сәйкес тікелей нәтижеге қол жеткізіледі.</w:t>
      </w:r>
    </w:p>
    <w:p w:rsidR="007B1C7A" w:rsidRPr="00524DDB" w:rsidRDefault="007B1C7A" w:rsidP="007B1C7A">
      <w:pPr>
        <w:pStyle w:val="a3"/>
        <w:pBdr>
          <w:bottom w:val="single" w:sz="4" w:space="0" w:color="FFFFFF"/>
        </w:pBdr>
        <w:tabs>
          <w:tab w:val="left" w:pos="6329"/>
        </w:tabs>
        <w:spacing w:after="0"/>
        <w:ind w:left="0" w:firstLine="567"/>
        <w:contextualSpacing/>
        <w:jc w:val="both"/>
        <w:rPr>
          <w:color w:val="000000" w:themeColor="text1"/>
          <w:sz w:val="28"/>
          <w:szCs w:val="28"/>
          <w:lang w:val="kk-KZ"/>
        </w:rPr>
      </w:pPr>
      <w:r w:rsidRPr="00524DDB">
        <w:rPr>
          <w:b/>
          <w:i/>
          <w:color w:val="000000" w:themeColor="text1"/>
          <w:sz w:val="28"/>
          <w:szCs w:val="28"/>
          <w:lang w:val="kk-KZ"/>
        </w:rPr>
        <w:t>Түпкілікті нәтиже:</w:t>
      </w:r>
      <w:r w:rsidRPr="00524DDB">
        <w:rPr>
          <w:b/>
          <w:color w:val="000000" w:themeColor="text1"/>
          <w:sz w:val="28"/>
          <w:szCs w:val="28"/>
          <w:lang w:val="kk-KZ"/>
        </w:rPr>
        <w:t xml:space="preserve"> </w:t>
      </w:r>
      <w:r w:rsidRPr="00524DDB">
        <w:rPr>
          <w:color w:val="000000" w:themeColor="text1"/>
          <w:sz w:val="28"/>
          <w:szCs w:val="28"/>
          <w:lang w:val="kk-KZ"/>
        </w:rPr>
        <w:t>Ауыл шаруашылығы негізгі капиталына тартылған инвестициялардың нақты көлемі (НКИ) 2021 жылы 104,3%-ға артады деп жоспарланып, іс жүзінде 104,1 % жетті.</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Бюджеттік бағдарлама бойынша Қағида талаптарына және үш жақты келісім шартқа (ТО Әкімдігі, ТО АШБ және АКК ТФ) сәйкес, бөлінген қаржыны 2022 жылдың 1 наурызына дейін соңғы қарыз алушыларға беру қаралған. Осыған орай, шарт мерзіміне сәйкес тікелей және түпкілікті нәтижелерге қол жеткізілмеген.</w:t>
      </w:r>
    </w:p>
    <w:p w:rsidR="007B1C7A" w:rsidRPr="00524DDB" w:rsidRDefault="007B1C7A" w:rsidP="007B1C7A">
      <w:pPr>
        <w:pStyle w:val="a3"/>
        <w:numPr>
          <w:ilvl w:val="0"/>
          <w:numId w:val="9"/>
        </w:numPr>
        <w:pBdr>
          <w:bottom w:val="single" w:sz="4" w:space="0" w:color="FFFFFF"/>
        </w:pBdr>
        <w:tabs>
          <w:tab w:val="left" w:pos="709"/>
        </w:tabs>
        <w:spacing w:after="0"/>
        <w:ind w:left="0" w:firstLine="709"/>
        <w:contextualSpacing/>
        <w:jc w:val="both"/>
        <w:rPr>
          <w:sz w:val="28"/>
          <w:szCs w:val="28"/>
          <w:lang w:val="kk-KZ"/>
        </w:rPr>
      </w:pPr>
      <w:r w:rsidRPr="00524DDB">
        <w:rPr>
          <w:b/>
          <w:sz w:val="28"/>
          <w:szCs w:val="28"/>
          <w:lang w:val="kk-KZ"/>
        </w:rPr>
        <w:t>Жұмыспен қамтуды үйлестіру жәнеәлеуметтік бағдарламалар басқармасы</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sz w:val="28"/>
          <w:szCs w:val="28"/>
          <w:lang w:val="kk-KZ"/>
        </w:rPr>
        <w:t xml:space="preserve">Жұмыспен қамтуды үйлестіру және әлеуметтік бағдарламалар басқармасының </w:t>
      </w:r>
      <w:r w:rsidRPr="00524DDB">
        <w:rPr>
          <w:b/>
          <w:color w:val="000000" w:themeColor="text1"/>
          <w:sz w:val="28"/>
          <w:szCs w:val="28"/>
          <w:lang w:val="kk-KZ"/>
        </w:rPr>
        <w:t xml:space="preserve">256 012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w:t>
      </w:r>
      <w:r w:rsidRPr="00524DDB">
        <w:rPr>
          <w:color w:val="000000" w:themeColor="text1"/>
          <w:sz w:val="28"/>
          <w:szCs w:val="28"/>
          <w:lang w:val="kk-KZ"/>
        </w:rPr>
        <w:t xml:space="preserve">бюджеттік бағдарламасы бойынша жалпы 358 824,0 мың теңгенің </w:t>
      </w:r>
      <w:r w:rsidRPr="00524DDB">
        <w:rPr>
          <w:i/>
          <w:color w:val="000000" w:themeColor="text1"/>
          <w:szCs w:val="28"/>
          <w:lang w:val="kk-KZ"/>
        </w:rPr>
        <w:t xml:space="preserve">(республикалық бюджеттен 24 025,0 мың теңге, ұлттық қордан 84 135,0 мың теңге, республикалық бюджеттен әлеуметтік көмекке және әлеуметтік қамсыздандыруға берілетін субвенциялар есебінен 250 664,0 мың теңге) </w:t>
      </w:r>
      <w:r w:rsidRPr="00524DDB">
        <w:rPr>
          <w:color w:val="000000" w:themeColor="text1"/>
          <w:sz w:val="28"/>
          <w:szCs w:val="28"/>
          <w:lang w:val="kk-KZ"/>
        </w:rPr>
        <w:t>354 967,8 мың теңгесі игеріліп, игерілмеген 3 856,2 мың теңгенің 3 854,7 мың теңгесі жалақы қорынан үнемделген, 1,5 мың теңгесі мемлекеттік сатып алудан үнемделген.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Бюджеттік бағдарламаға қаралған қаржы «№4 Тасарық арнаулы әлеуметтік қызметтер көрсету орталығында» коммуналдық мемлекеттік мекемесін күтіп ұстауына, 3 жастан 18 жасқа дейінгі тірек-қимыл аппараты бұзылған мүгедек балаларға арнаулы әлеуметтік қызметтер көрсетуге жұмсалған. </w:t>
      </w:r>
    </w:p>
    <w:p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Тікелей нәтиже: «</w:t>
      </w:r>
      <w:r w:rsidRPr="00524DDB">
        <w:rPr>
          <w:color w:val="000000" w:themeColor="text1"/>
          <w:sz w:val="28"/>
          <w:szCs w:val="28"/>
          <w:lang w:val="kk-KZ"/>
        </w:rPr>
        <w:t>Стационарлық жағдайында арнайы әлеуметтік қызметтер көрсету мемлекеттік стандарттарға» сәйкес, оның ішінде оқу, сауықтыру</w:t>
      </w:r>
      <w:r w:rsidRPr="00524DDB">
        <w:rPr>
          <w:iCs/>
          <w:color w:val="000000" w:themeColor="text1"/>
          <w:sz w:val="28"/>
          <w:szCs w:val="28"/>
          <w:lang w:val="kk-KZ"/>
        </w:rPr>
        <w:t>, оңалту 100 адамға жоспарланса,</w:t>
      </w:r>
      <w:r w:rsidRPr="00524DDB">
        <w:rPr>
          <w:color w:val="000000" w:themeColor="text1"/>
          <w:sz w:val="28"/>
          <w:szCs w:val="28"/>
          <w:lang w:val="kk-KZ"/>
        </w:rPr>
        <w:t xml:space="preserve">жалпы қызметпен қамтылғандар саны </w:t>
      </w:r>
      <w:r w:rsidRPr="00524DDB">
        <w:rPr>
          <w:i/>
          <w:color w:val="000000" w:themeColor="text1"/>
          <w:szCs w:val="28"/>
          <w:lang w:val="kk-KZ"/>
        </w:rPr>
        <w:t xml:space="preserve">(кіріп-шыққанымен) </w:t>
      </w:r>
      <w:r w:rsidRPr="00524DDB">
        <w:rPr>
          <w:iCs/>
          <w:color w:val="000000" w:themeColor="text1"/>
          <w:sz w:val="28"/>
          <w:szCs w:val="28"/>
          <w:lang w:val="kk-KZ"/>
        </w:rPr>
        <w:t>87 адамды құраған. Жоспарлы төсек орындарды толтыруының орындалмау себебі - мемлекеттік бас санитарлық дәрігерінің қаулысына сәйкес СOVID-19 індетін сырттан жұқтырудың алдын алу және әлеуметтік арақашықтықты қамтамасыз ету мақсатында карантиндік шектеулер қойылып қызмет алушылар 50%-ға ғана қабылданған. Сонымен қатар, орталыққа орналастыруға өтініштердің түспеуі.</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 xml:space="preserve">Түпкілікті нәтиже: </w:t>
      </w:r>
      <w:r w:rsidRPr="00524DDB">
        <w:rPr>
          <w:color w:val="000000" w:themeColor="text1"/>
          <w:sz w:val="28"/>
          <w:szCs w:val="28"/>
          <w:lang w:val="kk-KZ"/>
        </w:rPr>
        <w:t xml:space="preserve">Жоспарланған көлемнен әлеуметтік қызметтермен қамтылғандардың үлесі 87%-ға </w:t>
      </w:r>
      <w:r w:rsidRPr="00524DDB">
        <w:rPr>
          <w:bCs/>
          <w:i/>
          <w:iCs/>
          <w:color w:val="000000" w:themeColor="text1"/>
          <w:szCs w:val="28"/>
          <w:lang w:val="kk-KZ"/>
        </w:rPr>
        <w:t xml:space="preserve">(жоспар - 100%) </w:t>
      </w:r>
      <w:r w:rsidRPr="00524DDB">
        <w:rPr>
          <w:color w:val="000000" w:themeColor="text1"/>
          <w:sz w:val="28"/>
          <w:szCs w:val="28"/>
          <w:lang w:val="kk-KZ"/>
        </w:rPr>
        <w:t>орындалған.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Бюджеттік бағдарлама бойынша тікелей нәтиже көрсеткіштеріне ішінара қол жеткізілсе, түпкілікті нәтиже көрсеткішіне қол жеткізілмеген.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bCs/>
          <w:color w:val="000000" w:themeColor="text1"/>
          <w:sz w:val="28"/>
          <w:szCs w:val="28"/>
          <w:lang w:val="kk-KZ"/>
        </w:rPr>
        <w:lastRenderedPageBreak/>
        <w:t xml:space="preserve">256 013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r w:rsidRPr="00524DDB">
        <w:rPr>
          <w:color w:val="000000" w:themeColor="text1"/>
          <w:sz w:val="28"/>
          <w:szCs w:val="28"/>
          <w:lang w:val="kk-KZ"/>
        </w:rPr>
        <w:t xml:space="preserve">бюджеттік бағдарламасы бойынша жоспарланған 1 180 270,0 мың теңгенің </w:t>
      </w:r>
      <w:r w:rsidRPr="00524DDB">
        <w:rPr>
          <w:i/>
          <w:color w:val="000000" w:themeColor="text1"/>
          <w:szCs w:val="28"/>
          <w:lang w:val="kk-KZ"/>
        </w:rPr>
        <w:t xml:space="preserve">(республикалық бюджеттен 92 791,0 мың теңге, ұлттық қордан 228 006,0 мың теңге, республикалық бюджеттен әлеуметтік көмекке және әлеуметтік қамсыздандыруға берілетін субвенциялар есебінен 859 473,0 мың теңге) </w:t>
      </w:r>
      <w:r w:rsidRPr="00524DDB">
        <w:rPr>
          <w:color w:val="000000" w:themeColor="text1"/>
          <w:sz w:val="28"/>
          <w:szCs w:val="28"/>
          <w:lang w:val="kk-KZ"/>
        </w:rPr>
        <w:t>1 180 268,5 мың теңгесі игеріліп, 1,5 мың теңгесі мемлекеттік сатып алудан үнемделген.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Бағдарлама бойынша бөлінген қаржы 2 психоневрологиялық КММ-ін күтіп  ұстауға және стационарлық және жартылай стационарлық жағдайда нақты 684 адамға әлеуметтік қызметпен қамтамасыз етуге жұмсалған. Оның ішінде: «№3 Көксәйек арнаулы әлеуметтік қызметтер көрсету орталығында» - 162 адам, «№1 Түркістан арнаулы әлеуметтік қызметтер көрсету орталығында» - 522 адам.</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 xml:space="preserve">Тікелей нәтиже: </w:t>
      </w:r>
      <w:r w:rsidRPr="00524DDB">
        <w:rPr>
          <w:color w:val="000000" w:themeColor="text1"/>
          <w:sz w:val="28"/>
          <w:szCs w:val="28"/>
          <w:lang w:val="kk-KZ"/>
        </w:rPr>
        <w:t>Он сегіз жастан асқан психоневрологиялық ауруы бар 684 мүгедектерге мемлекеттік стандарттарға сәйкес арнаулы әлеуметтік қызметтер көрсетілген. Оның ішінде:</w:t>
      </w:r>
    </w:p>
    <w:p w:rsidR="007B1C7A" w:rsidRPr="00524DDB" w:rsidRDefault="007B1C7A" w:rsidP="007B1C7A">
      <w:pPr>
        <w:pStyle w:val="a3"/>
        <w:pBdr>
          <w:bottom w:val="single" w:sz="4" w:space="0" w:color="FFFFFF"/>
        </w:pBdr>
        <w:tabs>
          <w:tab w:val="left" w:pos="6329"/>
        </w:tabs>
        <w:spacing w:after="0"/>
        <w:ind w:left="0" w:firstLine="567"/>
        <w:jc w:val="both"/>
        <w:rPr>
          <w:b/>
          <w:i/>
          <w:color w:val="000000" w:themeColor="text1"/>
          <w:sz w:val="28"/>
          <w:szCs w:val="28"/>
          <w:u w:val="single"/>
          <w:lang w:val="kk-KZ"/>
        </w:rPr>
      </w:pPr>
      <w:r w:rsidRPr="00524DDB">
        <w:rPr>
          <w:color w:val="000000" w:themeColor="text1"/>
          <w:sz w:val="28"/>
          <w:szCs w:val="28"/>
          <w:lang w:val="kk-KZ"/>
        </w:rPr>
        <w:t>- стационарлық жағдайда жоспар бойынша 670 адам көзделсе, арнаулы әлеуметтік қызметтерге қажеттілік көбеюіне байланысты көрсеткіш                          681 адамға орындалған. Жоспарлы төсек орнынан артық 11 адам қызмет алушылардың  кіру, шығу есебінен орын алған;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 жартылай стационарлық жағдайда 10 адам жоспарланса, 3 мүгедектігі бар адам қызметтермен қамтылып, орталықтарға өтініш бергендердің болмауына </w:t>
      </w:r>
      <w:r w:rsidRPr="00524DDB">
        <w:rPr>
          <w:iCs/>
          <w:color w:val="000000" w:themeColor="text1"/>
          <w:sz w:val="28"/>
          <w:szCs w:val="28"/>
          <w:lang w:val="kk-KZ"/>
        </w:rPr>
        <w:t xml:space="preserve">және COVID-19 індеті салдарынан жарияланған карантиндік шектеулерге </w:t>
      </w:r>
      <w:r w:rsidRPr="00524DDB">
        <w:rPr>
          <w:color w:val="000000" w:themeColor="text1"/>
          <w:sz w:val="28"/>
          <w:szCs w:val="28"/>
          <w:lang w:val="kk-KZ"/>
        </w:rPr>
        <w:t>байланысты 7 адамға қызмет алушы кем орындалған.</w:t>
      </w:r>
    </w:p>
    <w:p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 xml:space="preserve">Түпкілікті нәтиже: </w:t>
      </w:r>
      <w:r w:rsidRPr="00524DDB">
        <w:rPr>
          <w:color w:val="000000" w:themeColor="text1"/>
          <w:sz w:val="28"/>
          <w:szCs w:val="28"/>
          <w:lang w:val="kk-KZ"/>
        </w:rPr>
        <w:t>Арнаулы әлеуметтік қызметтермен қамтылғандардың үлесі 100% жоспарланып, орталықтарға нақты өтініш бергендерге байланысты стационарлық жағдайда жоспар 100,0% орындалған.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Жыл қорытындысы бойынша коммуналдық қызметтерден дебиторлық берешек  703,9 мың теңге, кредиторлық берешек 1 777,0 мың теңгені құраған.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Бюджеттік бағдарлама бойынша тікелей нәтиже көрсеткіштеріне ішінара қол жеткізілсе, түпкілікті нәтижелерге қол жеткізілген.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bCs/>
          <w:color w:val="000000" w:themeColor="text1"/>
          <w:sz w:val="28"/>
          <w:szCs w:val="28"/>
          <w:lang w:val="kk-KZ"/>
        </w:rPr>
        <w:t xml:space="preserve">256 014 «Оңалту орталықтарында қарттарға, мүгедектерге, оның ішінде мүгедек балаларға арнаулы әлеуметтік қызметтер көрсету» </w:t>
      </w:r>
      <w:r w:rsidRPr="00524DDB">
        <w:rPr>
          <w:color w:val="000000" w:themeColor="text1"/>
          <w:sz w:val="28"/>
          <w:szCs w:val="28"/>
          <w:lang w:val="kk-KZ"/>
        </w:rPr>
        <w:t xml:space="preserve">бюджеттік бағдарламасы бойынша бөлінген 819 045,0 мың теңгенің </w:t>
      </w:r>
      <w:r w:rsidRPr="00524DDB">
        <w:rPr>
          <w:i/>
          <w:color w:val="000000" w:themeColor="text1"/>
          <w:szCs w:val="28"/>
          <w:lang w:val="kk-KZ"/>
        </w:rPr>
        <w:t xml:space="preserve">(республикалық бюджеттен 58 596,0 мың теңге, ұлттық қордан 183 624,0 мың теңге, республикалық бюджеттен әлеуметтік көмекке және әлеуметтік қамсыздандыруға берілетін субвенциялар есебінен 576 825,0 мың теңге) </w:t>
      </w:r>
      <w:r w:rsidRPr="00524DDB">
        <w:rPr>
          <w:color w:val="000000" w:themeColor="text1"/>
          <w:sz w:val="28"/>
          <w:szCs w:val="28"/>
          <w:lang w:val="kk-KZ"/>
        </w:rPr>
        <w:t xml:space="preserve">814 328,9 мың теңгесі игеріліп, 4 716,1 мың теңгенің 4 664,1 мың теңгесі жалақы қорынан нақты есептеуден және 52,0 мың теңге мемлекеттік сатып алудан үнемделген. </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2021 жылы бағдарлама есебінен 7 коммуналдық мемлекеттік мекемеде арнаулы әлеуметтік қызметтермен 785 адам </w:t>
      </w:r>
      <w:r w:rsidRPr="00524DDB">
        <w:rPr>
          <w:i/>
          <w:color w:val="000000" w:themeColor="text1"/>
          <w:szCs w:val="28"/>
          <w:lang w:val="kk-KZ"/>
        </w:rPr>
        <w:t xml:space="preserve">(жоспар бойынша 1 240 адам) </w:t>
      </w:r>
      <w:r w:rsidRPr="00524DDB">
        <w:rPr>
          <w:color w:val="000000" w:themeColor="text1"/>
          <w:sz w:val="28"/>
          <w:szCs w:val="28"/>
          <w:lang w:val="kk-KZ"/>
        </w:rPr>
        <w:t xml:space="preserve">қамтамасыз етілген. Оның ішінде 433 мүгедектер «№5 арнаулы әлеуметтік қызметтер көрсету орталығында», «Балаларға арналған арнаулы әлеуметтік </w:t>
      </w:r>
      <w:r w:rsidRPr="00524DDB">
        <w:rPr>
          <w:color w:val="000000" w:themeColor="text1"/>
          <w:sz w:val="28"/>
          <w:szCs w:val="28"/>
          <w:lang w:val="kk-KZ"/>
        </w:rPr>
        <w:lastRenderedPageBreak/>
        <w:t>қызметтер көрсету орталықтарында» 273 мүгедек бала оңалту шараларынан өткен. Арнаулы кәсіптік колледжі» КММ-де 79 мүгедек кәсіптік білім алуда.</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Тікелей нәтиже:</w:t>
      </w:r>
      <w:r w:rsidRPr="00524DDB">
        <w:rPr>
          <w:color w:val="000000" w:themeColor="text1"/>
          <w:sz w:val="28"/>
          <w:szCs w:val="28"/>
          <w:lang w:val="kk-KZ"/>
        </w:rPr>
        <w:t xml:space="preserve">  Мемлекеттік стандарттарға сәйкес арнаулы әлеуметтік қызметтер көрсету, оның ішінде: </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 мүгедектер бойынша 840 адам жоспарланса, </w:t>
      </w:r>
      <w:r w:rsidRPr="00524DDB">
        <w:rPr>
          <w:iCs/>
          <w:color w:val="000000" w:themeColor="text1"/>
          <w:sz w:val="28"/>
          <w:szCs w:val="28"/>
          <w:lang w:val="kk-KZ"/>
        </w:rPr>
        <w:t xml:space="preserve">нақты </w:t>
      </w:r>
      <w:r w:rsidRPr="00524DDB">
        <w:rPr>
          <w:color w:val="000000" w:themeColor="text1"/>
          <w:sz w:val="28"/>
          <w:szCs w:val="28"/>
          <w:lang w:val="kk-KZ"/>
        </w:rPr>
        <w:t>433 адам оңалту шараларымен қамтылған;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 мүгедек-балалар бойынша жоспар бойынша 320 адам жоспарланып,  </w:t>
      </w:r>
      <w:r w:rsidRPr="00524DDB">
        <w:rPr>
          <w:iCs/>
          <w:color w:val="000000" w:themeColor="text1"/>
          <w:sz w:val="28"/>
          <w:szCs w:val="28"/>
          <w:lang w:val="kk-KZ"/>
        </w:rPr>
        <w:t xml:space="preserve">COVID-19 індетін сырттан жұқтырудың алдын алу және әлеуметтік арақашықтықты қамтамасыз ету мақсатында карантиндік шектеулер қойылып қызмет алушылар 80%-ға ғана қабылданған. Сонымен қатар, жұқпалы инфекцияның қауіптілігін ескере, бірқатар оңалту шараларына мұқтаж мүгедек балалардың ата-аналары немесе заңды өкілдері балаларының қызметтер алуынан уақытша бас тартқан. Жыл қорытындысымен </w:t>
      </w:r>
      <w:r w:rsidRPr="00524DDB">
        <w:rPr>
          <w:color w:val="000000" w:themeColor="text1"/>
          <w:sz w:val="28"/>
          <w:szCs w:val="28"/>
          <w:lang w:val="kk-KZ"/>
        </w:rPr>
        <w:t>273 адам қызметтермен қамтылған;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кәсіптік білім алушылардың жоспарлы 80 орынның нақты 79 білім алушы білім алған, 1 білім алушы денсаулығының жағдайына байланысты оқудан өз еркімен шыққан.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Түпкілікті нәтиже:</w:t>
      </w:r>
      <w:r w:rsidRPr="00524DDB">
        <w:rPr>
          <w:color w:val="000000" w:themeColor="text1"/>
          <w:sz w:val="28"/>
          <w:szCs w:val="28"/>
          <w:lang w:val="kk-KZ"/>
        </w:rPr>
        <w:t xml:space="preserve"> Әлеуметтік қызметтермен қамтылғандардың үлесі нақты  63,3%-ға орындалған, оның ішінде: ересектер 51,5%-ға, мүгедек балалар – 85,3%-ға, оқушылар 98,8%-ға орындалған.</w:t>
      </w:r>
    </w:p>
    <w:p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Бюджеттік бағдарлама бойынша тікелей және түпкілікті нәтижелерге қол жеткізілмеген. </w:t>
      </w:r>
    </w:p>
    <w:p w:rsidR="007B1C7A" w:rsidRPr="00524DDB" w:rsidRDefault="007B1C7A" w:rsidP="007B1C7A">
      <w:pPr>
        <w:pStyle w:val="a3"/>
        <w:pBdr>
          <w:bottom w:val="single" w:sz="4" w:space="0" w:color="FFFFFF"/>
        </w:pBdr>
        <w:tabs>
          <w:tab w:val="left" w:pos="567"/>
        </w:tabs>
        <w:spacing w:after="0"/>
        <w:ind w:left="0" w:firstLine="567"/>
        <w:jc w:val="both"/>
        <w:rPr>
          <w:color w:val="000000" w:themeColor="text1"/>
          <w:sz w:val="28"/>
          <w:szCs w:val="28"/>
          <w:lang w:val="kk-KZ"/>
        </w:rPr>
      </w:pPr>
      <w:r w:rsidRPr="00524DDB">
        <w:rPr>
          <w:b/>
          <w:bCs/>
          <w:color w:val="000000" w:themeColor="text1"/>
          <w:sz w:val="28"/>
          <w:szCs w:val="28"/>
          <w:lang w:val="kk-KZ"/>
        </w:rPr>
        <w:t xml:space="preserve">256 044 «Жергілікті деңгейде көші-қон іс-шараларын іске асыру» </w:t>
      </w:r>
      <w:r w:rsidRPr="00524DDB">
        <w:rPr>
          <w:color w:val="000000" w:themeColor="text1"/>
          <w:sz w:val="28"/>
          <w:szCs w:val="28"/>
          <w:lang w:val="kk-KZ"/>
        </w:rPr>
        <w:t>бюджеттік бағдарламасы бойынша оралмандарды бейімдеу орталығын қызметін қамтамасыз етуге 27 000,0 мың теңгенің 26 997,6 мың теңгесі игерілген. Игерілмеген 2,4 мың теңгенің 0,5 мың теңгесі жалақы қорынан, 0,9 мың теңге мемлекеттік сатып алу қорытындысы бойынша, 1,0 мың теңге іс-сапар шығындарынан үнемделген.</w:t>
      </w:r>
    </w:p>
    <w:p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 xml:space="preserve">Тікелей нәтиже: </w:t>
      </w:r>
      <w:r w:rsidRPr="00524DDB">
        <w:rPr>
          <w:color w:val="000000" w:themeColor="text1"/>
          <w:sz w:val="28"/>
          <w:szCs w:val="28"/>
          <w:lang w:val="kk-KZ"/>
        </w:rPr>
        <w:t xml:space="preserve">Оралмандарды бейімдеу және ықпалдастыру орталығына жайғастыруға 25 адам жоспарланса, нақты келушілердің саны 11 адамды құраған. </w:t>
      </w:r>
    </w:p>
    <w:p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 xml:space="preserve">Түпкілікті нәтиже: </w:t>
      </w:r>
      <w:r w:rsidRPr="00524DDB">
        <w:rPr>
          <w:color w:val="000000" w:themeColor="text1"/>
          <w:sz w:val="28"/>
          <w:szCs w:val="28"/>
          <w:lang w:val="kk-KZ"/>
        </w:rPr>
        <w:t>Оралмандарды бейімдеу және ықпалдастыру орталықтарында жоспарланған көлемнен бейімдеу қызметімен қамтылғандардың үлесі 44</w:t>
      </w:r>
      <w:r w:rsidRPr="00524DDB">
        <w:rPr>
          <w:bCs/>
          <w:color w:val="000000" w:themeColor="text1"/>
          <w:kern w:val="24"/>
          <w:sz w:val="28"/>
          <w:szCs w:val="28"/>
          <w:lang w:val="kk-KZ"/>
        </w:rPr>
        <w:t xml:space="preserve">% орындалған (жоспар </w:t>
      </w:r>
      <w:r w:rsidRPr="00524DDB">
        <w:rPr>
          <w:color w:val="000000" w:themeColor="text1"/>
          <w:sz w:val="28"/>
          <w:szCs w:val="28"/>
          <w:lang w:val="kk-KZ"/>
        </w:rPr>
        <w:t>100</w:t>
      </w:r>
      <w:r w:rsidRPr="00524DDB">
        <w:rPr>
          <w:bCs/>
          <w:color w:val="000000" w:themeColor="text1"/>
          <w:kern w:val="24"/>
          <w:sz w:val="28"/>
          <w:szCs w:val="28"/>
          <w:lang w:val="kk-KZ"/>
        </w:rPr>
        <w:t>%).</w:t>
      </w:r>
    </w:p>
    <w:p w:rsidR="007B1C7A" w:rsidRPr="00524DDB" w:rsidRDefault="007B1C7A" w:rsidP="007B1C7A">
      <w:pPr>
        <w:pStyle w:val="a3"/>
        <w:pBdr>
          <w:bottom w:val="single" w:sz="4" w:space="0" w:color="FFFFFF"/>
        </w:pBdr>
        <w:tabs>
          <w:tab w:val="left" w:pos="6329"/>
        </w:tabs>
        <w:spacing w:after="0"/>
        <w:ind w:left="0" w:firstLine="567"/>
        <w:jc w:val="both"/>
        <w:rPr>
          <w:b/>
          <w:bCs/>
          <w:color w:val="000000" w:themeColor="text1"/>
          <w:sz w:val="28"/>
          <w:szCs w:val="28"/>
          <w:lang w:val="kk-KZ"/>
        </w:rPr>
      </w:pPr>
      <w:r w:rsidRPr="00524DDB">
        <w:rPr>
          <w:color w:val="000000" w:themeColor="text1"/>
          <w:sz w:val="28"/>
          <w:szCs w:val="28"/>
          <w:lang w:val="kk-KZ"/>
        </w:rPr>
        <w:t>Бюджеттік бағдарлама бойынша тікелей және түпкілікті нәтижелерге қол жеткізілмеген.</w:t>
      </w:r>
    </w:p>
    <w:p w:rsidR="007B1C7A" w:rsidRPr="00524DDB" w:rsidRDefault="007B1C7A" w:rsidP="007B1C7A">
      <w:pPr>
        <w:pStyle w:val="af"/>
        <w:numPr>
          <w:ilvl w:val="0"/>
          <w:numId w:val="9"/>
        </w:numPr>
        <w:pBdr>
          <w:bottom w:val="single" w:sz="4" w:space="0" w:color="FFFFFF"/>
        </w:pBdr>
        <w:tabs>
          <w:tab w:val="left" w:pos="567"/>
        </w:tabs>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Мәдениет басқармасы</w:t>
      </w:r>
    </w:p>
    <w:p w:rsidR="007B1C7A" w:rsidRPr="00524DDB" w:rsidRDefault="007B1C7A" w:rsidP="007B1C7A">
      <w:pPr>
        <w:pBdr>
          <w:bottom w:val="single" w:sz="4" w:space="1" w:color="FFFFFF"/>
        </w:pBdr>
        <w:tabs>
          <w:tab w:val="left" w:pos="709"/>
        </w:tabs>
        <w:spacing w:after="0" w:line="240" w:lineRule="auto"/>
        <w:jc w:val="both"/>
        <w:rPr>
          <w:rFonts w:ascii="Times New Roman" w:hAnsi="Times New Roman"/>
          <w:bCs/>
          <w:color w:val="000000" w:themeColor="text1"/>
          <w:sz w:val="28"/>
          <w:szCs w:val="28"/>
          <w:lang w:val="kk-KZ"/>
        </w:rPr>
      </w:pPr>
      <w:r w:rsidRPr="00524DDB">
        <w:rPr>
          <w:rFonts w:ascii="Times New Roman" w:hAnsi="Times New Roman"/>
          <w:b/>
          <w:bCs/>
          <w:color w:val="000000" w:themeColor="text1"/>
          <w:sz w:val="28"/>
          <w:szCs w:val="28"/>
          <w:lang w:val="kk-KZ"/>
        </w:rPr>
        <w:tab/>
        <w:t>262 005 «Тарихи-мәдени мұраны сақтауды және оған қолжетімділікті қамтамасыз ету»</w:t>
      </w:r>
      <w:r w:rsidRPr="00524DDB">
        <w:rPr>
          <w:rFonts w:ascii="Times New Roman" w:hAnsi="Times New Roman"/>
          <w:color w:val="000000" w:themeColor="text1"/>
          <w:sz w:val="28"/>
          <w:szCs w:val="28"/>
          <w:lang w:val="kk-KZ"/>
        </w:rPr>
        <w:t xml:space="preserve"> бюджеттік бағдарламасы бойынша </w:t>
      </w:r>
      <w:r w:rsidRPr="00524DDB">
        <w:rPr>
          <w:rFonts w:ascii="Times New Roman" w:hAnsi="Times New Roman"/>
          <w:bCs/>
          <w:color w:val="000000" w:themeColor="text1"/>
          <w:sz w:val="28"/>
          <w:szCs w:val="28"/>
          <w:lang w:val="kk-KZ"/>
        </w:rPr>
        <w:t>747 754,0 мың теңге жоспарланып, 747 753,6 мың теңгесі игерілген немесе жоспар 100%-ға орындалған. Игерілмеген 0,4 мың теңге нақты шығыстардан үнемделген.</w:t>
      </w:r>
    </w:p>
    <w:p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bCs/>
          <w:color w:val="000000" w:themeColor="text1"/>
          <w:sz w:val="28"/>
          <w:szCs w:val="28"/>
          <w:lang w:val="kk-KZ"/>
        </w:rPr>
        <w:tab/>
      </w:r>
      <w:r w:rsidRPr="00524DDB">
        <w:rPr>
          <w:rFonts w:ascii="Times New Roman" w:hAnsi="Times New Roman" w:cs="Times New Roman"/>
          <w:color w:val="000000" w:themeColor="text1"/>
          <w:sz w:val="28"/>
          <w:szCs w:val="28"/>
          <w:lang w:val="kk-KZ"/>
        </w:rPr>
        <w:t xml:space="preserve">Жоспарланған қаржылар 12 мұражай және оның 10 филиалы, «Оңтүстікфильм» коммуналдық мемлекеттік мекемесі, «Тарихи-мәдени </w:t>
      </w:r>
      <w:r w:rsidRPr="00524DDB">
        <w:rPr>
          <w:rFonts w:ascii="Times New Roman" w:hAnsi="Times New Roman" w:cs="Times New Roman"/>
          <w:color w:val="000000" w:themeColor="text1"/>
          <w:sz w:val="28"/>
          <w:szCs w:val="28"/>
          <w:lang w:val="kk-KZ"/>
        </w:rPr>
        <w:lastRenderedPageBreak/>
        <w:t>этнографиялық орталығы», «Тарихи-мәдени мұраны қорғау, қалпына келтіру және пайдалану жөніндегі орталық» мемлекеттік коммуналдық қазынашылық мекемесінің қызметтерін ұстауға бағытталған.</w:t>
      </w:r>
    </w:p>
    <w:p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Pr="00524DDB">
        <w:rPr>
          <w:rFonts w:ascii="Times New Roman" w:hAnsi="Times New Roman" w:cs="Times New Roman"/>
          <w:b/>
          <w:bCs/>
          <w:i/>
          <w:color w:val="000000" w:themeColor="text1"/>
          <w:sz w:val="28"/>
          <w:szCs w:val="28"/>
          <w:lang w:val="kk-KZ"/>
        </w:rPr>
        <w:t>Тікелей нәтиже көрсеткіштері:</w:t>
      </w:r>
      <w:r w:rsidRPr="00524DDB">
        <w:rPr>
          <w:rFonts w:ascii="Times New Roman" w:hAnsi="Times New Roman" w:cs="Times New Roman"/>
          <w:color w:val="000000" w:themeColor="text1"/>
          <w:sz w:val="28"/>
          <w:szCs w:val="28"/>
          <w:lang w:val="kk-KZ"/>
        </w:rPr>
        <w:t xml:space="preserve"> Өлке тарихын келешек ұрпаққа жеткізу жолында асыл құндылықтарды жинап, сақтап, олардың тарихымен және өлкеге танымал тұлғалардың игілікті істерімен, өркениетті мәдениетімен көрермендерді таныстыру үшін 6618 экскурсия, 502 тұрақты және 151 көшпелі көрме ұйымдастырылған. Нәтижесінде музейге келушілер саны 217 038 құрап, </w:t>
      </w:r>
      <w:r w:rsidRPr="00524DDB">
        <w:rPr>
          <w:rFonts w:ascii="Times New Roman" w:hAnsi="Times New Roman" w:cs="Times New Roman"/>
          <w:i/>
          <w:color w:val="000000" w:themeColor="text1"/>
          <w:sz w:val="28"/>
          <w:szCs w:val="28"/>
          <w:lang w:val="kk-KZ"/>
        </w:rPr>
        <w:t xml:space="preserve">(жоспар 232 632) </w:t>
      </w:r>
      <w:r w:rsidRPr="00524DDB">
        <w:rPr>
          <w:rFonts w:ascii="Times New Roman" w:hAnsi="Times New Roman" w:cs="Times New Roman"/>
          <w:color w:val="000000" w:themeColor="text1"/>
          <w:sz w:val="28"/>
          <w:szCs w:val="28"/>
          <w:lang w:val="kk-KZ"/>
        </w:rPr>
        <w:t>елімізде болып жатқан пандемияға байланысты бірқатар мүзейлердің онлайн форматта жұмыс істеуінен келушілер бойынша жоспар орындалмаған. 4758 дана жаңа экспонат жинақталып, жинақталған жәдігерлердің (экспонаттардың) жалпы қоры 178 927 данаға жеткен.</w:t>
      </w:r>
    </w:p>
    <w:p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Сондай-ақ, облыстық мәдениет мүзейлердің негізгі персонал қызметкерлерінің еңбек жағдайлары үшін республикалық бюджет есебінен 35 пайыз қосымша ақы 154 штаттық бірлікке 100% төленген.</w:t>
      </w:r>
    </w:p>
    <w:p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Pr="00524DDB">
        <w:rPr>
          <w:rFonts w:ascii="Times New Roman" w:hAnsi="Times New Roman" w:cs="Times New Roman"/>
          <w:b/>
          <w:bCs/>
          <w:i/>
          <w:color w:val="000000" w:themeColor="text1"/>
          <w:sz w:val="28"/>
          <w:szCs w:val="28"/>
          <w:lang w:val="kk-KZ"/>
        </w:rPr>
        <w:t xml:space="preserve">Түпкілікті нәтиже көрсеткіштері: </w:t>
      </w:r>
      <w:r w:rsidRPr="00524DDB">
        <w:rPr>
          <w:rFonts w:ascii="Times New Roman" w:hAnsi="Times New Roman" w:cs="Times New Roman"/>
          <w:color w:val="000000" w:themeColor="text1"/>
          <w:sz w:val="28"/>
          <w:szCs w:val="28"/>
          <w:lang w:val="kk-KZ"/>
        </w:rPr>
        <w:t>Өлкеміздің табиғаты мен өткен тарихын және рухани мәдениетін айғақтайтын археологиялық,тарихи-этнографиялық жәдігерлер жинақтап, өлкеміздің дамуынаүлесін қосқан азаматтардың өмір жолы мен еңбегін насихаттауда ғылими-зерттеу, іздестіру жұмыстары жүргізілген. Тарихи-табиғи ескерткіштерін, заттай және жазбаша бай мәдени мұрасын сақтау, зерттеу және жарнамалау арқылы өскелең ұрпақты елжандылық пен ұлттық мұра негізінде тәрбиелеуге септігін тигізуде. Қазақстан территориясында мекен етіп жатқан халықтардың рухани және моральдық потенциалдық дамытуына ықпал етіп, Қазақстанда патриотизмді қалыптастырудың, Отанның лайықты азаматтарын тәрбиелеуге өз үлесін қосуда.</w:t>
      </w:r>
    </w:p>
    <w:p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Бағдарламада жоспарланған тікелей және түпкілікті нәтижелерге ішінара қол жеткізілген.</w:t>
      </w:r>
    </w:p>
    <w:p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b/>
          <w:bCs/>
          <w:color w:val="000000" w:themeColor="text1"/>
          <w:sz w:val="28"/>
          <w:szCs w:val="28"/>
          <w:lang w:val="kk-KZ"/>
        </w:rPr>
        <w:t xml:space="preserve">262 007 «Театр және музыка өнерін қолдау» </w:t>
      </w:r>
      <w:r w:rsidRPr="00524DDB">
        <w:rPr>
          <w:rFonts w:ascii="Times New Roman" w:hAnsi="Times New Roman" w:cs="Times New Roman"/>
          <w:color w:val="000000" w:themeColor="text1"/>
          <w:sz w:val="28"/>
          <w:szCs w:val="28"/>
          <w:lang w:val="kk-KZ"/>
        </w:rPr>
        <w:t>бюджеттік бағдарламасы бойынша қаралған 1 084 434,0 мың теңге толық 100%-ға игерілген.</w:t>
      </w:r>
    </w:p>
    <w:p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b/>
          <w:bCs/>
          <w:i/>
          <w:color w:val="000000" w:themeColor="text1"/>
          <w:sz w:val="28"/>
          <w:szCs w:val="28"/>
          <w:lang w:val="kk-KZ"/>
        </w:rPr>
        <w:t xml:space="preserve">Тікелей нәтиже көрсеткіштері: </w:t>
      </w:r>
      <w:r w:rsidRPr="00524DDB">
        <w:rPr>
          <w:rFonts w:ascii="Times New Roman" w:hAnsi="Times New Roman" w:cs="Times New Roman"/>
          <w:color w:val="000000" w:themeColor="text1"/>
          <w:sz w:val="28"/>
          <w:szCs w:val="28"/>
          <w:lang w:val="kk-KZ"/>
        </w:rPr>
        <w:t xml:space="preserve">Театр және музыка өнері саласында мемлекеттік саясатты іске асыру, спектакльдерді қою және өткізу,гастрольдерді ұйымдастыру мақсатында 2 кәсіби театр және «Ш.Қалдаяқов атындағы облыстық филармония» мен «Конгресс хол»көпсалалы кешені қызметі ұсталынған. Облыстық филармонияда жәнеконцерттік ұйымдарында жыл басынан 181 концерт пен мәдени іс-шаралар өткізіліп, 73 866 көрермен </w:t>
      </w:r>
      <w:r w:rsidRPr="00524DDB">
        <w:rPr>
          <w:rFonts w:ascii="Times New Roman" w:hAnsi="Times New Roman" w:cs="Times New Roman"/>
          <w:i/>
          <w:color w:val="000000" w:themeColor="text1"/>
          <w:sz w:val="28"/>
          <w:szCs w:val="28"/>
          <w:lang w:val="kk-KZ"/>
        </w:rPr>
        <w:t>(жоспар - 100 000)</w:t>
      </w:r>
      <w:r w:rsidRPr="00524DDB">
        <w:rPr>
          <w:rFonts w:ascii="Times New Roman" w:hAnsi="Times New Roman" w:cs="Times New Roman"/>
          <w:color w:val="000000" w:themeColor="text1"/>
          <w:sz w:val="28"/>
          <w:szCs w:val="28"/>
          <w:lang w:val="kk-KZ"/>
        </w:rPr>
        <w:t xml:space="preserve"> қамтылған және 41 гастрольдік іс-сапарлар ұйымдастырылған.</w:t>
      </w:r>
    </w:p>
    <w:p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 xml:space="preserve">Театрларда жоспарланған 5 жаңа спектакль </w:t>
      </w:r>
      <w:r w:rsidRPr="00524DDB">
        <w:rPr>
          <w:rFonts w:ascii="Times New Roman" w:hAnsi="Times New Roman" w:cs="Times New Roman"/>
          <w:i/>
          <w:color w:val="000000" w:themeColor="text1"/>
          <w:sz w:val="28"/>
          <w:szCs w:val="28"/>
          <w:lang w:val="kk-KZ"/>
        </w:rPr>
        <w:t>(жоспар - 8)</w:t>
      </w:r>
      <w:r w:rsidRPr="00524DDB">
        <w:rPr>
          <w:rFonts w:ascii="Times New Roman" w:hAnsi="Times New Roman" w:cs="Times New Roman"/>
          <w:color w:val="000000" w:themeColor="text1"/>
          <w:sz w:val="28"/>
          <w:szCs w:val="28"/>
          <w:lang w:val="kk-KZ"/>
        </w:rPr>
        <w:t xml:space="preserve"> сахналанса, ағымдағы 311 спектакль қойылып, 77 416 көрермен</w:t>
      </w:r>
      <w:r w:rsidRPr="00524DDB">
        <w:rPr>
          <w:rFonts w:ascii="Times New Roman" w:hAnsi="Times New Roman" w:cs="Times New Roman"/>
          <w:i/>
          <w:color w:val="000000" w:themeColor="text1"/>
          <w:sz w:val="28"/>
          <w:szCs w:val="28"/>
          <w:lang w:val="kk-KZ"/>
        </w:rPr>
        <w:t xml:space="preserve"> (жоспар - 90 000) </w:t>
      </w:r>
      <w:r w:rsidRPr="00524DDB">
        <w:rPr>
          <w:rFonts w:ascii="Times New Roman" w:hAnsi="Times New Roman" w:cs="Times New Roman"/>
          <w:color w:val="000000" w:themeColor="text1"/>
          <w:sz w:val="28"/>
          <w:szCs w:val="28"/>
          <w:lang w:val="kk-KZ"/>
        </w:rPr>
        <w:t>қамтылған.</w:t>
      </w:r>
    </w:p>
    <w:p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 xml:space="preserve">Сонымен қатар, облыстық мәдениет және халық шығармашылығы орталығының басқару және негізгі персонал қызметкерлерінің еңбек </w:t>
      </w:r>
      <w:r w:rsidRPr="00524DDB">
        <w:rPr>
          <w:rFonts w:ascii="Times New Roman" w:hAnsi="Times New Roman" w:cs="Times New Roman"/>
          <w:color w:val="000000" w:themeColor="text1"/>
          <w:sz w:val="28"/>
          <w:szCs w:val="28"/>
          <w:lang w:val="kk-KZ"/>
        </w:rPr>
        <w:lastRenderedPageBreak/>
        <w:t>жағдайлары үшін 35 пайыз қосымша ақы республикалық бюджет есебінен 329 штаттық бірлікке 100% төленген.</w:t>
      </w:r>
    </w:p>
    <w:p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b/>
          <w:bCs/>
          <w:i/>
          <w:color w:val="000000" w:themeColor="text1"/>
          <w:sz w:val="28"/>
          <w:szCs w:val="28"/>
          <w:lang w:val="kk-KZ"/>
        </w:rPr>
        <w:t xml:space="preserve">Түпкілікті нәтиже көрсеткіштері: </w:t>
      </w:r>
      <w:r w:rsidRPr="00524DDB">
        <w:rPr>
          <w:rFonts w:ascii="Times New Roman" w:hAnsi="Times New Roman" w:cs="Times New Roman"/>
          <w:color w:val="000000" w:themeColor="text1"/>
          <w:sz w:val="28"/>
          <w:szCs w:val="28"/>
          <w:lang w:val="kk-KZ"/>
        </w:rPr>
        <w:t>Театр өнерін кеңінен насихаттайтын, отан сүйгіштікке тәрбиелеп, патриоттық рухты оятатын сапалы шығармалар халыққа ұсынылған.</w:t>
      </w:r>
    </w:p>
    <w:p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Бағдарламада жоспарланған тікелей және түпкілікті нәтижелерге ішінара қол жеткізілген.</w:t>
      </w:r>
    </w:p>
    <w:p w:rsidR="007B1C7A" w:rsidRPr="00524DDB" w:rsidRDefault="007B1C7A" w:rsidP="007B1C7A">
      <w:pPr>
        <w:pStyle w:val="af"/>
        <w:numPr>
          <w:ilvl w:val="0"/>
          <w:numId w:val="9"/>
        </w:numPr>
        <w:pBdr>
          <w:bottom w:val="single" w:sz="4" w:space="0" w:color="FFFFFF"/>
        </w:pBdr>
        <w:tabs>
          <w:tab w:val="left" w:pos="567"/>
        </w:tabs>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Дін істері басқармасы</w:t>
      </w:r>
    </w:p>
    <w:p w:rsidR="007B1C7A" w:rsidRPr="00524DDB" w:rsidRDefault="007B1C7A" w:rsidP="007B1C7A">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b/>
          <w:sz w:val="28"/>
          <w:szCs w:val="28"/>
          <w:lang w:val="kk-KZ"/>
        </w:rPr>
        <w:tab/>
      </w:r>
      <w:r w:rsidRPr="00524DDB">
        <w:rPr>
          <w:rFonts w:ascii="Times New Roman" w:hAnsi="Times New Roman" w:cs="Times New Roman"/>
          <w:b/>
          <w:color w:val="000000" w:themeColor="text1"/>
          <w:sz w:val="28"/>
          <w:szCs w:val="28"/>
          <w:lang w:val="kk-KZ"/>
        </w:rPr>
        <w:t>269 001 «Жергілікті деңгейде дін істер саласындағы мемлекеттік саясатты іске асыру жөніндегі қызметтер»</w:t>
      </w:r>
      <w:r w:rsidRPr="00524DDB">
        <w:rPr>
          <w:rFonts w:ascii="Times New Roman" w:hAnsi="Times New Roman" w:cs="Times New Roman"/>
          <w:color w:val="000000" w:themeColor="text1"/>
          <w:sz w:val="28"/>
          <w:szCs w:val="28"/>
          <w:lang w:val="kk-KZ"/>
        </w:rPr>
        <w:t xml:space="preserve"> бюджеттік бағдарламасы бойынша жоспарланған 168 327,0 мың теңгенің 168 323,1 мың теңгесі игеріліп, жоспар 100%-ға орындалған. Игерілмеген 3,9 мың теңге нақты шығыстардан үнемделген.</w:t>
      </w:r>
    </w:p>
    <w:p w:rsidR="007B1C7A" w:rsidRPr="00524DDB" w:rsidRDefault="007B1C7A" w:rsidP="007B1C7A">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t>Тікелей нәтиже көрсеткіштері:</w:t>
      </w:r>
      <w:r w:rsidRPr="00524DDB">
        <w:rPr>
          <w:rFonts w:ascii="Times New Roman" w:hAnsi="Times New Roman" w:cs="Times New Roman"/>
          <w:color w:val="000000" w:themeColor="text1"/>
          <w:sz w:val="28"/>
          <w:szCs w:val="28"/>
          <w:lang w:val="kk-KZ"/>
        </w:rPr>
        <w:t xml:space="preserve"> Дін істері басқармасы бойынша бекітілген 13 бірлік мемлекеттік қызметкер, 6 бірлік техникалық қызмет көрсету бойынша қызметшілер ұсталған, Түркістан облысы әкімдігінің қаулысына сәйкес 2 бірлік мемлекеттік қызметкер қысқартылған, 6 бірлік бос орын (1 бірлік басқарма басшысы, 4 бірлік бас маман, 1 бірлік жүргізуші).</w:t>
      </w:r>
    </w:p>
    <w:p w:rsidR="007B1C7A" w:rsidRPr="00524DDB" w:rsidRDefault="007B1C7A" w:rsidP="007B1C7A">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eastAsia="Times New Roman" w:hAnsi="Times New Roman" w:cs="Times New Roman"/>
          <w:color w:val="000000" w:themeColor="text1"/>
          <w:sz w:val="28"/>
          <w:szCs w:val="28"/>
          <w:lang w:val="kk-KZ"/>
        </w:rPr>
        <w:tab/>
        <w:t>Дін саласындағы тұрақтылықты қамтамасыз ету мақсатында 12 іс-шара өткізілген (жоспар 13 іс-шара), бұл іс-шараларға жалпы 87 629,0 мың теңге бөлінген. Еліміздегі санитарлық-эпидемиологиялық ахуалға байланысты «Дін саласындағы тұрақтылықты қамтамасыз ету мақсатында түзету мекемелеріндегі жазасын өтеушілермен кездесулер ұйымдастыру» іс-шарасы жүзеге аспаған. Аталған іс-шараның қаржысы «Ұлттық ұстанымдар мен әдет-ғұрыпқа кері әсер етуші іс-әрекеттердің алдын алу мақсатында жергілікті телеарналар арқылы «Руханият өзегі» діни-танымдық бағдарламасын ұйымдастыруға қайта бағытталған.</w:t>
      </w:r>
    </w:p>
    <w:p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eastAsia="Times New Roman" w:hAnsi="Times New Roman" w:cs="Times New Roman"/>
          <w:color w:val="000000" w:themeColor="text1"/>
          <w:sz w:val="28"/>
          <w:szCs w:val="28"/>
          <w:lang w:val="kk-KZ"/>
        </w:rPr>
        <w:tab/>
      </w:r>
      <w:r w:rsidRPr="00524DDB">
        <w:rPr>
          <w:rFonts w:ascii="Times New Roman" w:eastAsia="Times New Roman" w:hAnsi="Times New Roman" w:cs="Times New Roman"/>
          <w:b/>
          <w:i/>
          <w:color w:val="000000" w:themeColor="text1"/>
          <w:sz w:val="28"/>
          <w:szCs w:val="28"/>
          <w:lang w:val="kk-KZ"/>
        </w:rPr>
        <w:t xml:space="preserve">Түпкілікті нәтиже көрсеткіштері: </w:t>
      </w:r>
      <w:r w:rsidRPr="00524DDB">
        <w:rPr>
          <w:rFonts w:ascii="Times New Roman" w:eastAsia="Times New Roman" w:hAnsi="Times New Roman" w:cs="Times New Roman"/>
          <w:color w:val="000000" w:themeColor="text1"/>
          <w:sz w:val="28"/>
          <w:szCs w:val="28"/>
          <w:lang w:val="kk-KZ"/>
        </w:rPr>
        <w:t xml:space="preserve">Түркістан облысы дін істері басқармасы тарапынан 2021 жылға арналған дін саласына қатысты мемлекеттік-әлеуметтік тапсырыстарды іске асыру бойынша біршама іс-шаралар жоспарланған, соның ішінде - «Дін саласындағы тұрақтылықты қамтамасыз ету мақсатында деструктивті діни ағымдарды жақтаушылармен кездесулер ұйымдастыру» тақырыбына сәйкес, теолог мамандар мен имамдарды тарта отырып облыс аумағында анықталған ДДА мүшелерімен 1500 жеке кездесулер  ұйымдастырылған. </w:t>
      </w:r>
    </w:p>
    <w:p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eastAsia="Times New Roman" w:hAnsi="Times New Roman" w:cs="Times New Roman"/>
          <w:color w:val="000000" w:themeColor="text1"/>
          <w:sz w:val="28"/>
          <w:szCs w:val="28"/>
          <w:lang w:val="kk-KZ"/>
        </w:rPr>
        <w:lastRenderedPageBreak/>
        <w:tab/>
        <w:t xml:space="preserve">Дін саласындағы тұрақтылықты қамтамасыз ету мақсатында </w:t>
      </w:r>
      <w:r w:rsidRPr="00524DDB">
        <w:rPr>
          <w:rFonts w:ascii="Times New Roman" w:hAnsi="Times New Roman" w:cs="Times New Roman"/>
          <w:color w:val="000000" w:themeColor="text1"/>
          <w:sz w:val="28"/>
          <w:szCs w:val="28"/>
          <w:shd w:val="clear" w:color="auto" w:fill="FFFFFF"/>
          <w:lang w:val="kk-KZ"/>
        </w:rPr>
        <w:t xml:space="preserve">«Облыс көлемінде діни негізде талдау, сараптау бағытында ақпараттық-әдістемелік құралдар шығару» бойынша 15000 дана ақпараттық-әдістемелік құралдары әзірленіп, </w:t>
      </w:r>
      <w:r w:rsidRPr="00524DDB">
        <w:rPr>
          <w:rFonts w:ascii="Times New Roman" w:hAnsi="Times New Roman" w:cs="Times New Roman"/>
          <w:i/>
          <w:color w:val="000000" w:themeColor="text1"/>
          <w:sz w:val="24"/>
          <w:szCs w:val="24"/>
          <w:shd w:val="clear" w:color="auto" w:fill="FFFFFF"/>
          <w:lang w:val="kk-KZ"/>
        </w:rPr>
        <w:t>(</w:t>
      </w:r>
      <w:r w:rsidRPr="00524DDB">
        <w:rPr>
          <w:rFonts w:ascii="Times New Roman" w:hAnsi="Times New Roman" w:cs="Times New Roman"/>
          <w:i/>
          <w:color w:val="000000" w:themeColor="text1"/>
          <w:sz w:val="24"/>
          <w:szCs w:val="24"/>
          <w:lang w:val="kk-KZ"/>
        </w:rPr>
        <w:t>«Адамзаттың ортақ құндылықтарына қауіп төндірген террорлық ұйым», «Тұғыры биік Имам Матуриди», «Мемлекет және дін арақатынасы: Қазақстандық модель»</w:t>
      </w:r>
      <w:r w:rsidRPr="00524DDB">
        <w:rPr>
          <w:rFonts w:ascii="Times New Roman" w:hAnsi="Times New Roman" w:cs="Times New Roman"/>
          <w:i/>
          <w:color w:val="000000" w:themeColor="text1"/>
          <w:sz w:val="24"/>
          <w:szCs w:val="24"/>
          <w:shd w:val="clear" w:color="auto" w:fill="FFFFFF"/>
          <w:lang w:val="kk-KZ"/>
        </w:rPr>
        <w:t xml:space="preserve">) </w:t>
      </w:r>
      <w:r w:rsidRPr="00524DDB">
        <w:rPr>
          <w:rFonts w:ascii="Times New Roman" w:hAnsi="Times New Roman" w:cs="Times New Roman"/>
          <w:color w:val="000000" w:themeColor="text1"/>
          <w:sz w:val="28"/>
          <w:szCs w:val="28"/>
          <w:lang w:val="kk-KZ"/>
        </w:rPr>
        <w:t>қала, аудан әкімдіктеріне, ҚМДБ-ның филиалдарына, арнаулы орта оқу орындарына және медресе-колледждерге, Қ.А.Ясауи атындағы ХҚТУ университетіне, ҚАЖ-нің Түркістан облысы бойынша департаментінің қорына пайдалануға берілген.</w:t>
      </w:r>
    </w:p>
    <w:p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Cs/>
          <w:color w:val="000000" w:themeColor="text1"/>
          <w:sz w:val="28"/>
          <w:szCs w:val="28"/>
          <w:lang w:val="kk-KZ"/>
        </w:rPr>
      </w:pPr>
      <w:r w:rsidRPr="00524DDB">
        <w:rPr>
          <w:rFonts w:ascii="Times New Roman" w:hAnsi="Times New Roman" w:cs="Times New Roman"/>
          <w:bCs/>
          <w:color w:val="000000" w:themeColor="text1"/>
          <w:sz w:val="28"/>
          <w:szCs w:val="28"/>
          <w:lang w:val="kk-KZ"/>
        </w:rPr>
        <w:tab/>
        <w:t xml:space="preserve">Дін саласындағы тұрақтылықты қамтамасыз ету мақсатында қала, аудан, ауылдық округтерде тұрғындар арасында, мемлекеттік мекемелерде </w:t>
      </w:r>
      <w:r w:rsidRPr="00524DDB">
        <w:rPr>
          <w:rFonts w:ascii="Times New Roman" w:hAnsi="Times New Roman" w:cs="Times New Roman"/>
          <w:bCs/>
          <w:i/>
          <w:color w:val="000000" w:themeColor="text1"/>
          <w:sz w:val="24"/>
          <w:szCs w:val="24"/>
          <w:lang w:val="kk-KZ"/>
        </w:rPr>
        <w:t>(әскери бөлімдерде,құқық қорғау органдары және медицина қызметкерлері арасында)</w:t>
      </w:r>
      <w:r w:rsidRPr="00524DDB">
        <w:rPr>
          <w:rFonts w:ascii="Times New Roman" w:hAnsi="Times New Roman" w:cs="Times New Roman"/>
          <w:bCs/>
          <w:color w:val="000000" w:themeColor="text1"/>
          <w:sz w:val="24"/>
          <w:szCs w:val="24"/>
          <w:lang w:val="kk-KZ"/>
        </w:rPr>
        <w:t xml:space="preserve"> </w:t>
      </w:r>
      <w:r w:rsidRPr="00524DDB">
        <w:rPr>
          <w:rFonts w:ascii="Times New Roman" w:hAnsi="Times New Roman" w:cs="Times New Roman"/>
          <w:bCs/>
          <w:color w:val="000000" w:themeColor="text1"/>
          <w:sz w:val="28"/>
          <w:szCs w:val="28"/>
          <w:lang w:val="kk-KZ"/>
        </w:rPr>
        <w:t>облыстағы жоғары, арнаулы орта оқу орындары мен жалпы білім беру мектептеріндегі жасөспірімдер мен жастар арасында теріс ағымдардың ықпалының алдын алу бойынша 1080 кездесу өткізіліп, 47148 адам қамтылған.</w:t>
      </w:r>
    </w:p>
    <w:p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Дін саласындағы тұрақтылықты қамтамасыз ету мақсатында деструктивті діни ағымдарды жақтаушылармен 4019 жеке кездесу, түзету мекемелерінде жаза мерзімін өтеушілермен және «Жусан» операциясы аясында 270 кездесу өткізіліп, жалпы 1116 тұлға қамтылған. Кездесу нәтижесінде 83 азамат деструктивті діни көзқарасынан бас тартқан.</w:t>
      </w:r>
    </w:p>
    <w:p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Ақпараттық түсіндіру топтары тарапынан өткізілген кездесулер нәтижесінде 54325 облыс тұрғыны деструктивті діни ағымдардың теріс идеологиясынан сақтандырылған.</w:t>
      </w:r>
    </w:p>
    <w:p w:rsidR="00C54830" w:rsidRPr="00524DDB" w:rsidRDefault="007B1C7A" w:rsidP="007B1C7A">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shd w:val="clear" w:color="auto" w:fill="FFFFFF"/>
          <w:lang w:val="kk-KZ"/>
        </w:rPr>
        <w:tab/>
        <w:t>ҚР ҰҚК Түркістан облысы бойынша департаменті ұсынған азаматтар тізіміне сәйкес, облыстағы 1001 деструктивті діни ағым өкілдерінің 83-і дәстүрлі дін жолына қайтарылған. Деструктивті діни ағымдардың теріс идеологияларын таратушы</w:t>
      </w:r>
      <w:r w:rsidRPr="00524DDB">
        <w:rPr>
          <w:rFonts w:ascii="Times New Roman" w:hAnsi="Times New Roman" w:cs="Times New Roman"/>
          <w:color w:val="000000" w:themeColor="text1"/>
          <w:sz w:val="28"/>
          <w:szCs w:val="28"/>
          <w:lang w:val="kk-KZ"/>
        </w:rPr>
        <w:t>аккаунттарға талдау жүргізу нәтижесінде 4692сайт (3315 ашық, 1377жабық) аккаунтқа достық жіберіліп, 5309 сайт (5031ашық, 278жабық) аккаунтқа ҚР ӘҚБтК негізінде ескерту хат жолданып, 564 аккаунт деструктивті діни бағыттағы топтардан бас тартса, ал 8345 аккаунт деструктивті діни бағыттағы қауымдастықтан шықпағандығы, 90 аккаунт ескерту хат нәтижесінде парақшаларын жойып жібергендігі анықталған.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b/>
          <w:color w:val="000000" w:themeColor="text1"/>
          <w:sz w:val="28"/>
          <w:szCs w:val="28"/>
          <w:shd w:val="clear" w:color="auto" w:fill="FFFFFF"/>
          <w:lang w:val="kk-KZ"/>
        </w:rPr>
        <w:t>269 005 «Өңірде діни ахуалды зерделеу және талдау»</w:t>
      </w:r>
      <w:r w:rsidRPr="00524DDB">
        <w:rPr>
          <w:rFonts w:ascii="Times New Roman" w:hAnsi="Times New Roman" w:cs="Times New Roman"/>
          <w:color w:val="000000" w:themeColor="text1"/>
          <w:sz w:val="28"/>
          <w:szCs w:val="28"/>
          <w:shd w:val="clear" w:color="auto" w:fill="FFFFFF"/>
          <w:lang w:val="kk-KZ"/>
        </w:rPr>
        <w:t xml:space="preserve"> бюджеттік бағдарламасы бойынша жоспарланған 92 551,0 мың теңгенің 92 549,3 мың теңгесі игеріліп, жоспар 100,0%-ға орындалған. Игерілмеген 1,7 мың теңге нақты шығыстардан үнемделген.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b/>
          <w:i/>
          <w:color w:val="000000" w:themeColor="text1"/>
          <w:sz w:val="28"/>
          <w:szCs w:val="28"/>
          <w:shd w:val="clear" w:color="auto" w:fill="FFFFFF"/>
          <w:lang w:val="kk-KZ"/>
        </w:rPr>
        <w:tab/>
        <w:t xml:space="preserve">Тікелей нәтиже көрсеткіштері: </w:t>
      </w:r>
      <w:r w:rsidRPr="00524DDB">
        <w:rPr>
          <w:rFonts w:ascii="Times New Roman" w:hAnsi="Times New Roman" w:cs="Times New Roman"/>
          <w:color w:val="000000" w:themeColor="text1"/>
          <w:sz w:val="28"/>
          <w:szCs w:val="28"/>
          <w:shd w:val="clear" w:color="auto" w:fill="FFFFFF"/>
          <w:lang w:val="kk-KZ"/>
        </w:rPr>
        <w:t>Дін істері басқармасына бағынысты «Дін мәселелерін зерттеу орталығы» коммуналдық мемлекеттік мекемесінің жоспарланған 43 бірліктің 23 қызметкер ұсталған. Ал, қалған 20 бірлік бос орын (вакант).</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lastRenderedPageBreak/>
        <w:tab/>
        <w:t>Дін саласындағы тұрақтылықты қамтамасыз ету мақсатында әр қала, аудан, ауылдық округтерде тұрғындар арасында, мемлекеттік мекемелерде (әскери бөлімдерде, құқық қорғау органдары және медицина қызметкерлері арасында) «Қоғамдағы деструктивті діни ұйымдардың теріс идеологияларының алдын алу» тақырыбында 699 кездесу (жоспар 650 кездесу) ұйымдастырылған.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Облыстағы жоғарғы, арнаулы орта оқу орындары мен жалпы білім беру мектептеріндегі жасөспірімдер мен жастар арасында теріс ағымдардың ықпалының алдын алу бойынша 493 іс-шаралар (жоспар 400 іс-шара) ұйымдастырылған.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 xml:space="preserve">Облыс көлеміндегі діни негізде қоғамдық саяси ахуалға әсер етуші мәселелерді талдау, сараптау бағытында ақпараттық-әдістемелік 11300 дана (жоспар 55000 дана) шығарылған. Оның ішінде 10 000 тиражбен буклет, </w:t>
      </w:r>
      <w:r w:rsidRPr="00524DDB">
        <w:rPr>
          <w:rFonts w:ascii="Times New Roman" w:hAnsi="Times New Roman" w:cs="Times New Roman"/>
          <w:color w:val="000000" w:themeColor="text1"/>
          <w:sz w:val="28"/>
          <w:szCs w:val="28"/>
          <w:shd w:val="clear" w:color="auto" w:fill="FFFFFF"/>
          <w:lang w:val="kk-KZ"/>
        </w:rPr>
        <w:br/>
        <w:t>1300 дана әдістемелік құрал дайындалып, атқарылған шаралар барысында таратылған. Ақпараттық-әдістемелік құралдар шығару бойынша мемлекеттік әлеуметтік тапсырыс бағдарлама әкімшісі тарапынан жүзеге асырылуына байланысты көзделген данадағы кітаптарды шығару мүмкін болмаған.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Дін саласындағы тұрақтылықты қамтамасыз ету мақсатында деструктивті діни ағымдарды жақтаушылармен 4019 кездесу (жоспар1700 кездесу) ұйымдастырылған. Өткізілген кездесу нәтижесінде 83 азамат деструктивті діни көзқарасынан бас тартып, дәстүрлі бағытқа бейімделген.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Дін саласындағы тұрақтылықты қамтамасыз ету мақсатында түзету мекемелеріндегі жазасын өтеушілермен 292 кездесу (жоспар 280 кездесу) ұйымдастырылған.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Діни тұрақтылықты қамтамасыз ету бағытында жоспарланған кездесулердің жүйелі түрде жүзеге асырылуы және қоғам арасында түсіндірме жұмыстарына деген сұраныстың артуына орай іс-шаралар артығымен орындалған.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 xml:space="preserve">Сонымен қатар, «Жусан» операциясы аясында елге қайтарылған облыс тұрғындарының 6 отбасы мүшелерімен 105 теологиялық, 1 психологиялық, </w:t>
      </w:r>
      <w:r w:rsidRPr="00524DDB">
        <w:rPr>
          <w:rFonts w:ascii="Times New Roman" w:hAnsi="Times New Roman" w:cs="Times New Roman"/>
          <w:color w:val="000000" w:themeColor="text1"/>
          <w:sz w:val="28"/>
          <w:szCs w:val="28"/>
          <w:shd w:val="clear" w:color="auto" w:fill="FFFFFF"/>
          <w:lang w:val="kk-KZ"/>
        </w:rPr>
        <w:br/>
        <w:t xml:space="preserve">50 онлайн кездесу өткізілген.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 xml:space="preserve">Деструктивті ағым жақтастарынан сақтандыру бойынша қарсы үгіт-насихат материалдарын жариялау бойынша ресми сайтта (centre-tur.kz) сайты мен әлеуметтік желілерінде 479 материал (15 жаңалық, 159 мақала, </w:t>
      </w:r>
      <w:r w:rsidRPr="00524DDB">
        <w:rPr>
          <w:rFonts w:ascii="Times New Roman" w:hAnsi="Times New Roman" w:cs="Times New Roman"/>
          <w:color w:val="000000" w:themeColor="text1"/>
          <w:sz w:val="28"/>
          <w:szCs w:val="28"/>
          <w:shd w:val="clear" w:color="auto" w:fill="FFFFFF"/>
          <w:lang w:val="kk-KZ"/>
        </w:rPr>
        <w:br/>
        <w:t>257 бейнематериал (93 видео, 164 тікелей эфир), 45 инфо-баннер) жарияланған.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Діни экстремисттік, террористік, фундаменталистік, агрессивті, радикалды көзқарастар мен үндеулерді анықтау бойынша 413973 материал анықталып, теріс мазмұндағы ақпараттарды бұғыттау мақсатында республикалық бірыңғай «Knadzor.kz» жүйесіне енгізілген.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lastRenderedPageBreak/>
        <w:tab/>
        <w:t>Орталық мамандары тарапынан 197 мақала жазылып, 429 рет БАҚ беттеріне жарияланған, телеарналарда 4 сұқбат ұйымдастырылса, 45 инфо-баннер дайындалып, әлеуметтік желілерде жарияланған.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Қоғамның барлық әлеуметтік топтарын қамти отырып жүзеге асырылған ақпараттық-түсіндірме жұмыстары мен деструктивті діни ағымдардың жақтаушылармен және жазасын өтеуші тұлғалармен теологиялық оңалту жұмыстарының жүргізілу нәтижесінде облыс көлемінде теріс діни идеологияның таралуына жол берілмей, дін саласындағы тұрақтылық қамтамасыз етілген.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shd w:val="clear" w:color="auto" w:fill="FFFFFF"/>
          <w:lang w:val="kk-KZ"/>
        </w:rPr>
        <w:tab/>
        <w:t xml:space="preserve">Түпкілікті нәтиже көрсеткіштері: </w:t>
      </w:r>
      <w:r w:rsidRPr="00524DDB">
        <w:rPr>
          <w:rFonts w:ascii="Times New Roman" w:eastAsia="Times New Roman" w:hAnsi="Times New Roman" w:cs="Times New Roman"/>
          <w:color w:val="000000" w:themeColor="text1"/>
          <w:sz w:val="28"/>
          <w:szCs w:val="28"/>
          <w:lang w:val="kk-KZ"/>
        </w:rPr>
        <w:t>Дін саласындағы тұрақтылықты қамтамасыз ету бағытында облыс тұрғындары қатарындағы түрлі контингенттер арасында деструктивті діни ағымдардың теріс идеологиясына қарсы иммунитет қалыптастырылған, жүргізілген ақпараттық түсіндіру жұмыстарымен халықтың барлық әлеуметтік топтарын қамти отырып 2021 жылы облыс тұрғындарының 7% ақпараттық жұмыстармен қамтылған.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Ақпараттық түсіндіру топтары тарапынан өткізілген кездесулер нәтижесінде 171673 облыс тұрғыны деструктивті діни ағымдардың теріс идеологиясынан сақтандырылған.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Сонымен қатар семинар-тимбилдинг, семинар жұмыстары бойынша облыстық, қала, аудандық ақпараттық түсіндіру топтары мүшелерінің 63% жаңа деректермен, ақпараттармен қамтамасыз етілген.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Деструктивті діни ағымдардың теріс идеологияларын таратушы 413973 сайт анықталып бұғаттауға жолданса, облыс көлеміндегі 10006 теріс мазмұндағы аккаунттармен тиісті жұмыстар жүзеге асырылған.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shd w:val="clear" w:color="auto" w:fill="FFFFFF"/>
          <w:lang w:val="kk-KZ"/>
        </w:rPr>
        <w:tab/>
        <w:t>Бюджеттік бағдарламаның көрсеткішіне ішінара (бір) тікелей нәтижеге қол жеткізілген, түпкілікті нәтиже көрсеткіштерге толық қол жеткізілген.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b/>
          <w:sz w:val="28"/>
          <w:szCs w:val="28"/>
          <w:lang w:val="kk-KZ"/>
        </w:rPr>
      </w:pPr>
      <w:r w:rsidRPr="00524DDB">
        <w:rPr>
          <w:rFonts w:ascii="Times New Roman" w:hAnsi="Times New Roman"/>
          <w:bCs/>
          <w:sz w:val="28"/>
          <w:szCs w:val="28"/>
          <w:lang w:val="kk-KZ"/>
        </w:rPr>
        <w:tab/>
        <w:t>6.</w:t>
      </w:r>
      <w:r w:rsidRPr="00524DDB">
        <w:rPr>
          <w:lang w:val="kk-KZ"/>
        </w:rPr>
        <w:t xml:space="preserve">  </w:t>
      </w:r>
      <w:r w:rsidRPr="00524DDB">
        <w:rPr>
          <w:rFonts w:ascii="Times New Roman" w:eastAsia="Times New Roman" w:hAnsi="Times New Roman"/>
          <w:b/>
          <w:sz w:val="28"/>
          <w:szCs w:val="28"/>
          <w:lang w:val="kk-KZ"/>
        </w:rPr>
        <w:t>Кәсіпкерлік және сауда басқармасы</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
          <w:bCs/>
          <w:sz w:val="28"/>
          <w:szCs w:val="28"/>
          <w:lang w:val="kk-KZ"/>
        </w:rPr>
        <w:t>278 015 «Мемлекеттік инвестициялық саясатты іске асыруға «Даму» кәсіпкерлікті дамыту қоры»</w:t>
      </w:r>
      <w:r w:rsidRPr="00524DDB">
        <w:rPr>
          <w:rFonts w:ascii="Times New Roman" w:eastAsia="Times New Roman" w:hAnsi="Times New Roman"/>
          <w:bCs/>
          <w:sz w:val="28"/>
          <w:szCs w:val="28"/>
          <w:lang w:val="kk-KZ"/>
        </w:rPr>
        <w:t xml:space="preserve"> </w:t>
      </w:r>
      <w:r w:rsidRPr="00524DDB">
        <w:rPr>
          <w:rFonts w:ascii="Times New Roman" w:eastAsia="Times New Roman" w:hAnsi="Times New Roman"/>
          <w:b/>
          <w:bCs/>
          <w:sz w:val="28"/>
          <w:szCs w:val="28"/>
          <w:lang w:val="kk-KZ"/>
        </w:rPr>
        <w:t>АҚ-ға кредит беру»</w:t>
      </w:r>
      <w:r w:rsidRPr="00524DDB">
        <w:rPr>
          <w:rFonts w:ascii="Times New Roman" w:eastAsia="Times New Roman" w:hAnsi="Times New Roman"/>
          <w:bCs/>
          <w:sz w:val="28"/>
          <w:szCs w:val="28"/>
          <w:lang w:val="kk-KZ"/>
        </w:rPr>
        <w:t xml:space="preserve"> бюджеттік бағдарламасы бойынша бюджеттен 330 000,0 мың теңге қаржы бөлініп, толық 100%-ға игерілген.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
          <w:bCs/>
          <w:i/>
          <w:sz w:val="28"/>
          <w:szCs w:val="28"/>
          <w:lang w:val="kk-KZ"/>
        </w:rPr>
      </w:pPr>
      <w:r w:rsidRPr="00524DDB">
        <w:rPr>
          <w:rFonts w:ascii="Times New Roman" w:eastAsia="Times New Roman" w:hAnsi="Times New Roman"/>
          <w:b/>
          <w:bCs/>
          <w:i/>
          <w:sz w:val="28"/>
          <w:szCs w:val="28"/>
          <w:lang w:val="kk-KZ"/>
        </w:rPr>
        <w:t xml:space="preserve">Тікелей нәиже көрсеткіштері: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Бағдарлама шеңберінде 20 кәсіпкерге микрокредиттер беру.</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
          <w:bCs/>
          <w:i/>
          <w:sz w:val="28"/>
          <w:szCs w:val="28"/>
          <w:lang w:val="kk-KZ"/>
        </w:rPr>
      </w:pPr>
      <w:r w:rsidRPr="00524DDB">
        <w:rPr>
          <w:rFonts w:ascii="Times New Roman" w:eastAsia="Times New Roman" w:hAnsi="Times New Roman"/>
          <w:b/>
          <w:bCs/>
          <w:i/>
          <w:sz w:val="28"/>
          <w:szCs w:val="28"/>
          <w:lang w:val="kk-KZ"/>
        </w:rPr>
        <w:t xml:space="preserve">Түпкілікті нәтиже көрсеткіштері: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Бағдарлама шеңберінде бөлінген қаржы «Даму» қоры тарапынан игерілмеген. «Даму» «Кәсіпкерлікті дамыту қоры» АҚ-на шарт бойынша несиеге кепілдеме қажет  «Ырыс» микро несие орталығымен кепілдеме жоқ болуына байланысты қаражат Даму қорымен Ырыс МҚҰ-ға орналастырылмаған.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Бюджеттік бағдарламаны іске асыру барысында тікелей және түпкілікті нәтижеге толық қол жеткізілмеген.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lastRenderedPageBreak/>
        <w:t>7.</w:t>
      </w:r>
      <w:r w:rsidRPr="00524DDB">
        <w:rPr>
          <w:lang w:val="kk-KZ"/>
        </w:rPr>
        <w:t xml:space="preserve"> </w:t>
      </w:r>
      <w:r w:rsidRPr="00524DDB">
        <w:rPr>
          <w:rFonts w:ascii="Times New Roman" w:hAnsi="Times New Roman"/>
          <w:b/>
          <w:sz w:val="28"/>
          <w:szCs w:val="28"/>
          <w:lang w:val="kk-KZ"/>
        </w:rPr>
        <w:t>Энергетика және тұрғын үй-коммуналдық шаруашылық басқармасы</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b/>
          <w:sz w:val="28"/>
          <w:szCs w:val="28"/>
          <w:lang w:val="kk-KZ"/>
        </w:rPr>
        <w:tab/>
        <w:t xml:space="preserve">279 007 «Жылу-энергетикалық жүйені дамыту» </w:t>
      </w:r>
      <w:r w:rsidRPr="00524DDB">
        <w:rPr>
          <w:rFonts w:ascii="Times New Roman" w:eastAsia="Times New Roman" w:hAnsi="Times New Roman"/>
          <w:sz w:val="28"/>
          <w:szCs w:val="28"/>
          <w:lang w:val="kk-KZ"/>
        </w:rPr>
        <w:t>бюджеттік бағдарламасы бойынша 552 209,0 мың теңге бөлініп, 537 208,7 мың теңгесі игерілген немесе жоспар 97,3%-ға орындалған. Игерілмеген 15 000,3 мың теңге мемлекеттік сатып алу конкурсының аяқталмауына байланысты.</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b/>
          <w:i/>
          <w:sz w:val="28"/>
          <w:szCs w:val="28"/>
          <w:lang w:val="kk-KZ"/>
        </w:rPr>
      </w:pPr>
      <w:r w:rsidRPr="00524DDB">
        <w:rPr>
          <w:rFonts w:ascii="Times New Roman" w:eastAsia="Times New Roman" w:hAnsi="Times New Roman"/>
          <w:sz w:val="28"/>
          <w:szCs w:val="28"/>
          <w:lang w:val="kk-KZ"/>
        </w:rPr>
        <w:tab/>
      </w:r>
      <w:r w:rsidRPr="00524DDB">
        <w:rPr>
          <w:rFonts w:ascii="Times New Roman" w:eastAsia="Times New Roman" w:hAnsi="Times New Roman"/>
          <w:b/>
          <w:i/>
          <w:sz w:val="28"/>
          <w:szCs w:val="28"/>
          <w:lang w:val="kk-KZ"/>
        </w:rPr>
        <w:t>Тікелей нәтиже көрсеткіштері:</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 xml:space="preserve"> </w:t>
      </w:r>
      <w:r w:rsidRPr="00524DDB">
        <w:rPr>
          <w:rFonts w:ascii="Times New Roman" w:eastAsia="Times New Roman" w:hAnsi="Times New Roman"/>
          <w:sz w:val="28"/>
          <w:szCs w:val="28"/>
          <w:lang w:val="kk-KZ"/>
        </w:rPr>
        <w:tab/>
        <w:t xml:space="preserve">Бағдарлама шеңберінде 6 жобалық-сметалық құжаттамаларды әзірлеу және 3 қосалқы станцияның құрылыс жұмыстарын жүргізу көзделген.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b/>
          <w:i/>
          <w:sz w:val="28"/>
          <w:szCs w:val="28"/>
          <w:lang w:val="kk-KZ"/>
        </w:rPr>
      </w:pPr>
      <w:r w:rsidRPr="00524DDB">
        <w:rPr>
          <w:rFonts w:ascii="Times New Roman" w:eastAsia="Times New Roman" w:hAnsi="Times New Roman"/>
          <w:b/>
          <w:i/>
          <w:sz w:val="28"/>
          <w:szCs w:val="28"/>
          <w:lang w:val="kk-KZ"/>
        </w:rPr>
        <w:tab/>
        <w:t xml:space="preserve">Түпкілікті нәтиже көрсеткіштері: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ab/>
        <w:t>2 жобалық-сметалық құжаттаманың мемлекеттік сараптама қорытындысы алынған, 4 жобалық-сметалық құжаттама 2022 жылға өтпелі. МСА конкурсының аяқталмауына байланысты 15000,0 мың теңге игерілмей, 2 қосалқы станцияның құрылыс жұмыстары басталмаған.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ab/>
        <w:t>Бюджеттік бағдарлама бойынша тікелей нәтижеге толық қол жеткізілмеген, ал түпкілікті нәтиже көрсеткішіне қол жеткізу 2022 жылға жоспарланған.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color w:val="000000" w:themeColor="text1"/>
          <w:sz w:val="28"/>
          <w:szCs w:val="28"/>
          <w:lang w:val="kk-KZ"/>
        </w:rPr>
        <w:tab/>
        <w:t xml:space="preserve">279 024 ««Бизнестің жол картасы-2025» бизнесті қолдау мен дамытудың мемлекеттік бағдарламасы шеңберінде индустриялық инфрақұрылымды дамыту» </w:t>
      </w:r>
      <w:r w:rsidRPr="00524DDB">
        <w:rPr>
          <w:rFonts w:ascii="Times New Roman" w:hAnsi="Times New Roman" w:cs="Times New Roman"/>
          <w:color w:val="000000" w:themeColor="text1"/>
          <w:sz w:val="28"/>
          <w:szCs w:val="28"/>
          <w:lang w:val="kk-KZ"/>
        </w:rPr>
        <w:t>бюджеттік бағдарламасы шеңберінде 3 117 454,0  мың тенге бөлініп, 3 116 453,7 мың теңгесі игерілген немесе жоспар 100%-ға орындалған</w:t>
      </w:r>
      <w:r w:rsidRPr="00524DDB">
        <w:rPr>
          <w:rFonts w:ascii="Times New Roman" w:hAnsi="Times New Roman" w:cs="Times New Roman"/>
          <w:i/>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 xml:space="preserve">Игерілмеген 1000,3 мың теңге </w:t>
      </w:r>
      <w:r w:rsidRPr="00524DDB">
        <w:rPr>
          <w:rFonts w:ascii="Times New Roman" w:eastAsia="Times New Roman" w:hAnsi="Times New Roman"/>
          <w:sz w:val="28"/>
          <w:szCs w:val="28"/>
          <w:lang w:val="kk-KZ"/>
        </w:rPr>
        <w:t>мемлекеттік сатып алу конкурсының аяқталмауына байланысты</w:t>
      </w:r>
      <w:r w:rsidRPr="00524DDB">
        <w:rPr>
          <w:rFonts w:ascii="Times New Roman" w:hAnsi="Times New Roman" w:cs="Times New Roman"/>
          <w:color w:val="000000" w:themeColor="text1"/>
          <w:sz w:val="28"/>
          <w:szCs w:val="28"/>
          <w:lang w:val="kk-KZ"/>
        </w:rPr>
        <w:t>.</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
          <w:i/>
          <w:color w:val="000000" w:themeColor="text1"/>
          <w:sz w:val="28"/>
          <w:szCs w:val="28"/>
          <w:lang w:val="kk-KZ"/>
        </w:rPr>
      </w:pPr>
      <w:r w:rsidRPr="00524DDB">
        <w:rPr>
          <w:rFonts w:ascii="Times New Roman" w:hAnsi="Times New Roman" w:cs="Times New Roman"/>
          <w:b/>
          <w:i/>
          <w:color w:val="000000" w:themeColor="text1"/>
          <w:sz w:val="28"/>
          <w:szCs w:val="28"/>
          <w:lang w:val="kk-KZ"/>
        </w:rPr>
        <w:tab/>
        <w:t>Тікелей нәтиже көрсеткіштері:</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Style w:val="s0"/>
          <w:color w:val="000000" w:themeColor="text1"/>
          <w:szCs w:val="28"/>
          <w:lang w:val="kk-KZ"/>
        </w:rPr>
        <w:tab/>
        <w:t>Бұл қаржылар есебінен кәсіпкерлік субъектілеріне жетіспейтін өндірістік инфрақұрылымды жүргізу үшін 7</w:t>
      </w:r>
      <w:r w:rsidRPr="00524DDB">
        <w:rPr>
          <w:rFonts w:ascii="Times New Roman" w:hAnsi="Times New Roman" w:cs="Times New Roman"/>
          <w:color w:val="000000" w:themeColor="text1"/>
          <w:sz w:val="28"/>
          <w:szCs w:val="28"/>
          <w:lang w:val="kk-KZ"/>
        </w:rPr>
        <w:t xml:space="preserve"> нысанның құрылысы жүргізу көзделген.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t>Түпкілікті нәтиже көрсеткіштері:</w:t>
      </w:r>
      <w:r w:rsidRPr="00524DDB">
        <w:rPr>
          <w:rFonts w:ascii="Times New Roman" w:hAnsi="Times New Roman" w:cs="Times New Roman"/>
          <w:color w:val="000000" w:themeColor="text1"/>
          <w:sz w:val="28"/>
          <w:szCs w:val="28"/>
          <w:lang w:val="kk-KZ"/>
        </w:rPr>
        <w:t xml:space="preserve">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Құрылысы жүргізілген 7 нысанның 3-і пайдалануға тапсырылған. Қалған 3 нысанның құрылысы өндірістік жұмыс кестесіне сәйкес 2022 жылға өтпелі.</w:t>
      </w:r>
      <w:r w:rsidRPr="00524DDB">
        <w:rPr>
          <w:rStyle w:val="s0"/>
          <w:color w:val="000000" w:themeColor="text1"/>
          <w:szCs w:val="28"/>
          <w:lang w:val="kk-KZ"/>
        </w:rPr>
        <w:t xml:space="preserve"> </w:t>
      </w:r>
      <w:r w:rsidRPr="00524DDB">
        <w:rPr>
          <w:rFonts w:ascii="Times New Roman" w:eastAsia="Times New Roman" w:hAnsi="Times New Roman"/>
          <w:sz w:val="28"/>
          <w:szCs w:val="28"/>
          <w:lang w:val="kk-KZ"/>
        </w:rPr>
        <w:t>МСА конкурсының аяқталмауына байланысты</w:t>
      </w:r>
      <w:r w:rsidRPr="00524DDB">
        <w:rPr>
          <w:rStyle w:val="s0"/>
          <w:color w:val="000000" w:themeColor="text1"/>
          <w:szCs w:val="28"/>
          <w:lang w:val="kk-KZ"/>
        </w:rPr>
        <w:t xml:space="preserve"> 1</w:t>
      </w:r>
      <w:r w:rsidRPr="00524DDB">
        <w:rPr>
          <w:rFonts w:ascii="Times New Roman" w:hAnsi="Times New Roman" w:cs="Times New Roman"/>
          <w:color w:val="000000" w:themeColor="text1"/>
          <w:sz w:val="28"/>
          <w:szCs w:val="28"/>
          <w:lang w:val="kk-KZ"/>
        </w:rPr>
        <w:t xml:space="preserve"> нысанның құрылыс жұмыстары басталмаған.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Бюджеттік бағдарламаны іске асыру барысында тікелей және түпкілікті нәтижелерге толық қол жеткізілмеген.</w:t>
      </w:r>
    </w:p>
    <w:p w:rsidR="004E4BB1" w:rsidRPr="00524DDB" w:rsidRDefault="004E4BB1" w:rsidP="004E4BB1">
      <w:pPr>
        <w:pBdr>
          <w:bottom w:val="single" w:sz="4" w:space="1" w:color="FFFFFF"/>
        </w:pBdr>
        <w:tabs>
          <w:tab w:val="left" w:pos="6329"/>
        </w:tabs>
        <w:spacing w:after="0" w:line="240" w:lineRule="auto"/>
        <w:ind w:firstLine="709"/>
        <w:jc w:val="both"/>
        <w:rPr>
          <w:rFonts w:ascii="Times New Roman" w:hAnsi="Times New Roman" w:cs="Times New Roman"/>
          <w:i/>
          <w:color w:val="000000" w:themeColor="text1"/>
          <w:sz w:val="28"/>
          <w:szCs w:val="28"/>
          <w:lang w:val="kk-KZ"/>
        </w:rPr>
      </w:pPr>
      <w:r w:rsidRPr="00524DDB">
        <w:rPr>
          <w:rFonts w:ascii="Times New Roman" w:hAnsi="Times New Roman" w:cs="Times New Roman"/>
          <w:b/>
          <w:color w:val="000000" w:themeColor="text1"/>
          <w:sz w:val="28"/>
          <w:szCs w:val="28"/>
          <w:lang w:val="kk-KZ"/>
        </w:rPr>
        <w:t xml:space="preserve">279 114 «Төменгі тұрған бюджеттерге берілетін нысаналы даму трансферттері» </w:t>
      </w:r>
      <w:r w:rsidRPr="00524DDB">
        <w:rPr>
          <w:rFonts w:ascii="Times New Roman" w:hAnsi="Times New Roman" w:cs="Times New Roman"/>
          <w:color w:val="000000" w:themeColor="text1"/>
          <w:sz w:val="28"/>
          <w:szCs w:val="28"/>
          <w:lang w:val="kk-KZ"/>
        </w:rPr>
        <w:t xml:space="preserve">бюджеттік бағдарламасы бойынша бөлінген 44 592 935,0 мың теңге қаржы аудан, қала бюджеттеріне толығымен аударылып, 44 193 949,3 мың теңгеге игерілген немесе жоспар 99,1%-ды құраған. Игерілмеген қаржы 398 985,5 мың теңгені құраған, оның ішінде </w:t>
      </w:r>
      <w:r w:rsidRPr="00524DDB">
        <w:rPr>
          <w:rFonts w:ascii="Times New Roman" w:hAnsi="Times New Roman" w:cs="Times New Roman"/>
          <w:i/>
          <w:sz w:val="28"/>
          <w:szCs w:val="28"/>
          <w:lang w:val="kk-KZ"/>
        </w:rPr>
        <w:t>6 нысан бойынша жұмыс көлемінің болмауынан 156 344,7 мың теңге, 2 нысан бойынша сот процесінің жүргізілуінен 58854,0 мың теңге, 3 нысан бойынша МСА веб-порталының техникалық ақауына байланысты қосымша келісім шарт түзілмеуінен 5323,3</w:t>
      </w:r>
      <w:r w:rsidRPr="00524DDB">
        <w:rPr>
          <w:rFonts w:ascii="Times New Roman" w:hAnsi="Times New Roman"/>
          <w:i/>
          <w:color w:val="000000" w:themeColor="text1"/>
          <w:sz w:val="28"/>
          <w:szCs w:val="28"/>
          <w:lang w:val="kk-KZ"/>
        </w:rPr>
        <w:t xml:space="preserve"> мың теңге және </w:t>
      </w:r>
      <w:r w:rsidRPr="00524DDB">
        <w:rPr>
          <w:rFonts w:ascii="Times New Roman" w:hAnsi="Times New Roman" w:cs="Times New Roman"/>
          <w:i/>
          <w:color w:val="000000" w:themeColor="text1"/>
          <w:sz w:val="28"/>
          <w:szCs w:val="28"/>
          <w:lang w:val="kk-KZ"/>
        </w:rPr>
        <w:t xml:space="preserve">МСА конкурсынан 178 463,5 мың теңге үнемделген.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
          <w:i/>
          <w:color w:val="000000" w:themeColor="text1"/>
          <w:sz w:val="28"/>
          <w:szCs w:val="28"/>
          <w:lang w:val="kk-KZ"/>
        </w:rPr>
      </w:pPr>
      <w:r w:rsidRPr="00524DDB">
        <w:rPr>
          <w:rFonts w:ascii="Times New Roman" w:hAnsi="Times New Roman" w:cs="Times New Roman"/>
          <w:b/>
          <w:i/>
          <w:color w:val="000000" w:themeColor="text1"/>
          <w:sz w:val="28"/>
          <w:szCs w:val="28"/>
          <w:lang w:val="kk-KZ"/>
        </w:rPr>
        <w:tab/>
        <w:t>Тікелей нәтиже көрсеткіштері:</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lastRenderedPageBreak/>
        <w:tab/>
        <w:t xml:space="preserve">Бағдарлама шеңберінде 245 нысанның құрылысы және 11 жобалау-сметалық құжаттама әзірлеу көзделген.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
          <w:i/>
          <w:color w:val="000000" w:themeColor="text1"/>
          <w:sz w:val="28"/>
          <w:szCs w:val="28"/>
          <w:lang w:val="kk-KZ"/>
        </w:rPr>
      </w:pPr>
      <w:r w:rsidRPr="00524DDB">
        <w:rPr>
          <w:rFonts w:ascii="Times New Roman" w:hAnsi="Times New Roman" w:cs="Times New Roman"/>
          <w:b/>
          <w:i/>
          <w:color w:val="000000" w:themeColor="text1"/>
          <w:sz w:val="28"/>
          <w:szCs w:val="28"/>
          <w:lang w:val="kk-KZ"/>
        </w:rPr>
        <w:tab/>
        <w:t xml:space="preserve">Түпкілікті нәтиже көрсеткіштері: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28"/>
          <w:lang w:val="kk-KZ"/>
        </w:rPr>
        <w:tab/>
        <w:t>Облыс бойынша 20 елді мекенде 19,5 мың тұрғын ауыз сумен, 34 елді мекенде 100,6 мың тұрғын газбен және 40 елді мекенде 22,6 мың тұрғын электр қуатымен қамтылған.</w:t>
      </w:r>
      <w:r w:rsidRPr="00524DDB">
        <w:rPr>
          <w:rFonts w:ascii="Times New Roman" w:hAnsi="Times New Roman" w:cs="Times New Roman"/>
          <w:color w:val="000000" w:themeColor="text1"/>
          <w:sz w:val="36"/>
          <w:szCs w:val="28"/>
          <w:lang w:val="kk-KZ"/>
        </w:rPr>
        <w:t xml:space="preserve">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36"/>
          <w:szCs w:val="28"/>
          <w:lang w:val="kk-KZ"/>
        </w:rPr>
        <w:tab/>
      </w:r>
      <w:r w:rsidRPr="00524DDB">
        <w:rPr>
          <w:rFonts w:ascii="Times New Roman" w:hAnsi="Times New Roman" w:cs="Times New Roman"/>
          <w:color w:val="000000" w:themeColor="text1"/>
          <w:sz w:val="28"/>
          <w:szCs w:val="28"/>
          <w:lang w:val="kk-KZ"/>
        </w:rPr>
        <w:t>- Табиғи газ бойынша 457 елді мекен (54,3%) немесе 1 374,0 мың халық (67,2%) қол жеткізген;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28"/>
          <w:szCs w:val="28"/>
          <w:lang w:val="kk-KZ"/>
        </w:rPr>
        <w:tab/>
        <w:t>- Ауыз су бойынша қалалық елді мекендерде 415,1 мың халық немесе 99,4% қол жеткізген. Ауылдық елді мекендерде 1 517,3 мың халық немесе 93,3% халық қол жеткізген;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28"/>
          <w:szCs w:val="28"/>
          <w:lang w:val="kk-KZ"/>
        </w:rPr>
        <w:tab/>
        <w:t>- Су бұру бойынша қалалық елді мекендерде 138,6 мың халық немесе 33,2% қол жеткізген. Ауылдық елді мекендерде 150,2 мың халық немесе 9,2% халық қол жеткізген.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color w:val="000000" w:themeColor="text1"/>
          <w:sz w:val="28"/>
          <w:szCs w:val="28"/>
          <w:lang w:val="kk-KZ"/>
        </w:rPr>
        <w:tab/>
        <w:t xml:space="preserve">Жалпы 96 нысан пайдалануға тапсырылып, 8 жобалау-сметалық құжаттамаға сараптаманың оң қорытындысы алынған. Қалған 149 нысан және </w:t>
      </w:r>
      <w:r w:rsidRPr="00524DDB">
        <w:rPr>
          <w:rFonts w:ascii="Times New Roman" w:hAnsi="Times New Roman" w:cs="Times New Roman"/>
          <w:color w:val="000000" w:themeColor="text1"/>
          <w:sz w:val="28"/>
          <w:szCs w:val="28"/>
          <w:lang w:val="kk-KZ"/>
        </w:rPr>
        <w:br/>
        <w:t xml:space="preserve">3 жобалау-сметалық </w:t>
      </w:r>
      <w:r w:rsidRPr="00524DDB">
        <w:rPr>
          <w:rFonts w:ascii="Times New Roman" w:hAnsi="Times New Roman" w:cs="Times New Roman"/>
          <w:sz w:val="28"/>
          <w:szCs w:val="28"/>
          <w:lang w:val="kk-KZ"/>
        </w:rPr>
        <w:t>құжаттама 2022 жылға өтпелі. Есепті кезеңде сот процесінің жүргізілуіне және жұмыс көлемінің болмауына байланысты 4 нысанда құрылыс жұмыстары басталмаса, қалған 7 нысанда жұмыс көлемінің болмауына және МСА веб-порталының техникалық ақауына байланысты қосымша келісім шарт түзілмеуіне байланысты қаржылар игерілмеген.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Бюджеттік бағдарламаны іске асыру барысында тікелей және түпкілікті нәтижеге толық қол жеткізілмеген.</w:t>
      </w:r>
    </w:p>
    <w:p w:rsidR="004E4BB1" w:rsidRPr="00524DDB" w:rsidRDefault="004E4BB1" w:rsidP="004E4BB1">
      <w:pPr>
        <w:pBdr>
          <w:bottom w:val="single" w:sz="4" w:space="0" w:color="FFFFFF"/>
        </w:pBdr>
        <w:tabs>
          <w:tab w:val="left" w:pos="6329"/>
        </w:tabs>
        <w:spacing w:after="0" w:line="240" w:lineRule="auto"/>
        <w:ind w:firstLine="567"/>
        <w:jc w:val="both"/>
        <w:rPr>
          <w:rFonts w:ascii="Times New Roman" w:hAnsi="Times New Roman"/>
          <w:b/>
          <w:bCs/>
          <w:kern w:val="24"/>
          <w:sz w:val="28"/>
          <w:szCs w:val="28"/>
          <w:lang w:val="kk-KZ"/>
        </w:rPr>
      </w:pPr>
      <w:r w:rsidRPr="00524DDB">
        <w:rPr>
          <w:rFonts w:ascii="Times New Roman" w:hAnsi="Times New Roman"/>
          <w:b/>
          <w:bCs/>
          <w:kern w:val="24"/>
          <w:sz w:val="28"/>
          <w:szCs w:val="28"/>
          <w:lang w:val="kk-KZ"/>
        </w:rPr>
        <w:t>8. Дене шынықтыру және спорт басқармасы</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b/>
          <w:sz w:val="28"/>
          <w:szCs w:val="28"/>
          <w:lang w:val="kk-KZ"/>
        </w:rPr>
        <w:t>285 003 «Әр түрлі спорт түрлері бойынша облыстың құрама командаларының  мүшелерін дайындау және республикалық және халықаралық спорт жарыстарына қатысуы»</w:t>
      </w:r>
      <w:r w:rsidRPr="00524DDB">
        <w:rPr>
          <w:rFonts w:ascii="Times New Roman" w:hAnsi="Times New Roman"/>
          <w:sz w:val="28"/>
          <w:szCs w:val="28"/>
          <w:lang w:val="kk-KZ"/>
        </w:rPr>
        <w:t xml:space="preserve"> бюджеттік бағдарламасы бойынша 4 746 418,0 мың теңге қаржы бөлініп, 4 746 359,9 мың теңгесі игерілген немесе жоспар 100%-ға орындалған. Үнемделген қаржы 58,1 мың теңге, яғни орындалу 100 %-ды құраған.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b/>
          <w:i/>
          <w:sz w:val="28"/>
          <w:szCs w:val="28"/>
          <w:lang w:val="kk-KZ"/>
        </w:rPr>
        <w:t>Тікелей нәтиже көрсеткіштері:</w:t>
      </w:r>
      <w:r w:rsidRPr="00524DDB">
        <w:rPr>
          <w:rFonts w:ascii="Times New Roman" w:hAnsi="Times New Roman"/>
          <w:sz w:val="28"/>
          <w:szCs w:val="28"/>
          <w:lang w:val="kk-KZ"/>
        </w:rPr>
        <w:t xml:space="preserve"> Түркістан облысының дене шынықтыру және спорт басқармасының қарамағындағы мемлекеттік коммуналдық қазыналық кәсіпорындарында облыстық деңгейде спорттық іс-шараларды жүргізуіне және спорт жарыстарында әр түрлі спорт түрлерінен құрама командалардың қатысуына және оған дайындауға ықпал жасалынып, 2021 жылы облыс спортшылары олимпиадалық және олимпиядалық емес спорт түрлерінен Қазақстан Республикасының чемпионаттары мен біріншіліктеріне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және Кубоктарына қатысып, 352 алтын, 207 күміс, 252 қола медальға қол жеткізген, Азия чемпионаттары мен Кубоктарында 47 алтын, 19 күміс, 12 қола медальға қол жеткізсе, Әлем чемпионаттары мен Кубоктарында облыс спортшылары 48 алтын, 26 күміс, 17 қола медальға ие болған.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lastRenderedPageBreak/>
        <w:t xml:space="preserve">Осы уақыт аралығында, облыста 1 Қазақстан Республикасына еңбегі сіңген спорт шебері, 3 халықаралық дәрежедегі спорт шебері, 24 Қазақстан Республикасының спорт шебері және 124 спорт шеберіне үміткерлер дайындалған. Спорт түрлері бойынша ұлттық құрамы сапына еніп, жоғары нәтижелерге қол жеткізіп жүрген 124 спортшыға ай сайын стипендия төленген.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Сондай-ақ, дене шынықтыру және спорт саласындағы мемлекеттік білім беру ұйымдары педагогтерінің еңбегіне және спорт саласындағы мемлекеттік ұйымдардың медицина қызметкерлерінің еңбегіне ақы төлеуді ұлғайтуға қосымша ақы 228,42 штаттық бірлікке 100% төленген (ҚР Ұлттық қорынан).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Түпкілікті нәтиже көрсеткіштері: Түркістан облысының 7 мен 18 жас аралығындағы балалар мен жасөспірімдердің жалпы санынан спорт мектептерінде, спорт клубында дене шынықтырумен және спортпен шұғылданатын балалар мен жасөспірімдердің қамтылуы 13,7%-ға жеткен (жоспар-14).</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Бюджеттік бағдарламаның тікелей нәтижеге қол жеткізілгенімен, түпкілікті нәтижелерге толығымен қол жеткізілмеген. </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9. Қоғамдық даму басқармасы</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bCs/>
          <w:color w:val="000000" w:themeColor="text1"/>
          <w:sz w:val="28"/>
          <w:szCs w:val="28"/>
          <w:lang w:val="kk-KZ"/>
        </w:rPr>
        <w:tab/>
        <w:t xml:space="preserve">752  001 «Жергілікті деңгейде қоғамдық даму саласында мемлекеттік саясатты іске асыру жөніндегі қызметтер» </w:t>
      </w:r>
      <w:r w:rsidRPr="00524DDB">
        <w:rPr>
          <w:rFonts w:ascii="Times New Roman" w:hAnsi="Times New Roman" w:cs="Times New Roman"/>
          <w:color w:val="000000" w:themeColor="text1"/>
          <w:sz w:val="28"/>
          <w:szCs w:val="28"/>
          <w:lang w:val="kk-KZ"/>
        </w:rPr>
        <w:t>бюджеттік бағдарламасы бойынша жоспарланған 689 552</w:t>
      </w:r>
      <w:r w:rsidRPr="00524DDB">
        <w:rPr>
          <w:rFonts w:ascii="Times New Roman" w:hAnsi="Times New Roman" w:cs="Times New Roman"/>
          <w:bCs/>
          <w:color w:val="000000" w:themeColor="text1"/>
          <w:sz w:val="28"/>
          <w:szCs w:val="28"/>
          <w:lang w:val="kk-KZ"/>
        </w:rPr>
        <w:t xml:space="preserve">,0 </w:t>
      </w:r>
      <w:r w:rsidRPr="00524DDB">
        <w:rPr>
          <w:rFonts w:ascii="Times New Roman" w:hAnsi="Times New Roman" w:cs="Times New Roman"/>
          <w:color w:val="000000" w:themeColor="text1"/>
          <w:sz w:val="28"/>
          <w:szCs w:val="28"/>
          <w:lang w:val="kk-KZ"/>
        </w:rPr>
        <w:t>мың теңгенің 661 318,2 мың теңгесі игеріліп, жоспар 95,9%-ға орындалған. Игерілмегені 28 233,8 мың теңге, оның ішінде 28000,0 мың  теңгесі «Түркістан Түркі әлемнің астанасы» атты әдістемелік кітапшалар  шығару бойынша әлеуетті өнім берушінің «Өсербаев С» жеке кәсіпкер жұмысты орындауға мүмкіншілігі болмағандықтан келісім шарт екі тарапты бұзылуына байланысты және 233,8 мың теңге нақты шығыстар себеніне үнемделген.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t xml:space="preserve">Тікелей нәтиже көрсеткіштері: </w:t>
      </w:r>
      <w:r w:rsidRPr="00524DDB">
        <w:rPr>
          <w:rFonts w:ascii="Times New Roman" w:hAnsi="Times New Roman" w:cs="Times New Roman"/>
          <w:color w:val="000000" w:themeColor="text1"/>
          <w:sz w:val="28"/>
          <w:szCs w:val="28"/>
          <w:lang w:val="kk-KZ"/>
        </w:rPr>
        <w:t xml:space="preserve">Бюджеттік бағдарлама аясында жоспарланған 24 штаттық бірлік мемлекеттік қызметкер </w:t>
      </w:r>
      <w:r w:rsidRPr="00524DDB">
        <w:rPr>
          <w:rFonts w:ascii="Times New Roman" w:hAnsi="Times New Roman" w:cs="Times New Roman"/>
          <w:i/>
          <w:color w:val="000000" w:themeColor="text1"/>
          <w:sz w:val="28"/>
          <w:szCs w:val="28"/>
          <w:lang w:val="kk-KZ"/>
        </w:rPr>
        <w:t xml:space="preserve">(4 штаттық бірлік қараша-желтоқсан айларында қысқартылған) </w:t>
      </w:r>
      <w:r w:rsidRPr="00524DDB">
        <w:rPr>
          <w:rFonts w:ascii="Times New Roman" w:hAnsi="Times New Roman" w:cs="Times New Roman"/>
          <w:color w:val="000000" w:themeColor="text1"/>
          <w:sz w:val="28"/>
          <w:szCs w:val="28"/>
          <w:lang w:val="kk-KZ"/>
        </w:rPr>
        <w:t xml:space="preserve">және 10 штаттан тыс қызметші ұсталған. Облыстық </w:t>
      </w:r>
      <w:r w:rsidRPr="00524DDB">
        <w:rPr>
          <w:rFonts w:ascii="Times New Roman" w:hAnsi="Times New Roman" w:cs="Times New Roman"/>
          <w:bCs/>
          <w:color w:val="000000" w:themeColor="text1"/>
          <w:sz w:val="28"/>
          <w:szCs w:val="28"/>
          <w:lang w:val="kk-KZ"/>
        </w:rPr>
        <w:t xml:space="preserve">қоғамдық даму </w:t>
      </w:r>
      <w:r w:rsidRPr="00524DDB">
        <w:rPr>
          <w:rFonts w:ascii="Times New Roman" w:hAnsi="Times New Roman" w:cs="Times New Roman"/>
          <w:color w:val="000000" w:themeColor="text1"/>
          <w:sz w:val="28"/>
          <w:szCs w:val="28"/>
          <w:lang w:val="kk-KZ"/>
        </w:rPr>
        <w:t>басқармасының «Ақпараттық талдау орталығы» КММ-нің жоспарланған 32 штаттық бірліктері ұсталған.</w:t>
      </w:r>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Cs/>
          <w:color w:val="000000" w:themeColor="text1"/>
          <w:sz w:val="28"/>
          <w:szCs w:val="28"/>
          <w:lang w:val="kk-KZ"/>
        </w:rPr>
      </w:pPr>
      <w:r w:rsidRPr="00524DDB">
        <w:rPr>
          <w:rFonts w:ascii="Times New Roman" w:hAnsi="Times New Roman" w:cs="Times New Roman"/>
          <w:color w:val="000000" w:themeColor="text1"/>
          <w:sz w:val="28"/>
          <w:szCs w:val="28"/>
          <w:lang w:val="kk-KZ"/>
        </w:rPr>
        <w:tab/>
        <w:t xml:space="preserve">«Рухани жаңғыру» және мемлекеттік бағдарламаларды насихаттау бойынша  </w:t>
      </w:r>
      <w:r w:rsidRPr="00524DDB">
        <w:rPr>
          <w:rFonts w:ascii="Times New Roman" w:hAnsi="Times New Roman" w:cs="Times New Roman"/>
          <w:bCs/>
          <w:color w:val="000000" w:themeColor="text1"/>
          <w:sz w:val="28"/>
          <w:szCs w:val="28"/>
          <w:lang w:val="kk-KZ"/>
        </w:rPr>
        <w:t xml:space="preserve">идеологиялық іс-шараларды ұйымдастыру 10 </w:t>
      </w:r>
      <w:r w:rsidRPr="00524DDB">
        <w:rPr>
          <w:rFonts w:ascii="Times New Roman" w:hAnsi="Times New Roman" w:cs="Times New Roman"/>
          <w:color w:val="000000" w:themeColor="text1"/>
          <w:sz w:val="28"/>
          <w:szCs w:val="28"/>
          <w:lang w:val="kk-KZ"/>
        </w:rPr>
        <w:t xml:space="preserve">іс-шара, ақпараттық  ресурстар және БАҚ мониторингі бойынша 6 іс-шара (жоспар - 4), </w:t>
      </w:r>
      <w:r w:rsidRPr="00524DDB">
        <w:rPr>
          <w:rFonts w:ascii="Times New Roman" w:eastAsia="Times New Roman" w:hAnsi="Times New Roman" w:cs="Times New Roman"/>
          <w:color w:val="000000" w:themeColor="text1"/>
          <w:sz w:val="28"/>
          <w:szCs w:val="28"/>
          <w:lang w:val="kk-KZ"/>
        </w:rPr>
        <w:t xml:space="preserve">қоғамдық-саяси ахуал бойынша әлеуметтік зерттеу </w:t>
      </w:r>
      <w:r w:rsidRPr="00524DDB">
        <w:rPr>
          <w:rFonts w:ascii="Times New Roman" w:hAnsi="Times New Roman" w:cs="Times New Roman"/>
          <w:color w:val="000000" w:themeColor="text1"/>
          <w:sz w:val="28"/>
          <w:szCs w:val="28"/>
          <w:lang w:val="kk-KZ"/>
        </w:rPr>
        <w:t xml:space="preserve">талдау және болжау бойынша 10 іс-шара, қоғамдық бірлестіктермен жұмыс жасау  бойынша 9 </w:t>
      </w:r>
      <w:r w:rsidRPr="00524DDB">
        <w:rPr>
          <w:rFonts w:ascii="Times New Roman" w:hAnsi="Times New Roman" w:cs="Times New Roman"/>
          <w:bCs/>
          <w:color w:val="000000" w:themeColor="text1"/>
          <w:sz w:val="28"/>
          <w:szCs w:val="28"/>
          <w:lang w:val="kk-KZ"/>
        </w:rPr>
        <w:t>іс-шара,</w:t>
      </w:r>
      <w:r w:rsidRPr="00524DDB">
        <w:rPr>
          <w:rFonts w:ascii="Times New Roman" w:hAnsi="Times New Roman" w:cs="Times New Roman"/>
          <w:color w:val="000000" w:themeColor="text1"/>
          <w:sz w:val="28"/>
          <w:szCs w:val="28"/>
          <w:lang w:val="kk-KZ"/>
        </w:rPr>
        <w:t xml:space="preserve">жастар саясаты саласында 4 іс-шара (жоспар - 6), </w:t>
      </w:r>
      <w:r w:rsidRPr="00524DDB">
        <w:rPr>
          <w:rFonts w:ascii="Times New Roman" w:hAnsi="Times New Roman" w:cs="Times New Roman"/>
          <w:bCs/>
          <w:color w:val="000000" w:themeColor="text1"/>
          <w:sz w:val="28"/>
          <w:szCs w:val="28"/>
          <w:lang w:val="kk-KZ"/>
        </w:rPr>
        <w:t xml:space="preserve">дін саласындағы тұрақтылықты қамтамасыз ету мақсатында </w:t>
      </w:r>
      <w:r w:rsidRPr="00524DDB">
        <w:rPr>
          <w:rFonts w:ascii="Times New Roman" w:eastAsia="Times New Roman" w:hAnsi="Times New Roman" w:cs="Times New Roman"/>
          <w:color w:val="000000" w:themeColor="text1"/>
          <w:sz w:val="28"/>
          <w:szCs w:val="28"/>
          <w:lang w:val="kk-KZ"/>
        </w:rPr>
        <w:t>11 іс-шаралар өткізілген.</w:t>
      </w:r>
      <w:r w:rsidRPr="00524DDB">
        <w:rPr>
          <w:rFonts w:ascii="Times New Roman" w:hAnsi="Times New Roman" w:cs="Times New Roman"/>
          <w:bCs/>
          <w:color w:val="000000" w:themeColor="text1"/>
          <w:sz w:val="28"/>
          <w:szCs w:val="28"/>
          <w:lang w:val="kk-KZ"/>
        </w:rPr>
        <w:tab/>
      </w:r>
      <w:bookmarkStart w:id="3" w:name="_1fob9te" w:colFirst="0" w:colLast="0"/>
      <w:bookmarkEnd w:id="3"/>
    </w:p>
    <w:p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lastRenderedPageBreak/>
        <w:tab/>
        <w:t xml:space="preserve">Түпкілікті нәтиже көрсеткіштері: </w:t>
      </w:r>
      <w:r w:rsidRPr="00524DDB">
        <w:rPr>
          <w:rFonts w:ascii="Times New Roman" w:hAnsi="Times New Roman" w:cs="Times New Roman"/>
          <w:color w:val="000000" w:themeColor="text1"/>
          <w:sz w:val="28"/>
          <w:szCs w:val="28"/>
          <w:lang w:val="kk-KZ"/>
        </w:rPr>
        <w:t>«Ақпараттық талдау орталығы» мекемесі тарапынаноблыстағы бірыңғай мемлекеттік ақпараттық саясатты жүзеге асыру жұмыстарын және ақпараттық кеңістіктегі проблемалық мәселелер қызметтерін жүргізіп отырған. Нәтижесінде 2021 жылы Түркістан облысына қатысты бұқаралық ақпарат құралдарында жалпы 54 258 материал жарияланған, оның ішінде 35 836 жағымды материал, 18 353 бейтарап материал, 69 сыни материал жарық көрген.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Қоғамдық даму басқармасының маңызды салаларының бірі – Үкіметтік емес ұйымдарының жұмысын үйлестіру болып табылады. Облыс аумағында 465 үкіметтік емес ұйым (333 бірлестік, 132 қор) тіркелген. Оның 30-ы белсенді жұмыс жасайтын үкіметтік емес ұйымдар. Қазіргі таңда «Түркістан облысы Азаматтық альянсы» заңды тұлғалар қауымдастығымен бірлесе отырып, азаматтық қоғамды қалыптастыру, өңірдегі Үкіметтік емес ұйымдарды ынталандыру, қолдау бағытында қарқынды жұмыстар жүргізілген.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2021 жылы Түркі тілдес мемлекеттердің ынтымақтастық кеңесінің бейресми саммитінде Түркістан – Түркі әлемінің рухани астанасы болып ресми жарияланған болатын. Бұл – Түркістан қаласының еліміз үшін ғана емес, бауырлас Түркі тілдес елдеріне де маңызды орталық екендігінің айғағы.</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Осы маңызды даталар аясында Түркістанда «Түркістанға 3000 жыл» атты дөңгелек үстел, «Түркістан медиа форум: инвестициялық және туристік мүмкіндіктері» және «Ұлы Жібек Жолы-Ұлы мұра» атты Халықаралық дәрежедегі форумдар өткізілген.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Республикалық деңгейде өткен «Гүлденген, түрленген - Түркістан» ақындар айтысы, «Түркістан көшбасшылар алаңы» пікірсайысшылар жарысы және облыстық «Тәуелсіздік қарлығаштары» шығармашылық байқауы, «Ұлы дала дастаны» шығармашылық көрмесі, «Түркістан: көне мен келешек көпірі» өнер фестивальдері сынды іс-шаралар Ел Тәуелсіздігінің 30 жылдығын лайықты мерекелеу бағытында ұйымдастырылған.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b/>
          <w:color w:val="000000" w:themeColor="text1"/>
          <w:sz w:val="28"/>
          <w:szCs w:val="28"/>
          <w:lang w:val="kk-KZ"/>
        </w:rPr>
      </w:pPr>
      <w:r w:rsidRPr="00524DDB">
        <w:rPr>
          <w:rFonts w:ascii="Times New Roman" w:hAnsi="Times New Roman" w:cs="Times New Roman"/>
          <w:color w:val="000000" w:themeColor="text1"/>
          <w:sz w:val="28"/>
          <w:szCs w:val="28"/>
          <w:lang w:val="kk-KZ"/>
        </w:rPr>
        <w:tab/>
        <w:t>Бюджеттік бағдарламаның тікелей нәтижеге толық қол жеткізілмеген және түпкілікті нәтижелерге қол жеткізілген.</w:t>
      </w:r>
      <w:r w:rsidRPr="00524DDB">
        <w:rPr>
          <w:rFonts w:ascii="Times New Roman" w:hAnsi="Times New Roman" w:cs="Times New Roman"/>
          <w:b/>
          <w:color w:val="000000" w:themeColor="text1"/>
          <w:sz w:val="28"/>
          <w:szCs w:val="28"/>
          <w:lang w:val="kk-KZ"/>
        </w:rPr>
        <w:tab/>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b/>
          <w:color w:val="000000" w:themeColor="text1"/>
          <w:sz w:val="28"/>
          <w:szCs w:val="28"/>
          <w:lang w:val="kk-KZ"/>
        </w:rPr>
      </w:pPr>
      <w:r w:rsidRPr="00524DDB">
        <w:rPr>
          <w:rFonts w:ascii="Times New Roman" w:hAnsi="Times New Roman" w:cs="Times New Roman"/>
          <w:b/>
          <w:color w:val="000000" w:themeColor="text1"/>
          <w:sz w:val="28"/>
          <w:szCs w:val="28"/>
          <w:lang w:val="kk-KZ"/>
        </w:rPr>
        <w:tab/>
        <w:t>752 009 «Мемлекеттік ақпараттық саясат жүргізу жөніндегі қызметтер»</w:t>
      </w:r>
      <w:r w:rsidRPr="00524DDB">
        <w:rPr>
          <w:rFonts w:ascii="Times New Roman" w:hAnsi="Times New Roman" w:cs="Times New Roman"/>
          <w:color w:val="000000" w:themeColor="text1"/>
          <w:sz w:val="28"/>
          <w:szCs w:val="28"/>
          <w:lang w:val="kk-KZ"/>
        </w:rPr>
        <w:t xml:space="preserve"> бюджеттік бағдарламасы бойынша бөлінген 1 727 052,0 мың теңгенің 1 706 688,9 мың теңгесі игеріліп, жоспардың 98,8</w:t>
      </w:r>
      <w:r w:rsidRPr="00524DDB">
        <w:rPr>
          <w:rFonts w:ascii="Times New Roman" w:hAnsi="Times New Roman" w:cs="Times New Roman"/>
          <w:bCs/>
          <w:color w:val="000000" w:themeColor="text1"/>
          <w:sz w:val="28"/>
          <w:szCs w:val="28"/>
          <w:lang w:val="kk-KZ"/>
        </w:rPr>
        <w:t xml:space="preserve">%-ға </w:t>
      </w:r>
      <w:r w:rsidRPr="00524DDB">
        <w:rPr>
          <w:rFonts w:ascii="Times New Roman" w:hAnsi="Times New Roman" w:cs="Times New Roman"/>
          <w:color w:val="000000" w:themeColor="text1"/>
          <w:sz w:val="28"/>
          <w:szCs w:val="28"/>
          <w:lang w:val="kk-KZ"/>
        </w:rPr>
        <w:t>орындалған</w:t>
      </w:r>
      <w:r w:rsidRPr="00524DDB">
        <w:rPr>
          <w:rFonts w:ascii="Times New Roman" w:hAnsi="Times New Roman" w:cs="Times New Roman"/>
          <w:bCs/>
          <w:color w:val="000000" w:themeColor="text1"/>
          <w:sz w:val="28"/>
          <w:szCs w:val="28"/>
          <w:lang w:val="kk-KZ"/>
        </w:rPr>
        <w:t>. Игерілмеген қаржы 20 363,0 мың теңге</w:t>
      </w:r>
      <w:r w:rsidRPr="00524DDB">
        <w:rPr>
          <w:rFonts w:ascii="Times New Roman" w:hAnsi="Times New Roman" w:cs="Times New Roman"/>
          <w:color w:val="000000" w:themeColor="text1"/>
          <w:sz w:val="28"/>
          <w:szCs w:val="28"/>
          <w:lang w:val="kk-KZ"/>
        </w:rPr>
        <w:t>, оның ішінде 18 226,0 мың теңге «</w:t>
      </w:r>
      <w:r w:rsidRPr="00524DDB">
        <w:rPr>
          <w:rFonts w:ascii="Times New Roman" w:hAnsi="Times New Roman" w:cs="Times New Roman"/>
          <w:bCs/>
          <w:color w:val="000000" w:themeColor="text1"/>
          <w:sz w:val="28"/>
          <w:szCs w:val="28"/>
          <w:lang w:val="kk-KZ"/>
        </w:rPr>
        <w:t xml:space="preserve">Шамшырағы қайта жанған Түркістан» атты телебағдарламасын түсіру бойынша </w:t>
      </w:r>
      <w:r w:rsidRPr="00524DDB">
        <w:rPr>
          <w:rFonts w:ascii="Times New Roman" w:hAnsi="Times New Roman" w:cs="Times New Roman"/>
          <w:color w:val="000000" w:themeColor="text1"/>
          <w:sz w:val="28"/>
          <w:szCs w:val="28"/>
          <w:lang w:val="kk-KZ"/>
        </w:rPr>
        <w:t xml:space="preserve">мердігердің ЖК"Өсербаев С" жұмысты орындауға мүмкіншілігі болмағандықтан келісім шарт екі тарапты бұзылуына байланысты және </w:t>
      </w:r>
      <w:r w:rsidRPr="00524DDB">
        <w:rPr>
          <w:rFonts w:ascii="Times New Roman" w:hAnsi="Times New Roman" w:cs="Times New Roman"/>
          <w:bCs/>
          <w:color w:val="000000" w:themeColor="text1"/>
          <w:sz w:val="28"/>
          <w:szCs w:val="28"/>
          <w:lang w:val="kk-KZ"/>
        </w:rPr>
        <w:t>2137,0 мың теңге нақты шығыстардан үнемделген.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t xml:space="preserve">Тікелей нәтиже көрсеткіштері: </w:t>
      </w:r>
      <w:r w:rsidRPr="00524DDB">
        <w:rPr>
          <w:rFonts w:ascii="Times New Roman" w:hAnsi="Times New Roman" w:cs="Times New Roman"/>
          <w:color w:val="000000" w:themeColor="text1"/>
          <w:sz w:val="28"/>
          <w:szCs w:val="28"/>
          <w:lang w:val="kk-KZ"/>
        </w:rPr>
        <w:t xml:space="preserve">Бюджеттік бағдарлама бойынша мемлекеттік тапсырыс аясында БАҚ-да 1 355 840,0 ш/см² материалдар көлемін шығару жоспарланған болса, нақты шыққан көлемі 1 855 000,0 ш/см² құрап, жоспар 124,1%-ға орындалған.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lastRenderedPageBreak/>
        <w:tab/>
        <w:t>Мемлекеттік тапсырыс аясында веб-сайттарда шыққан материалдар саны 10 317,0ш/см² санын шығару жоспарланған болса, нақты шыққан 10 551,0 саны немесе жоспар 103,2</w:t>
      </w:r>
      <w:r w:rsidRPr="00524DDB">
        <w:rPr>
          <w:rFonts w:ascii="Times New Roman" w:hAnsi="Times New Roman" w:cs="Times New Roman"/>
          <w:bCs/>
          <w:color w:val="000000" w:themeColor="text1"/>
          <w:sz w:val="28"/>
          <w:szCs w:val="28"/>
          <w:lang w:val="kk-KZ"/>
        </w:rPr>
        <w:t>%-</w:t>
      </w:r>
      <w:r w:rsidRPr="00524DDB">
        <w:rPr>
          <w:rFonts w:ascii="Times New Roman" w:hAnsi="Times New Roman" w:cs="Times New Roman"/>
          <w:color w:val="000000" w:themeColor="text1"/>
          <w:sz w:val="28"/>
          <w:szCs w:val="28"/>
          <w:lang w:val="kk-KZ"/>
        </w:rPr>
        <w:t>ға орындалған. Мемлекеттік тапсырыс аясында теле-радио бағдарламаларды шығару көлемі 26 155,8 минут жоспарланса, нақты көрсетілгені 26 202,0 минутты құрады, немесе жоспар 100,2</w:t>
      </w:r>
      <w:r w:rsidRPr="00524DDB">
        <w:rPr>
          <w:rFonts w:ascii="Times New Roman" w:hAnsi="Times New Roman" w:cs="Times New Roman"/>
          <w:bCs/>
          <w:color w:val="000000" w:themeColor="text1"/>
          <w:sz w:val="28"/>
          <w:szCs w:val="28"/>
          <w:lang w:val="kk-KZ"/>
        </w:rPr>
        <w:t>%-</w:t>
      </w:r>
      <w:r w:rsidRPr="00524DDB">
        <w:rPr>
          <w:rFonts w:ascii="Times New Roman" w:hAnsi="Times New Roman" w:cs="Times New Roman"/>
          <w:color w:val="000000" w:themeColor="text1"/>
          <w:sz w:val="28"/>
          <w:szCs w:val="28"/>
          <w:lang w:val="kk-KZ"/>
        </w:rPr>
        <w:t>ға орындалған. Алайда «</w:t>
      </w:r>
      <w:r w:rsidRPr="00524DDB">
        <w:rPr>
          <w:rFonts w:ascii="Times New Roman" w:hAnsi="Times New Roman" w:cs="Times New Roman"/>
          <w:bCs/>
          <w:color w:val="000000" w:themeColor="text1"/>
          <w:sz w:val="28"/>
          <w:szCs w:val="28"/>
          <w:lang w:val="kk-KZ"/>
        </w:rPr>
        <w:t xml:space="preserve">Шамшырағы қайта жанған Түркістан» атты телебағдарламасын түсіру бойынша </w:t>
      </w:r>
      <w:r w:rsidRPr="00524DDB">
        <w:rPr>
          <w:rFonts w:ascii="Times New Roman" w:hAnsi="Times New Roman" w:cs="Times New Roman"/>
          <w:color w:val="000000" w:themeColor="text1"/>
          <w:sz w:val="28"/>
          <w:szCs w:val="28"/>
          <w:lang w:val="kk-KZ"/>
        </w:rPr>
        <w:t>мердігердің ЖК «Өсербаев С» жұмысты орындауға мүмкіншілігі болмағандықтан келісім шарт екі тарапты бұзылуына байланысты</w:t>
      </w:r>
      <w:r w:rsidRPr="00524DDB">
        <w:rPr>
          <w:rFonts w:ascii="Times New Roman" w:hAnsi="Times New Roman" w:cs="Times New Roman"/>
          <w:bCs/>
          <w:color w:val="000000" w:themeColor="text1"/>
          <w:sz w:val="28"/>
          <w:szCs w:val="28"/>
          <w:lang w:val="kk-KZ"/>
        </w:rPr>
        <w:t xml:space="preserve"> телебағдарлама түсірілмеген.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Сондай-ақ, Елбасының Жолдауын насихаттау, ҚР Үкіметі бағдарламаларының орындалуы және облыстың-әлеуметтік экономикалық дамуы туралы материалдар 15-республикалық, 19-облыстық газеттерде жарияланған.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t>Түпкілікті нәтиже көрсеткіштері:</w:t>
      </w:r>
      <w:r w:rsidRPr="00524DDB">
        <w:rPr>
          <w:rFonts w:ascii="Times New Roman" w:hAnsi="Times New Roman" w:cs="Times New Roman"/>
          <w:color w:val="000000" w:themeColor="text1"/>
          <w:sz w:val="28"/>
          <w:szCs w:val="28"/>
          <w:lang w:val="kk-KZ"/>
        </w:rPr>
        <w:t xml:space="preserve"> Мемлекеттік ақпараттық саясатты БАҚ-та шыққан материалдармен облыс тұрғындарының 50 пайызын қамту, теле-радио бағдарламамен 90 пайызын қамтужоспары 100%-ға орындалған.</w:t>
      </w:r>
      <w:r w:rsidRPr="00524DDB">
        <w:rPr>
          <w:rFonts w:ascii="Times New Roman" w:hAnsi="Times New Roman" w:cs="Times New Roman"/>
          <w:color w:val="000000" w:themeColor="text1"/>
          <w:sz w:val="28"/>
          <w:szCs w:val="28"/>
          <w:lang w:val="kk-KZ"/>
        </w:rPr>
        <w:tab/>
        <w:t>Бюджеттік бағдарламаның тікелей нәтижесіне қол жеткізілмеген,  түпкілікті нәтижесіне қол жеткізілген.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color w:val="000000" w:themeColor="text1"/>
          <w:sz w:val="28"/>
          <w:szCs w:val="28"/>
          <w:lang w:val="kk-KZ"/>
        </w:rPr>
        <w:tab/>
        <w:t xml:space="preserve">752 032 «Ведомстволық бағыныстағы мемлекеттік мекемелерінің және ұйымдарының күрделі шығыстары» </w:t>
      </w:r>
      <w:r w:rsidRPr="00524DDB">
        <w:rPr>
          <w:rFonts w:ascii="Times New Roman" w:hAnsi="Times New Roman" w:cs="Times New Roman"/>
          <w:color w:val="000000" w:themeColor="text1"/>
          <w:sz w:val="28"/>
          <w:szCs w:val="28"/>
          <w:lang w:val="kk-KZ"/>
        </w:rPr>
        <w:t>бюджеттік бағдарламасы бойынша 7 455,0 мың теңге бөлініп, 6 836,0 мың теңгесі игерілген немесе жоспар 91,7%-ға орындалған. Игерілмеген 619,0 мың теңге, оның 195,5 мың теңгесі нақты шығыстардын үнемделсе, қалған 423,5 мың теңгесі компьютерлік жабдықтауды жеткізбеуінен игерілмеген.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Pr="00524DDB">
        <w:rPr>
          <w:rFonts w:ascii="Times New Roman" w:hAnsi="Times New Roman" w:cs="Times New Roman"/>
          <w:b/>
          <w:i/>
          <w:color w:val="000000" w:themeColor="text1"/>
          <w:sz w:val="28"/>
          <w:szCs w:val="28"/>
          <w:lang w:val="kk-KZ"/>
        </w:rPr>
        <w:t xml:space="preserve">Тікелей нәтиже көрсеткіштері: </w:t>
      </w:r>
      <w:r w:rsidRPr="00524DDB">
        <w:rPr>
          <w:rFonts w:ascii="Times New Roman" w:hAnsi="Times New Roman" w:cs="Times New Roman"/>
          <w:color w:val="000000" w:themeColor="text1"/>
          <w:sz w:val="28"/>
          <w:szCs w:val="28"/>
          <w:lang w:val="kk-KZ"/>
        </w:rPr>
        <w:t>Басқармаға бағынысты Қазақстан халқы Ассамблеясының және Ақпараттық талдау орталығының материалдық техникалық базасын нығайту мақсатында жалпы 11 дана компьютер, 10 дана принтер, 2 дана ноутбук, 1 дана фотоаппарат, 1 дана бейне камера, 1 дана беговка, 1 дана гилиотина сатып алынған.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Бағдарлама бойынша тікелей нәтиже көрсеткіштеріне толық қол жеткізілмеген.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ind w:firstLine="709"/>
        <w:jc w:val="both"/>
        <w:rPr>
          <w:rFonts w:ascii="Times New Roman" w:eastAsia="Times New Roman" w:hAnsi="Times New Roman"/>
          <w:b/>
          <w:sz w:val="28"/>
          <w:szCs w:val="28"/>
          <w:lang w:val="kk-KZ"/>
        </w:rPr>
      </w:pPr>
      <w:r w:rsidRPr="00524DDB">
        <w:rPr>
          <w:rFonts w:ascii="Times New Roman" w:eastAsia="Times New Roman" w:hAnsi="Times New Roman"/>
          <w:b/>
          <w:sz w:val="28"/>
          <w:szCs w:val="28"/>
          <w:lang w:val="kk-KZ"/>
        </w:rPr>
        <w:t xml:space="preserve">10. Адами әлеуетті дамыту басқармасы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ab/>
        <w:t>753 016 «Тәрбиелейтін мекемелердегі балалардың құқықтары мен мүдделерін қорғауды қамтамасыз ету»</w:t>
      </w:r>
      <w:r w:rsidRPr="00524DDB">
        <w:rPr>
          <w:rFonts w:ascii="Times New Roman" w:hAnsi="Times New Roman" w:cs="Times New Roman"/>
          <w:sz w:val="28"/>
          <w:szCs w:val="28"/>
          <w:lang w:val="kk-KZ"/>
        </w:rPr>
        <w:t xml:space="preserve"> бюджеттік бағдарламасы бойынша         65 451,0 мың теңге жоспарланып, 65 450,4 мың теңгесі игерілді немесе жоспар 100%-ға орындалған. Игерілмеген 0,6 мың теңге нақты шығыстардан үнемделген.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Тікелей нәтиже көрсеткіштері:</w:t>
      </w:r>
      <w:r w:rsidRPr="00524DDB">
        <w:rPr>
          <w:rFonts w:ascii="Times New Roman" w:hAnsi="Times New Roman" w:cs="Times New Roman"/>
          <w:sz w:val="28"/>
          <w:szCs w:val="28"/>
          <w:lang w:val="kk-KZ"/>
        </w:rPr>
        <w:t xml:space="preserve">  Жалақысы ұлғайған 19,0 штаттық бірліктегі қызметкерлерге ақы төлеуге, жалақысы ұлғайған 5,5 штаттық бірліктегі медициналық қызметкерлерге ақы төлеуге қаралған қаржылар 100%-ға орындалған.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 xml:space="preserve">Балалардың білім алуына, олардың тұлғалық, физикалық, шығармашылық, әлеуметтік тұрғыдан дамуына және тәрбиелейтін мекемелердегі балалардың құқықтары мен мүдделерін қорғауды қамтамасыз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етілген, жоспар бойынша – 15 бала,  іс жүзінде – 1 бала.</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 xml:space="preserve">Түпкілікті нәтиже көрсеткіштері: </w:t>
      </w:r>
      <w:r w:rsidRPr="00524DDB">
        <w:rPr>
          <w:rFonts w:ascii="Times New Roman" w:hAnsi="Times New Roman" w:cs="Times New Roman"/>
          <w:sz w:val="28"/>
          <w:szCs w:val="28"/>
          <w:lang w:val="kk-KZ"/>
        </w:rPr>
        <w:t>Балалардың білім алуына, олардың зияткерлік, тұлғалық, әлеуметтік, физикалық, шығармашылық тұрғыдан дамуына жағдай жасалынған. Девианттық мінез құлықты балаларға арналған орталығында балалардың құқықтары мен мүдделерін қорғау қамтамасыз етілген.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Бюджеттік бағдарламаның тікелей және түпкілікті көрсеткіштер айқын және нақты көрсетілмеген, нәтижеге қол жеткізілмеген.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ab/>
        <w:t>753 024 «Техникалық және кәсіптік білім беру ұйымдарында мамандар даярлау»</w:t>
      </w:r>
      <w:r w:rsidRPr="00524DDB">
        <w:rPr>
          <w:rFonts w:ascii="Times New Roman" w:hAnsi="Times New Roman" w:cs="Times New Roman"/>
          <w:sz w:val="28"/>
          <w:szCs w:val="28"/>
          <w:lang w:val="kk-KZ"/>
        </w:rPr>
        <w:t xml:space="preserve"> бюджеттік бағдарламасы бойынша бөлінген                                16 270 944,0 мың теңге толық 100,0 %-ға игерілген.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 xml:space="preserve">Тікелей нәтиже көрсеткіштері: </w:t>
      </w:r>
      <w:r w:rsidRPr="00524DDB">
        <w:rPr>
          <w:rFonts w:ascii="Times New Roman" w:hAnsi="Times New Roman" w:cs="Times New Roman"/>
          <w:sz w:val="28"/>
          <w:szCs w:val="28"/>
          <w:lang w:val="kk-KZ"/>
        </w:rPr>
        <w:t>2021 жылдың 1 қаңтарынан бастап жалақысы ұлғайған 1763,88 штаттық бірлікке қосымша ақы төлеуге және 11347 студентке шәкіртақы төлеуге республикалық бюджеттен бөлінген 2 216 601,0 мың теңге толығымен игерілген немесе жоспар 100,0%-ға орындалған.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Түпкілікті нәтиже көрсеткіштері</w:t>
      </w:r>
      <w:r w:rsidRPr="00524DDB">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Облыстық адами әлеуетті дамыту басқармасына қарасты 26 колледжде және жекеменшік 22 колледжде мемлекеттік тапсырыспен жылдық орташа саны 21933 студент (жоспар-22190) еңбек нарығының қажеттілігіне сай теориялық және өндірістік оқытудың өзара байланысымен қамтамасыз етілген</w:t>
      </w:r>
      <w:r w:rsidRPr="00524DDB">
        <w:rPr>
          <w:rFonts w:ascii="Times New Roman" w:hAnsi="Times New Roman" w:cs="Times New Roman"/>
          <w:i/>
          <w:lang w:val="kk-KZ"/>
        </w:rPr>
        <w:t xml:space="preserve">, </w:t>
      </w:r>
      <w:r w:rsidRPr="00524DDB">
        <w:rPr>
          <w:rFonts w:ascii="Times New Roman" w:hAnsi="Times New Roman" w:cs="Times New Roman"/>
          <w:sz w:val="28"/>
          <w:szCs w:val="28"/>
          <w:lang w:val="kk-KZ"/>
        </w:rPr>
        <w:t xml:space="preserve">16431 студентті шәкіртақымен және 22190 студентке жеңілдікпен жол жүру төлемдері толығымен орындалған.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Сондай-ақ, мемлекеттік тапсырыс бойынша техникалық және кәсіптік білім беретін оқу орындары жоспардағы 6775 түлектері және оқуды аяқтағаннан кейінгі бірінші жылы 4020 түлектері жұмысқа орналастырылған.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Бюджеттік бағдарламаның тікелей және түпкілікті көрсеткіштері айқын және нақты көрсетілмеген, нәтижеге қол жеткізілмеген.</w:t>
      </w:r>
    </w:p>
    <w:p w:rsidR="004E4BB1" w:rsidRPr="00524DDB" w:rsidRDefault="004E4BB1" w:rsidP="004E4BB1">
      <w:pPr>
        <w:pStyle w:val="a3"/>
        <w:pBdr>
          <w:bottom w:val="single" w:sz="4" w:space="31" w:color="FFFFFF"/>
        </w:pBdr>
        <w:tabs>
          <w:tab w:val="left" w:pos="709"/>
          <w:tab w:val="left" w:pos="6329"/>
        </w:tabs>
        <w:spacing w:after="0"/>
        <w:ind w:left="0"/>
        <w:jc w:val="both"/>
        <w:rPr>
          <w:sz w:val="28"/>
          <w:szCs w:val="28"/>
          <w:lang w:val="kk-KZ"/>
        </w:rPr>
      </w:pPr>
      <w:r w:rsidRPr="00524DDB">
        <w:rPr>
          <w:sz w:val="28"/>
          <w:szCs w:val="28"/>
          <w:lang w:val="kk-KZ"/>
        </w:rPr>
        <w:tab/>
      </w:r>
      <w:r w:rsidRPr="00524DDB">
        <w:rPr>
          <w:b/>
          <w:sz w:val="28"/>
          <w:szCs w:val="28"/>
          <w:lang w:val="kk-KZ"/>
        </w:rPr>
        <w:t xml:space="preserve">753 052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 </w:t>
      </w:r>
      <w:r w:rsidRPr="00524DDB">
        <w:rPr>
          <w:sz w:val="28"/>
          <w:szCs w:val="28"/>
          <w:lang w:val="kk-KZ"/>
        </w:rPr>
        <w:t>бюджеттік бағдарламасы бойынша 3 220 692,0 мың теңге бөлініп, қаржы толығымен игерілген немесе жоспар 100,0%-ға орындалған.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 xml:space="preserve">Тікелей нәтиже көрсеткіштері: </w:t>
      </w:r>
      <w:r w:rsidRPr="00524DDB">
        <w:rPr>
          <w:rFonts w:ascii="Times New Roman" w:hAnsi="Times New Roman" w:cs="Times New Roman"/>
          <w:sz w:val="28"/>
          <w:szCs w:val="28"/>
          <w:lang w:val="kk-KZ"/>
        </w:rPr>
        <w:t xml:space="preserve">Кадрлардың біліктілігін арттыру, даярлау және қайта даярлау бағдарламасы аясында облыстық </w:t>
      </w:r>
      <w:r w:rsidRPr="00524DDB">
        <w:rPr>
          <w:rFonts w:ascii="Times New Roman" w:hAnsi="Times New Roman" w:cs="Times New Roman"/>
          <w:sz w:val="28"/>
          <w:szCs w:val="28"/>
          <w:lang w:val="kk-KZ"/>
        </w:rPr>
        <w:br/>
        <w:t>36 колледждерде оқитындардың жылдық орташа саны 5275 адам оқып біліктілігін арттырған және шәкірт ақымен қамтамасыз етілген.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lang w:val="kk-KZ"/>
        </w:rPr>
      </w:pPr>
      <w:r w:rsidRPr="00524DDB">
        <w:rPr>
          <w:rFonts w:ascii="Times New Roman" w:hAnsi="Times New Roman" w:cs="Times New Roman"/>
          <w:b/>
          <w:i/>
          <w:sz w:val="28"/>
          <w:szCs w:val="28"/>
          <w:lang w:val="kk-KZ"/>
        </w:rPr>
        <w:tab/>
        <w:t xml:space="preserve">Түпкілікті нәтиже көрсеткіштері: </w:t>
      </w:r>
      <w:r w:rsidRPr="00524DDB">
        <w:rPr>
          <w:rFonts w:ascii="Times New Roman" w:hAnsi="Times New Roman" w:cs="Times New Roman"/>
          <w:sz w:val="28"/>
          <w:szCs w:val="28"/>
          <w:lang w:val="kk-KZ"/>
        </w:rPr>
        <w:t>Кадрлар даярлау ісінде тараптардың жауапкершілігін қамтамасыз етуге, практиканы күшейту, жұмыс берушілердің талаптарына сәйкес оқытудың мазмұны жаңартуға қатысты өзгерістер енгізіліп, дуальды оқыту аясында практика 80%-ға дейін өскен.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Бюджеттік бағдарламаның тікелей және түпкілікті көрсеткіштер айқын және нақты көрсетілмеген, нәтижеге қол жеткізілмеген.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bCs/>
          <w:sz w:val="28"/>
          <w:szCs w:val="28"/>
          <w:lang w:val="kk-KZ"/>
        </w:rPr>
        <w:lastRenderedPageBreak/>
        <w:tab/>
      </w:r>
      <w:r w:rsidRPr="00524DDB">
        <w:rPr>
          <w:rFonts w:ascii="Times New Roman" w:hAnsi="Times New Roman" w:cs="Times New Roman"/>
          <w:b/>
          <w:sz w:val="28"/>
          <w:szCs w:val="28"/>
          <w:lang w:val="kk-KZ"/>
        </w:rPr>
        <w:t>753 057 «Жоғары, жоғары оқу орнынан кейінгі білімі бар мамандар даярлау және білім алушыларға әлеуметтік қолдау көрсету»</w:t>
      </w:r>
      <w:r w:rsidRPr="00524DDB">
        <w:rPr>
          <w:rFonts w:ascii="Times New Roman" w:hAnsi="Times New Roman" w:cs="Times New Roman"/>
          <w:sz w:val="28"/>
          <w:szCs w:val="28"/>
          <w:lang w:val="kk-KZ"/>
        </w:rPr>
        <w:t xml:space="preserve"> бюджеттік бағдарламасы бойынша 1 052 349,0 мың теңге жоспарланып, 1 052 348,1 мың теңгесі игерілген немесе жоспар 100,0%-ға орындалған.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 xml:space="preserve">Тікелей нәтиже көрсеткіштері: </w:t>
      </w:r>
      <w:r w:rsidRPr="00524DDB">
        <w:rPr>
          <w:rFonts w:ascii="Times New Roman" w:hAnsi="Times New Roman" w:cs="Times New Roman"/>
          <w:sz w:val="28"/>
          <w:szCs w:val="28"/>
          <w:lang w:val="kk-KZ"/>
        </w:rPr>
        <w:t>Аз қамтылған және көпбалалы отбасынан шыққан 1034 балаларды жоғарғы оқу орындарына білім алу үшін гранттармен қамтамасыз етілген.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t xml:space="preserve">Түпкілікті нәтиже көрсеткіштері: </w:t>
      </w:r>
      <w:r w:rsidRPr="00524DDB">
        <w:rPr>
          <w:rFonts w:ascii="Times New Roman" w:hAnsi="Times New Roman" w:cs="Times New Roman"/>
          <w:sz w:val="28"/>
          <w:szCs w:val="28"/>
          <w:lang w:val="kk-KZ"/>
        </w:rPr>
        <w:t>Білім алғандарды жұмыспен қамту үшін Ұлттық және жалпы адами құндылықтарға, ғылым мен тәжірибенің жетістіктеріне негізделген тұлғаны қалыптастыруға, дамытуға және кәсіптік тұрғыдан қалыптастыруға бағытталған, сапалы білім алу үшін шәкіртақы, жеңілдікпен жол жүру төлемдері төленген. 2021 жылы білім алғандардың ішінде оқуды бітіргендер болмаған.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Бюджеттік бағдарламаның тікелей және түпкілікті көрсеткіштер айқын және нақты көрсетілмеген, нәтижеге қол жеткізілмеген.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r w:rsidRPr="00524DDB">
        <w:rPr>
          <w:rFonts w:ascii="Times New Roman" w:eastAsia="Calibri" w:hAnsi="Times New Roman" w:cs="Times New Roman"/>
          <w:b/>
          <w:sz w:val="28"/>
          <w:szCs w:val="28"/>
          <w:lang w:val="kk-KZ"/>
        </w:rPr>
        <w:tab/>
        <w:t>753 083 «Ауылдық жерлерде оқушыларды жақын  жердегі мектепке дейін тегін алып баруды және одан алып қайтуды ұйымдастыру»</w:t>
      </w:r>
      <w:r w:rsidRPr="00524DDB">
        <w:rPr>
          <w:rFonts w:ascii="Times New Roman" w:eastAsia="Calibri" w:hAnsi="Times New Roman" w:cs="Times New Roman"/>
          <w:sz w:val="28"/>
          <w:szCs w:val="28"/>
          <w:lang w:val="kk-KZ"/>
        </w:rPr>
        <w:t xml:space="preserve"> бюджеттік бағдарламасы бойынша 56 832,0 мың теңге жоспарланып, 55 467,8 мың теңгесі игерілді немесе жоспар 97,6%-ға орындалған. Игерілмеген 1 364,2 мың теңге, оның 1 107,6 мың теңгесі мердігер тарапынан атқарылатын жұмыстардың толық орындалмауынан, 256,6 мың теңгесі нақты шығыстардан үнемделген қаржы.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r w:rsidRPr="00524DDB">
        <w:rPr>
          <w:rFonts w:ascii="Times New Roman" w:eastAsia="Calibri" w:hAnsi="Times New Roman" w:cs="Times New Roman"/>
          <w:b/>
          <w:i/>
          <w:sz w:val="28"/>
          <w:szCs w:val="28"/>
          <w:lang w:val="kk-KZ"/>
        </w:rPr>
        <w:tab/>
        <w:t>Тікелей нәтиже көрсеткіштері:</w:t>
      </w:r>
      <w:r w:rsidRPr="00524DDB">
        <w:rPr>
          <w:rFonts w:ascii="Times New Roman" w:eastAsia="Calibri" w:hAnsi="Times New Roman" w:cs="Times New Roman"/>
          <w:sz w:val="28"/>
          <w:szCs w:val="28"/>
          <w:lang w:val="kk-KZ"/>
        </w:rPr>
        <w:tab/>
        <w:t xml:space="preserve"> Қашықтықтағы елді мекендерде орналасқан 16030 (жоспар-16030) оқушыларды бастауыш, негізгі орта және жалпы орта білім  ұйымдарына тегін тасымалдау жұмыстары өз мәресімен жүргізілген. </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r w:rsidRPr="00524DDB">
        <w:rPr>
          <w:rFonts w:ascii="Times New Roman" w:eastAsia="Calibri" w:hAnsi="Times New Roman" w:cs="Times New Roman"/>
          <w:b/>
          <w:i/>
          <w:sz w:val="28"/>
          <w:szCs w:val="28"/>
          <w:lang w:val="kk-KZ"/>
        </w:rPr>
        <w:tab/>
        <w:t xml:space="preserve">Түпкілікті нәтиже көрсеткіштері: </w:t>
      </w:r>
      <w:r w:rsidRPr="00524DDB">
        <w:rPr>
          <w:rFonts w:ascii="Times New Roman" w:eastAsia="Calibri" w:hAnsi="Times New Roman" w:cs="Times New Roman"/>
          <w:sz w:val="28"/>
          <w:szCs w:val="28"/>
          <w:lang w:val="kk-KZ"/>
        </w:rPr>
        <w:t>Ауылдық жерлерде оқушыларды жақын жердегі мектепке дейін тегін алып баруды және одан алып қайтуды ұйымдастыру, күнделікті мектептерге дейін және кері тегін тасу жолымен азаматтардың тегін мектепалды және орта білім алуын қамтамасыз етілген.</w:t>
      </w:r>
    </w:p>
    <w:p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b/>
          <w:sz w:val="28"/>
          <w:szCs w:val="28"/>
          <w:lang w:val="kk-KZ"/>
        </w:rPr>
      </w:pPr>
      <w:r w:rsidRPr="00524DDB">
        <w:rPr>
          <w:rFonts w:ascii="Times New Roman" w:eastAsia="Calibri" w:hAnsi="Times New Roman" w:cs="Times New Roman"/>
          <w:sz w:val="28"/>
          <w:szCs w:val="28"/>
          <w:lang w:val="kk-KZ"/>
        </w:rPr>
        <w:tab/>
        <w:t>Бюджеттік бағдарламаның тікелей және түпкілікті нәтижелеріне қол жеткізілмеген.</w:t>
      </w:r>
    </w:p>
    <w:p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color w:val="000000" w:themeColor="text1"/>
          <w:sz w:val="28"/>
          <w:szCs w:val="28"/>
          <w:lang w:val="kk-KZ"/>
        </w:rPr>
      </w:pPr>
      <w:r w:rsidRPr="00524DDB">
        <w:rPr>
          <w:b/>
          <w:sz w:val="28"/>
          <w:szCs w:val="28"/>
          <w:lang w:val="kk-KZ"/>
        </w:rPr>
        <w:tab/>
        <w:t xml:space="preserve">11. Инвестиция және экспорт басқармасының </w:t>
      </w:r>
      <w:r w:rsidRPr="00524DDB">
        <w:rPr>
          <w:b/>
          <w:color w:val="000000" w:themeColor="text1"/>
          <w:sz w:val="28"/>
          <w:szCs w:val="28"/>
          <w:lang w:val="kk-KZ"/>
        </w:rPr>
        <w:t>756 065 «Заңды тұлғалардың жарғылық капиталын қалыптастыру немесе ұлғайту»</w:t>
      </w:r>
      <w:r w:rsidRPr="00524DDB">
        <w:rPr>
          <w:color w:val="000000" w:themeColor="text1"/>
          <w:sz w:val="28"/>
          <w:szCs w:val="28"/>
          <w:lang w:val="kk-KZ"/>
        </w:rPr>
        <w:t xml:space="preserve"> бюджеттік бағдарламасы бойынша облыстық бюджеттен 233 036,0 мың теңге бөлініп, жоспар 100%-ға орындалған.</w:t>
      </w:r>
    </w:p>
    <w:p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b/>
          <w:i/>
          <w:color w:val="000000" w:themeColor="text1"/>
          <w:sz w:val="28"/>
          <w:szCs w:val="28"/>
          <w:lang w:val="kk-KZ"/>
        </w:rPr>
      </w:pPr>
      <w:r w:rsidRPr="00524DDB">
        <w:rPr>
          <w:color w:val="000000" w:themeColor="text1"/>
          <w:sz w:val="28"/>
          <w:szCs w:val="28"/>
          <w:lang w:val="kk-KZ"/>
        </w:rPr>
        <w:tab/>
      </w:r>
      <w:r w:rsidRPr="00524DDB">
        <w:rPr>
          <w:b/>
          <w:i/>
          <w:color w:val="000000" w:themeColor="text1"/>
          <w:sz w:val="28"/>
          <w:szCs w:val="28"/>
          <w:lang w:val="kk-KZ"/>
        </w:rPr>
        <w:t>Тікелей нәтиже көрсеткіштері:</w:t>
      </w:r>
    </w:p>
    <w:p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color w:val="000000" w:themeColor="text1"/>
          <w:sz w:val="28"/>
          <w:szCs w:val="28"/>
          <w:lang w:val="kk-KZ" w:eastAsia="en-US"/>
        </w:rPr>
      </w:pPr>
      <w:r w:rsidRPr="00524DDB">
        <w:rPr>
          <w:b/>
          <w:i/>
          <w:color w:val="000000" w:themeColor="text1"/>
          <w:sz w:val="28"/>
          <w:szCs w:val="28"/>
          <w:lang w:val="kk-KZ"/>
        </w:rPr>
        <w:t xml:space="preserve"> </w:t>
      </w:r>
      <w:r w:rsidRPr="00524DDB">
        <w:rPr>
          <w:b/>
          <w:i/>
          <w:color w:val="000000" w:themeColor="text1"/>
          <w:sz w:val="28"/>
          <w:szCs w:val="28"/>
          <w:lang w:val="kk-KZ"/>
        </w:rPr>
        <w:tab/>
      </w:r>
      <w:r w:rsidRPr="00524DDB">
        <w:rPr>
          <w:color w:val="000000" w:themeColor="text1"/>
          <w:sz w:val="28"/>
          <w:szCs w:val="28"/>
          <w:lang w:val="kk-KZ" w:bidi="kk-KZ"/>
        </w:rPr>
        <w:t>«TURKISTAN» арнайы экономикалық аймағы» Басқарушы компаниясы» АҚ жарғылық капиталын қалыптастыру және түзету.</w:t>
      </w:r>
    </w:p>
    <w:p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b/>
          <w:i/>
          <w:color w:val="000000" w:themeColor="text1"/>
          <w:sz w:val="28"/>
          <w:szCs w:val="28"/>
          <w:lang w:val="kk-KZ"/>
        </w:rPr>
      </w:pPr>
      <w:r w:rsidRPr="00524DDB">
        <w:rPr>
          <w:color w:val="000000" w:themeColor="text1"/>
          <w:sz w:val="28"/>
          <w:szCs w:val="28"/>
          <w:lang w:val="kk-KZ" w:eastAsia="en-US"/>
        </w:rPr>
        <w:tab/>
      </w:r>
      <w:r w:rsidRPr="00524DDB">
        <w:rPr>
          <w:b/>
          <w:i/>
          <w:color w:val="000000" w:themeColor="text1"/>
          <w:sz w:val="28"/>
          <w:szCs w:val="28"/>
          <w:lang w:val="kk-KZ"/>
        </w:rPr>
        <w:t>Түпкілікті нәтиже көрсеткіштері:</w:t>
      </w:r>
    </w:p>
    <w:p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color w:val="000000" w:themeColor="text1"/>
          <w:sz w:val="28"/>
          <w:szCs w:val="28"/>
          <w:lang w:val="kk-KZ" w:bidi="kk-KZ"/>
        </w:rPr>
      </w:pPr>
      <w:r w:rsidRPr="00524DDB">
        <w:rPr>
          <w:b/>
          <w:i/>
          <w:color w:val="000000" w:themeColor="text1"/>
          <w:sz w:val="28"/>
          <w:szCs w:val="28"/>
          <w:lang w:val="kk-KZ"/>
        </w:rPr>
        <w:lastRenderedPageBreak/>
        <w:tab/>
      </w:r>
      <w:r w:rsidRPr="00524DDB">
        <w:rPr>
          <w:color w:val="000000" w:themeColor="text1"/>
          <w:sz w:val="28"/>
          <w:szCs w:val="28"/>
          <w:lang w:val="kk-KZ" w:bidi="kk-KZ"/>
        </w:rPr>
        <w:t>Бүгінгі таңда «TURKISTAN» арнайы экономикалық аймағының инвестициялық қоржыны жалпы құны 530,153 млрд.теңге болатын                            67 жобадан тұрады.</w:t>
      </w:r>
    </w:p>
    <w:p w:rsidR="004E4BB1" w:rsidRPr="00524DDB" w:rsidRDefault="004E4BB1" w:rsidP="00AA6AC5">
      <w:pPr>
        <w:pStyle w:val="a3"/>
        <w:pBdr>
          <w:bottom w:val="single" w:sz="4" w:space="0" w:color="FFFFFF"/>
        </w:pBdr>
        <w:shd w:val="clear" w:color="auto" w:fill="FFFFFF" w:themeFill="background1"/>
        <w:tabs>
          <w:tab w:val="left" w:pos="709"/>
          <w:tab w:val="left" w:pos="6329"/>
        </w:tabs>
        <w:spacing w:after="0"/>
        <w:ind w:left="0"/>
        <w:jc w:val="both"/>
        <w:rPr>
          <w:color w:val="000000" w:themeColor="text1"/>
          <w:sz w:val="28"/>
          <w:szCs w:val="28"/>
          <w:lang w:val="kk-KZ" w:bidi="kk-KZ"/>
        </w:rPr>
      </w:pPr>
      <w:r w:rsidRPr="00524DDB">
        <w:rPr>
          <w:color w:val="000000" w:themeColor="text1"/>
          <w:sz w:val="28"/>
          <w:szCs w:val="28"/>
          <w:lang w:val="kk-KZ" w:bidi="kk-KZ"/>
        </w:rPr>
        <w:tab/>
        <w:t xml:space="preserve">Іске асырылған 9 жобаның жалпы сомасы 189,647 млрд.теңге, АЭА-да тіркелген 6,28 млрд. теңге сомасына 2 жоба қызмет түрін құрылыс пен пайдалануға беруден (құрылыстың аяқталуына байланысты) қызмет көрсетуге ауыстырған, сондай-ақ 5093 тұрақты жұмыс орны құрылған.            </w:t>
      </w:r>
    </w:p>
    <w:p w:rsidR="004E4BB1" w:rsidRPr="00524DDB" w:rsidRDefault="004E4BB1" w:rsidP="00AA6AC5">
      <w:pPr>
        <w:pStyle w:val="a3"/>
        <w:pBdr>
          <w:bottom w:val="single" w:sz="4" w:space="0" w:color="FFFFFF"/>
        </w:pBdr>
        <w:shd w:val="clear" w:color="auto" w:fill="FFFFFF" w:themeFill="background1"/>
        <w:tabs>
          <w:tab w:val="left" w:pos="709"/>
          <w:tab w:val="left" w:pos="6329"/>
        </w:tabs>
        <w:spacing w:after="0"/>
        <w:ind w:left="0"/>
        <w:jc w:val="both"/>
        <w:rPr>
          <w:color w:val="000000" w:themeColor="text1"/>
          <w:sz w:val="28"/>
          <w:szCs w:val="28"/>
          <w:lang w:val="kk-KZ" w:bidi="kk-KZ"/>
        </w:rPr>
      </w:pPr>
      <w:r w:rsidRPr="00524DDB">
        <w:rPr>
          <w:color w:val="000000" w:themeColor="text1"/>
          <w:sz w:val="28"/>
          <w:szCs w:val="28"/>
          <w:lang w:val="kk-KZ" w:bidi="kk-KZ"/>
        </w:rPr>
        <w:tab/>
        <w:t>Сонымен қатар, жалпы құны 334,226 млрд.теңге болатын 56 жоба құрылысы жүріп жатыр.</w:t>
      </w:r>
    </w:p>
    <w:p w:rsidR="004E4BB1" w:rsidRPr="00524DDB" w:rsidRDefault="004E4BB1" w:rsidP="00AA6AC5">
      <w:pPr>
        <w:pStyle w:val="a3"/>
        <w:pBdr>
          <w:bottom w:val="single" w:sz="4" w:space="0" w:color="FFFFFF"/>
        </w:pBdr>
        <w:shd w:val="clear" w:color="auto" w:fill="FFFFFF"/>
        <w:tabs>
          <w:tab w:val="left" w:pos="709"/>
          <w:tab w:val="left" w:pos="6329"/>
        </w:tabs>
        <w:spacing w:after="0"/>
        <w:ind w:left="0"/>
        <w:jc w:val="both"/>
        <w:rPr>
          <w:b/>
          <w:i/>
          <w:color w:val="000000" w:themeColor="text1"/>
          <w:sz w:val="28"/>
          <w:szCs w:val="28"/>
          <w:lang w:val="kk-KZ"/>
        </w:rPr>
      </w:pPr>
      <w:r w:rsidRPr="00524DDB">
        <w:rPr>
          <w:color w:val="000000" w:themeColor="text1"/>
          <w:sz w:val="28"/>
          <w:szCs w:val="28"/>
          <w:lang w:val="kk-KZ" w:bidi="kk-KZ"/>
        </w:rPr>
        <w:tab/>
        <w:t>Сондай-ақ, АЭА қатысушылары ретінде 240 жұмыс орнын құрумен жалпы сомасы 4,335 млрд.теңгеге 3 компанияны ресімдеу және қажетті құжаттарды жинау бойынша жұмыстар жүргізілуде.</w:t>
      </w:r>
    </w:p>
    <w:p w:rsidR="004E4BB1" w:rsidRPr="00524DDB" w:rsidRDefault="004E4BB1" w:rsidP="00AA6AC5">
      <w:pPr>
        <w:pStyle w:val="a3"/>
        <w:pBdr>
          <w:bottom w:val="single" w:sz="4" w:space="0" w:color="FFFFFF"/>
        </w:pBdr>
        <w:shd w:val="clear" w:color="auto" w:fill="FFFFFF" w:themeFill="background1"/>
        <w:tabs>
          <w:tab w:val="left" w:pos="709"/>
          <w:tab w:val="left" w:pos="6329"/>
        </w:tabs>
        <w:spacing w:after="0"/>
        <w:ind w:left="0"/>
        <w:jc w:val="both"/>
        <w:rPr>
          <w:b/>
          <w:color w:val="000000" w:themeColor="text1"/>
          <w:sz w:val="28"/>
          <w:szCs w:val="28"/>
          <w:lang w:val="kk-KZ"/>
        </w:rPr>
      </w:pPr>
      <w:r w:rsidRPr="00524DDB">
        <w:rPr>
          <w:color w:val="000000" w:themeColor="text1"/>
          <w:sz w:val="28"/>
          <w:szCs w:val="28"/>
          <w:lang w:val="kk-KZ"/>
        </w:rPr>
        <w:tab/>
        <w:t>Бюджеттік бағдарламаны іске асыру барысында тікелей және түпкілікті нәтижеге қол жеткізілген.</w:t>
      </w:r>
    </w:p>
    <w:p w:rsidR="004E4BB1" w:rsidRPr="00524DDB" w:rsidRDefault="004E4BB1" w:rsidP="00AA6AC5">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 xml:space="preserve">Алайда 2020 жылы бөлінген 172038,0 мың теңгенің 196567,9 мың теңгесі жыл қорытындысымен </w:t>
      </w:r>
      <w:r w:rsidRPr="00524DDB">
        <w:rPr>
          <w:rFonts w:ascii="Times New Roman" w:eastAsia="Times New Roman" w:hAnsi="Times New Roman" w:cs="Calibri"/>
          <w:bCs/>
          <w:sz w:val="28"/>
          <w:szCs w:val="28"/>
          <w:lang w:val="kk-KZ"/>
        </w:rPr>
        <w:t xml:space="preserve">пайдаланылмаған, ал, </w:t>
      </w:r>
      <w:r w:rsidRPr="00524DDB">
        <w:rPr>
          <w:rFonts w:ascii="Times New Roman" w:eastAsiaTheme="minorHAnsi" w:hAnsi="Times New Roman"/>
          <w:i/>
          <w:color w:val="000000"/>
          <w:sz w:val="28"/>
          <w:lang w:val="kk-KZ"/>
        </w:rPr>
        <w:t xml:space="preserve">есепті кезеңнің соңында пайдаланылмай қалған қаражат қалдықтары </w:t>
      </w:r>
      <w:r w:rsidRPr="00524DDB">
        <w:rPr>
          <w:rFonts w:ascii="Times New Roman" w:eastAsiaTheme="minorHAnsi" w:hAnsi="Times New Roman"/>
          <w:color w:val="000000"/>
          <w:sz w:val="28"/>
          <w:lang w:val="kk-KZ"/>
        </w:rPr>
        <w:t>(</w:t>
      </w:r>
      <w:r w:rsidRPr="00524DDB">
        <w:rPr>
          <w:rFonts w:ascii="Times New Roman" w:eastAsia="Times New Roman" w:hAnsi="Times New Roman"/>
          <w:sz w:val="28"/>
          <w:szCs w:val="28"/>
          <w:lang w:val="kk-KZ"/>
        </w:rPr>
        <w:t xml:space="preserve">2021 жылы) </w:t>
      </w:r>
      <w:r w:rsidRPr="00524DDB">
        <w:rPr>
          <w:rFonts w:ascii="Times New Roman" w:eastAsia="Times New Roman" w:hAnsi="Times New Roman"/>
          <w:b/>
          <w:sz w:val="28"/>
          <w:szCs w:val="28"/>
          <w:lang w:val="kk-KZ"/>
        </w:rPr>
        <w:t>232 151,5 мың теңгені</w:t>
      </w:r>
      <w:r w:rsidRPr="00524DDB">
        <w:rPr>
          <w:rFonts w:ascii="Times New Roman" w:eastAsia="Times New Roman" w:hAnsi="Times New Roman"/>
          <w:sz w:val="28"/>
          <w:szCs w:val="28"/>
          <w:lang w:val="kk-KZ"/>
        </w:rPr>
        <w:t xml:space="preserve"> құрап, қоғаммен бірлесіп құрылған кәсіпорын «АЭА «Turkistаn-Кеnтау" ЖШС-нің  жарғылық капиталдағы 49% үлесін төлеу жоспарланған, алайда акционерлердің шешімі қабылданбауына байланысты қаржы пайдаланылмаған.</w:t>
      </w:r>
    </w:p>
    <w:p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imes New Roman" w:hAnsi="Times New Roman"/>
          <w:sz w:val="28"/>
          <w:szCs w:val="28"/>
          <w:lang w:val="kk-KZ"/>
        </w:rPr>
      </w:pPr>
      <w:r w:rsidRPr="00524DDB">
        <w:rPr>
          <w:rFonts w:ascii="Times New Roman" w:eastAsiaTheme="minorHAnsi" w:hAnsi="Times New Roman"/>
          <w:color w:val="000000"/>
          <w:sz w:val="28"/>
          <w:lang w:val="kk-KZ"/>
        </w:rPr>
        <w:t>Бюджеттік бағдарламаның нәтижелеріне қол жеткізілмеген</w:t>
      </w:r>
    </w:p>
    <w:p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heme="minorHAnsi" w:hAnsi="Times New Roman"/>
          <w:i/>
          <w:color w:val="000000"/>
          <w:sz w:val="28"/>
          <w:lang w:val="kk-KZ"/>
        </w:rPr>
      </w:pPr>
      <w:r w:rsidRPr="00524DDB">
        <w:rPr>
          <w:rFonts w:ascii="Times New Roman" w:eastAsiaTheme="minorHAnsi" w:hAnsi="Times New Roman"/>
          <w:i/>
          <w:color w:val="000000"/>
          <w:sz w:val="28"/>
          <w:lang w:val="kk-KZ"/>
        </w:rPr>
        <w:t>Квазимемлекеттік сектор субъектілерінің шоттарындағы ағымдағы жылы жарғылық капиталды қалыптастыруға (толтыруға)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пайдаланылмаған қаражаты болып табылады және бюджеттік бағдарламалардың тиімсіз атқарылуына жатады. (Бюджет кодексінің 97 бабы 3 тармағы).</w:t>
      </w:r>
    </w:p>
    <w:p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imes New Roman" w:hAnsi="Times New Roman"/>
          <w:i/>
          <w:sz w:val="28"/>
          <w:szCs w:val="28"/>
          <w:lang w:val="kk-KZ"/>
        </w:rPr>
      </w:pPr>
      <w:r w:rsidRPr="00524DDB">
        <w:rPr>
          <w:rFonts w:ascii="Times New Roman" w:eastAsia="Times New Roman" w:hAnsi="Times New Roman"/>
          <w:b/>
          <w:i/>
          <w:sz w:val="28"/>
          <w:szCs w:val="28"/>
          <w:lang w:val="kk-KZ"/>
        </w:rPr>
        <w:t>Қорытындылай келе,</w:t>
      </w:r>
      <w:r w:rsidRPr="00524DDB">
        <w:rPr>
          <w:rFonts w:ascii="Times New Roman" w:eastAsia="Times New Roman" w:hAnsi="Times New Roman"/>
          <w:i/>
          <w:sz w:val="28"/>
          <w:szCs w:val="28"/>
          <w:lang w:val="kk-KZ"/>
        </w:rPr>
        <w:t xml:space="preserve"> жалпы бюджеттік бағдарламалар әкімшілерінің бюджеттік бағдарламаларында көзделген жоспарлық нәтиже көрсеткіштеріне толыққанды қол жеткізуін қамтамасыз ету мақсатында жүйелі іс-шараларды атқаруды қажет етеді.</w:t>
      </w:r>
    </w:p>
    <w:p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eastAsia="Times New Roman" w:hAnsi="Times New Roman"/>
          <w:i/>
          <w:sz w:val="28"/>
          <w:szCs w:val="28"/>
          <w:lang w:val="kk-KZ"/>
        </w:rPr>
        <w:t>Бюджеттік бағдарлама әкімшілерімен б</w:t>
      </w:r>
      <w:r w:rsidRPr="00524DDB">
        <w:rPr>
          <w:rFonts w:ascii="Times New Roman" w:hAnsi="Times New Roman"/>
          <w:i/>
          <w:color w:val="000000"/>
          <w:spacing w:val="2"/>
          <w:sz w:val="28"/>
          <w:szCs w:val="28"/>
          <w:shd w:val="clear" w:color="auto" w:fill="FFFFFF"/>
          <w:lang w:val="kk-KZ"/>
        </w:rPr>
        <w:t xml:space="preserve">юджеттік бағдарламаларды әзірлеу және бекітуде  бюджет көрсеткіштерінің әлеуметтік-экономикалық даму болжамдарының, </w:t>
      </w:r>
      <w:r w:rsidRPr="00524DDB">
        <w:rPr>
          <w:rFonts w:ascii="Times New Roman" w:hAnsi="Times New Roman" w:cs="Times New Roman"/>
          <w:i/>
          <w:color w:val="000000"/>
          <w:spacing w:val="2"/>
          <w:sz w:val="28"/>
          <w:szCs w:val="28"/>
          <w:shd w:val="clear" w:color="auto" w:fill="FFFFFF"/>
          <w:lang w:val="kk-KZ"/>
        </w:rPr>
        <w:t>аумақтарды дамыту бағдарламаларының, мемлекеттік органдардың стратегиялық жоспарларының бекітілген (нақтыланған, түзетілген) параметрлеріне, бағыттарына сәйкестендіру қажет етеді (</w:t>
      </w:r>
      <w:r w:rsidRPr="00524DDB">
        <w:rPr>
          <w:rFonts w:ascii="Times New Roman" w:hAnsi="Times New Roman" w:cs="Times New Roman"/>
          <w:i/>
          <w:color w:val="000000"/>
          <w:sz w:val="28"/>
          <w:lang w:val="kk-KZ"/>
        </w:rPr>
        <w:t>бюджет жүйесінің</w:t>
      </w:r>
      <w:r w:rsidRPr="00524DDB">
        <w:rPr>
          <w:rFonts w:ascii="Times New Roman" w:hAnsi="Times New Roman" w:cs="Times New Roman"/>
          <w:i/>
          <w:color w:val="000000"/>
          <w:spacing w:val="2"/>
          <w:sz w:val="28"/>
          <w:szCs w:val="28"/>
          <w:shd w:val="clear" w:color="auto" w:fill="FFFFFF"/>
          <w:lang w:val="kk-KZ"/>
        </w:rPr>
        <w:t xml:space="preserve"> реалистік қағидаты).</w:t>
      </w:r>
    </w:p>
    <w:p w:rsidR="004E4BB1" w:rsidRPr="00524DDB" w:rsidRDefault="004E4BB1" w:rsidP="004E4BB1">
      <w:pPr>
        <w:tabs>
          <w:tab w:val="left" w:pos="851"/>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eastAsia="Times New Roman" w:hAnsi="Times New Roman" w:cs="Times New Roman"/>
          <w:b/>
          <w:sz w:val="28"/>
          <w:szCs w:val="28"/>
          <w:lang w:val="kk-KZ"/>
        </w:rPr>
        <w:t>Адами әлеуетті дамыту басқармасының</w:t>
      </w:r>
      <w:r w:rsidRPr="00524DDB">
        <w:rPr>
          <w:rFonts w:ascii="Times New Roman" w:eastAsia="Times New Roman" w:hAnsi="Times New Roman" w:cs="Times New Roman"/>
          <w:b/>
          <w:i/>
          <w:sz w:val="28"/>
          <w:szCs w:val="28"/>
          <w:lang w:val="kk-KZ"/>
        </w:rPr>
        <w:t xml:space="preserve"> 753 024 «Техникалық және кәсіптік білім беру ұйымдарында мамандар даярлау» және 753 057 «Жоғары, жоғары оқу орнынан кейінгі білімі бар мамандар даярлау және </w:t>
      </w:r>
      <w:r w:rsidRPr="00524DDB">
        <w:rPr>
          <w:rFonts w:ascii="Times New Roman" w:eastAsia="Times New Roman" w:hAnsi="Times New Roman" w:cs="Times New Roman"/>
          <w:b/>
          <w:i/>
          <w:sz w:val="28"/>
          <w:szCs w:val="28"/>
          <w:lang w:val="kk-KZ"/>
        </w:rPr>
        <w:lastRenderedPageBreak/>
        <w:t xml:space="preserve">білім алушыларға әлеуметтік қолдау көрсету» </w:t>
      </w:r>
      <w:r w:rsidRPr="00524DDB">
        <w:rPr>
          <w:rFonts w:ascii="Times New Roman" w:eastAsia="Times New Roman" w:hAnsi="Times New Roman" w:cs="Times New Roman"/>
          <w:i/>
          <w:sz w:val="28"/>
          <w:szCs w:val="28"/>
          <w:lang w:val="kk-KZ"/>
        </w:rPr>
        <w:t>б</w:t>
      </w:r>
      <w:r w:rsidRPr="00524DDB">
        <w:rPr>
          <w:rFonts w:ascii="Times New Roman" w:hAnsi="Times New Roman" w:cs="Times New Roman"/>
          <w:i/>
          <w:color w:val="000000"/>
          <w:spacing w:val="2"/>
          <w:sz w:val="28"/>
          <w:szCs w:val="28"/>
          <w:shd w:val="clear" w:color="auto" w:fill="FFFFFF"/>
          <w:lang w:val="kk-KZ"/>
        </w:rPr>
        <w:t>юджеттік бағдарламалары бекітілген бюджет көрсеткіштерінің әлеуметтік-экономикалық даму болжамдарының, аумақтарды дамыту бағдарламаларының, мемлекеттік органдардың стратегиялық жоспарларының бекітілген (нақтыланған, түзетілген) параметрлеріне, бағыттарына сәйкестендірілмеген (</w:t>
      </w:r>
      <w:r w:rsidRPr="00524DDB">
        <w:rPr>
          <w:rFonts w:ascii="Times New Roman" w:hAnsi="Times New Roman" w:cs="Times New Roman"/>
          <w:i/>
          <w:color w:val="000000"/>
          <w:sz w:val="28"/>
          <w:lang w:val="kk-KZ"/>
        </w:rPr>
        <w:t>бюджет жүйесінің</w:t>
      </w:r>
      <w:r w:rsidRPr="00524DDB">
        <w:rPr>
          <w:rFonts w:ascii="Times New Roman" w:hAnsi="Times New Roman" w:cs="Times New Roman"/>
          <w:i/>
          <w:color w:val="000000"/>
          <w:spacing w:val="2"/>
          <w:sz w:val="28"/>
          <w:szCs w:val="28"/>
          <w:shd w:val="clear" w:color="auto" w:fill="FFFFFF"/>
          <w:lang w:val="kk-KZ"/>
        </w:rPr>
        <w:t xml:space="preserve"> реалистік қағидаты).</w:t>
      </w:r>
    </w:p>
    <w:p w:rsidR="00AA6AC5" w:rsidRPr="00524DDB" w:rsidRDefault="00AA6AC5" w:rsidP="004E4BB1">
      <w:pPr>
        <w:tabs>
          <w:tab w:val="left" w:pos="851"/>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hAnsi="Times New Roman"/>
          <w:b/>
          <w:sz w:val="28"/>
          <w:szCs w:val="28"/>
          <w:lang w:val="kk-KZ"/>
        </w:rPr>
        <w:t>Мемлекеттік активтерді пайдалану тиімділігін бағалау</w:t>
      </w:r>
    </w:p>
    <w:p w:rsidR="00AA6AC5" w:rsidRPr="00524DDB" w:rsidRDefault="00AA6AC5" w:rsidP="00AA6AC5">
      <w:pPr>
        <w:spacing w:after="0" w:line="240" w:lineRule="auto"/>
        <w:ind w:firstLine="567"/>
        <w:jc w:val="both"/>
        <w:rPr>
          <w:rFonts w:ascii="Times New Roman" w:eastAsia="Times New Roman" w:hAnsi="Times New Roman" w:cs="Times New Roman"/>
          <w:sz w:val="28"/>
          <w:szCs w:val="28"/>
          <w:lang w:val="kk-KZ" w:bidi="kk-KZ"/>
        </w:rPr>
      </w:pPr>
      <w:r w:rsidRPr="00524DDB">
        <w:rPr>
          <w:rFonts w:ascii="Times New Roman" w:eastAsia="Times New Roman" w:hAnsi="Times New Roman" w:cs="Times New Roman"/>
          <w:sz w:val="28"/>
          <w:szCs w:val="28"/>
          <w:lang w:val="kk-KZ"/>
        </w:rPr>
        <w:t xml:space="preserve">Облыстың инвестиция және экспорт басқармасы 756 065 «Заңды тұлғалардың жарғылық капиталын қалыптастыру немесе ұлғайту» бюджеттік бағдарламасы бойынша есепті жылға жоспарланған 233036,0 мың теңге игеріліп, жоспар 100%-ға орындалған. </w:t>
      </w:r>
      <w:r w:rsidRPr="00524DDB">
        <w:rPr>
          <w:rFonts w:ascii="Times New Roman" w:eastAsia="Times New Roman" w:hAnsi="Times New Roman" w:cs="Times New Roman"/>
          <w:sz w:val="28"/>
          <w:szCs w:val="28"/>
          <w:lang w:val="kk-KZ" w:bidi="kk-KZ"/>
        </w:rPr>
        <w:t>«TURKISTAN» арнайы экономикалық аймағы» Басқарушы компаниясы» АҚ жарғылық капиталын қалыптастыру және түзетуге қаралған қаржы.</w:t>
      </w:r>
    </w:p>
    <w:p w:rsidR="00AA6AC5" w:rsidRPr="00524DDB" w:rsidRDefault="00AA6AC5" w:rsidP="00AA6AC5">
      <w:pPr>
        <w:pBdr>
          <w:bottom w:val="single" w:sz="4" w:space="0" w:color="FFFFFF"/>
        </w:pBdr>
        <w:shd w:val="clear" w:color="auto" w:fill="FFFFFF"/>
        <w:tabs>
          <w:tab w:val="left" w:pos="709"/>
          <w:tab w:val="left" w:pos="6329"/>
        </w:tabs>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Инвестиция және экспорт басқармасы 756 065 «Заңды тұлғалардың жарғылық капиталын қалыптастыру немесе ұлғайту» бюджеттік бағдарламасы бойынша «Turkistan» Арнайы экономикалық аймақтарды басқарушы компаниясы» АҚ</w:t>
      </w:r>
      <w:r w:rsidRPr="00524DDB">
        <w:rPr>
          <w:rFonts w:ascii="Times New Roman" w:hAnsi="Times New Roman"/>
          <w:bCs/>
          <w:sz w:val="28"/>
          <w:szCs w:val="28"/>
          <w:lang w:val="kk-KZ"/>
        </w:rPr>
        <w:t xml:space="preserve">-на </w:t>
      </w:r>
      <w:r w:rsidRPr="00524DDB">
        <w:rPr>
          <w:rFonts w:ascii="Times New Roman" w:hAnsi="Times New Roman" w:cs="Times New Roman"/>
          <w:sz w:val="28"/>
          <w:szCs w:val="28"/>
          <w:lang w:val="kk-KZ" w:bidi="kk-KZ"/>
        </w:rPr>
        <w:t xml:space="preserve">жарғылық капиталын қалыптастыру және түзетуге </w:t>
      </w:r>
      <w:r w:rsidRPr="00524DDB">
        <w:rPr>
          <w:rFonts w:ascii="Times New Roman" w:hAnsi="Times New Roman" w:cs="Times New Roman"/>
          <w:sz w:val="28"/>
          <w:szCs w:val="28"/>
          <w:lang w:val="kk-KZ"/>
        </w:rPr>
        <w:t>233036,0 мың теңге бөлінген</w:t>
      </w:r>
      <w:r w:rsidRPr="00524DDB">
        <w:rPr>
          <w:rFonts w:ascii="Times New Roman" w:hAnsi="Times New Roman" w:cs="Times New Roman"/>
          <w:sz w:val="28"/>
          <w:szCs w:val="28"/>
          <w:lang w:val="kk-KZ" w:bidi="kk-KZ"/>
        </w:rPr>
        <w:t>.</w:t>
      </w:r>
      <w:r w:rsidRPr="00524DDB">
        <w:rPr>
          <w:rFonts w:ascii="Times New Roman" w:hAnsi="Times New Roman" w:cs="Times New Roman"/>
          <w:sz w:val="28"/>
          <w:szCs w:val="28"/>
          <w:lang w:val="kk-KZ"/>
        </w:rPr>
        <w:t xml:space="preserve">  Акционерлік қоғамның 2021 жылғы қалдық сомасы 232151,5 мың теңге құрап, бірлесіп құрылған  кәсіпорын «АЭА «Turkistаn-Кеnтау" ЖШС-нің  жарғылық капиталдағы 49% үлесін төлеу жоспарланған, алайда акционерлердің шешімі қабылданбауына байланысты қаржы пайдаланылмаған. </w:t>
      </w:r>
    </w:p>
    <w:p w:rsidR="00AA6AC5" w:rsidRPr="00524DDB" w:rsidRDefault="00AA6AC5" w:rsidP="00AA6AC5">
      <w:pPr>
        <w:tabs>
          <w:tab w:val="left" w:pos="851"/>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hAnsi="Times New Roman" w:cs="Times New Roman"/>
          <w:sz w:val="28"/>
          <w:szCs w:val="28"/>
          <w:lang w:val="kk-KZ"/>
        </w:rPr>
        <w:t>Бұл ретте, к</w:t>
      </w:r>
      <w:r w:rsidRPr="00524DDB">
        <w:rPr>
          <w:rFonts w:ascii="Times New Roman" w:hAnsi="Times New Roman" w:cs="Times New Roman"/>
          <w:color w:val="000000"/>
          <w:sz w:val="28"/>
          <w:lang w:val="kk-KZ"/>
        </w:rPr>
        <w:t>вазимемлекеттік сектор субъектілерінің шоттарындағы ағымдағы жылы жарғылық капиталды қалыптастыруға (толтыруға)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пайдаланылмаған қаражаты болып табылады және бюджеттік бағдарламалардың тиімсіз атқарылуына жатады.</w:t>
      </w:r>
    </w:p>
    <w:p w:rsidR="00E70F6C" w:rsidRPr="00524DDB" w:rsidRDefault="00E70F6C" w:rsidP="00C54830">
      <w:pPr>
        <w:tabs>
          <w:tab w:val="left" w:pos="851"/>
        </w:tabs>
        <w:spacing w:after="0" w:line="240" w:lineRule="auto"/>
        <w:ind w:firstLine="709"/>
        <w:jc w:val="both"/>
        <w:rPr>
          <w:rFonts w:ascii="Times New Roman" w:hAnsi="Times New Roman"/>
          <w:b/>
          <w:sz w:val="28"/>
          <w:szCs w:val="28"/>
          <w:lang w:val="kk-KZ"/>
        </w:rPr>
      </w:pPr>
    </w:p>
    <w:p w:rsidR="00E70F6C" w:rsidRPr="00524DDB" w:rsidRDefault="00E70F6C" w:rsidP="00C54830">
      <w:pPr>
        <w:tabs>
          <w:tab w:val="left" w:pos="851"/>
        </w:tabs>
        <w:spacing w:after="0" w:line="240" w:lineRule="auto"/>
        <w:ind w:firstLine="709"/>
        <w:jc w:val="both"/>
        <w:rPr>
          <w:rFonts w:ascii="Times New Roman" w:hAnsi="Times New Roman"/>
          <w:b/>
          <w:bCs/>
          <w:iCs/>
          <w:sz w:val="28"/>
          <w:szCs w:val="28"/>
          <w:shd w:val="clear" w:color="auto" w:fill="FFFFFF"/>
          <w:lang w:val="kk-KZ"/>
        </w:rPr>
      </w:pPr>
      <w:r w:rsidRPr="00524DDB">
        <w:rPr>
          <w:rFonts w:ascii="Times New Roman" w:hAnsi="Times New Roman"/>
          <w:b/>
          <w:bCs/>
          <w:iCs/>
          <w:sz w:val="28"/>
          <w:szCs w:val="28"/>
          <w:shd w:val="clear" w:color="auto" w:fill="FFFFFF"/>
          <w:lang w:val="kk-KZ"/>
        </w:rPr>
        <w:t>Коммуналдық меншікті басқарудың тиімділігін бағалау</w:t>
      </w:r>
    </w:p>
    <w:p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hAnsi="Times New Roman"/>
          <w:b/>
          <w:i/>
          <w:sz w:val="28"/>
          <w:szCs w:val="28"/>
          <w:lang w:val="kk-KZ"/>
        </w:rPr>
        <w:t xml:space="preserve">- </w:t>
      </w:r>
      <w:r w:rsidRPr="00524DDB">
        <w:rPr>
          <w:rFonts w:ascii="Times New Roman" w:hAnsi="Times New Roman"/>
          <w:i/>
          <w:sz w:val="28"/>
          <w:szCs w:val="28"/>
          <w:lang w:val="kk-KZ"/>
        </w:rPr>
        <w:t>Облыстық коммуналдық мүліктің есепке алынуы, оның тиімді пайдалануының қамтамасыз етілуі</w:t>
      </w:r>
    </w:p>
    <w:p w:rsidR="00AA6AC5" w:rsidRPr="00524DDB" w:rsidRDefault="00AA6AC5" w:rsidP="00AA6AC5">
      <w:pPr>
        <w:autoSpaceDE w:val="0"/>
        <w:autoSpaceDN w:val="0"/>
        <w:adjustRightInd w:val="0"/>
        <w:spacing w:after="0" w:line="240" w:lineRule="auto"/>
        <w:ind w:firstLine="705"/>
        <w:jc w:val="both"/>
        <w:rPr>
          <w:rFonts w:ascii="Times New Roman" w:hAnsi="Times New Roman" w:cs="Times New Roman"/>
          <w:sz w:val="28"/>
          <w:szCs w:val="28"/>
          <w:lang w:val="kk-KZ"/>
        </w:rPr>
      </w:pPr>
      <w:r w:rsidRPr="00524DDB">
        <w:rPr>
          <w:rFonts w:ascii="Times New Roman" w:hAnsi="Times New Roman" w:cs="Times New Roman"/>
          <w:sz w:val="28"/>
          <w:szCs w:val="28"/>
          <w:lang w:val="kk-KZ" w:eastAsia="en-US"/>
        </w:rPr>
        <w:t xml:space="preserve">Қазақстан Республикасының Президентінің </w:t>
      </w:r>
      <w:r w:rsidRPr="00524DDB">
        <w:rPr>
          <w:rFonts w:ascii="Times New Roman" w:hAnsi="Times New Roman" w:cs="Times New Roman"/>
          <w:sz w:val="28"/>
          <w:szCs w:val="28"/>
          <w:lang w:val="kk-KZ"/>
        </w:rPr>
        <w:t>Жолдауын іске асыру жөніндегі Жалпы ұлттық іс-шаралар жоспарының орындау мақсатында квазимемлекеттік сектор қызметкерлерін қысқарту мерзімін жеделдетуді және олардың санын 25 пайызға, оның ішінде 2022 жылғы 1 қаңтарға дейін -                        15 пайызға дейін және 2023 жылғы 1 қаңтарға дейін – 10 пайызға дейін қысқарту бойынша тапсырма берілген.</w:t>
      </w:r>
    </w:p>
    <w:p w:rsidR="00AA6AC5" w:rsidRPr="00524DDB" w:rsidRDefault="00AA6AC5" w:rsidP="00AA6AC5">
      <w:pPr>
        <w:spacing w:after="0" w:line="240" w:lineRule="auto"/>
        <w:ind w:firstLine="705"/>
        <w:contextualSpacing/>
        <w:jc w:val="both"/>
        <w:rPr>
          <w:rFonts w:ascii="Times New Roman" w:hAnsi="Times New Roman" w:cs="Times New Roman"/>
          <w:sz w:val="28"/>
          <w:szCs w:val="28"/>
          <w:lang w:val="kk-KZ"/>
        </w:rPr>
      </w:pPr>
      <w:r w:rsidRPr="00524DDB">
        <w:rPr>
          <w:rFonts w:ascii="Times New Roman" w:hAnsi="Times New Roman"/>
          <w:sz w:val="28"/>
          <w:szCs w:val="28"/>
          <w:lang w:val="kk-KZ"/>
        </w:rPr>
        <w:t>Бұл тапсырма бойынша 2021 жылдың қорытындысы бойынша 213 штат саны қысқартылып 198,8 млн. теңге үнемделген.</w:t>
      </w:r>
    </w:p>
    <w:p w:rsidR="00AA6AC5" w:rsidRPr="00524DDB" w:rsidRDefault="00AA6AC5" w:rsidP="00AA6AC5">
      <w:pPr>
        <w:spacing w:after="0" w:line="240" w:lineRule="auto"/>
        <w:ind w:firstLine="705"/>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Ал, 2022 жылы 52 штат санын қысқарту бойынша жоспарланып, жұмыстар жүргізілуде.</w:t>
      </w:r>
    </w:p>
    <w:p w:rsidR="00AA6AC5" w:rsidRPr="00524DDB" w:rsidRDefault="00AA6AC5" w:rsidP="00AA6AC5">
      <w:pPr>
        <w:spacing w:after="0" w:line="240" w:lineRule="auto"/>
        <w:ind w:firstLine="703"/>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 xml:space="preserve">Одан бөлек, 2020 жылдың қорытындысы бойынша 12 кәсіпорын оңтайланып, 607 штат саны қысқартылған. Нәтижесінде 377,1 млн. теңге үнемделген. </w:t>
      </w:r>
    </w:p>
    <w:p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hAnsi="Times New Roman" w:cs="Times New Roman"/>
          <w:sz w:val="28"/>
          <w:szCs w:val="28"/>
          <w:lang w:val="kk-KZ"/>
        </w:rPr>
        <w:t>2021 жылы облыс бойынша 16 ұйым оңтайландырылып, 213 штат саны қысқартылған. Нәтижесінде 306,0 млн. теңге үнемделген.</w:t>
      </w:r>
    </w:p>
    <w:p w:rsidR="00AA6AC5" w:rsidRPr="00524DDB" w:rsidRDefault="00AA6AC5" w:rsidP="00AA6AC5">
      <w:pPr>
        <w:tabs>
          <w:tab w:val="left" w:pos="0"/>
        </w:tabs>
        <w:spacing w:after="0" w:line="240" w:lineRule="auto"/>
        <w:ind w:firstLine="709"/>
        <w:jc w:val="both"/>
        <w:rPr>
          <w:rFonts w:ascii="Times New Roman" w:hAnsi="Times New Roman"/>
          <w:i/>
          <w:color w:val="000000"/>
          <w:sz w:val="28"/>
          <w:szCs w:val="28"/>
          <w:shd w:val="clear" w:color="auto" w:fill="FFFFFF"/>
          <w:lang w:val="kk-KZ"/>
        </w:rPr>
      </w:pPr>
      <w:r w:rsidRPr="00524DDB">
        <w:rPr>
          <w:rFonts w:ascii="Times New Roman" w:hAnsi="Times New Roman"/>
          <w:sz w:val="28"/>
          <w:szCs w:val="28"/>
          <w:lang w:val="kk-KZ"/>
        </w:rPr>
        <w:t xml:space="preserve">- </w:t>
      </w:r>
      <w:r w:rsidRPr="00524DDB">
        <w:rPr>
          <w:rFonts w:ascii="Times New Roman" w:hAnsi="Times New Roman"/>
          <w:i/>
          <w:sz w:val="28"/>
          <w:szCs w:val="28"/>
          <w:lang w:val="kk-KZ"/>
        </w:rPr>
        <w:t xml:space="preserve">Облыстық коммуналдық меншік нысандарын сенімгерлік басқаруға және мүліктік жалдауға (жалға) беру және </w:t>
      </w:r>
      <w:r w:rsidRPr="00524DDB">
        <w:rPr>
          <w:rFonts w:ascii="Times New Roman" w:hAnsi="Times New Roman"/>
          <w:i/>
          <w:color w:val="000000"/>
          <w:sz w:val="28"/>
          <w:szCs w:val="28"/>
          <w:shd w:val="clear" w:color="auto" w:fill="FFFFFF"/>
          <w:lang w:val="kk-KZ"/>
        </w:rPr>
        <w:t>мүліктік жалға берудің мониторингісінің нәтижелері</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Облыс әкімдігінің 2020 жылы 23 қазанда облыстағы 11 колледжілерді кейіннен сатып алу құқығынсыз сенімгерлік басқаруға беру туралы №207 қаулысы шыққан болатын. 2021 жылғы 20 сәуірдегі №107 қаулымен оған өзгерістер мен толықтырулар енгізу арқылы Бәйдібек ауданындағы </w:t>
      </w:r>
      <w:r w:rsidRPr="00524DDB">
        <w:rPr>
          <w:rFonts w:ascii="Times New Roman" w:hAnsi="Times New Roman" w:cs="Times New Roman"/>
          <w:sz w:val="28"/>
          <w:szCs w:val="28"/>
          <w:lang w:val="kk-KZ"/>
        </w:rPr>
        <w:br/>
        <w:t>№19 колледжі аталған қаулыдан алынып тасталынған.</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Алайда, Қазақстан Республикасы Білім және Ғылым министрлігінен </w:t>
      </w:r>
      <w:r w:rsidRPr="00524DDB">
        <w:rPr>
          <w:rFonts w:ascii="Times New Roman" w:hAnsi="Times New Roman" w:cs="Times New Roman"/>
          <w:i/>
          <w:sz w:val="28"/>
          <w:szCs w:val="28"/>
          <w:lang w:val="kk-KZ"/>
        </w:rPr>
        <w:t>(әрі қарай-Министрлік)</w:t>
      </w:r>
      <w:r w:rsidRPr="00524DDB">
        <w:rPr>
          <w:rFonts w:ascii="Times New Roman" w:hAnsi="Times New Roman" w:cs="Times New Roman"/>
          <w:sz w:val="28"/>
          <w:szCs w:val="28"/>
          <w:lang w:val="kk-KZ"/>
        </w:rPr>
        <w:t xml:space="preserve"> жоғарыда аталған 10 (он) колледжілерді сенімгерлік басқаруға беру мәселесі әлі ерте деп  2021 жылғы 17 шілдегі № </w:t>
      </w:r>
      <w:r w:rsidRPr="00524DDB">
        <w:rPr>
          <w:rFonts w:ascii="Times New Roman" w:eastAsia="Times New Roman" w:hAnsi="Times New Roman" w:cs="Times New Roman"/>
          <w:color w:val="0C0000"/>
          <w:sz w:val="28"/>
          <w:szCs w:val="28"/>
          <w:lang w:val="kk-KZ" w:eastAsia="ar-SA"/>
        </w:rPr>
        <w:t xml:space="preserve">4-13-4/2721-И   </w:t>
      </w:r>
      <w:r w:rsidRPr="00524DDB">
        <w:rPr>
          <w:rFonts w:ascii="Times New Roman" w:hAnsi="Times New Roman" w:cs="Times New Roman"/>
          <w:sz w:val="28"/>
          <w:szCs w:val="28"/>
          <w:lang w:val="kk-KZ"/>
        </w:rPr>
        <w:t xml:space="preserve">хаты алынған болатын. </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Сонымен қатар, Министрлікпен құрылған мониторинг тобымен </w:t>
      </w:r>
      <w:r w:rsidRPr="00524DDB">
        <w:rPr>
          <w:rFonts w:ascii="Times New Roman" w:hAnsi="Times New Roman" w:cs="Times New Roman"/>
          <w:sz w:val="28"/>
          <w:szCs w:val="28"/>
          <w:lang w:val="kk-KZ"/>
        </w:rPr>
        <w:br/>
        <w:t>2021 жылғы тамыз – қыркүйек айларында облыстағы сенімгерлік басқаруға берілген 3 (үш) колледжді қоса коммуналдық меншіктегі барлық колледждерге талдау жұмыстары жүргізілген болатын, алайда мониторинг тобының ешқандайда қорытындысы берілмеген.</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Түркістан облысы әкімдігінің 2021 жылғы 2 қыркүйекте облыстағы </w:t>
      </w:r>
      <w:r w:rsidRPr="00524DDB">
        <w:rPr>
          <w:rFonts w:ascii="Times New Roman" w:hAnsi="Times New Roman" w:cs="Times New Roman"/>
          <w:sz w:val="28"/>
          <w:szCs w:val="28"/>
          <w:lang w:val="kk-KZ"/>
        </w:rPr>
        <w:br/>
        <w:t>100 (жүз) орынға дейін және ғимараттары жоқ коммуналдық меншіктегі бала-бақшаларды кейіннен сатып алу құқығымен сенімгерлік басқаруға беру туралы № 196 қаулысы қабылданған болатын.</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Осыған қоса, қазіргі таңда облыстағы өздерінің ғимараттары жоқ 22 бала-бақшаларды (заңды тұлғаларды) сату қажеттігі туындап отыр. Осы 22 (жиырма екі) бала-бақшаның 17 (он жетісі) жоғарыда аталған қаулыға енген.</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Министрліктің ұстанымына сәйкес, колледждер мен бала-бақшаларды бәсекелестік ортаға беру жұмыстары уақытша тоқтатылған болатын.</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Алайда, Қазақстан Республикасы Білім және Ғылым министрлігінен </w:t>
      </w:r>
      <w:r w:rsidRPr="00524DDB">
        <w:rPr>
          <w:rFonts w:ascii="Times New Roman" w:hAnsi="Times New Roman" w:cs="Times New Roman"/>
          <w:sz w:val="28"/>
          <w:szCs w:val="28"/>
          <w:lang w:val="kk-KZ"/>
        </w:rPr>
        <w:br/>
        <w:t xml:space="preserve">2022 жылғы 25 наурызда Қазақстан Республикасының «Мемлекеттік-жекеменшік әріптестік туралы» Заңына сәйкес техникалық және кәсіптік, орта білімнен кейінгі білім беру ұйымдарын сенімгерлік басқаруға беру туралы </w:t>
      </w:r>
      <w:r w:rsidRPr="00524DDB">
        <w:rPr>
          <w:rFonts w:ascii="Times New Roman" w:hAnsi="Times New Roman" w:cs="Times New Roman"/>
          <w:sz w:val="28"/>
          <w:szCs w:val="28"/>
          <w:lang w:val="kk-KZ"/>
        </w:rPr>
        <w:br/>
        <w:t>№ 1311-5-2162/13-4 хаты алынған.</w:t>
      </w:r>
    </w:p>
    <w:p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eastAsia="Times New Roman" w:hAnsi="Times New Roman" w:cs="Times New Roman"/>
          <w:sz w:val="28"/>
          <w:szCs w:val="28"/>
          <w:lang w:val="kk-KZ"/>
        </w:rPr>
        <w:t xml:space="preserve">Облыстық коммуналдық меншіктегі мүліктерді мүліктік жалдауға (жалға алуға) беру мәселесі бойынша 2021 жылдың қорытындысымен облыстық коммуналдық меншіктегі жалпы алаңы </w:t>
      </w:r>
      <w:r w:rsidRPr="00524DDB">
        <w:rPr>
          <w:rFonts w:ascii="Times New Roman" w:hAnsi="Times New Roman" w:cs="Times New Roman"/>
          <w:sz w:val="27"/>
          <w:szCs w:val="27"/>
          <w:lang w:val="kk-KZ"/>
        </w:rPr>
        <w:t xml:space="preserve">20 619 </w:t>
      </w:r>
      <w:r w:rsidRPr="00524DDB">
        <w:rPr>
          <w:rFonts w:ascii="Times New Roman" w:eastAsia="Times New Roman" w:hAnsi="Times New Roman" w:cs="Times New Roman"/>
          <w:sz w:val="28"/>
          <w:szCs w:val="28"/>
          <w:lang w:val="kk-KZ"/>
        </w:rPr>
        <w:t>шаршы метр тұрғын емес жайы жалға беріліп, 632 келісімшарт түзілген. 2021 жылы облыстық коммуналдық меншіктегі жайларды жалға беру бойынша жылдық жоспары – 10 млн. теңгені құраса, нақты бюджетке 46,5 млн. теңге түсім түскен, яғни жоспар асыра орындалған. 2020 жылмен салыстырғанда 24,1 млн. теңгеге артық түскен.</w:t>
      </w:r>
    </w:p>
    <w:p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hAnsi="Times New Roman"/>
          <w:i/>
          <w:sz w:val="28"/>
          <w:szCs w:val="28"/>
          <w:lang w:val="kk-KZ"/>
        </w:rPr>
        <w:lastRenderedPageBreak/>
        <w:t>-  Облыстық коммуналдық меншік нысандарын жекешелендіру</w:t>
      </w:r>
    </w:p>
    <w:p w:rsidR="00AA6AC5" w:rsidRPr="00524DDB" w:rsidRDefault="00AA6AC5" w:rsidP="00AA6AC5">
      <w:pPr>
        <w:pStyle w:val="a9"/>
        <w:ind w:firstLine="709"/>
        <w:jc w:val="both"/>
        <w:rPr>
          <w:rFonts w:ascii="Times New Roman" w:hAnsi="Times New Roman"/>
          <w:sz w:val="28"/>
          <w:szCs w:val="28"/>
          <w:lang w:val="kk-KZ"/>
        </w:rPr>
      </w:pPr>
      <w:r w:rsidRPr="00524DDB">
        <w:rPr>
          <w:rFonts w:ascii="Times New Roman" w:hAnsi="Times New Roman"/>
          <w:sz w:val="28"/>
          <w:szCs w:val="28"/>
          <w:lang w:val="kk-KZ"/>
        </w:rPr>
        <w:t xml:space="preserve">2021 жылғы 15 сәуірде бекітілген жекешелендірудің 2021-2025 жылдарға арналған Кешенді жоспарын іске асыру жөніндегі жол картасына сәйкес Түркістан облысы бойынша </w:t>
      </w:r>
      <w:r w:rsidRPr="00524DDB">
        <w:rPr>
          <w:rFonts w:ascii="Times New Roman" w:hAnsi="Times New Roman"/>
          <w:b/>
          <w:sz w:val="28"/>
          <w:szCs w:val="28"/>
          <w:lang w:val="kk-KZ"/>
        </w:rPr>
        <w:t>54 нысанның</w:t>
      </w:r>
      <w:r w:rsidRPr="00524DDB">
        <w:rPr>
          <w:rFonts w:ascii="Times New Roman" w:hAnsi="Times New Roman"/>
          <w:sz w:val="28"/>
          <w:szCs w:val="28"/>
          <w:lang w:val="kk-KZ"/>
        </w:rPr>
        <w:t xml:space="preserve"> коммуналдық меншіктегі </w:t>
      </w:r>
      <w:r w:rsidRPr="00524DDB">
        <w:rPr>
          <w:rFonts w:ascii="Times New Roman" w:hAnsi="Times New Roman"/>
          <w:sz w:val="28"/>
          <w:szCs w:val="28"/>
          <w:lang w:val="kk-KZ"/>
        </w:rPr>
        <w:br/>
      </w:r>
      <w:r w:rsidRPr="00524DDB">
        <w:rPr>
          <w:rFonts w:ascii="Times New Roman" w:hAnsi="Times New Roman"/>
          <w:b/>
          <w:sz w:val="28"/>
          <w:szCs w:val="28"/>
          <w:lang w:val="kk-KZ"/>
        </w:rPr>
        <w:t>47 нысаны</w:t>
      </w:r>
      <w:r w:rsidRPr="00524DDB">
        <w:rPr>
          <w:rFonts w:ascii="Times New Roman" w:hAnsi="Times New Roman"/>
          <w:i/>
          <w:sz w:val="28"/>
          <w:szCs w:val="28"/>
          <w:lang w:val="kk-KZ"/>
        </w:rPr>
        <w:t xml:space="preserve"> (2021 жылы - 24 (51%), 2022 жылы - 15 (32%), 2023 жылы - 5 (11%), 2024 жылы - 3 (6%))</w:t>
      </w:r>
      <w:r w:rsidRPr="00524DDB">
        <w:rPr>
          <w:rFonts w:ascii="Times New Roman" w:hAnsi="Times New Roman"/>
          <w:sz w:val="28"/>
          <w:szCs w:val="28"/>
          <w:lang w:val="kk-KZ"/>
        </w:rPr>
        <w:t xml:space="preserve"> және «Түркістан» ӘКК» АҚ-ың </w:t>
      </w:r>
      <w:r w:rsidRPr="00524DDB">
        <w:rPr>
          <w:rFonts w:ascii="Times New Roman" w:hAnsi="Times New Roman"/>
          <w:b/>
          <w:sz w:val="28"/>
          <w:szCs w:val="28"/>
          <w:lang w:val="kk-KZ"/>
        </w:rPr>
        <w:t>7 нысаны</w:t>
      </w:r>
      <w:r w:rsidRPr="00524DDB">
        <w:rPr>
          <w:rFonts w:ascii="Times New Roman" w:hAnsi="Times New Roman"/>
          <w:sz w:val="28"/>
          <w:szCs w:val="28"/>
          <w:lang w:val="kk-KZ"/>
        </w:rPr>
        <w:t xml:space="preserve"> </w:t>
      </w:r>
      <w:r w:rsidRPr="00524DDB">
        <w:rPr>
          <w:rFonts w:ascii="Times New Roman" w:hAnsi="Times New Roman"/>
          <w:i/>
          <w:sz w:val="28"/>
          <w:szCs w:val="28"/>
          <w:lang w:val="kk-KZ"/>
        </w:rPr>
        <w:t>(2021 жылы - 4 (57%), 2022 жылы - 3 (43%))</w:t>
      </w:r>
      <w:r w:rsidRPr="00524DDB">
        <w:rPr>
          <w:rFonts w:ascii="Times New Roman" w:hAnsi="Times New Roman"/>
          <w:sz w:val="28"/>
          <w:szCs w:val="28"/>
          <w:lang w:val="kk-KZ"/>
        </w:rPr>
        <w:t xml:space="preserve"> бәсекелес ортаға беруге жатады. </w:t>
      </w:r>
    </w:p>
    <w:p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Бүгінгі күнге 2021 жылы жекешелендіруге жататын </w:t>
      </w:r>
      <w:r w:rsidRPr="00524DDB">
        <w:rPr>
          <w:rFonts w:ascii="Times New Roman" w:hAnsi="Times New Roman" w:cs="Times New Roman"/>
          <w:b/>
          <w:sz w:val="28"/>
          <w:szCs w:val="28"/>
          <w:lang w:val="kk-KZ"/>
        </w:rPr>
        <w:t>24 нысанның</w:t>
      </w:r>
      <w:r w:rsidRPr="00524DDB">
        <w:rPr>
          <w:rFonts w:ascii="Times New Roman" w:hAnsi="Times New Roman" w:cs="Times New Roman"/>
          <w:sz w:val="28"/>
          <w:szCs w:val="28"/>
          <w:lang w:val="kk-KZ"/>
        </w:rPr>
        <w:t xml:space="preserve"> </w:t>
      </w:r>
      <w:r w:rsidRPr="00524DDB">
        <w:rPr>
          <w:rFonts w:ascii="Times New Roman" w:hAnsi="Times New Roman" w:cs="Times New Roman"/>
          <w:sz w:val="28"/>
          <w:szCs w:val="28"/>
          <w:lang w:val="kk-KZ"/>
        </w:rPr>
        <w:br/>
      </w:r>
      <w:r w:rsidRPr="00524DDB">
        <w:rPr>
          <w:rFonts w:ascii="Times New Roman" w:hAnsi="Times New Roman" w:cs="Times New Roman"/>
          <w:b/>
          <w:sz w:val="28"/>
          <w:szCs w:val="28"/>
          <w:lang w:val="kk-KZ"/>
        </w:rPr>
        <w:t>24 нысаны</w:t>
      </w:r>
      <w:r w:rsidRPr="00524DDB">
        <w:rPr>
          <w:rFonts w:ascii="Times New Roman" w:hAnsi="Times New Roman" w:cs="Times New Roman"/>
          <w:sz w:val="28"/>
          <w:szCs w:val="28"/>
          <w:lang w:val="kk-KZ"/>
        </w:rPr>
        <w:t xml:space="preserve"> сауда-саттыққа шығарылып:</w:t>
      </w:r>
    </w:p>
    <w:p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6 нысаны</w:t>
      </w:r>
      <w:r w:rsidRPr="00524DDB">
        <w:rPr>
          <w:rFonts w:ascii="Times New Roman" w:hAnsi="Times New Roman" w:cs="Times New Roman"/>
          <w:sz w:val="28"/>
          <w:szCs w:val="28"/>
          <w:lang w:val="kk-KZ"/>
        </w:rPr>
        <w:t xml:space="preserve"> </w:t>
      </w:r>
      <w:r w:rsidRPr="00524DDB">
        <w:rPr>
          <w:rFonts w:ascii="Times New Roman" w:hAnsi="Times New Roman" w:cs="Times New Roman"/>
          <w:i/>
          <w:sz w:val="28"/>
          <w:szCs w:val="28"/>
          <w:lang w:val="kk-KZ"/>
        </w:rPr>
        <w:t>(«Шымкент күрделі құрылыс» ЖШС,</w:t>
      </w:r>
      <w:r w:rsidRPr="00524DDB">
        <w:rPr>
          <w:rFonts w:ascii="Times New Roman" w:hAnsi="Times New Roman" w:cs="Times New Roman"/>
          <w:sz w:val="28"/>
          <w:szCs w:val="28"/>
          <w:lang w:val="kk-KZ"/>
        </w:rPr>
        <w:t xml:space="preserve"> </w:t>
      </w:r>
      <w:r w:rsidRPr="00524DDB">
        <w:rPr>
          <w:rFonts w:ascii="Times New Roman" w:hAnsi="Times New Roman" w:cs="Times New Roman"/>
          <w:i/>
          <w:sz w:val="28"/>
          <w:szCs w:val="28"/>
          <w:lang w:val="kk-KZ"/>
        </w:rPr>
        <w:t>«Мырзашөл» Мақтаарал аудандық газеті» ЖШС, «Созақ аудандық «Созақ үні» газеті редакциясы» ЖШС, «Шамшырақ» Түлкібас қоғамдық-саяси газеті» ЖШС, «Жетісай» аудандық газеті» ЖШС және «Отырар алқабы» газеті» ЖШС)</w:t>
      </w:r>
      <w:r w:rsidRPr="00524DDB">
        <w:rPr>
          <w:rFonts w:ascii="Times New Roman" w:hAnsi="Times New Roman" w:cs="Times New Roman"/>
          <w:sz w:val="28"/>
          <w:szCs w:val="28"/>
          <w:lang w:val="kk-KZ"/>
        </w:rPr>
        <w:t xml:space="preserve"> жалпы </w:t>
      </w:r>
      <w:r w:rsidRPr="00524DDB">
        <w:rPr>
          <w:rFonts w:ascii="Times New Roman" w:hAnsi="Times New Roman" w:cs="Times New Roman"/>
          <w:b/>
          <w:sz w:val="28"/>
          <w:szCs w:val="28"/>
          <w:lang w:val="kk-KZ"/>
        </w:rPr>
        <w:t>189 055 554,0 теңгеге</w:t>
      </w:r>
      <w:r w:rsidRPr="00524DDB">
        <w:rPr>
          <w:rFonts w:ascii="Times New Roman" w:hAnsi="Times New Roman" w:cs="Times New Roman"/>
          <w:sz w:val="28"/>
          <w:szCs w:val="28"/>
          <w:lang w:val="kk-KZ"/>
        </w:rPr>
        <w:t xml:space="preserve"> кейіннен сатып алу құқығымен сенімгерлік басқаруға берілген;</w:t>
      </w:r>
    </w:p>
    <w:p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13 нысаны</w:t>
      </w:r>
      <w:r w:rsidRPr="00524DDB">
        <w:rPr>
          <w:rFonts w:ascii="Times New Roman" w:hAnsi="Times New Roman" w:cs="Times New Roman"/>
          <w:sz w:val="28"/>
          <w:szCs w:val="28"/>
          <w:lang w:val="kk-KZ"/>
        </w:rPr>
        <w:t xml:space="preserve"> </w:t>
      </w:r>
      <w:r w:rsidRPr="00524DDB">
        <w:rPr>
          <w:rFonts w:ascii="Times New Roman" w:hAnsi="Times New Roman" w:cs="Times New Roman"/>
          <w:i/>
          <w:sz w:val="28"/>
          <w:szCs w:val="28"/>
          <w:lang w:val="kk-KZ"/>
        </w:rPr>
        <w:t>(«Alģabas» газеті» ЖШС,</w:t>
      </w:r>
      <w:r w:rsidRPr="00524DDB">
        <w:rPr>
          <w:rFonts w:ascii="Times New Roman" w:hAnsi="Times New Roman" w:cs="Times New Roman"/>
          <w:sz w:val="28"/>
          <w:szCs w:val="28"/>
          <w:lang w:val="kk-KZ"/>
        </w:rPr>
        <w:t xml:space="preserve"> </w:t>
      </w:r>
      <w:r w:rsidRPr="00524DDB">
        <w:rPr>
          <w:rFonts w:ascii="Times New Roman" w:hAnsi="Times New Roman" w:cs="Times New Roman"/>
          <w:i/>
          <w:sz w:val="28"/>
          <w:szCs w:val="28"/>
          <w:lang w:val="kk-KZ"/>
        </w:rPr>
        <w:t>«Қазығұрт тынысы» газеті» ЖШС, «Өскен өңір» Шардара аудандық газеті» ЖШС, «Арыс ақиқаты» газетінің редакциясы» ЖШС, «Кентау» - «Кентау шұғыласы» қалалық газеттердің редакциясы» ЖШС, «Бизнеске арналған Үкімет» ЖШС, «Көркем Жетісай» ЖШС, «Түркістан»-«Туркистон» қалалық газеті» ЖШС, «Сарыағаш ауданының «Сарыағаш» қоғамдық-саяси газеті» ЖШС, «Жасыл-Кентау» ЖШС, «Сәулет және қала құрылысы» ЖШС, «Тұрғын үй Кентау» ЖШС және Шардара ауданы әкімдігінің «Шардара жасыл аймақ» ШЖҚ МКК-ы)</w:t>
      </w:r>
      <w:r w:rsidRPr="00524DDB">
        <w:rPr>
          <w:rFonts w:ascii="Times New Roman" w:hAnsi="Times New Roman" w:cs="Times New Roman"/>
          <w:sz w:val="28"/>
          <w:szCs w:val="28"/>
          <w:lang w:val="kk-KZ"/>
        </w:rPr>
        <w:t xml:space="preserve"> жалпы </w:t>
      </w:r>
      <w:r w:rsidRPr="00524DDB">
        <w:rPr>
          <w:rFonts w:ascii="Times New Roman" w:hAnsi="Times New Roman" w:cs="Times New Roman"/>
          <w:b/>
          <w:sz w:val="28"/>
          <w:szCs w:val="28"/>
          <w:lang w:val="kk-KZ"/>
        </w:rPr>
        <w:t>135 340 876,7 теңгеге</w:t>
      </w:r>
      <w:r w:rsidRPr="00524DDB">
        <w:rPr>
          <w:rFonts w:ascii="Times New Roman" w:hAnsi="Times New Roman" w:cs="Times New Roman"/>
          <w:sz w:val="28"/>
          <w:szCs w:val="28"/>
          <w:lang w:val="kk-KZ"/>
        </w:rPr>
        <w:t xml:space="preserve"> электронды сауда-саттық тәсілімен сатылған.</w:t>
      </w:r>
    </w:p>
    <w:p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3 нысанның</w:t>
      </w:r>
      <w:r w:rsidRPr="00524DDB">
        <w:rPr>
          <w:rFonts w:ascii="Times New Roman" w:hAnsi="Times New Roman" w:cs="Times New Roman"/>
          <w:sz w:val="28"/>
          <w:szCs w:val="28"/>
          <w:lang w:val="kk-KZ"/>
        </w:rPr>
        <w:t xml:space="preserve"> </w:t>
      </w:r>
      <w:r w:rsidRPr="00524DDB">
        <w:rPr>
          <w:rFonts w:ascii="Times New Roman" w:hAnsi="Times New Roman" w:cs="Times New Roman"/>
          <w:i/>
          <w:sz w:val="28"/>
          <w:szCs w:val="28"/>
          <w:lang w:val="kk-KZ"/>
        </w:rPr>
        <w:t xml:space="preserve">(«Ақаба-Сервис»  ЖШС-і, </w:t>
      </w:r>
      <w:r w:rsidRPr="00524DDB">
        <w:rPr>
          <w:rFonts w:ascii="Times New Roman" w:hAnsi="Times New Roman" w:cs="Times New Roman"/>
          <w:i/>
          <w:color w:val="000000"/>
          <w:sz w:val="28"/>
          <w:szCs w:val="28"/>
          <w:lang w:val="kk-KZ"/>
        </w:rPr>
        <w:t>«Сайрам тазалық» ЖШС-і мен «Сайрам ауданының Қарабұлақ ауылдық округі әкімінің аппараты» ММ-сінің «Таза ауыл» ШЖҚ МКК)</w:t>
      </w:r>
      <w:r w:rsidRPr="00524DDB">
        <w:rPr>
          <w:rFonts w:ascii="Times New Roman" w:hAnsi="Times New Roman" w:cs="Times New Roman"/>
          <w:color w:val="000000"/>
          <w:sz w:val="28"/>
          <w:szCs w:val="28"/>
          <w:lang w:val="kk-KZ"/>
        </w:rPr>
        <w:t xml:space="preserve"> </w:t>
      </w:r>
      <w:r w:rsidRPr="00524DDB">
        <w:rPr>
          <w:rFonts w:ascii="Times New Roman" w:hAnsi="Times New Roman" w:cs="Times New Roman"/>
          <w:sz w:val="28"/>
          <w:szCs w:val="28"/>
          <w:lang w:val="kk-KZ"/>
        </w:rPr>
        <w:t>бірінші, екінші және үшінші сауда-саттықтары сатып алушылардың болмауына байланысты өтпеді деп танылып 2022 жылы қайта саудаға қою жоспарлануда;</w:t>
      </w:r>
    </w:p>
    <w:p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2 нысан</w:t>
      </w:r>
      <w:r w:rsidRPr="00524DDB">
        <w:rPr>
          <w:rFonts w:ascii="Times New Roman" w:hAnsi="Times New Roman" w:cs="Times New Roman"/>
          <w:sz w:val="28"/>
          <w:szCs w:val="28"/>
          <w:lang w:val="kk-KZ"/>
        </w:rPr>
        <w:t xml:space="preserve"> «Оңтүстік Қазақстан облысы әкімі аппаратының шаруашылық басқармасы» ЖШС-і мен «Шардара тұрғын-үй сервистік компаниясы» ЖШС-і үш рет сатылмауына байланысты тиісті әкімдіктердің мекемелерді тарату туралы 05.01.2022 жылғы №4 және 06.01.2022 жылғы №1 қаулылары шыққан;</w:t>
      </w:r>
    </w:p>
    <w:p w:rsidR="00AA6AC5" w:rsidRPr="00524DDB" w:rsidRDefault="00AA6AC5" w:rsidP="00AA6AC5">
      <w:pPr>
        <w:spacing w:after="0" w:line="240" w:lineRule="auto"/>
        <w:ind w:firstLine="709"/>
        <w:jc w:val="both"/>
        <w:rPr>
          <w:rFonts w:ascii="Times New Roman" w:hAnsi="Times New Roman" w:cs="Times New Roman"/>
          <w:bCs/>
          <w:sz w:val="28"/>
          <w:szCs w:val="28"/>
          <w:lang w:val="kk-KZ"/>
        </w:rPr>
      </w:pPr>
      <w:r w:rsidRPr="00524DDB">
        <w:rPr>
          <w:rFonts w:ascii="Times New Roman" w:hAnsi="Times New Roman" w:cs="Times New Roman"/>
          <w:sz w:val="28"/>
          <w:szCs w:val="28"/>
          <w:lang w:val="kk-KZ"/>
        </w:rPr>
        <w:t xml:space="preserve">Сонымен қатар, </w:t>
      </w:r>
      <w:r w:rsidRPr="00524DDB">
        <w:rPr>
          <w:rStyle w:val="layout"/>
          <w:rFonts w:ascii="Times New Roman" w:hAnsi="Times New Roman" w:cs="Times New Roman"/>
          <w:sz w:val="28"/>
          <w:szCs w:val="28"/>
          <w:lang w:val="kk-KZ"/>
        </w:rPr>
        <w:t>«Түркістан «ӘКК»</w:t>
      </w:r>
      <w:r w:rsidRPr="00524DDB">
        <w:rPr>
          <w:rStyle w:val="layout"/>
          <w:rFonts w:ascii="Times New Roman" w:hAnsi="Times New Roman" w:cs="Times New Roman"/>
          <w:i/>
          <w:sz w:val="28"/>
          <w:szCs w:val="28"/>
          <w:lang w:val="kk-KZ"/>
        </w:rPr>
        <w:t xml:space="preserve"> </w:t>
      </w:r>
      <w:r w:rsidRPr="00524DDB">
        <w:rPr>
          <w:rFonts w:ascii="Times New Roman" w:hAnsi="Times New Roman" w:cs="Times New Roman"/>
          <w:bCs/>
          <w:sz w:val="28"/>
          <w:szCs w:val="28"/>
          <w:lang w:val="kk-KZ"/>
        </w:rPr>
        <w:t xml:space="preserve">акционерлік қоғамы бойынша 2021 жылғы 31 желтоқсанға дейін сатуға шығарылуға жататын нысандардың жалпы саны – 4. </w:t>
      </w:r>
    </w:p>
    <w:p w:rsidR="00AA6AC5" w:rsidRPr="00524DDB" w:rsidRDefault="00AA6AC5" w:rsidP="00AA6AC5">
      <w:pPr>
        <w:numPr>
          <w:ilvl w:val="0"/>
          <w:numId w:val="11"/>
        </w:numPr>
        <w:spacing w:after="0" w:line="240" w:lineRule="auto"/>
        <w:ind w:left="0" w:firstLine="709"/>
        <w:jc w:val="both"/>
        <w:rPr>
          <w:rFonts w:ascii="Times New Roman" w:hAnsi="Times New Roman" w:cs="Times New Roman"/>
          <w:color w:val="000000"/>
          <w:sz w:val="28"/>
          <w:szCs w:val="28"/>
          <w:lang w:val="kk-KZ"/>
        </w:rPr>
      </w:pPr>
      <w:r w:rsidRPr="00524DDB">
        <w:rPr>
          <w:rFonts w:ascii="Times New Roman" w:hAnsi="Times New Roman" w:cs="Times New Roman"/>
          <w:b/>
          <w:bCs/>
          <w:sz w:val="28"/>
          <w:szCs w:val="28"/>
          <w:lang w:val="kk-KZ"/>
        </w:rPr>
        <w:t>3 нысаны</w:t>
      </w:r>
      <w:r w:rsidRPr="00524DDB">
        <w:rPr>
          <w:rFonts w:ascii="Times New Roman" w:hAnsi="Times New Roman" w:cs="Times New Roman"/>
          <w:bCs/>
          <w:sz w:val="28"/>
          <w:szCs w:val="28"/>
          <w:lang w:val="kk-KZ"/>
        </w:rPr>
        <w:t xml:space="preserve"> </w:t>
      </w:r>
      <w:r w:rsidRPr="00524DDB">
        <w:rPr>
          <w:rFonts w:ascii="Times New Roman" w:hAnsi="Times New Roman" w:cs="Times New Roman"/>
          <w:bCs/>
          <w:i/>
          <w:sz w:val="28"/>
          <w:szCs w:val="28"/>
          <w:lang w:val="kk-KZ"/>
        </w:rPr>
        <w:t>(</w:t>
      </w:r>
      <w:r w:rsidRPr="00524DDB">
        <w:rPr>
          <w:rFonts w:ascii="Times New Roman" w:hAnsi="Times New Roman" w:cs="Times New Roman"/>
          <w:i/>
          <w:color w:val="000000"/>
          <w:sz w:val="28"/>
          <w:szCs w:val="28"/>
          <w:lang w:val="kk-KZ"/>
        </w:rPr>
        <w:t>«Оңтүстік Индустриал Гринн Енерджи ЛТД» ЖШС,</w:t>
      </w:r>
      <w:r w:rsidRPr="00524DDB">
        <w:rPr>
          <w:rFonts w:ascii="Times New Roman" w:hAnsi="Times New Roman" w:cs="Times New Roman"/>
          <w:bCs/>
          <w:i/>
          <w:sz w:val="28"/>
          <w:szCs w:val="28"/>
          <w:lang w:val="kk-KZ"/>
        </w:rPr>
        <w:t xml:space="preserve"> </w:t>
      </w:r>
      <w:r w:rsidRPr="00524DDB">
        <w:rPr>
          <w:rFonts w:ascii="Times New Roman" w:hAnsi="Times New Roman" w:cs="Times New Roman"/>
          <w:i/>
          <w:color w:val="000000"/>
          <w:sz w:val="28"/>
          <w:szCs w:val="28"/>
          <w:lang w:val="kk-KZ"/>
        </w:rPr>
        <w:t>«Green Keruen» ЖШС және</w:t>
      </w:r>
      <w:r w:rsidRPr="00524DDB">
        <w:rPr>
          <w:rFonts w:ascii="Times New Roman" w:hAnsi="Times New Roman" w:cs="Times New Roman"/>
          <w:bCs/>
          <w:i/>
          <w:sz w:val="28"/>
          <w:szCs w:val="28"/>
          <w:lang w:val="kk-KZ"/>
        </w:rPr>
        <w:t xml:space="preserve"> </w:t>
      </w:r>
      <w:r w:rsidRPr="00524DDB">
        <w:rPr>
          <w:rFonts w:ascii="Times New Roman" w:hAnsi="Times New Roman" w:cs="Times New Roman"/>
          <w:i/>
          <w:color w:val="000000"/>
          <w:sz w:val="28"/>
          <w:szCs w:val="28"/>
          <w:lang w:val="kk-KZ"/>
        </w:rPr>
        <w:t>«Горно-металлургическая компания «Ирису» акционерлік қоғамы)</w:t>
      </w:r>
      <w:r w:rsidRPr="00524DDB">
        <w:rPr>
          <w:rFonts w:ascii="Times New Roman" w:hAnsi="Times New Roman" w:cs="Times New Roman"/>
          <w:bCs/>
          <w:sz w:val="28"/>
          <w:szCs w:val="28"/>
          <w:lang w:val="kk-KZ"/>
        </w:rPr>
        <w:t xml:space="preserve"> сауда-саттыққа шығарылып </w:t>
      </w:r>
      <w:r w:rsidRPr="00524DDB">
        <w:rPr>
          <w:rFonts w:ascii="Times New Roman" w:hAnsi="Times New Roman" w:cs="Times New Roman"/>
          <w:b/>
          <w:bCs/>
          <w:sz w:val="28"/>
          <w:szCs w:val="28"/>
          <w:lang w:val="kk-KZ"/>
        </w:rPr>
        <w:t>жалпы сомасы 2204,09 теңгеге</w:t>
      </w:r>
      <w:r w:rsidRPr="00524DDB">
        <w:rPr>
          <w:rFonts w:ascii="Times New Roman" w:hAnsi="Times New Roman" w:cs="Times New Roman"/>
          <w:bCs/>
          <w:sz w:val="28"/>
          <w:szCs w:val="28"/>
          <w:lang w:val="kk-KZ"/>
        </w:rPr>
        <w:t xml:space="preserve"> сатылған.</w:t>
      </w:r>
    </w:p>
    <w:p w:rsidR="00AA6AC5" w:rsidRPr="00524DDB" w:rsidRDefault="00AA6AC5" w:rsidP="00AA6AC5">
      <w:pPr>
        <w:numPr>
          <w:ilvl w:val="0"/>
          <w:numId w:val="11"/>
        </w:numPr>
        <w:spacing w:after="0" w:line="240" w:lineRule="auto"/>
        <w:ind w:left="0" w:firstLine="709"/>
        <w:jc w:val="both"/>
        <w:rPr>
          <w:rFonts w:ascii="Times New Roman" w:hAnsi="Times New Roman" w:cs="Times New Roman"/>
          <w:color w:val="000000"/>
          <w:sz w:val="28"/>
          <w:szCs w:val="28"/>
          <w:lang w:val="kk-KZ"/>
        </w:rPr>
      </w:pPr>
      <w:r w:rsidRPr="00524DDB">
        <w:rPr>
          <w:rFonts w:ascii="Times New Roman" w:hAnsi="Times New Roman" w:cs="Times New Roman"/>
          <w:b/>
          <w:sz w:val="28"/>
          <w:szCs w:val="28"/>
          <w:lang w:val="kk-KZ"/>
        </w:rPr>
        <w:lastRenderedPageBreak/>
        <w:t>1 нысаны</w:t>
      </w:r>
      <w:r w:rsidRPr="00524DDB">
        <w:rPr>
          <w:rFonts w:ascii="Times New Roman" w:hAnsi="Times New Roman" w:cs="Times New Roman"/>
          <w:sz w:val="28"/>
          <w:szCs w:val="28"/>
          <w:lang w:val="kk-KZ"/>
        </w:rPr>
        <w:t xml:space="preserve"> </w:t>
      </w:r>
      <w:r w:rsidRPr="00524DDB">
        <w:rPr>
          <w:rFonts w:ascii="Times New Roman" w:hAnsi="Times New Roman" w:cs="Times New Roman"/>
          <w:i/>
          <w:sz w:val="28"/>
          <w:szCs w:val="28"/>
          <w:lang w:val="kk-KZ"/>
        </w:rPr>
        <w:t>(«Сайрам Транс-Оңтүстік» ЖШС)</w:t>
      </w:r>
      <w:r w:rsidRPr="00524DDB">
        <w:rPr>
          <w:rFonts w:ascii="Times New Roman" w:hAnsi="Times New Roman" w:cs="Times New Roman"/>
          <w:sz w:val="28"/>
          <w:szCs w:val="28"/>
          <w:lang w:val="kk-KZ"/>
        </w:rPr>
        <w:t xml:space="preserve"> бірінші және екінші сауда-саттығы сатып алушылардың болмауына байланысты өтпеді деп танылып 2022 жылы қайта саудаға қою жоспарлануда</w:t>
      </w:r>
      <w:r w:rsidRPr="00524DDB">
        <w:rPr>
          <w:rFonts w:ascii="Times New Roman" w:hAnsi="Times New Roman" w:cs="Times New Roman"/>
          <w:color w:val="000000"/>
          <w:sz w:val="28"/>
          <w:szCs w:val="28"/>
          <w:lang w:val="kk-KZ"/>
        </w:rPr>
        <w:t>.</w:t>
      </w:r>
    </w:p>
    <w:p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eastAsia="Times New Roman" w:hAnsi="Times New Roman" w:cs="Times New Roman"/>
          <w:bCs/>
          <w:kern w:val="36"/>
          <w:sz w:val="28"/>
          <w:szCs w:val="28"/>
          <w:lang w:val="kk-KZ"/>
        </w:rPr>
        <w:t xml:space="preserve">Сонымен қатар, 2020 жылдың басынан бастап 26.07.2018 жылғы «Жекешелендіруге жататын облыстық коммуналдық меншіктегі нысандардың тізбесін бекіту туралы» №218 және облыс әкімдігінің 2019 жылдың </w:t>
      </w:r>
      <w:r w:rsidRPr="00524DDB">
        <w:rPr>
          <w:rFonts w:ascii="Times New Roman" w:eastAsia="Times New Roman" w:hAnsi="Times New Roman" w:cs="Times New Roman"/>
          <w:bCs/>
          <w:kern w:val="36"/>
          <w:sz w:val="28"/>
          <w:szCs w:val="28"/>
          <w:lang w:val="kk-KZ"/>
        </w:rPr>
        <w:br/>
        <w:t xml:space="preserve">18 қазандағы «Облыс әкімдігінің 26.07.2018 жылғы «Жекешелендіруге жататын  облыстық  коммуналдық меншіктегі нысандардың тізбесін бекіту туралы» №218 қаулыcына өзгерістер мен толықтырулар енгізу туралы» №241 қаулыларына сәйкес 2018 жылдан қалған облыстық коммуналдық меншіктегі тозығы жеткен </w:t>
      </w:r>
      <w:r w:rsidRPr="00524DDB">
        <w:rPr>
          <w:rFonts w:ascii="Times New Roman" w:hAnsi="Times New Roman" w:cs="Times New Roman"/>
          <w:sz w:val="28"/>
          <w:szCs w:val="28"/>
          <w:lang w:val="kk-KZ"/>
        </w:rPr>
        <w:t>облыстық коммуналдық меншік нысандарын жекешелендіруден түсетін түсім жоспары – 215,7 млн. теңгеге 129 нысан жекешелендіріп нақты – 223,2 млн. теңге түсім түскен.</w:t>
      </w:r>
    </w:p>
    <w:p w:rsidR="00AA6AC5" w:rsidRPr="00524DDB" w:rsidRDefault="00AA6AC5" w:rsidP="00AA6AC5">
      <w:pPr>
        <w:tabs>
          <w:tab w:val="left" w:pos="0"/>
        </w:tabs>
        <w:spacing w:after="0" w:line="240" w:lineRule="auto"/>
        <w:ind w:firstLine="709"/>
        <w:jc w:val="both"/>
        <w:rPr>
          <w:rFonts w:ascii="Times New Roman" w:hAnsi="Times New Roman"/>
          <w:i/>
          <w:color w:val="000000"/>
          <w:sz w:val="28"/>
          <w:szCs w:val="28"/>
          <w:shd w:val="clear" w:color="auto" w:fill="FFFFFF"/>
          <w:lang w:val="kk-KZ"/>
        </w:rPr>
      </w:pPr>
      <w:r w:rsidRPr="00524DDB">
        <w:rPr>
          <w:rFonts w:ascii="Times New Roman" w:hAnsi="Times New Roman"/>
          <w:i/>
          <w:color w:val="000000"/>
          <w:sz w:val="28"/>
          <w:szCs w:val="28"/>
          <w:shd w:val="clear" w:color="auto" w:fill="FFFFFF"/>
          <w:lang w:val="kk-KZ"/>
        </w:rPr>
        <w:t>- Коммуналдық мүлікті түгендеу, коммуналдық меншік нысандарының бірыңғай және толық есебін қамтамасыз ету</w:t>
      </w:r>
    </w:p>
    <w:p w:rsidR="00AA6AC5" w:rsidRPr="00524DDB" w:rsidRDefault="00AA6AC5" w:rsidP="00AA6AC5">
      <w:pPr>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«Мемлекеттік  мүлік туралы» Заңына сәйкес «Ақпараттық есептеу орталығы» АҚ мемлекеттік мүлік реестрін ұстау және жүргізу бойынша оператор болып белгіленген болса, облыстық коммуналдық мүліктің есепке алынуын ұйымдастыру бойынша облыстық қаржы және мемлекеттік активтер басқармасы тарапынан «Ақпараттық есептеу орталығы» АҚ-мен келісім шарт негізінде жұмыс атқарады.</w:t>
      </w:r>
    </w:p>
    <w:p w:rsidR="00AA6AC5" w:rsidRPr="00524DDB" w:rsidRDefault="00AA6AC5" w:rsidP="00AA6AC5">
      <w:pPr>
        <w:tabs>
          <w:tab w:val="left" w:pos="0"/>
        </w:tabs>
        <w:spacing w:after="0" w:line="240" w:lineRule="auto"/>
        <w:ind w:firstLine="709"/>
        <w:jc w:val="both"/>
        <w:rPr>
          <w:rFonts w:ascii="Times New Roman" w:hAnsi="Times New Roman"/>
          <w:i/>
          <w:color w:val="000000"/>
          <w:sz w:val="28"/>
          <w:szCs w:val="28"/>
          <w:shd w:val="clear" w:color="auto" w:fill="FFFFFF"/>
          <w:lang w:val="kk-KZ"/>
        </w:rPr>
      </w:pPr>
      <w:r w:rsidRPr="00524DDB">
        <w:rPr>
          <w:rFonts w:ascii="Times New Roman" w:eastAsia="Times New Roman" w:hAnsi="Times New Roman" w:cs="Times New Roman"/>
          <w:sz w:val="28"/>
          <w:szCs w:val="28"/>
          <w:lang w:val="kk-KZ"/>
        </w:rPr>
        <w:t xml:space="preserve">Түркістан облысы бойынша коммуналдық мүлікті түгендеу 2021 жылдың нәтижесі бойынша </w:t>
      </w:r>
      <w:r w:rsidRPr="00524DDB">
        <w:rPr>
          <w:rFonts w:ascii="Times New Roman" w:eastAsia="Times New Roman" w:hAnsi="Times New Roman" w:cs="Times New Roman"/>
          <w:i/>
          <w:sz w:val="28"/>
          <w:szCs w:val="28"/>
          <w:lang w:val="kk-KZ"/>
        </w:rPr>
        <w:t xml:space="preserve">(активтерді және ғимараттардың ауданын түгендеу 26.04.2022 жылғы жағдайы бойынша) </w:t>
      </w:r>
      <w:r w:rsidRPr="00524DDB">
        <w:rPr>
          <w:rFonts w:ascii="Times New Roman" w:eastAsia="Times New Roman" w:hAnsi="Times New Roman" w:cs="Times New Roman"/>
          <w:sz w:val="28"/>
          <w:szCs w:val="28"/>
          <w:lang w:val="kk-KZ"/>
        </w:rPr>
        <w:t>2021 жылы коммуналдық меншік нысандарының бірыңғай және толық есебі қамтамасыз етілген. Облыс бойынша 2049 мекеме болса, оның ішінде толық есептерді тапсырған мекемелер саны 1782, есептерді тапсырмағандар саны 267.</w:t>
      </w:r>
    </w:p>
    <w:p w:rsidR="00AA6AC5" w:rsidRPr="00524DDB" w:rsidRDefault="00AA6AC5" w:rsidP="00AA6AC5">
      <w:pPr>
        <w:spacing w:after="0" w:line="240" w:lineRule="auto"/>
        <w:ind w:firstLine="709"/>
        <w:jc w:val="both"/>
        <w:rPr>
          <w:rFonts w:ascii="Times New Roman" w:hAnsi="Times New Roman"/>
          <w:i/>
          <w:sz w:val="28"/>
          <w:szCs w:val="28"/>
          <w:lang w:val="kk-KZ"/>
        </w:rPr>
      </w:pPr>
      <w:r w:rsidRPr="00524DDB">
        <w:rPr>
          <w:rFonts w:ascii="Times New Roman" w:hAnsi="Times New Roman"/>
          <w:sz w:val="28"/>
          <w:szCs w:val="28"/>
          <w:lang w:val="kk-KZ"/>
        </w:rPr>
        <w:t xml:space="preserve">- </w:t>
      </w:r>
      <w:r w:rsidRPr="00524DDB">
        <w:rPr>
          <w:rFonts w:ascii="Times New Roman" w:hAnsi="Times New Roman"/>
          <w:i/>
          <w:sz w:val="28"/>
          <w:szCs w:val="28"/>
          <w:lang w:val="kk-KZ"/>
        </w:rPr>
        <w:t xml:space="preserve">Облыс әкімдігіне қарасты жауапкершілігі шектеулі серіктестіктер, акционерлік қоғамдар және шаруашылық жүргізу құқығындағы мемлекеттік кәсіпорындардың, қазыналық кәсіпорындардың қаржылық-шаруашылық қызметіне жүргізілген мониторингтің нәтижелерін талдау </w:t>
      </w:r>
    </w:p>
    <w:p w:rsidR="00AA6AC5" w:rsidRPr="00524DDB" w:rsidRDefault="00AA6AC5"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Қазақстан Республикасы Үкіметінің 2012 жылғы 4 желтоқсандағы №1546 қаулысымен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қағидасына» сәйкес 2021 жылы 24 объектіге мемлекеттік кәсіпорындардың және мемлекет қатысатын заңды тұлғалардың басқару тиімділігінің мониторингі  өткізілген. </w:t>
      </w:r>
    </w:p>
    <w:p w:rsidR="00AA6AC5" w:rsidRPr="00524DDB" w:rsidRDefault="00AA6AC5"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Қазақстан Республикасы Үкіметінің 2012 жылғы 6 желтоқсандағы №1546 қаулысымен бекітілген </w:t>
      </w:r>
      <w:r w:rsidRPr="00524DDB">
        <w:rPr>
          <w:rFonts w:ascii="Times New Roman" w:eastAsia="Times New Roman" w:hAnsi="Times New Roman" w:cs="Times New Roman"/>
          <w:sz w:val="28"/>
          <w:szCs w:val="28"/>
          <w:lang w:val="kk-KZ"/>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қағидасына» сәйкес</w:t>
      </w:r>
      <w:r w:rsidRPr="00524DDB">
        <w:rPr>
          <w:rFonts w:ascii="Times New Roman" w:hAnsi="Times New Roman" w:cs="Times New Roman"/>
          <w:sz w:val="28"/>
          <w:szCs w:val="28"/>
          <w:lang w:val="kk-KZ"/>
        </w:rPr>
        <w:t xml:space="preserve"> Ведомствоаралық комиссия құрылып</w:t>
      </w:r>
      <w:r w:rsidRPr="00524DDB">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24 м</w:t>
      </w:r>
      <w:r w:rsidRPr="00524DDB">
        <w:rPr>
          <w:rStyle w:val="s1"/>
          <w:rFonts w:ascii="Times New Roman" w:hAnsi="Times New Roman"/>
          <w:sz w:val="28"/>
          <w:szCs w:val="28"/>
          <w:lang w:val="kk-KZ"/>
        </w:rPr>
        <w:t>емлекеттік кәсіпорындар және мемлекет қатысатын заңды тұлғалар анықталған</w:t>
      </w:r>
      <w:r w:rsidRPr="00524DDB">
        <w:rPr>
          <w:rFonts w:ascii="Times New Roman" w:hAnsi="Times New Roman" w:cs="Times New Roman"/>
          <w:sz w:val="28"/>
          <w:szCs w:val="28"/>
          <w:lang w:val="kk-KZ"/>
        </w:rPr>
        <w:t xml:space="preserve">. </w:t>
      </w:r>
    </w:p>
    <w:p w:rsidR="00E70F6C" w:rsidRPr="00524DDB" w:rsidRDefault="00AA6AC5" w:rsidP="00AA6AC5">
      <w:pPr>
        <w:tabs>
          <w:tab w:val="left" w:pos="851"/>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Қазақстан Республикасының «Мемлекеттік сатып алу туралы» Заңына (әрі қарай – Заң) сәйкес ұйымдардың қаржы-шаруашылық қызметтерін талдау жүргізу үшін тәуелсіз сарапшы «ЭОА-Парасат» ЖШС болып анықталған болатын. Алайда, Тәуелсіз сарапшы талдау нәтижелерін мерзімінде тапсырмауына байланысты, жосықсыз қатысушылар тізіміне енгізілген. Заңға сәйкес ұйымдардың қаржы-шаруашылық қызметтерін талдау жүргізу үшін тәуелсіз сарапшы ретінде «Фин ЮТА эксперт» ЖШС жеңімпаз болып анықталып, 24 нысан бойынша талдау жұмыстарын жүргізген. Есептіктері Түркістан облысының қаржы және мемлекеттік активтер басқармасымен 2021 жылғы 20 желтоқсанда қабылданған.</w:t>
      </w:r>
    </w:p>
    <w:p w:rsidR="00AA6AC5" w:rsidRPr="00524DDB" w:rsidRDefault="00AA6AC5" w:rsidP="00AA6AC5">
      <w:pPr>
        <w:spacing w:after="0" w:line="240" w:lineRule="auto"/>
        <w:ind w:firstLine="708"/>
        <w:jc w:val="both"/>
        <w:rPr>
          <w:rFonts w:ascii="Times New Roman" w:eastAsia="Calibri" w:hAnsi="Times New Roman" w:cs="Times New Roman"/>
          <w:i/>
          <w:sz w:val="28"/>
          <w:szCs w:val="28"/>
          <w:lang w:val="kk-KZ"/>
        </w:rPr>
      </w:pPr>
      <w:r w:rsidRPr="00524DDB">
        <w:rPr>
          <w:rFonts w:ascii="Times New Roman" w:eastAsia="Times New Roman" w:hAnsi="Times New Roman" w:cs="Times New Roman"/>
          <w:sz w:val="28"/>
          <w:szCs w:val="28"/>
          <w:lang w:val="kk-KZ"/>
        </w:rPr>
        <w:t xml:space="preserve">Тәуелсіз сарапшылардың қатысуымен жүргізілген талдаудың нәтижесімен анықталғандар: </w:t>
      </w:r>
    </w:p>
    <w:p w:rsidR="00AA6AC5" w:rsidRPr="00524DDB" w:rsidRDefault="00AA6AC5" w:rsidP="00AA6AC5">
      <w:pPr>
        <w:spacing w:after="0" w:line="240" w:lineRule="auto"/>
        <w:ind w:firstLine="709"/>
        <w:jc w:val="both"/>
        <w:rPr>
          <w:rFonts w:ascii="Times New Roman" w:eastAsia="Times New Roman" w:hAnsi="Times New Roman" w:cs="Times New Roman"/>
          <w:sz w:val="28"/>
          <w:szCs w:val="28"/>
          <w:lang w:val="kk-KZ"/>
        </w:rPr>
      </w:pPr>
      <w:r w:rsidRPr="00524DDB">
        <w:rPr>
          <w:rFonts w:ascii="Calibri" w:eastAsia="Calibri" w:hAnsi="Calibri" w:cs="Times New Roman"/>
          <w:sz w:val="28"/>
          <w:szCs w:val="28"/>
          <w:lang w:val="kk-KZ"/>
        </w:rPr>
        <w:t>-</w:t>
      </w:r>
      <w:r w:rsidRPr="00524DDB">
        <w:rPr>
          <w:rFonts w:ascii="Times New Roman" w:eastAsia="Calibri" w:hAnsi="Times New Roman" w:cs="Times New Roman"/>
          <w:sz w:val="28"/>
          <w:szCs w:val="28"/>
          <w:lang w:val="kk-KZ"/>
        </w:rPr>
        <w:t xml:space="preserve">жарғылық капиталға салым ретінде мүліктің құнын түгендеуді және бағалауды жүргізу, қорытындылары бойынша кәсіпорындардың балансына жарғылық капиталына өзгерістер енгізу;  </w:t>
      </w:r>
    </w:p>
    <w:p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-жыл сайын негізгі құралдардың түгендеу жүргізілмеуіне байланысты қаржы-шаруашылық қызметінің есептері дұрыс көрсетілмеуі;</w:t>
      </w:r>
    </w:p>
    <w:p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-тауарлық-материалдық құндылықтарды, негізгі құралдарды және дебиторлық, кредиторлық берешектер бойынша инвентаризация жұмыстар жүргізілмеуіне байланысты, амортизациялық аударымдар есептерде дұрыс есептелмеуі;</w:t>
      </w:r>
    </w:p>
    <w:p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кәсіпорындардың бекітілген есеп саясаттар Қазақстан Республикасының бухгалтерлік есеп туралы және қаржылық есептіліктің Заңының және бекітілген заңды талаптарға сәйкес келмеуі;</w:t>
      </w:r>
    </w:p>
    <w:p w:rsidR="00AA6AC5" w:rsidRPr="00524DDB" w:rsidRDefault="00AA6AC5" w:rsidP="00AA6AC5">
      <w:pPr>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w:t>
      </w:r>
      <w:r w:rsidRPr="00524DDB">
        <w:rPr>
          <w:rFonts w:ascii="Times New Roman" w:eastAsia="Times New Roman" w:hAnsi="Times New Roman" w:cs="Times New Roman"/>
          <w:sz w:val="28"/>
          <w:lang w:val="kk-KZ"/>
        </w:rPr>
        <w:t>кадрлық саясат талаптарға сай емес</w:t>
      </w:r>
      <w:r w:rsidRPr="00524DDB">
        <w:rPr>
          <w:rFonts w:ascii="Calibri" w:eastAsia="Times New Roman" w:hAnsi="Calibri" w:cs="Times New Roman"/>
          <w:lang w:val="kk-KZ"/>
        </w:rPr>
        <w:t xml:space="preserve">, </w:t>
      </w:r>
      <w:r w:rsidRPr="00524DDB">
        <w:rPr>
          <w:rFonts w:ascii="Times New Roman" w:eastAsia="Times New Roman" w:hAnsi="Times New Roman" w:cs="Times New Roman"/>
          <w:sz w:val="28"/>
          <w:szCs w:val="28"/>
          <w:lang w:val="kk-KZ"/>
        </w:rPr>
        <w:t>бұл қызметкерлердің айналымын арттыруға алып келеуі.</w:t>
      </w:r>
    </w:p>
    <w:p w:rsidR="00AA6AC5" w:rsidRPr="00524DDB" w:rsidRDefault="00AA6AC5" w:rsidP="00AA6AC5">
      <w:pPr>
        <w:tabs>
          <w:tab w:val="left" w:pos="851"/>
        </w:tabs>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Осыған орай, тиісті шаралар қабылдау мақсатында тәуелсіз сарапшылардың қатысуымен жүргізілген талдау нәтижелері салалық басқармаларға жолданған.</w:t>
      </w:r>
    </w:p>
    <w:p w:rsidR="00AA6AC5" w:rsidRPr="00524DDB" w:rsidRDefault="00AA6AC5" w:rsidP="00AA6AC5">
      <w:pPr>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Квазимемлекеттік сектор субъектілерінің қызметінің және  активтерді пайдалану  тиімділігін бағалау</w:t>
      </w:r>
    </w:p>
    <w:p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 Облыстық коммуналдық меншіктегі ұйымдардың атқарған жұмыстарының қорытындысын бағалау </w:t>
      </w:r>
    </w:p>
    <w:p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 квазимемлекеттік сектор субъектілерінің бюджеттік бағдарламаларда көзделген мақсаттар үшін өздеріне бөлінген жергілікті бюджет қаражатының пайдаланылуын талдау </w:t>
      </w:r>
    </w:p>
    <w:p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 Квазимемлекеттік сектор субъектілерінің даму жоспарының көрсеткіштерін жоспарлау сапасы және көрсеткіштерге қол жеткізу деңгейін талдау  </w:t>
      </w:r>
    </w:p>
    <w:p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Квазимемлекеттік сектор субъектілері бойынша дебиторлық және кредиторлық   қарыздардың  пайда болу себептерін талдау</w:t>
      </w:r>
    </w:p>
    <w:p w:rsidR="00AA6AC5" w:rsidRPr="00524DDB" w:rsidRDefault="00AA6AC5" w:rsidP="00AA6AC5">
      <w:pPr>
        <w:spacing w:after="0" w:line="240" w:lineRule="auto"/>
        <w:ind w:firstLine="720"/>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xml:space="preserve">2021 жылдың қорытындысы бойынша облыстық басқармаларға бекітілген  квазимемлекеттік сектор субъектілерінің саны 129 бірлікті  құраған, яғни 55 - мемлекеттік коммуналдық қазыналық кәсіпорындар </w:t>
      </w:r>
      <w:r w:rsidRPr="00524DDB">
        <w:rPr>
          <w:rFonts w:ascii="Times New Roman" w:eastAsia="Calibri" w:hAnsi="Times New Roman" w:cs="Times New Roman"/>
          <w:sz w:val="28"/>
          <w:szCs w:val="28"/>
          <w:lang w:val="kk-KZ"/>
        </w:rPr>
        <w:lastRenderedPageBreak/>
        <w:t>(МКҚК), 61 – шаруашылық жүргізу құғындағы мемлекеттік коммуналдық кәсіпорындар (МКК),</w:t>
      </w:r>
      <w:r w:rsidRPr="00524DDB">
        <w:rPr>
          <w:rFonts w:ascii="Times New Roman" w:eastAsia="Calibri" w:hAnsi="Times New Roman" w:cs="Times New Roman"/>
          <w:color w:val="FF0000"/>
          <w:sz w:val="28"/>
          <w:szCs w:val="28"/>
          <w:lang w:val="kk-KZ"/>
        </w:rPr>
        <w:t xml:space="preserve"> </w:t>
      </w:r>
      <w:r w:rsidRPr="00524DDB">
        <w:rPr>
          <w:rFonts w:ascii="Times New Roman" w:eastAsia="Calibri" w:hAnsi="Times New Roman" w:cs="Times New Roman"/>
          <w:sz w:val="28"/>
          <w:szCs w:val="28"/>
          <w:lang w:val="kk-KZ"/>
        </w:rPr>
        <w:t>11 - жауапкершілігі шектеулі серіктестіктер (ЖШС),  2 - акционерлік қоғамдар.</w:t>
      </w:r>
    </w:p>
    <w:p w:rsidR="00AA6AC5" w:rsidRPr="00524DDB" w:rsidRDefault="00AA6AC5" w:rsidP="00AA6AC5">
      <w:pPr>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2021 жылы облыстық бюджетке квазимемлекеттік субъектілерінен түскен түсімдер сомасы келесідей:</w:t>
      </w:r>
    </w:p>
    <w:p w:rsidR="00AA6AC5" w:rsidRPr="00524DDB" w:rsidRDefault="00AA6AC5" w:rsidP="00AA6AC5">
      <w:pPr>
        <w:spacing w:after="0" w:line="240" w:lineRule="auto"/>
        <w:ind w:firstLine="720"/>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- 201 102 «Коммуналдық мемлекеттік кәсіпорындардың таза кірісінің бір бөлігінің түсімдері» коды бойынша жоспар нақты 121414,3 мың теңгеге немесе 100,3 пайызға орындалған (жоспар 121077,0 мың теңге). Жоспардың асыра орындалу себебі: өткен жылы шығынмен аяқтаған кәсіпорындардың азаюына байланысты.</w:t>
      </w:r>
    </w:p>
    <w:p w:rsidR="00AA6AC5" w:rsidRPr="00524DDB" w:rsidRDefault="00AA6AC5" w:rsidP="00AA6AC5">
      <w:pPr>
        <w:spacing w:after="0" w:line="240" w:lineRule="auto"/>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         - 201 302 «Коммуналдық меншіктегі акциялардың мемлекеттік пакетіне берілетін дивидендтер» коды бойынша жоспар 372 260,0 мың теңге болса, нақты 372 260,9 мың теңгеге немесе 100 пайызға орындалған. </w:t>
      </w:r>
    </w:p>
    <w:p w:rsidR="00AA6AC5" w:rsidRPr="00524DDB" w:rsidRDefault="00AA6AC5" w:rsidP="00AA6AC5">
      <w:pPr>
        <w:tabs>
          <w:tab w:val="left" w:pos="851"/>
        </w:tabs>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2019-2021 жылдары облыстық бюджетке квазимемлекеттік сектор субъектілерінен түскен түсімдер бойынша салыстырмалы кесте төменде көрсетілген.</w:t>
      </w:r>
    </w:p>
    <w:p w:rsidR="00AA6AC5" w:rsidRPr="00524DDB" w:rsidRDefault="00AA6AC5" w:rsidP="00AA6AC5">
      <w:pPr>
        <w:tabs>
          <w:tab w:val="left" w:pos="1950"/>
        </w:tabs>
        <w:spacing w:after="0" w:line="240" w:lineRule="auto"/>
        <w:ind w:firstLine="720"/>
        <w:jc w:val="center"/>
        <w:rPr>
          <w:rFonts w:ascii="Times New Roman" w:eastAsia="Times New Roman" w:hAnsi="Times New Roman" w:cs="Times New Roman"/>
          <w:b/>
          <w:sz w:val="28"/>
          <w:szCs w:val="28"/>
          <w:lang w:val="kk-KZ"/>
        </w:rPr>
      </w:pPr>
      <w:r w:rsidRPr="00524DDB">
        <w:rPr>
          <w:rFonts w:ascii="Times New Roman" w:eastAsia="Times New Roman" w:hAnsi="Times New Roman" w:cs="Times New Roman"/>
          <w:b/>
          <w:sz w:val="28"/>
          <w:szCs w:val="28"/>
          <w:lang w:val="kk-KZ"/>
        </w:rPr>
        <w:t>Коммуналдық мемлекеттік кәсіпорындардың таза кірісінің бір бөлігінің түсімдері және коммуналдық меншіктегі акциялардың мемлекеттік пакетіне берілетін дивидендтер</w:t>
      </w:r>
    </w:p>
    <w:p w:rsidR="00AA6AC5" w:rsidRPr="00524DDB" w:rsidRDefault="00AA6AC5" w:rsidP="00AA6AC5">
      <w:pPr>
        <w:tabs>
          <w:tab w:val="left" w:pos="1950"/>
        </w:tabs>
        <w:spacing w:after="0" w:line="240" w:lineRule="auto"/>
        <w:ind w:firstLine="720"/>
        <w:jc w:val="both"/>
        <w:rPr>
          <w:rFonts w:ascii="Times New Roman" w:eastAsia="Times New Roman" w:hAnsi="Times New Roman" w:cs="Times New Roman"/>
          <w:b/>
          <w:sz w:val="28"/>
          <w:szCs w:val="28"/>
          <w:lang w:val="kk-KZ"/>
        </w:rPr>
      </w:pPr>
    </w:p>
    <w:tbl>
      <w:tblPr>
        <w:tblW w:w="9629" w:type="dxa"/>
        <w:tblInd w:w="93" w:type="dxa"/>
        <w:tblLayout w:type="fixed"/>
        <w:tblLook w:val="04A0" w:firstRow="1" w:lastRow="0" w:firstColumn="1" w:lastColumn="0" w:noHBand="0" w:noVBand="1"/>
      </w:tblPr>
      <w:tblGrid>
        <w:gridCol w:w="510"/>
        <w:gridCol w:w="2199"/>
        <w:gridCol w:w="1302"/>
        <w:gridCol w:w="1107"/>
        <w:gridCol w:w="1276"/>
        <w:gridCol w:w="1250"/>
        <w:gridCol w:w="1134"/>
        <w:gridCol w:w="851"/>
      </w:tblGrid>
      <w:tr w:rsidR="00AA6AC5" w:rsidRPr="00524DDB" w:rsidTr="00557B3E">
        <w:trPr>
          <w:trHeight w:val="33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 р/с</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Түсімдердің атауы</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2019 жылғы орындалуы</w:t>
            </w:r>
          </w:p>
        </w:tc>
        <w:tc>
          <w:tcPr>
            <w:tcW w:w="1107" w:type="dxa"/>
            <w:vMerge w:val="restart"/>
            <w:tcBorders>
              <w:top w:val="single" w:sz="4" w:space="0" w:color="auto"/>
              <w:left w:val="single" w:sz="4" w:space="0" w:color="auto"/>
              <w:bottom w:val="single" w:sz="4" w:space="0" w:color="auto"/>
              <w:right w:val="nil"/>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2020 жылғы орындалуы</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2020ж./</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2021 жылғы орындалуы</w:t>
            </w:r>
          </w:p>
        </w:tc>
        <w:tc>
          <w:tcPr>
            <w:tcW w:w="1134" w:type="dxa"/>
            <w:tcBorders>
              <w:top w:val="single" w:sz="4" w:space="0" w:color="auto"/>
              <w:left w:val="nil"/>
              <w:bottom w:val="nil"/>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2021ж./</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Төмендеу немесе өсу %</w:t>
            </w:r>
          </w:p>
        </w:tc>
      </w:tr>
      <w:tr w:rsidR="00AA6AC5" w:rsidRPr="00524DDB" w:rsidTr="00557B3E">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2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nil"/>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276" w:type="dxa"/>
            <w:tcBorders>
              <w:top w:val="nil"/>
              <w:left w:val="single" w:sz="4" w:space="0" w:color="auto"/>
              <w:bottom w:val="nil"/>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201</w:t>
            </w:r>
            <w:r w:rsidRPr="00524DDB">
              <w:rPr>
                <w:rFonts w:ascii="Times New Roman" w:eastAsia="Times New Roman" w:hAnsi="Times New Roman" w:cs="Times New Roman"/>
                <w:sz w:val="24"/>
                <w:szCs w:val="24"/>
                <w:lang w:val="kk-KZ"/>
              </w:rPr>
              <w:t>9</w:t>
            </w:r>
            <w:r w:rsidRPr="00524DDB">
              <w:rPr>
                <w:rFonts w:ascii="Times New Roman" w:eastAsia="Times New Roman" w:hAnsi="Times New Roman" w:cs="Times New Roman"/>
                <w:sz w:val="24"/>
                <w:szCs w:val="24"/>
              </w:rPr>
              <w:t>ж.</w:t>
            </w: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20</w:t>
            </w:r>
            <w:r w:rsidRPr="00524DDB">
              <w:rPr>
                <w:rFonts w:ascii="Times New Roman" w:eastAsia="Times New Roman" w:hAnsi="Times New Roman" w:cs="Times New Roman"/>
                <w:sz w:val="24"/>
                <w:szCs w:val="24"/>
                <w:lang w:val="kk-KZ"/>
              </w:rPr>
              <w:t xml:space="preserve">20 </w:t>
            </w:r>
            <w:r w:rsidRPr="00524DDB">
              <w:rPr>
                <w:rFonts w:ascii="Times New Roman" w:eastAsia="Times New Roman" w:hAnsi="Times New Roman" w:cs="Times New Roman"/>
                <w:sz w:val="24"/>
                <w:szCs w:val="24"/>
              </w:rPr>
              <w:t>ж.</w:t>
            </w:r>
          </w:p>
        </w:tc>
        <w:tc>
          <w:tcPr>
            <w:tcW w:w="851" w:type="dxa"/>
            <w:vMerge/>
            <w:tcBorders>
              <w:top w:val="single" w:sz="4" w:space="0" w:color="auto"/>
              <w:left w:val="nil"/>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r>
      <w:tr w:rsidR="00AA6AC5" w:rsidRPr="00524DDB" w:rsidTr="00557B3E">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2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nil"/>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276" w:type="dxa"/>
            <w:tcBorders>
              <w:top w:val="nil"/>
              <w:left w:val="single" w:sz="4" w:space="0" w:color="auto"/>
              <w:bottom w:val="nil"/>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ауытқуы</w:t>
            </w: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ауытқуы</w:t>
            </w:r>
          </w:p>
        </w:tc>
        <w:tc>
          <w:tcPr>
            <w:tcW w:w="851" w:type="dxa"/>
            <w:vMerge/>
            <w:tcBorders>
              <w:top w:val="single" w:sz="4" w:space="0" w:color="auto"/>
              <w:left w:val="nil"/>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r>
      <w:tr w:rsidR="00AA6AC5" w:rsidRPr="00524DDB" w:rsidTr="00557B3E">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2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nil"/>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Calibri" w:eastAsia="Times New Roman" w:hAnsi="Calibri" w:cs="Times New Roman"/>
              </w:rPr>
            </w:pPr>
            <w:r w:rsidRPr="00524DDB">
              <w:rPr>
                <w:rFonts w:ascii="Calibri" w:eastAsia="Times New Roman" w:hAnsi="Calibri" w:cs="Times New Roman"/>
              </w:rPr>
              <w:t> </w:t>
            </w: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Calibri" w:eastAsia="Times New Roman" w:hAnsi="Calibri" w:cs="Times New Roman"/>
              </w:rPr>
            </w:pPr>
            <w:r w:rsidRPr="00524DDB">
              <w:rPr>
                <w:rFonts w:ascii="Calibri" w:eastAsia="Times New Roman" w:hAnsi="Calibri" w:cs="Times New Roman"/>
              </w:rPr>
              <w:t> </w:t>
            </w:r>
          </w:p>
        </w:tc>
        <w:tc>
          <w:tcPr>
            <w:tcW w:w="851" w:type="dxa"/>
            <w:vMerge/>
            <w:tcBorders>
              <w:top w:val="single" w:sz="4" w:space="0" w:color="auto"/>
              <w:left w:val="nil"/>
              <w:bottom w:val="single" w:sz="4" w:space="0" w:color="000000"/>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p>
        </w:tc>
      </w:tr>
      <w:tr w:rsidR="00AA6AC5" w:rsidRPr="00524DDB" w:rsidTr="00557B3E">
        <w:trPr>
          <w:trHeight w:val="140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 1</w:t>
            </w:r>
          </w:p>
        </w:tc>
        <w:tc>
          <w:tcPr>
            <w:tcW w:w="2199"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Коммуналдық мемлекеттік кәсіпорындардың таза кірісінің бір бөлігінің түсімдері</w:t>
            </w:r>
          </w:p>
        </w:tc>
        <w:tc>
          <w:tcPr>
            <w:tcW w:w="1302"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37 406,0</w:t>
            </w:r>
          </w:p>
        </w:tc>
        <w:tc>
          <w:tcPr>
            <w:tcW w:w="1107"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12 711,8</w:t>
            </w:r>
          </w:p>
        </w:tc>
        <w:tc>
          <w:tcPr>
            <w:tcW w:w="1276"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-24 694,2</w:t>
            </w:r>
          </w:p>
        </w:tc>
        <w:tc>
          <w:tcPr>
            <w:tcW w:w="1250"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121 414,3</w:t>
            </w:r>
          </w:p>
        </w:tc>
        <w:tc>
          <w:tcPr>
            <w:tcW w:w="1134"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108 702,5</w:t>
            </w:r>
          </w:p>
        </w:tc>
        <w:tc>
          <w:tcPr>
            <w:tcW w:w="851"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955,1</w:t>
            </w:r>
          </w:p>
        </w:tc>
      </w:tr>
      <w:tr w:rsidR="00AA6AC5" w:rsidRPr="00524DDB" w:rsidTr="00557B3E">
        <w:trPr>
          <w:trHeight w:val="1513"/>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 2</w:t>
            </w:r>
          </w:p>
        </w:tc>
        <w:tc>
          <w:tcPr>
            <w:tcW w:w="2199"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Коммуналдық меншіктегі акциялардың мемлекеттік пакетіне берілетін дивидендтер</w:t>
            </w:r>
          </w:p>
        </w:tc>
        <w:tc>
          <w:tcPr>
            <w:tcW w:w="1302"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117 921,2</w:t>
            </w:r>
          </w:p>
        </w:tc>
        <w:tc>
          <w:tcPr>
            <w:tcW w:w="1107"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313 480,4</w:t>
            </w:r>
          </w:p>
        </w:tc>
        <w:tc>
          <w:tcPr>
            <w:tcW w:w="1276"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195 559,2</w:t>
            </w:r>
          </w:p>
        </w:tc>
        <w:tc>
          <w:tcPr>
            <w:tcW w:w="1250" w:type="dxa"/>
            <w:tcBorders>
              <w:top w:val="nil"/>
              <w:left w:val="nil"/>
              <w:bottom w:val="single" w:sz="4" w:space="0" w:color="auto"/>
              <w:right w:val="single" w:sz="4" w:space="0" w:color="auto"/>
            </w:tcBorders>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372 260,9</w:t>
            </w:r>
          </w:p>
        </w:tc>
        <w:tc>
          <w:tcPr>
            <w:tcW w:w="1134"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58 780,6</w:t>
            </w:r>
          </w:p>
        </w:tc>
        <w:tc>
          <w:tcPr>
            <w:tcW w:w="851"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118,8</w:t>
            </w:r>
          </w:p>
        </w:tc>
      </w:tr>
      <w:tr w:rsidR="00AA6AC5" w:rsidRPr="00524DDB" w:rsidTr="00557B3E">
        <w:trPr>
          <w:trHeight w:val="315"/>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sz w:val="24"/>
                <w:szCs w:val="24"/>
              </w:rPr>
            </w:pPr>
            <w:r w:rsidRPr="00524DDB">
              <w:rPr>
                <w:rFonts w:ascii="Times New Roman" w:eastAsia="Times New Roman" w:hAnsi="Times New Roman" w:cs="Times New Roman"/>
                <w:b/>
                <w:sz w:val="24"/>
                <w:szCs w:val="24"/>
              </w:rPr>
              <w:t>БАРЛЫҒЫ</w:t>
            </w:r>
          </w:p>
        </w:tc>
        <w:tc>
          <w:tcPr>
            <w:tcW w:w="1302"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155 327,2</w:t>
            </w:r>
          </w:p>
        </w:tc>
        <w:tc>
          <w:tcPr>
            <w:tcW w:w="1107"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326 192,2</w:t>
            </w:r>
          </w:p>
        </w:tc>
        <w:tc>
          <w:tcPr>
            <w:tcW w:w="1276"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170 865,0</w:t>
            </w:r>
          </w:p>
        </w:tc>
        <w:tc>
          <w:tcPr>
            <w:tcW w:w="1250"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493 675,2</w:t>
            </w:r>
          </w:p>
        </w:tc>
        <w:tc>
          <w:tcPr>
            <w:tcW w:w="1134"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167 483,0</w:t>
            </w:r>
          </w:p>
        </w:tc>
        <w:tc>
          <w:tcPr>
            <w:tcW w:w="851" w:type="dxa"/>
            <w:tcBorders>
              <w:top w:val="nil"/>
              <w:left w:val="nil"/>
              <w:bottom w:val="single" w:sz="4" w:space="0" w:color="auto"/>
              <w:right w:val="single" w:sz="4" w:space="0" w:color="auto"/>
            </w:tcBorders>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lang w:val="kk-KZ"/>
              </w:rPr>
            </w:pPr>
            <w:r w:rsidRPr="00524DDB">
              <w:rPr>
                <w:rFonts w:ascii="Times New Roman" w:eastAsia="Times New Roman" w:hAnsi="Times New Roman" w:cs="Times New Roman"/>
                <w:b/>
                <w:lang w:val="kk-KZ"/>
              </w:rPr>
              <w:t>151,3</w:t>
            </w:r>
          </w:p>
        </w:tc>
      </w:tr>
    </w:tbl>
    <w:p w:rsidR="00AA6AC5" w:rsidRPr="00524DDB" w:rsidRDefault="00AA6AC5" w:rsidP="00AA6AC5">
      <w:pPr>
        <w:tabs>
          <w:tab w:val="left" w:pos="1950"/>
        </w:tabs>
        <w:spacing w:after="0" w:line="240" w:lineRule="auto"/>
        <w:ind w:firstLine="720"/>
        <w:jc w:val="center"/>
        <w:rPr>
          <w:rFonts w:ascii="Times New Roman" w:eastAsia="Times New Roman" w:hAnsi="Times New Roman" w:cs="Times New Roman"/>
          <w:b/>
          <w:sz w:val="28"/>
          <w:szCs w:val="28"/>
          <w:lang w:val="kk-KZ"/>
        </w:rPr>
      </w:pPr>
    </w:p>
    <w:p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«Коммуналдық мемлекеттік кәсіпорындардың таза кірісінің бір бөлігінің түсімдері» бойынша түсімдердің орындалуы 2020 жылды 2019 жылмен салыстырғанда 24 694,2 мың теңгеге азайған, 2021 жылды 2020 жылмен салыстырғанда 108 702,5 мың теңгеге немесе 9,5 есеге көбейген, ал 2019 жылмен салыстырғанда 3,2 есеге (2019 жылы 37406,0 мың теңге түскен) көбейген. Яғни, «Коммуналдық мемлекеттік кәсіпорындардың таза кірісінің бір бөлігінің түсімдері» бойынша түсімдері үш жылда 3,2 есеге көбейген.</w:t>
      </w:r>
    </w:p>
    <w:p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lastRenderedPageBreak/>
        <w:t xml:space="preserve">«Коммуналдық меншіктегі акциялардың мемлекеттік пакетіне берілетін дивидендтер» бойынша түсімдердің орындалуы 2020 жылды 2019 жылмен салыстырғанда 195 559,2 мың теңгеге көбейген, 2021 жылды 2020 жылмен салыстырғанда 58 780,6 мың теңгеге немесе 118,8 пайызға артқан, ал 2019 жылмен салыстырғанда 3,2 есеге артқан. </w:t>
      </w:r>
    </w:p>
    <w:p w:rsidR="00AA6AC5" w:rsidRPr="00524DDB" w:rsidRDefault="00AA6AC5" w:rsidP="00AA6AC5">
      <w:pPr>
        <w:tabs>
          <w:tab w:val="left" w:pos="851"/>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Квазимемлекеттік сектор субъектілерінен дивидендтер түсімдері және аударымдары өткен жылмен салыстырғанда жалпы 167 146,2 мың теңгеге немесе 151 пайызға артқан.</w:t>
      </w:r>
    </w:p>
    <w:p w:rsidR="00AA6AC5" w:rsidRPr="00524DDB" w:rsidRDefault="00AA6AC5" w:rsidP="00AA6AC5">
      <w:pPr>
        <w:spacing w:after="0" w:line="240" w:lineRule="auto"/>
        <w:jc w:val="center"/>
        <w:rPr>
          <w:rFonts w:ascii="Times New Roman" w:eastAsia="Times New Roman" w:hAnsi="Times New Roman" w:cs="Times New Roman"/>
          <w:b/>
          <w:bCs/>
          <w:sz w:val="28"/>
          <w:szCs w:val="28"/>
          <w:lang w:val="kk-KZ"/>
        </w:rPr>
      </w:pPr>
      <w:r w:rsidRPr="00524DDB">
        <w:rPr>
          <w:rFonts w:ascii="Times New Roman" w:eastAsia="Times New Roman" w:hAnsi="Times New Roman" w:cs="Times New Roman"/>
          <w:b/>
          <w:bCs/>
          <w:sz w:val="28"/>
          <w:szCs w:val="28"/>
          <w:lang w:val="kk-KZ"/>
        </w:rPr>
        <w:t>2020-2021 жылдардағы квазимемлекеттік сектор субъектілерінің</w:t>
      </w:r>
    </w:p>
    <w:p w:rsidR="00AA6AC5" w:rsidRPr="00524DDB" w:rsidRDefault="00AA6AC5" w:rsidP="00AA6AC5">
      <w:pPr>
        <w:pBdr>
          <w:bottom w:val="single" w:sz="4" w:space="1" w:color="FFFFFF"/>
        </w:pBdr>
        <w:tabs>
          <w:tab w:val="left" w:pos="6329"/>
        </w:tabs>
        <w:spacing w:after="0" w:line="240" w:lineRule="auto"/>
        <w:ind w:firstLine="709"/>
        <w:jc w:val="both"/>
        <w:rPr>
          <w:rFonts w:ascii="Times New Roman" w:eastAsia="Times New Roman" w:hAnsi="Times New Roman" w:cs="Times New Roman"/>
          <w:bCs/>
          <w:i/>
          <w:sz w:val="20"/>
          <w:szCs w:val="20"/>
          <w:lang w:val="kk-KZ"/>
        </w:rPr>
      </w:pPr>
      <w:r w:rsidRPr="00524DDB">
        <w:rPr>
          <w:rFonts w:ascii="Times New Roman" w:eastAsia="Times New Roman" w:hAnsi="Times New Roman" w:cs="Times New Roman"/>
          <w:b/>
          <w:bCs/>
          <w:sz w:val="28"/>
          <w:szCs w:val="28"/>
          <w:lang w:val="kk-KZ"/>
        </w:rPr>
        <w:t xml:space="preserve"> қаржы–шаруашылық нәтижелері туралы мәлімет </w:t>
      </w:r>
      <w:r w:rsidRPr="00524DDB">
        <w:rPr>
          <w:rFonts w:ascii="Times New Roman" w:eastAsia="Times New Roman" w:hAnsi="Times New Roman" w:cs="Times New Roman"/>
          <w:bCs/>
          <w:i/>
          <w:sz w:val="20"/>
          <w:szCs w:val="20"/>
          <w:lang w:val="kk-KZ"/>
        </w:rPr>
        <w:t>(</w:t>
      </w:r>
      <w:r w:rsidRPr="00524DDB">
        <w:rPr>
          <w:rFonts w:ascii="Times New Roman" w:eastAsia="Times New Roman" w:hAnsi="Times New Roman" w:cs="Times New Roman"/>
          <w:bCs/>
          <w:i/>
          <w:iCs/>
          <w:sz w:val="20"/>
          <w:szCs w:val="20"/>
          <w:lang w:val="kk-KZ"/>
        </w:rPr>
        <w:t>Жедел есептілік</w:t>
      </w:r>
      <w:r w:rsidRPr="00524DDB">
        <w:rPr>
          <w:rFonts w:ascii="Times New Roman" w:eastAsia="Times New Roman" w:hAnsi="Times New Roman" w:cs="Times New Roman"/>
          <w:bCs/>
          <w:i/>
          <w:sz w:val="20"/>
          <w:szCs w:val="20"/>
          <w:lang w:val="kk-KZ"/>
        </w:rPr>
        <w:t>)</w:t>
      </w:r>
    </w:p>
    <w:p w:rsidR="00AA6AC5" w:rsidRPr="00524DDB" w:rsidRDefault="00AA6AC5" w:rsidP="00AA6AC5">
      <w:pPr>
        <w:pBdr>
          <w:bottom w:val="single" w:sz="4" w:space="1" w:color="FFFFFF"/>
        </w:pBdr>
        <w:tabs>
          <w:tab w:val="left" w:pos="6329"/>
        </w:tabs>
        <w:spacing w:after="0" w:line="240" w:lineRule="auto"/>
        <w:ind w:firstLine="709"/>
        <w:jc w:val="both"/>
        <w:rPr>
          <w:rFonts w:ascii="Times New Roman" w:eastAsia="Times New Roman" w:hAnsi="Times New Roman" w:cs="Times New Roman"/>
          <w:bCs/>
          <w:i/>
          <w:sz w:val="20"/>
          <w:szCs w:val="20"/>
          <w:lang w:val="kk-KZ"/>
        </w:rPr>
      </w:pPr>
    </w:p>
    <w:p w:rsidR="00AA6AC5" w:rsidRPr="00524DDB" w:rsidRDefault="00AA6AC5" w:rsidP="00AA6AC5">
      <w:pPr>
        <w:pBdr>
          <w:bottom w:val="single" w:sz="4" w:space="1" w:color="FFFFFF"/>
        </w:pBdr>
        <w:tabs>
          <w:tab w:val="left" w:pos="6329"/>
        </w:tabs>
        <w:spacing w:after="0" w:line="240" w:lineRule="auto"/>
        <w:ind w:firstLine="709"/>
        <w:jc w:val="right"/>
        <w:rPr>
          <w:rFonts w:ascii="Times New Roman" w:eastAsia="Times New Roman" w:hAnsi="Times New Roman" w:cs="Times New Roman"/>
          <w:bCs/>
          <w:i/>
          <w:sz w:val="20"/>
          <w:szCs w:val="20"/>
          <w:lang w:val="kk-KZ"/>
        </w:rPr>
      </w:pPr>
      <w:r w:rsidRPr="00524DDB">
        <w:rPr>
          <w:rFonts w:ascii="Times New Roman" w:eastAsia="Times New Roman" w:hAnsi="Times New Roman" w:cs="Times New Roman"/>
          <w:bCs/>
          <w:i/>
          <w:sz w:val="20"/>
          <w:szCs w:val="20"/>
          <w:lang w:val="kk-KZ"/>
        </w:rPr>
        <w:t>(мың теңге)</w:t>
      </w:r>
    </w:p>
    <w:p w:rsidR="00AA6AC5" w:rsidRPr="00524DDB" w:rsidRDefault="00AA6AC5" w:rsidP="00AA6AC5">
      <w:pPr>
        <w:pBdr>
          <w:bottom w:val="single" w:sz="4" w:space="1" w:color="FFFFFF"/>
        </w:pBdr>
        <w:tabs>
          <w:tab w:val="left" w:pos="6329"/>
        </w:tabs>
        <w:spacing w:after="0" w:line="240" w:lineRule="auto"/>
        <w:ind w:firstLine="709"/>
        <w:jc w:val="right"/>
        <w:rPr>
          <w:rFonts w:ascii="Times New Roman" w:eastAsia="Times New Roman" w:hAnsi="Times New Roman" w:cs="Times New Roman"/>
          <w:bCs/>
          <w:i/>
          <w:color w:val="FF0000"/>
          <w:sz w:val="20"/>
          <w:szCs w:val="20"/>
          <w:lang w:val="kk-KZ"/>
        </w:rPr>
      </w:pPr>
    </w:p>
    <w:tbl>
      <w:tblPr>
        <w:tblW w:w="102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3155"/>
        <w:gridCol w:w="807"/>
        <w:gridCol w:w="1265"/>
        <w:gridCol w:w="1134"/>
        <w:gridCol w:w="908"/>
        <w:gridCol w:w="1310"/>
        <w:gridCol w:w="1275"/>
      </w:tblGrid>
      <w:tr w:rsidR="00AA6AC5" w:rsidRPr="00524DDB" w:rsidTr="00557B3E">
        <w:trPr>
          <w:trHeight w:val="1065"/>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w:t>
            </w:r>
          </w:p>
        </w:tc>
        <w:tc>
          <w:tcPr>
            <w:tcW w:w="315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Мемлекеттік басқару органы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Ұйымдар саны</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20</w:t>
            </w:r>
            <w:r w:rsidRPr="00524DDB">
              <w:rPr>
                <w:rFonts w:ascii="Times New Roman" w:eastAsia="Times New Roman" w:hAnsi="Times New Roman" w:cs="Times New Roman"/>
                <w:b/>
                <w:bCs/>
                <w:sz w:val="20"/>
                <w:szCs w:val="20"/>
                <w:lang w:val="kk-KZ"/>
              </w:rPr>
              <w:t>20</w:t>
            </w:r>
            <w:r w:rsidRPr="00524DDB">
              <w:rPr>
                <w:rFonts w:ascii="Times New Roman" w:eastAsia="Times New Roman" w:hAnsi="Times New Roman" w:cs="Times New Roman"/>
                <w:b/>
                <w:bCs/>
                <w:sz w:val="20"/>
                <w:szCs w:val="20"/>
              </w:rPr>
              <w:t xml:space="preserve"> жылғы табысы</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202</w:t>
            </w:r>
            <w:r w:rsidRPr="00524DDB">
              <w:rPr>
                <w:rFonts w:ascii="Times New Roman" w:eastAsia="Times New Roman" w:hAnsi="Times New Roman" w:cs="Times New Roman"/>
                <w:b/>
                <w:bCs/>
                <w:sz w:val="20"/>
                <w:szCs w:val="20"/>
                <w:lang w:val="kk-KZ"/>
              </w:rPr>
              <w:t xml:space="preserve">1 </w:t>
            </w:r>
            <w:r w:rsidRPr="00524DDB">
              <w:rPr>
                <w:rFonts w:ascii="Times New Roman" w:eastAsia="Times New Roman" w:hAnsi="Times New Roman" w:cs="Times New Roman"/>
                <w:b/>
                <w:bCs/>
                <w:sz w:val="20"/>
                <w:szCs w:val="20"/>
              </w:rPr>
              <w:t>жылы</w:t>
            </w:r>
            <w:r w:rsidRPr="00524DDB">
              <w:rPr>
                <w:rFonts w:ascii="Times New Roman" w:eastAsia="Times New Roman" w:hAnsi="Times New Roman" w:cs="Times New Roman"/>
                <w:b/>
                <w:bCs/>
                <w:sz w:val="20"/>
                <w:szCs w:val="20"/>
                <w:lang w:val="kk-KZ"/>
              </w:rPr>
              <w:t xml:space="preserve">  </w:t>
            </w:r>
            <w:r w:rsidRPr="00524DDB">
              <w:rPr>
                <w:rFonts w:ascii="Times New Roman" w:eastAsia="Times New Roman" w:hAnsi="Times New Roman" w:cs="Times New Roman"/>
                <w:b/>
                <w:bCs/>
                <w:sz w:val="20"/>
                <w:szCs w:val="20"/>
              </w:rPr>
              <w:t>бюджеткеаударғанкөлемі</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Ұйымдар саны</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202</w:t>
            </w:r>
            <w:r w:rsidRPr="00524DDB">
              <w:rPr>
                <w:rFonts w:ascii="Times New Roman" w:eastAsia="Times New Roman" w:hAnsi="Times New Roman" w:cs="Times New Roman"/>
                <w:b/>
                <w:bCs/>
                <w:sz w:val="20"/>
                <w:szCs w:val="20"/>
                <w:lang w:val="kk-KZ"/>
              </w:rPr>
              <w:t xml:space="preserve">1 </w:t>
            </w:r>
            <w:r w:rsidRPr="00524DDB">
              <w:rPr>
                <w:rFonts w:ascii="Times New Roman" w:eastAsia="Times New Roman" w:hAnsi="Times New Roman" w:cs="Times New Roman"/>
                <w:b/>
                <w:bCs/>
                <w:sz w:val="20"/>
                <w:szCs w:val="20"/>
              </w:rPr>
              <w:t>жылғы табысы</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2022 жылы</w:t>
            </w:r>
            <w:r w:rsidRPr="00524DDB">
              <w:rPr>
                <w:rFonts w:ascii="Times New Roman" w:eastAsia="Times New Roman" w:hAnsi="Times New Roman" w:cs="Times New Roman"/>
                <w:b/>
                <w:bCs/>
                <w:sz w:val="20"/>
                <w:szCs w:val="20"/>
                <w:lang w:val="kk-KZ"/>
              </w:rPr>
              <w:t xml:space="preserve">  </w:t>
            </w:r>
            <w:r w:rsidRPr="00524DDB">
              <w:rPr>
                <w:rFonts w:ascii="Times New Roman" w:eastAsia="Times New Roman" w:hAnsi="Times New Roman" w:cs="Times New Roman"/>
                <w:b/>
                <w:bCs/>
                <w:sz w:val="20"/>
                <w:szCs w:val="20"/>
              </w:rPr>
              <w:t>бюджетке</w:t>
            </w:r>
            <w:r w:rsidRPr="00524DDB">
              <w:rPr>
                <w:rFonts w:ascii="Times New Roman" w:eastAsia="Times New Roman" w:hAnsi="Times New Roman" w:cs="Times New Roman"/>
                <w:b/>
                <w:bCs/>
                <w:sz w:val="20"/>
                <w:szCs w:val="20"/>
                <w:lang w:val="kk-KZ"/>
              </w:rPr>
              <w:t xml:space="preserve">  </w:t>
            </w:r>
            <w:r w:rsidRPr="00524DDB">
              <w:rPr>
                <w:rFonts w:ascii="Times New Roman" w:eastAsia="Times New Roman" w:hAnsi="Times New Roman" w:cs="Times New Roman"/>
                <w:b/>
                <w:bCs/>
                <w:sz w:val="20"/>
                <w:szCs w:val="20"/>
              </w:rPr>
              <w:t>аударған</w:t>
            </w:r>
            <w:r w:rsidRPr="00524DDB">
              <w:rPr>
                <w:rFonts w:ascii="Times New Roman" w:eastAsia="Times New Roman" w:hAnsi="Times New Roman" w:cs="Times New Roman"/>
                <w:b/>
                <w:bCs/>
                <w:sz w:val="20"/>
                <w:szCs w:val="20"/>
                <w:lang w:val="kk-KZ"/>
              </w:rPr>
              <w:t xml:space="preserve">  </w:t>
            </w:r>
            <w:r w:rsidRPr="00524DDB">
              <w:rPr>
                <w:rFonts w:ascii="Times New Roman" w:eastAsia="Times New Roman" w:hAnsi="Times New Roman" w:cs="Times New Roman"/>
                <w:b/>
                <w:bCs/>
                <w:sz w:val="20"/>
                <w:szCs w:val="20"/>
              </w:rPr>
              <w:t>көлемі</w:t>
            </w:r>
          </w:p>
        </w:tc>
      </w:tr>
      <w:tr w:rsidR="00AA6AC5" w:rsidRPr="00524DDB" w:rsidTr="00557B3E">
        <w:trPr>
          <w:trHeight w:val="270"/>
        </w:trPr>
        <w:tc>
          <w:tcPr>
            <w:tcW w:w="443" w:type="dxa"/>
            <w:shd w:val="clear" w:color="000000" w:fill="DBEEF3"/>
            <w:noWrap/>
            <w:vAlign w:val="center"/>
          </w:tcPr>
          <w:p w:rsidR="00AA6AC5" w:rsidRPr="00524DDB" w:rsidRDefault="00AA6AC5" w:rsidP="00557B3E">
            <w:pPr>
              <w:jc w:val="center"/>
              <w:rPr>
                <w:rFonts w:ascii="Times New Roman" w:hAnsi="Times New Roman" w:cs="Times New Roman"/>
                <w:sz w:val="20"/>
                <w:szCs w:val="20"/>
              </w:rPr>
            </w:pPr>
            <w:r w:rsidRPr="00524DDB">
              <w:rPr>
                <w:rFonts w:ascii="Times New Roman" w:hAnsi="Times New Roman" w:cs="Times New Roman"/>
                <w:sz w:val="20"/>
                <w:szCs w:val="20"/>
              </w:rPr>
              <w:t> </w:t>
            </w:r>
          </w:p>
        </w:tc>
        <w:tc>
          <w:tcPr>
            <w:tcW w:w="3155" w:type="dxa"/>
            <w:shd w:val="clear" w:color="000000" w:fill="DBEEF3"/>
            <w:vAlign w:val="center"/>
          </w:tcPr>
          <w:p w:rsidR="00AA6AC5" w:rsidRPr="00524DDB" w:rsidRDefault="00AA6AC5" w:rsidP="00557B3E">
            <w:pPr>
              <w:jc w:val="center"/>
              <w:rPr>
                <w:rFonts w:ascii="Times New Roman" w:hAnsi="Times New Roman" w:cs="Times New Roman"/>
                <w:b/>
                <w:bCs/>
                <w:sz w:val="20"/>
                <w:szCs w:val="20"/>
              </w:rPr>
            </w:pPr>
            <w:r w:rsidRPr="00524DDB">
              <w:rPr>
                <w:rFonts w:ascii="Times New Roman" w:hAnsi="Times New Roman" w:cs="Times New Roman"/>
                <w:b/>
                <w:bCs/>
                <w:sz w:val="20"/>
                <w:szCs w:val="20"/>
              </w:rPr>
              <w:t>Барлығы</w:t>
            </w:r>
          </w:p>
        </w:tc>
        <w:tc>
          <w:tcPr>
            <w:tcW w:w="807" w:type="dxa"/>
            <w:shd w:val="clear" w:color="000000" w:fill="DBEEF3"/>
            <w:vAlign w:val="center"/>
          </w:tcPr>
          <w:p w:rsidR="00AA6AC5" w:rsidRPr="00524DDB" w:rsidRDefault="00AA6AC5" w:rsidP="00557B3E">
            <w:pPr>
              <w:jc w:val="center"/>
              <w:rPr>
                <w:rFonts w:ascii="Times New Roman" w:hAnsi="Times New Roman" w:cs="Times New Roman"/>
                <w:b/>
                <w:bCs/>
                <w:sz w:val="20"/>
                <w:szCs w:val="20"/>
              </w:rPr>
            </w:pPr>
            <w:r w:rsidRPr="00524DDB">
              <w:rPr>
                <w:rFonts w:ascii="Times New Roman" w:hAnsi="Times New Roman" w:cs="Times New Roman"/>
                <w:b/>
                <w:bCs/>
                <w:sz w:val="20"/>
                <w:szCs w:val="20"/>
                <w:lang w:val="kk-KZ"/>
              </w:rPr>
              <w:t>7</w:t>
            </w:r>
            <w:r w:rsidRPr="00524DDB">
              <w:rPr>
                <w:rFonts w:ascii="Times New Roman" w:hAnsi="Times New Roman" w:cs="Times New Roman"/>
                <w:b/>
                <w:bCs/>
                <w:sz w:val="20"/>
                <w:szCs w:val="20"/>
              </w:rPr>
              <w:t>3</w:t>
            </w:r>
          </w:p>
        </w:tc>
        <w:tc>
          <w:tcPr>
            <w:tcW w:w="1265" w:type="dxa"/>
            <w:shd w:val="clear" w:color="000000" w:fill="DBEEF3"/>
            <w:vAlign w:val="center"/>
          </w:tcPr>
          <w:p w:rsidR="00AA6AC5" w:rsidRPr="00524DDB" w:rsidRDefault="00AA6AC5" w:rsidP="00557B3E">
            <w:pPr>
              <w:jc w:val="center"/>
              <w:rPr>
                <w:rFonts w:ascii="Times New Roman" w:hAnsi="Times New Roman" w:cs="Times New Roman"/>
                <w:b/>
                <w:bCs/>
                <w:sz w:val="20"/>
                <w:szCs w:val="20"/>
              </w:rPr>
            </w:pPr>
            <w:r w:rsidRPr="00524DDB">
              <w:rPr>
                <w:rFonts w:ascii="Times New Roman" w:hAnsi="Times New Roman" w:cs="Times New Roman"/>
                <w:b/>
                <w:bCs/>
                <w:sz w:val="20"/>
                <w:szCs w:val="20"/>
              </w:rPr>
              <w:t>2</w:t>
            </w:r>
            <w:r w:rsidRPr="00524DDB">
              <w:rPr>
                <w:rFonts w:ascii="Times New Roman" w:hAnsi="Times New Roman" w:cs="Times New Roman"/>
                <w:b/>
                <w:bCs/>
                <w:sz w:val="20"/>
                <w:szCs w:val="20"/>
                <w:lang w:val="kk-KZ"/>
              </w:rPr>
              <w:t> </w:t>
            </w:r>
            <w:r w:rsidRPr="00524DDB">
              <w:rPr>
                <w:rFonts w:ascii="Times New Roman" w:hAnsi="Times New Roman" w:cs="Times New Roman"/>
                <w:b/>
                <w:bCs/>
                <w:sz w:val="20"/>
                <w:szCs w:val="20"/>
              </w:rPr>
              <w:t>336</w:t>
            </w:r>
            <w:r w:rsidRPr="00524DDB">
              <w:rPr>
                <w:rFonts w:ascii="Times New Roman" w:hAnsi="Times New Roman" w:cs="Times New Roman"/>
                <w:b/>
                <w:bCs/>
                <w:sz w:val="20"/>
                <w:szCs w:val="20"/>
                <w:lang w:val="kk-KZ"/>
              </w:rPr>
              <w:t xml:space="preserve"> </w:t>
            </w:r>
            <w:r w:rsidRPr="00524DDB">
              <w:rPr>
                <w:rFonts w:ascii="Times New Roman" w:hAnsi="Times New Roman" w:cs="Times New Roman"/>
                <w:b/>
                <w:bCs/>
                <w:sz w:val="20"/>
                <w:szCs w:val="20"/>
              </w:rPr>
              <w:t>072,8</w:t>
            </w:r>
          </w:p>
        </w:tc>
        <w:tc>
          <w:tcPr>
            <w:tcW w:w="1134" w:type="dxa"/>
            <w:shd w:val="clear" w:color="000000" w:fill="DBEEF3"/>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493 340,6</w:t>
            </w:r>
          </w:p>
        </w:tc>
        <w:tc>
          <w:tcPr>
            <w:tcW w:w="908" w:type="dxa"/>
            <w:shd w:val="clear" w:color="000000" w:fill="DBEEF3"/>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72</w:t>
            </w:r>
          </w:p>
        </w:tc>
        <w:tc>
          <w:tcPr>
            <w:tcW w:w="1310" w:type="dxa"/>
            <w:shd w:val="clear" w:color="000000" w:fill="DBEEF3"/>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2 520 880,4</w:t>
            </w:r>
          </w:p>
        </w:tc>
        <w:tc>
          <w:tcPr>
            <w:tcW w:w="1275" w:type="dxa"/>
            <w:shd w:val="clear" w:color="000000" w:fill="DBEEF3"/>
            <w:vAlign w:val="center"/>
          </w:tcPr>
          <w:p w:rsidR="00AA6AC5" w:rsidRPr="00524DDB" w:rsidRDefault="00AA6AC5" w:rsidP="00557B3E">
            <w:pPr>
              <w:jc w:val="center"/>
              <w:rPr>
                <w:rFonts w:ascii="Times New Roman" w:hAnsi="Times New Roman" w:cs="Times New Roman"/>
                <w:b/>
                <w:bCs/>
                <w:sz w:val="20"/>
                <w:szCs w:val="20"/>
              </w:rPr>
            </w:pPr>
            <w:r w:rsidRPr="00524DDB">
              <w:rPr>
                <w:rFonts w:ascii="Times New Roman" w:hAnsi="Times New Roman" w:cs="Times New Roman"/>
                <w:b/>
                <w:bCs/>
                <w:sz w:val="20"/>
                <w:szCs w:val="20"/>
                <w:lang w:val="kk-KZ"/>
              </w:rPr>
              <w:t>43 206,6</w:t>
            </w:r>
          </w:p>
        </w:tc>
      </w:tr>
      <w:tr w:rsidR="00AA6AC5" w:rsidRPr="00524DDB" w:rsidTr="00557B3E">
        <w:trPr>
          <w:trHeight w:val="139"/>
        </w:trPr>
        <w:tc>
          <w:tcPr>
            <w:tcW w:w="443" w:type="dxa"/>
            <w:shd w:val="clear" w:color="auto" w:fill="FFFFFF" w:themeFill="background1"/>
            <w:noWrap/>
            <w:vAlign w:val="center"/>
          </w:tcPr>
          <w:p w:rsidR="00AA6AC5" w:rsidRPr="00524DDB" w:rsidRDefault="00AA6AC5" w:rsidP="00557B3E">
            <w:pPr>
              <w:jc w:val="center"/>
              <w:rPr>
                <w:rFonts w:ascii="Times New Roman" w:hAnsi="Times New Roman" w:cs="Times New Roman"/>
                <w:sz w:val="20"/>
                <w:szCs w:val="20"/>
              </w:rPr>
            </w:pPr>
            <w:r w:rsidRPr="00524DDB">
              <w:rPr>
                <w:rFonts w:ascii="Times New Roman" w:hAnsi="Times New Roman" w:cs="Times New Roman"/>
                <w:sz w:val="20"/>
                <w:szCs w:val="20"/>
              </w:rPr>
              <w:t> </w:t>
            </w:r>
          </w:p>
        </w:tc>
        <w:tc>
          <w:tcPr>
            <w:tcW w:w="3155" w:type="dxa"/>
            <w:shd w:val="clear" w:color="auto" w:fill="FFFFFF" w:themeFill="background1"/>
            <w:vAlign w:val="center"/>
          </w:tcPr>
          <w:p w:rsidR="00AA6AC5" w:rsidRPr="00524DDB" w:rsidRDefault="00AA6AC5" w:rsidP="00557B3E">
            <w:pPr>
              <w:jc w:val="center"/>
              <w:rPr>
                <w:rFonts w:ascii="Times New Roman" w:hAnsi="Times New Roman" w:cs="Times New Roman"/>
                <w:i/>
                <w:iCs/>
                <w:sz w:val="20"/>
                <w:szCs w:val="20"/>
              </w:rPr>
            </w:pPr>
            <w:r w:rsidRPr="00524DDB">
              <w:rPr>
                <w:rFonts w:ascii="Times New Roman" w:hAnsi="Times New Roman" w:cs="Times New Roman"/>
                <w:i/>
                <w:iCs/>
                <w:sz w:val="20"/>
                <w:szCs w:val="20"/>
              </w:rPr>
              <w:t>оның ішінде:</w:t>
            </w:r>
          </w:p>
        </w:tc>
        <w:tc>
          <w:tcPr>
            <w:tcW w:w="807" w:type="dxa"/>
            <w:shd w:val="clear" w:color="auto" w:fill="FFFFFF" w:themeFill="background1"/>
            <w:vAlign w:val="center"/>
          </w:tcPr>
          <w:p w:rsidR="00AA6AC5" w:rsidRPr="00524DDB" w:rsidRDefault="00AA6AC5" w:rsidP="00557B3E">
            <w:pPr>
              <w:jc w:val="center"/>
              <w:rPr>
                <w:rFonts w:ascii="Times New Roman" w:hAnsi="Times New Roman" w:cs="Times New Roman"/>
                <w:b/>
                <w:bCs/>
                <w:sz w:val="20"/>
                <w:szCs w:val="20"/>
              </w:rPr>
            </w:pPr>
          </w:p>
        </w:tc>
        <w:tc>
          <w:tcPr>
            <w:tcW w:w="1265" w:type="dxa"/>
            <w:shd w:val="clear" w:color="auto" w:fill="FFFFFF" w:themeFill="background1"/>
            <w:vAlign w:val="center"/>
          </w:tcPr>
          <w:p w:rsidR="00AA6AC5" w:rsidRPr="00524DDB" w:rsidRDefault="00AA6AC5" w:rsidP="00557B3E">
            <w:pPr>
              <w:jc w:val="center"/>
              <w:rPr>
                <w:rFonts w:ascii="Times New Roman" w:hAnsi="Times New Roman" w:cs="Times New Roman"/>
                <w:b/>
                <w:bCs/>
                <w:sz w:val="20"/>
                <w:szCs w:val="20"/>
              </w:rPr>
            </w:pPr>
          </w:p>
        </w:tc>
        <w:tc>
          <w:tcPr>
            <w:tcW w:w="1134" w:type="dxa"/>
            <w:shd w:val="clear" w:color="auto" w:fill="FFFFFF" w:themeFill="background1"/>
            <w:vAlign w:val="center"/>
          </w:tcPr>
          <w:p w:rsidR="00AA6AC5" w:rsidRPr="00524DDB" w:rsidRDefault="00AA6AC5" w:rsidP="00557B3E">
            <w:pPr>
              <w:jc w:val="center"/>
              <w:rPr>
                <w:rFonts w:ascii="Times New Roman" w:hAnsi="Times New Roman" w:cs="Times New Roman"/>
                <w:b/>
                <w:bCs/>
                <w:sz w:val="20"/>
                <w:szCs w:val="20"/>
              </w:rPr>
            </w:pPr>
          </w:p>
        </w:tc>
        <w:tc>
          <w:tcPr>
            <w:tcW w:w="908" w:type="dxa"/>
            <w:shd w:val="clear" w:color="auto" w:fill="FFFFFF" w:themeFill="background1"/>
            <w:vAlign w:val="center"/>
          </w:tcPr>
          <w:p w:rsidR="00AA6AC5" w:rsidRPr="00524DDB" w:rsidRDefault="00AA6AC5" w:rsidP="00557B3E">
            <w:pPr>
              <w:jc w:val="center"/>
              <w:rPr>
                <w:rFonts w:ascii="Times New Roman" w:hAnsi="Times New Roman" w:cs="Times New Roman"/>
                <w:b/>
                <w:bCs/>
                <w:sz w:val="20"/>
                <w:szCs w:val="20"/>
              </w:rPr>
            </w:pPr>
          </w:p>
        </w:tc>
        <w:tc>
          <w:tcPr>
            <w:tcW w:w="1310" w:type="dxa"/>
            <w:shd w:val="clear" w:color="auto" w:fill="FFFFFF" w:themeFill="background1"/>
            <w:vAlign w:val="center"/>
          </w:tcPr>
          <w:p w:rsidR="00AA6AC5" w:rsidRPr="00524DDB" w:rsidRDefault="00AA6AC5" w:rsidP="00557B3E">
            <w:pPr>
              <w:jc w:val="center"/>
              <w:rPr>
                <w:rFonts w:ascii="Times New Roman" w:hAnsi="Times New Roman" w:cs="Times New Roman"/>
                <w:b/>
                <w:bCs/>
                <w:sz w:val="20"/>
                <w:szCs w:val="20"/>
              </w:rPr>
            </w:pPr>
          </w:p>
        </w:tc>
        <w:tc>
          <w:tcPr>
            <w:tcW w:w="1275" w:type="dxa"/>
            <w:shd w:val="clear" w:color="auto" w:fill="FFFFFF" w:themeFill="background1"/>
            <w:vAlign w:val="center"/>
          </w:tcPr>
          <w:p w:rsidR="00AA6AC5" w:rsidRPr="00524DDB" w:rsidRDefault="00AA6AC5" w:rsidP="00557B3E">
            <w:pPr>
              <w:jc w:val="center"/>
              <w:rPr>
                <w:rFonts w:ascii="Times New Roman" w:hAnsi="Times New Roman" w:cs="Times New Roman"/>
                <w:b/>
                <w:bCs/>
                <w:sz w:val="20"/>
                <w:szCs w:val="20"/>
              </w:rPr>
            </w:pPr>
          </w:p>
        </w:tc>
      </w:tr>
      <w:tr w:rsidR="00AA6AC5" w:rsidRPr="00524DDB" w:rsidTr="00557B3E">
        <w:trPr>
          <w:trHeight w:val="270"/>
        </w:trPr>
        <w:tc>
          <w:tcPr>
            <w:tcW w:w="443" w:type="dxa"/>
            <w:shd w:val="clear" w:color="auto" w:fill="FBD4B4" w:themeFill="accent6" w:themeFillTint="66"/>
            <w:noWrap/>
            <w:vAlign w:val="center"/>
          </w:tcPr>
          <w:p w:rsidR="00AA6AC5" w:rsidRPr="00524DDB" w:rsidRDefault="00AA6AC5" w:rsidP="00557B3E">
            <w:pPr>
              <w:jc w:val="center"/>
              <w:rPr>
                <w:rFonts w:ascii="Times New Roman" w:hAnsi="Times New Roman" w:cs="Times New Roman"/>
                <w:sz w:val="20"/>
                <w:szCs w:val="20"/>
              </w:rPr>
            </w:pPr>
            <w:r w:rsidRPr="00524DDB">
              <w:rPr>
                <w:rFonts w:ascii="Times New Roman" w:hAnsi="Times New Roman" w:cs="Times New Roman"/>
                <w:sz w:val="20"/>
                <w:szCs w:val="20"/>
              </w:rPr>
              <w:t> </w:t>
            </w:r>
          </w:p>
        </w:tc>
        <w:tc>
          <w:tcPr>
            <w:tcW w:w="315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i/>
                <w:iCs/>
                <w:sz w:val="20"/>
                <w:szCs w:val="20"/>
              </w:rPr>
            </w:pPr>
            <w:r w:rsidRPr="00524DDB">
              <w:rPr>
                <w:rFonts w:ascii="Times New Roman" w:hAnsi="Times New Roman" w:cs="Times New Roman"/>
                <w:b/>
                <w:bCs/>
                <w:i/>
                <w:iCs/>
                <w:sz w:val="20"/>
                <w:szCs w:val="20"/>
              </w:rPr>
              <w:t>табыспен аяқтағандар</w:t>
            </w:r>
          </w:p>
        </w:tc>
        <w:tc>
          <w:tcPr>
            <w:tcW w:w="807"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67</w:t>
            </w:r>
          </w:p>
        </w:tc>
        <w:tc>
          <w:tcPr>
            <w:tcW w:w="126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2 704 475,</w:t>
            </w:r>
            <w:r w:rsidRPr="00524DDB">
              <w:rPr>
                <w:rFonts w:ascii="Times New Roman" w:hAnsi="Times New Roman" w:cs="Times New Roman"/>
                <w:b/>
                <w:sz w:val="20"/>
                <w:szCs w:val="20"/>
                <w:lang w:val="kk-KZ"/>
              </w:rPr>
              <w:t>8</w:t>
            </w:r>
          </w:p>
        </w:tc>
        <w:tc>
          <w:tcPr>
            <w:tcW w:w="1134"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lang w:val="kk-KZ"/>
              </w:rPr>
            </w:pPr>
            <w:r w:rsidRPr="00524DDB">
              <w:rPr>
                <w:rFonts w:ascii="Times New Roman" w:hAnsi="Times New Roman" w:cs="Times New Roman"/>
                <w:b/>
                <w:sz w:val="20"/>
                <w:szCs w:val="20"/>
              </w:rPr>
              <w:t>493 340,6</w:t>
            </w:r>
          </w:p>
        </w:tc>
        <w:tc>
          <w:tcPr>
            <w:tcW w:w="908"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52</w:t>
            </w:r>
          </w:p>
        </w:tc>
        <w:tc>
          <w:tcPr>
            <w:tcW w:w="1310"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2</w:t>
            </w:r>
            <w:r w:rsidRPr="00524DDB">
              <w:rPr>
                <w:rFonts w:ascii="Times New Roman" w:hAnsi="Times New Roman" w:cs="Times New Roman"/>
                <w:b/>
                <w:sz w:val="20"/>
                <w:szCs w:val="20"/>
                <w:lang w:val="kk-KZ"/>
              </w:rPr>
              <w:t> </w:t>
            </w:r>
            <w:r w:rsidRPr="00524DDB">
              <w:rPr>
                <w:rFonts w:ascii="Times New Roman" w:hAnsi="Times New Roman" w:cs="Times New Roman"/>
                <w:b/>
                <w:sz w:val="20"/>
                <w:szCs w:val="20"/>
              </w:rPr>
              <w:t>737</w:t>
            </w:r>
            <w:r w:rsidRPr="00524DDB">
              <w:rPr>
                <w:rFonts w:ascii="Times New Roman" w:hAnsi="Times New Roman" w:cs="Times New Roman"/>
                <w:b/>
                <w:sz w:val="20"/>
                <w:szCs w:val="20"/>
                <w:lang w:val="kk-KZ"/>
              </w:rPr>
              <w:t xml:space="preserve"> </w:t>
            </w:r>
            <w:r w:rsidRPr="00524DDB">
              <w:rPr>
                <w:rFonts w:ascii="Times New Roman" w:hAnsi="Times New Roman" w:cs="Times New Roman"/>
                <w:b/>
                <w:sz w:val="20"/>
                <w:szCs w:val="20"/>
              </w:rPr>
              <w:t>090,4</w:t>
            </w:r>
          </w:p>
        </w:tc>
        <w:tc>
          <w:tcPr>
            <w:tcW w:w="127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43</w:t>
            </w:r>
            <w:r w:rsidRPr="00524DDB">
              <w:rPr>
                <w:rFonts w:ascii="Times New Roman" w:hAnsi="Times New Roman" w:cs="Times New Roman"/>
                <w:b/>
                <w:sz w:val="20"/>
                <w:szCs w:val="20"/>
                <w:lang w:val="kk-KZ"/>
              </w:rPr>
              <w:t xml:space="preserve"> </w:t>
            </w:r>
            <w:r w:rsidRPr="00524DDB">
              <w:rPr>
                <w:rFonts w:ascii="Times New Roman" w:hAnsi="Times New Roman" w:cs="Times New Roman"/>
                <w:b/>
                <w:sz w:val="20"/>
                <w:szCs w:val="20"/>
              </w:rPr>
              <w:t>203,6</w:t>
            </w:r>
          </w:p>
        </w:tc>
      </w:tr>
      <w:tr w:rsidR="00AA6AC5" w:rsidRPr="00524DDB" w:rsidTr="00557B3E">
        <w:trPr>
          <w:trHeight w:val="341"/>
        </w:trPr>
        <w:tc>
          <w:tcPr>
            <w:tcW w:w="443" w:type="dxa"/>
            <w:shd w:val="clear" w:color="auto" w:fill="FBD4B4" w:themeFill="accent6" w:themeFillTint="66"/>
            <w:noWrap/>
            <w:vAlign w:val="center"/>
          </w:tcPr>
          <w:p w:rsidR="00AA6AC5" w:rsidRPr="00524DDB" w:rsidRDefault="00AA6AC5" w:rsidP="00557B3E">
            <w:pPr>
              <w:jc w:val="center"/>
              <w:rPr>
                <w:rFonts w:ascii="Times New Roman" w:hAnsi="Times New Roman" w:cs="Times New Roman"/>
                <w:sz w:val="20"/>
                <w:szCs w:val="20"/>
              </w:rPr>
            </w:pPr>
            <w:r w:rsidRPr="00524DDB">
              <w:rPr>
                <w:rFonts w:ascii="Times New Roman" w:hAnsi="Times New Roman" w:cs="Times New Roman"/>
                <w:sz w:val="20"/>
                <w:szCs w:val="20"/>
              </w:rPr>
              <w:t> </w:t>
            </w:r>
          </w:p>
        </w:tc>
        <w:tc>
          <w:tcPr>
            <w:tcW w:w="315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i/>
                <w:iCs/>
                <w:sz w:val="20"/>
                <w:szCs w:val="20"/>
              </w:rPr>
            </w:pPr>
            <w:r w:rsidRPr="00524DDB">
              <w:rPr>
                <w:rFonts w:ascii="Times New Roman" w:hAnsi="Times New Roman" w:cs="Times New Roman"/>
                <w:b/>
                <w:bCs/>
                <w:i/>
                <w:iCs/>
                <w:sz w:val="20"/>
                <w:szCs w:val="20"/>
              </w:rPr>
              <w:t>нөлдік қаржылық нәтижемен</w:t>
            </w:r>
          </w:p>
        </w:tc>
        <w:tc>
          <w:tcPr>
            <w:tcW w:w="807"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2</w:t>
            </w:r>
          </w:p>
        </w:tc>
        <w:tc>
          <w:tcPr>
            <w:tcW w:w="126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1134"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908"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17</w:t>
            </w:r>
          </w:p>
        </w:tc>
        <w:tc>
          <w:tcPr>
            <w:tcW w:w="1310"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127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r>
      <w:tr w:rsidR="00AA6AC5" w:rsidRPr="00524DDB" w:rsidTr="00557B3E">
        <w:trPr>
          <w:trHeight w:val="270"/>
        </w:trPr>
        <w:tc>
          <w:tcPr>
            <w:tcW w:w="443" w:type="dxa"/>
            <w:shd w:val="clear" w:color="auto" w:fill="FBD4B4" w:themeFill="accent6" w:themeFillTint="66"/>
            <w:noWrap/>
            <w:vAlign w:val="center"/>
          </w:tcPr>
          <w:p w:rsidR="00AA6AC5" w:rsidRPr="00524DDB" w:rsidRDefault="00AA6AC5" w:rsidP="00557B3E">
            <w:pPr>
              <w:jc w:val="center"/>
              <w:rPr>
                <w:rFonts w:ascii="Times New Roman" w:hAnsi="Times New Roman" w:cs="Times New Roman"/>
                <w:sz w:val="20"/>
                <w:szCs w:val="20"/>
              </w:rPr>
            </w:pPr>
            <w:r w:rsidRPr="00524DDB">
              <w:rPr>
                <w:rFonts w:ascii="Times New Roman" w:hAnsi="Times New Roman" w:cs="Times New Roman"/>
                <w:sz w:val="20"/>
                <w:szCs w:val="20"/>
              </w:rPr>
              <w:t> </w:t>
            </w:r>
          </w:p>
        </w:tc>
        <w:tc>
          <w:tcPr>
            <w:tcW w:w="315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i/>
                <w:iCs/>
                <w:sz w:val="20"/>
                <w:szCs w:val="20"/>
              </w:rPr>
            </w:pPr>
            <w:r w:rsidRPr="00524DDB">
              <w:rPr>
                <w:rFonts w:ascii="Times New Roman" w:hAnsi="Times New Roman" w:cs="Times New Roman"/>
                <w:b/>
                <w:bCs/>
                <w:i/>
                <w:iCs/>
                <w:sz w:val="20"/>
                <w:szCs w:val="20"/>
              </w:rPr>
              <w:t>шығынмен аяқтағандар</w:t>
            </w:r>
          </w:p>
        </w:tc>
        <w:tc>
          <w:tcPr>
            <w:tcW w:w="807"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4</w:t>
            </w:r>
          </w:p>
        </w:tc>
        <w:tc>
          <w:tcPr>
            <w:tcW w:w="126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lang w:val="kk-KZ"/>
              </w:rPr>
            </w:pPr>
            <w:r w:rsidRPr="00524DDB">
              <w:rPr>
                <w:rFonts w:ascii="Times New Roman" w:hAnsi="Times New Roman" w:cs="Times New Roman"/>
                <w:b/>
                <w:sz w:val="20"/>
                <w:szCs w:val="20"/>
              </w:rPr>
              <w:t>-368</w:t>
            </w:r>
            <w:r w:rsidRPr="00524DDB">
              <w:rPr>
                <w:rFonts w:ascii="Times New Roman" w:hAnsi="Times New Roman" w:cs="Times New Roman"/>
                <w:b/>
                <w:sz w:val="20"/>
                <w:szCs w:val="20"/>
                <w:lang w:val="kk-KZ"/>
              </w:rPr>
              <w:t> </w:t>
            </w:r>
            <w:r w:rsidRPr="00524DDB">
              <w:rPr>
                <w:rFonts w:ascii="Times New Roman" w:hAnsi="Times New Roman" w:cs="Times New Roman"/>
                <w:b/>
                <w:sz w:val="20"/>
                <w:szCs w:val="20"/>
              </w:rPr>
              <w:t>403</w:t>
            </w:r>
            <w:r w:rsidRPr="00524DDB">
              <w:rPr>
                <w:rFonts w:ascii="Times New Roman" w:hAnsi="Times New Roman" w:cs="Times New Roman"/>
                <w:b/>
                <w:sz w:val="20"/>
                <w:szCs w:val="20"/>
                <w:lang w:val="kk-KZ"/>
              </w:rPr>
              <w:t>,0</w:t>
            </w:r>
          </w:p>
        </w:tc>
        <w:tc>
          <w:tcPr>
            <w:tcW w:w="1134"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908"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3</w:t>
            </w:r>
          </w:p>
        </w:tc>
        <w:tc>
          <w:tcPr>
            <w:tcW w:w="1310"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lang w:val="kk-KZ"/>
              </w:rPr>
            </w:pPr>
            <w:r w:rsidRPr="00524DDB">
              <w:rPr>
                <w:rFonts w:ascii="Times New Roman" w:hAnsi="Times New Roman" w:cs="Times New Roman"/>
                <w:b/>
                <w:sz w:val="20"/>
                <w:szCs w:val="20"/>
              </w:rPr>
              <w:t>-216</w:t>
            </w:r>
            <w:r w:rsidRPr="00524DDB">
              <w:rPr>
                <w:rFonts w:ascii="Times New Roman" w:hAnsi="Times New Roman" w:cs="Times New Roman"/>
                <w:b/>
                <w:sz w:val="20"/>
                <w:szCs w:val="20"/>
                <w:lang w:val="kk-KZ"/>
              </w:rPr>
              <w:t> </w:t>
            </w:r>
            <w:r w:rsidRPr="00524DDB">
              <w:rPr>
                <w:rFonts w:ascii="Times New Roman" w:hAnsi="Times New Roman" w:cs="Times New Roman"/>
                <w:b/>
                <w:sz w:val="20"/>
                <w:szCs w:val="20"/>
              </w:rPr>
              <w:t>210</w:t>
            </w:r>
            <w:r w:rsidRPr="00524DDB">
              <w:rPr>
                <w:rFonts w:ascii="Times New Roman" w:hAnsi="Times New Roman" w:cs="Times New Roman"/>
                <w:b/>
                <w:sz w:val="20"/>
                <w:szCs w:val="20"/>
                <w:lang w:val="kk-KZ"/>
              </w:rPr>
              <w:t>,0</w:t>
            </w:r>
          </w:p>
        </w:tc>
        <w:tc>
          <w:tcPr>
            <w:tcW w:w="1275" w:type="dxa"/>
            <w:shd w:val="clear" w:color="auto" w:fill="FBD4B4" w:themeFill="accent6" w:themeFillTint="66"/>
            <w:vAlign w:val="center"/>
          </w:tcPr>
          <w:p w:rsidR="00AA6AC5" w:rsidRPr="00524DDB" w:rsidRDefault="00AA6AC5" w:rsidP="00557B3E">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r>
      <w:tr w:rsidR="00AA6AC5" w:rsidRPr="00524DDB" w:rsidTr="00557B3E">
        <w:trPr>
          <w:trHeight w:val="270"/>
        </w:trPr>
        <w:tc>
          <w:tcPr>
            <w:tcW w:w="443" w:type="dxa"/>
            <w:shd w:val="clear" w:color="000000" w:fill="DBEEF3"/>
            <w:noWrap/>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p>
        </w:tc>
        <w:tc>
          <w:tcPr>
            <w:tcW w:w="3155"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r w:rsidRPr="00524DDB">
              <w:rPr>
                <w:rFonts w:ascii="Times New Roman" w:hAnsi="Times New Roman" w:cs="Times New Roman"/>
                <w:b/>
                <w:bCs/>
                <w:sz w:val="20"/>
                <w:szCs w:val="20"/>
              </w:rPr>
              <w:t>Басқармалар бойынша:</w:t>
            </w:r>
          </w:p>
        </w:tc>
        <w:tc>
          <w:tcPr>
            <w:tcW w:w="807"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p>
        </w:tc>
        <w:tc>
          <w:tcPr>
            <w:tcW w:w="1265"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p>
        </w:tc>
        <w:tc>
          <w:tcPr>
            <w:tcW w:w="1134"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p>
        </w:tc>
        <w:tc>
          <w:tcPr>
            <w:tcW w:w="908"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p>
        </w:tc>
        <w:tc>
          <w:tcPr>
            <w:tcW w:w="1310"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rPr>
            </w:pPr>
          </w:p>
        </w:tc>
        <w:tc>
          <w:tcPr>
            <w:tcW w:w="1275" w:type="dxa"/>
            <w:shd w:val="clear" w:color="000000" w:fill="DBEEF3"/>
            <w:vAlign w:val="center"/>
          </w:tcPr>
          <w:p w:rsidR="00AA6AC5" w:rsidRPr="00524DDB" w:rsidRDefault="00AA6AC5" w:rsidP="00557B3E">
            <w:pPr>
              <w:spacing w:after="0" w:line="240" w:lineRule="auto"/>
              <w:jc w:val="center"/>
              <w:rPr>
                <w:rFonts w:ascii="Times New Roman" w:eastAsia="Times New Roman" w:hAnsi="Times New Roman" w:cs="Times New Roman"/>
                <w:b/>
                <w:bCs/>
                <w:i/>
                <w:sz w:val="20"/>
                <w:szCs w:val="20"/>
                <w:lang w:val="kk-KZ"/>
              </w:rPr>
            </w:pPr>
          </w:p>
        </w:tc>
      </w:tr>
      <w:tr w:rsidR="00AA6AC5" w:rsidRPr="00524DDB" w:rsidTr="00557B3E">
        <w:trPr>
          <w:trHeight w:val="420"/>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қоғамдық</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денсаулық</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басқармасы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43</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2 228 463,0</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112507,8</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43</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2 551 236,2</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lang w:val="kk-KZ"/>
              </w:rPr>
            </w:pPr>
            <w:r w:rsidRPr="00524DDB">
              <w:rPr>
                <w:rFonts w:ascii="Times New Roman" w:eastAsia="Times New Roman" w:hAnsi="Times New Roman" w:cs="Times New Roman"/>
                <w:bCs/>
                <w:sz w:val="20"/>
                <w:szCs w:val="20"/>
              </w:rPr>
              <w:t>3</w:t>
            </w:r>
            <w:r w:rsidRPr="00524DDB">
              <w:rPr>
                <w:rFonts w:ascii="Times New Roman" w:eastAsia="Times New Roman" w:hAnsi="Times New Roman" w:cs="Times New Roman"/>
                <w:bCs/>
                <w:sz w:val="20"/>
                <w:szCs w:val="20"/>
                <w:lang w:val="kk-KZ"/>
              </w:rPr>
              <w:t>4 669,3</w:t>
            </w:r>
          </w:p>
        </w:tc>
      </w:tr>
      <w:tr w:rsidR="00AA6AC5" w:rsidRPr="00524DDB" w:rsidTr="00557B3E">
        <w:trPr>
          <w:trHeight w:val="505"/>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ауыл</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шаруашылық</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басқармасы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lang w:val="kk-KZ"/>
              </w:rPr>
              <w:t>20</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 xml:space="preserve">357 621,2 </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364 779,2</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20</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122 499,6</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2 897,0</w:t>
            </w:r>
          </w:p>
        </w:tc>
      </w:tr>
      <w:tr w:rsidR="00AA6AC5" w:rsidRPr="00524DDB" w:rsidTr="00557B3E">
        <w:trPr>
          <w:trHeight w:val="750"/>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3</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жолаушылар</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көлігі</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және автомобиль жолдары</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басқармасы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74 434,0</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7 444,4</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28 930,0</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2 893</w:t>
            </w:r>
            <w:r w:rsidRPr="00524DDB">
              <w:rPr>
                <w:rFonts w:ascii="Times New Roman" w:eastAsia="Times New Roman" w:hAnsi="Times New Roman" w:cs="Times New Roman"/>
                <w:bCs/>
                <w:sz w:val="20"/>
                <w:szCs w:val="20"/>
                <w:lang w:val="kk-KZ"/>
              </w:rPr>
              <w:t>,</w:t>
            </w:r>
            <w:r w:rsidRPr="00524DDB">
              <w:rPr>
                <w:rFonts w:ascii="Times New Roman" w:eastAsia="Times New Roman" w:hAnsi="Times New Roman" w:cs="Times New Roman"/>
                <w:bCs/>
                <w:sz w:val="20"/>
                <w:szCs w:val="20"/>
              </w:rPr>
              <w:t>0</w:t>
            </w:r>
          </w:p>
        </w:tc>
      </w:tr>
      <w:tr w:rsidR="00AA6AC5" w:rsidRPr="00524DDB" w:rsidTr="00557B3E">
        <w:trPr>
          <w:trHeight w:val="741"/>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 энергетика және</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тұрғынүй–коммуналдық</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шаруашылық</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басқармасы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lang w:val="kk-KZ"/>
              </w:rPr>
            </w:pPr>
            <w:r w:rsidRPr="00524DDB">
              <w:rPr>
                <w:rFonts w:ascii="Times New Roman" w:eastAsia="Times New Roman" w:hAnsi="Times New Roman" w:cs="Times New Roman"/>
                <w:bCs/>
                <w:sz w:val="20"/>
                <w:szCs w:val="20"/>
              </w:rPr>
              <w:t>-</w:t>
            </w:r>
            <w:r w:rsidRPr="00524DDB">
              <w:rPr>
                <w:rFonts w:ascii="Times New Roman" w:eastAsia="Times New Roman" w:hAnsi="Times New Roman" w:cs="Times New Roman"/>
                <w:bCs/>
                <w:sz w:val="20"/>
                <w:szCs w:val="20"/>
                <w:lang w:val="kk-KZ"/>
              </w:rPr>
              <w:t>65 884,0</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-58138,0</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r>
      <w:tr w:rsidR="00AA6AC5" w:rsidRPr="00524DDB" w:rsidTr="00557B3E">
        <w:trPr>
          <w:trHeight w:val="480"/>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5</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қоғамдық даму басқармасы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-10 430,9</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1317,8</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-145 679,4</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2 744,3</w:t>
            </w:r>
          </w:p>
        </w:tc>
      </w:tr>
      <w:tr w:rsidR="00AA6AC5" w:rsidRPr="00524DDB" w:rsidTr="00557B3E">
        <w:trPr>
          <w:trHeight w:val="630"/>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6</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қаржы</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және</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мемлекеттік</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активтер</w:t>
            </w:r>
            <w:r w:rsidRPr="00524DDB">
              <w:rPr>
                <w:rFonts w:ascii="Times New Roman" w:eastAsia="Times New Roman" w:hAnsi="Times New Roman" w:cs="Times New Roman"/>
                <w:bCs/>
                <w:sz w:val="20"/>
                <w:szCs w:val="20"/>
                <w:lang w:val="kk-KZ"/>
              </w:rPr>
              <w:t xml:space="preserve"> б</w:t>
            </w:r>
            <w:r w:rsidRPr="00524DDB">
              <w:rPr>
                <w:rFonts w:ascii="Times New Roman" w:eastAsia="Times New Roman" w:hAnsi="Times New Roman" w:cs="Times New Roman"/>
                <w:bCs/>
                <w:sz w:val="20"/>
                <w:szCs w:val="20"/>
              </w:rPr>
              <w:t>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lang w:val="kk-KZ"/>
              </w:rPr>
              <w:t>2</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41 323,0</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7 291,4</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26 700,0</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r>
      <w:tr w:rsidR="00AA6AC5" w:rsidRPr="00524DDB" w:rsidTr="00557B3E">
        <w:trPr>
          <w:trHeight w:val="435"/>
        </w:trPr>
        <w:tc>
          <w:tcPr>
            <w:tcW w:w="443" w:type="dxa"/>
            <w:shd w:val="clear" w:color="auto" w:fill="auto"/>
            <w:noWrap/>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lang w:val="kk-KZ"/>
              </w:rPr>
            </w:pPr>
            <w:r w:rsidRPr="00524DDB">
              <w:rPr>
                <w:rFonts w:ascii="Times New Roman" w:eastAsia="Times New Roman" w:hAnsi="Times New Roman" w:cs="Times New Roman"/>
                <w:bCs/>
                <w:sz w:val="20"/>
                <w:szCs w:val="20"/>
                <w:lang w:val="kk-KZ"/>
              </w:rPr>
              <w:t>7</w:t>
            </w:r>
          </w:p>
        </w:tc>
        <w:tc>
          <w:tcPr>
            <w:tcW w:w="3155" w:type="dxa"/>
            <w:shd w:val="clear" w:color="auto" w:fill="auto"/>
            <w:vAlign w:val="center"/>
            <w:hideMark/>
          </w:tcPr>
          <w:p w:rsidR="00AA6AC5" w:rsidRPr="00524DDB" w:rsidRDefault="00AA6AC5" w:rsidP="00557B3E">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Түркістан</w:t>
            </w:r>
            <w:r w:rsidRPr="00524DDB">
              <w:rPr>
                <w:rFonts w:ascii="Times New Roman" w:eastAsia="Times New Roman" w:hAnsi="Times New Roman" w:cs="Times New Roman"/>
                <w:bCs/>
                <w:sz w:val="20"/>
                <w:szCs w:val="20"/>
                <w:lang w:val="kk-KZ"/>
              </w:rPr>
              <w:t xml:space="preserve"> </w:t>
            </w:r>
            <w:r w:rsidRPr="00524DDB">
              <w:rPr>
                <w:rFonts w:ascii="Times New Roman" w:eastAsia="Times New Roman" w:hAnsi="Times New Roman" w:cs="Times New Roman"/>
                <w:bCs/>
                <w:sz w:val="20"/>
                <w:szCs w:val="20"/>
              </w:rPr>
              <w:t>облысының инвестиция және экспорт басқармасы</w:t>
            </w:r>
          </w:p>
        </w:tc>
        <w:tc>
          <w:tcPr>
            <w:tcW w:w="807"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lang w:val="kk-KZ"/>
              </w:rPr>
              <w:t>2</w:t>
            </w:r>
          </w:p>
        </w:tc>
        <w:tc>
          <w:tcPr>
            <w:tcW w:w="126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-289 454,0</w:t>
            </w:r>
          </w:p>
        </w:tc>
        <w:tc>
          <w:tcPr>
            <w:tcW w:w="1134"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c>
          <w:tcPr>
            <w:tcW w:w="908"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w:t>
            </w:r>
          </w:p>
        </w:tc>
        <w:tc>
          <w:tcPr>
            <w:tcW w:w="1310"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-4 668,0</w:t>
            </w:r>
          </w:p>
        </w:tc>
        <w:tc>
          <w:tcPr>
            <w:tcW w:w="1275" w:type="dxa"/>
            <w:shd w:val="clear" w:color="auto" w:fill="auto"/>
            <w:vAlign w:val="center"/>
            <w:hideMark/>
          </w:tcPr>
          <w:p w:rsidR="00AA6AC5" w:rsidRPr="00524DDB" w:rsidRDefault="00AA6AC5" w:rsidP="00557B3E">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r>
    </w:tbl>
    <w:p w:rsidR="00AA6AC5" w:rsidRPr="00524DDB" w:rsidRDefault="00AA6AC5" w:rsidP="00AA6AC5">
      <w:pPr>
        <w:pBdr>
          <w:bottom w:val="single" w:sz="4" w:space="1" w:color="FFFFFF"/>
        </w:pBdr>
        <w:tabs>
          <w:tab w:val="left" w:pos="6329"/>
        </w:tabs>
        <w:spacing w:after="0" w:line="240" w:lineRule="auto"/>
        <w:ind w:firstLine="709"/>
        <w:rPr>
          <w:rFonts w:ascii="Times New Roman" w:eastAsia="Times New Roman" w:hAnsi="Times New Roman" w:cs="Times New Roman"/>
          <w:bCs/>
          <w:i/>
          <w:color w:val="FF0000"/>
          <w:sz w:val="20"/>
          <w:szCs w:val="20"/>
          <w:lang w:val="kk-KZ"/>
        </w:rPr>
      </w:pP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Times New Roman" w:hAnsi="Times New Roman" w:cs="Times New Roman"/>
          <w:bCs/>
          <w:i/>
          <w:sz w:val="20"/>
          <w:szCs w:val="20"/>
          <w:lang w:val="kk-KZ"/>
        </w:rPr>
      </w:pPr>
      <w:r w:rsidRPr="00524DDB">
        <w:rPr>
          <w:rFonts w:ascii="Times New Roman" w:eastAsia="Calibri" w:hAnsi="Times New Roman" w:cs="Times New Roman"/>
          <w:sz w:val="28"/>
          <w:szCs w:val="28"/>
          <w:lang w:val="kk-KZ"/>
        </w:rPr>
        <w:t>Қаржы–шаруашылық нәтижелері бойынша жедел есептерге сәйкес                72 квазимемлекеттік сектор субъектілері 2021 жылды, оның ішінде:</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- 52 ұйым немесе жалпы санынан 72,2%-ы табыспен;</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- 17 ұйым немесе 23,6%-ы нөлдік қаржылық нәтижемен;</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- 3 ұйым немесе 4,2%-ы шығынмен аяқтаған.</w:t>
      </w:r>
    </w:p>
    <w:p w:rsidR="00AA6AC5" w:rsidRPr="00524DDB" w:rsidRDefault="00AA6AC5" w:rsidP="00AA6AC5">
      <w:pPr>
        <w:pBdr>
          <w:bottom w:val="single" w:sz="4" w:space="0" w:color="FFFFFF"/>
        </w:pBdr>
        <w:tabs>
          <w:tab w:val="left" w:pos="6329"/>
        </w:tabs>
        <w:spacing w:after="0" w:line="240" w:lineRule="auto"/>
        <w:ind w:firstLine="709"/>
        <w:jc w:val="both"/>
        <w:rPr>
          <w:lang w:val="kk-KZ"/>
        </w:rPr>
      </w:pPr>
      <w:r w:rsidRPr="00524DDB">
        <w:rPr>
          <w:rFonts w:ascii="Times New Roman" w:eastAsia="Calibri" w:hAnsi="Times New Roman" w:cs="Times New Roman"/>
          <w:sz w:val="28"/>
          <w:szCs w:val="28"/>
          <w:lang w:val="kk-KZ"/>
        </w:rPr>
        <w:lastRenderedPageBreak/>
        <w:t>Жыл қорытындысы бойынша нөлдік қаржылық нәтижемен шыққан 17 ұйым, оның ішінде  ауыл шаруашылығы басқармасына – 16 және қоғамдық денсаулық басқармасына қарасты –1 ұйым.</w:t>
      </w:r>
      <w:r w:rsidRPr="00524DDB">
        <w:rPr>
          <w:lang w:val="kk-KZ"/>
        </w:rPr>
        <w:t xml:space="preserve"> </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Times New Roman" w:hAnsi="Times New Roman" w:cs="Times New Roman"/>
          <w:bCs/>
          <w:sz w:val="28"/>
          <w:szCs w:val="28"/>
          <w:lang w:val="kk-KZ"/>
        </w:rPr>
      </w:pPr>
      <w:r w:rsidRPr="00524DDB">
        <w:rPr>
          <w:rFonts w:ascii="Times New Roman" w:eastAsia="Calibri" w:hAnsi="Times New Roman" w:cs="Times New Roman"/>
          <w:sz w:val="28"/>
          <w:szCs w:val="28"/>
          <w:lang w:val="kk-KZ"/>
        </w:rPr>
        <w:t xml:space="preserve">Ал, қаржы–шаруашылық нәтижелері бойынша шығынмен аяқтаған  облыстық </w:t>
      </w:r>
      <w:r w:rsidRPr="00524DDB">
        <w:rPr>
          <w:rFonts w:ascii="Times New Roman" w:eastAsia="Times New Roman" w:hAnsi="Times New Roman" w:cs="Times New Roman"/>
          <w:bCs/>
          <w:sz w:val="28"/>
          <w:szCs w:val="28"/>
          <w:lang w:val="kk-KZ"/>
        </w:rPr>
        <w:t xml:space="preserve">инвестиция және экспорт </w:t>
      </w:r>
      <w:r w:rsidRPr="00524DDB">
        <w:rPr>
          <w:rFonts w:ascii="Times New Roman" w:eastAsia="Calibri" w:hAnsi="Times New Roman" w:cs="Times New Roman"/>
          <w:sz w:val="28"/>
          <w:szCs w:val="28"/>
          <w:lang w:val="kk-KZ"/>
        </w:rPr>
        <w:t xml:space="preserve">басқармасына қарасты: </w:t>
      </w:r>
      <w:r w:rsidRPr="00524DDB">
        <w:rPr>
          <w:rFonts w:ascii="Times New Roman" w:eastAsia="Times New Roman" w:hAnsi="Times New Roman" w:cs="Times New Roman"/>
          <w:sz w:val="28"/>
          <w:szCs w:val="28"/>
          <w:lang w:val="kk-KZ"/>
        </w:rPr>
        <w:t xml:space="preserve">«Turkistan» Арнайы экономикалық аймақтарды басқарушы компаниясы» АҚ, </w:t>
      </w:r>
      <w:r w:rsidRPr="00524DDB">
        <w:rPr>
          <w:rFonts w:ascii="Times New Roman" w:eastAsia="Times New Roman" w:hAnsi="Times New Roman" w:cs="Times New Roman"/>
          <w:bCs/>
          <w:sz w:val="28"/>
          <w:szCs w:val="28"/>
          <w:lang w:val="kk-KZ"/>
        </w:rPr>
        <w:t>энергетика және тұрғын үй-коммуналдық шаруашылығы басқармасы бойынша «Оңтүстік энергосервис» ШЖҚ МКК және қоғамдық даму басқармасына қарасты «Turkistan Media Holding» ЖШС.</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Қаржы  және  мемлекеттік  активтер басқармасына қарасты – 1 ұйым 2021 жылы кейіннен сатып алу құқығымен сенімгерлік басқаруға берілген.</w:t>
      </w:r>
    </w:p>
    <w:p w:rsidR="00AA6AC5" w:rsidRPr="00524DDB" w:rsidRDefault="00AA6AC5" w:rsidP="00AA6AC5">
      <w:pPr>
        <w:pBdr>
          <w:bottom w:val="single" w:sz="4" w:space="0" w:color="FFFFFF"/>
        </w:pBdr>
        <w:tabs>
          <w:tab w:val="left" w:pos="0"/>
        </w:tabs>
        <w:spacing w:after="0" w:line="240" w:lineRule="auto"/>
        <w:jc w:val="both"/>
        <w:rPr>
          <w:rFonts w:ascii="Times New Roman" w:eastAsia="Times New Roman" w:hAnsi="Times New Roman" w:cs="Calibri"/>
          <w:bCs/>
          <w:sz w:val="28"/>
          <w:szCs w:val="28"/>
          <w:lang w:val="kk-KZ"/>
        </w:rPr>
      </w:pPr>
      <w:r w:rsidRPr="00524DDB">
        <w:rPr>
          <w:rFonts w:ascii="Times New Roman" w:eastAsia="Times New Roman" w:hAnsi="Times New Roman" w:cs="Calibri"/>
          <w:bCs/>
          <w:color w:val="FF0000"/>
          <w:sz w:val="28"/>
          <w:szCs w:val="28"/>
          <w:lang w:val="kk-KZ"/>
        </w:rPr>
        <w:tab/>
      </w:r>
      <w:r w:rsidRPr="00524DDB">
        <w:rPr>
          <w:rFonts w:ascii="Times New Roman" w:eastAsia="Times New Roman" w:hAnsi="Times New Roman" w:cs="Calibri"/>
          <w:bCs/>
          <w:sz w:val="28"/>
          <w:szCs w:val="28"/>
          <w:lang w:val="kk-KZ"/>
        </w:rPr>
        <w:t>2020-2021 жылдардағы квазимемлекеттік сектор субъектілерінің қаржы–шаруашылық нәтижелеріне жүргізілген талдау табысты ұйымдармен табыс көлемінің көбейгенін көрсетті. Яғни 2020 жылы 67 ұйым 2 704 475,8</w:t>
      </w:r>
      <w:r w:rsidRPr="00524DDB">
        <w:rPr>
          <w:rFonts w:ascii="Times New Roman" w:eastAsia="Times New Roman" w:hAnsi="Times New Roman" w:cs="Times New Roman"/>
          <w:bCs/>
          <w:sz w:val="24"/>
          <w:szCs w:val="24"/>
          <w:lang w:val="kk-KZ"/>
        </w:rPr>
        <w:t> </w:t>
      </w:r>
      <w:r w:rsidRPr="00524DDB">
        <w:rPr>
          <w:rFonts w:ascii="Times New Roman" w:eastAsia="Times New Roman" w:hAnsi="Times New Roman" w:cs="Calibri"/>
          <w:bCs/>
          <w:sz w:val="24"/>
          <w:szCs w:val="24"/>
          <w:lang w:val="kk-KZ"/>
        </w:rPr>
        <w:t>мың</w:t>
      </w:r>
      <w:r w:rsidRPr="00524DDB">
        <w:rPr>
          <w:rFonts w:ascii="Times New Roman" w:eastAsia="Times New Roman" w:hAnsi="Times New Roman" w:cs="Calibri"/>
          <w:bCs/>
          <w:sz w:val="28"/>
          <w:szCs w:val="28"/>
          <w:lang w:val="kk-KZ"/>
        </w:rPr>
        <w:t xml:space="preserve"> теңге табыспен аяқтаса, 2021 жылы олардың саны 15-ге азайған, 52 ұйым небәрі </w:t>
      </w:r>
      <w:r w:rsidRPr="00524DDB">
        <w:rPr>
          <w:rFonts w:ascii="Times New Roman" w:eastAsia="Times New Roman" w:hAnsi="Times New Roman" w:cs="Times New Roman"/>
          <w:bCs/>
          <w:sz w:val="28"/>
          <w:szCs w:val="28"/>
          <w:lang w:val="kk-KZ"/>
        </w:rPr>
        <w:t xml:space="preserve">2 737 090,4 </w:t>
      </w:r>
      <w:r w:rsidRPr="00524DDB">
        <w:rPr>
          <w:rFonts w:ascii="Times New Roman" w:eastAsia="Times New Roman" w:hAnsi="Times New Roman" w:cs="Times New Roman"/>
          <w:bCs/>
          <w:i/>
          <w:sz w:val="20"/>
          <w:szCs w:val="20"/>
          <w:lang w:val="kk-KZ"/>
        </w:rPr>
        <w:t> </w:t>
      </w:r>
      <w:r w:rsidRPr="00524DDB">
        <w:rPr>
          <w:rFonts w:ascii="Times New Roman" w:eastAsia="Times New Roman" w:hAnsi="Times New Roman" w:cs="Calibri"/>
          <w:bCs/>
          <w:sz w:val="28"/>
          <w:szCs w:val="28"/>
          <w:lang w:val="kk-KZ"/>
        </w:rPr>
        <w:t>мың теңге табыс әкелген немесе табыс көлемі былтырғы жылмен салыстырғанда 1,2 пайызға өскен.</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Ал,  нөлдік қаржылық нәтижемен аяқтаған ұйымдар саны 2020 жылы 2 бірлік болса, олардың саны керісінше 2021 жылы 15 бірлікке артып, барлығы 17 бірлікті құраған.</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xml:space="preserve">Түркістан облысы әкімдігінің 2021 жылғы 9 наурыздағы №65 қаулысына сәйкес 16 ауданнының ветеринариялық станциялары жанадан құрылып, жанадан құрылған Түркістан облысы ауыл шаруашылығы басқармасының «Ветеринариялық қызметі» ШЖҚ МКК біріктірілген. </w:t>
      </w:r>
    </w:p>
    <w:p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Осыған сәйкес, қайта құру кезінде 16 ветеринарлық станциялар 2021 жылдың қорытындысы бойынша нөлдік көрсеткішпен аяқтаған.</w:t>
      </w:r>
    </w:p>
    <w:p w:rsidR="00AA6AC5" w:rsidRPr="00524DDB" w:rsidRDefault="00AA6AC5" w:rsidP="00AA6AC5">
      <w:pPr>
        <w:pBdr>
          <w:bottom w:val="single" w:sz="4" w:space="0" w:color="FFFFFF"/>
        </w:pBdr>
        <w:tabs>
          <w:tab w:val="left" w:pos="6329"/>
        </w:tabs>
        <w:spacing w:after="0" w:line="240" w:lineRule="auto"/>
        <w:ind w:firstLine="567"/>
        <w:jc w:val="both"/>
        <w:rPr>
          <w:rFonts w:ascii="Times New Roman" w:eastAsia="Times New Roman" w:hAnsi="Times New Roman" w:cs="Calibri"/>
          <w:i/>
          <w:sz w:val="28"/>
          <w:szCs w:val="28"/>
          <w:lang w:val="kk-KZ"/>
        </w:rPr>
      </w:pPr>
      <w:r w:rsidRPr="00524DDB">
        <w:rPr>
          <w:rFonts w:ascii="Times New Roman" w:eastAsia="Times New Roman" w:hAnsi="Times New Roman" w:cs="Calibri"/>
          <w:bCs/>
          <w:sz w:val="28"/>
          <w:szCs w:val="28"/>
          <w:lang w:val="kk-KZ"/>
        </w:rPr>
        <w:t xml:space="preserve">2020 жылды 4 ұйым жалпы сомасы – 368 403,0 мың теңге шығынмен аяқтаған болса, 2021 жылы 3 ұйымда шығын көлемі – 216 210,0 мың теңге </w:t>
      </w:r>
      <w:r w:rsidRPr="00524DDB">
        <w:rPr>
          <w:rFonts w:ascii="Times New Roman" w:eastAsia="Times New Roman" w:hAnsi="Times New Roman" w:cs="Calibri"/>
          <w:bCs/>
          <w:i/>
          <w:sz w:val="28"/>
          <w:szCs w:val="28"/>
          <w:lang w:val="kk-KZ"/>
        </w:rPr>
        <w:t>(</w:t>
      </w:r>
      <w:r w:rsidRPr="00524DDB">
        <w:rPr>
          <w:rFonts w:ascii="Times New Roman" w:eastAsia="Times New Roman" w:hAnsi="Times New Roman" w:cs="Times New Roman"/>
          <w:i/>
          <w:sz w:val="28"/>
          <w:szCs w:val="28"/>
          <w:lang w:val="kk-KZ"/>
        </w:rPr>
        <w:t xml:space="preserve">«Turkistan» Арнайы экономикалық аймақтарды басқарушы компаниясы» АҚ- -6904,0 мың теңге, </w:t>
      </w:r>
      <w:r w:rsidRPr="00524DDB">
        <w:rPr>
          <w:rFonts w:ascii="Times New Roman" w:eastAsia="Times New Roman" w:hAnsi="Times New Roman" w:cs="Times New Roman"/>
          <w:bCs/>
          <w:i/>
          <w:sz w:val="28"/>
          <w:szCs w:val="28"/>
          <w:lang w:val="kk-KZ"/>
        </w:rPr>
        <w:t>«Оңтүстік Энергосервис» ШЖҚ МКК -58138,0 мың теңге және «Turkistan Media Holding»  ЖШС</w:t>
      </w:r>
      <w:r w:rsidRPr="00524DDB">
        <w:rPr>
          <w:rFonts w:ascii="Times New Roman" w:eastAsia="Times New Roman" w:hAnsi="Times New Roman" w:cs="Calibri"/>
          <w:sz w:val="28"/>
          <w:szCs w:val="28"/>
          <w:lang w:val="kk-KZ"/>
        </w:rPr>
        <w:t xml:space="preserve"> - </w:t>
      </w:r>
      <w:r w:rsidRPr="00524DDB">
        <w:rPr>
          <w:rFonts w:ascii="Times New Roman" w:eastAsia="Times New Roman" w:hAnsi="Times New Roman" w:cs="Calibri"/>
          <w:i/>
          <w:sz w:val="28"/>
          <w:szCs w:val="28"/>
          <w:lang w:val="kk-KZ"/>
        </w:rPr>
        <w:t>151 168,0 мың теңге).</w:t>
      </w:r>
    </w:p>
    <w:p w:rsidR="00AA6AC5" w:rsidRPr="00524DDB" w:rsidRDefault="00AA6AC5" w:rsidP="00AA6AC5">
      <w:pPr>
        <w:tabs>
          <w:tab w:val="left" w:pos="851"/>
        </w:tabs>
        <w:spacing w:after="0" w:line="240" w:lineRule="auto"/>
        <w:ind w:firstLine="709"/>
        <w:jc w:val="both"/>
        <w:rPr>
          <w:rFonts w:ascii="Times New Roman" w:hAnsi="Times New Roman" w:cs="Times New Roman"/>
          <w:sz w:val="28"/>
          <w:szCs w:val="28"/>
          <w:lang w:val="kk-KZ"/>
        </w:rPr>
      </w:pPr>
      <w:r w:rsidRPr="00524DDB">
        <w:rPr>
          <w:rFonts w:ascii="Times New Roman" w:eastAsia="Times New Roman" w:hAnsi="Times New Roman" w:cs="Calibri"/>
          <w:spacing w:val="2"/>
          <w:sz w:val="28"/>
          <w:szCs w:val="28"/>
          <w:lang w:val="kk-KZ"/>
        </w:rPr>
        <w:t>Ұ</w:t>
      </w:r>
      <w:r w:rsidRPr="00524DDB">
        <w:rPr>
          <w:rFonts w:ascii="Times New Roman" w:eastAsia="Times New Roman" w:hAnsi="Times New Roman" w:cs="Calibri"/>
          <w:sz w:val="28"/>
          <w:szCs w:val="28"/>
          <w:lang w:val="kk-KZ"/>
        </w:rPr>
        <w:t xml:space="preserve">йымдардың 2021 жылдың қорытындысы бойынша нақты қаржы–шаруашылық нәтижесі және мемлекетке тиесілі бөлігіне төлемдер көлемі </w:t>
      </w:r>
      <w:r w:rsidRPr="00524DDB">
        <w:rPr>
          <w:rFonts w:ascii="Times New Roman" w:eastAsia="Times New Roman" w:hAnsi="Times New Roman" w:cs="Calibri"/>
          <w:bCs/>
          <w:sz w:val="28"/>
          <w:szCs w:val="28"/>
          <w:lang w:val="kk-KZ"/>
        </w:rPr>
        <w:t xml:space="preserve">аудиторлық тексеру жүргізіліп, қорытынды берілгеннен кейін </w:t>
      </w:r>
      <w:r w:rsidRPr="00524DDB">
        <w:rPr>
          <w:rFonts w:ascii="Times New Roman" w:eastAsia="Times New Roman" w:hAnsi="Times New Roman" w:cs="Calibri"/>
          <w:sz w:val="28"/>
          <w:szCs w:val="28"/>
          <w:lang w:val="kk-KZ"/>
        </w:rPr>
        <w:t>мәлім болады.</w:t>
      </w:r>
    </w:p>
    <w:p w:rsidR="006F3572" w:rsidRPr="00524DDB" w:rsidRDefault="006F3572" w:rsidP="006F3572">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b/>
          <w:i/>
          <w:sz w:val="28"/>
          <w:lang w:val="kk-KZ"/>
        </w:rPr>
        <w:t>2. Көрсеткіш: Бюджеттік бағдарламалардың орындалу тиімділігі және мемлекеттік аудит объектісінің Қазақстан Республикасының заңнамасының нормаларын сақтауын бағалау (бюджетттік бағдарламалар бойынша игерілу пайызымен бірге бюджеттік бағдарламалардың тікелей нәтижесіне жеткізудің пайыздық ара қатынасы)</w:t>
      </w:r>
      <w:r w:rsidRPr="00524DDB">
        <w:rPr>
          <w:rFonts w:ascii="Times New Roman" w:hAnsi="Times New Roman" w:cs="Times New Roman"/>
          <w:sz w:val="28"/>
          <w:szCs w:val="28"/>
          <w:lang w:val="kk-KZ"/>
        </w:rPr>
        <w:t xml:space="preserve"> </w:t>
      </w:r>
    </w:p>
    <w:p w:rsidR="006F3572" w:rsidRPr="00524DDB" w:rsidRDefault="006F3572" w:rsidP="006F3572">
      <w:pPr>
        <w:pStyle w:val="a3"/>
        <w:pBdr>
          <w:bottom w:val="single" w:sz="4" w:space="0" w:color="FFFFFF"/>
        </w:pBdr>
        <w:tabs>
          <w:tab w:val="left" w:pos="709"/>
          <w:tab w:val="left" w:pos="6329"/>
        </w:tabs>
        <w:spacing w:after="0"/>
        <w:ind w:left="0" w:firstLine="709"/>
        <w:jc w:val="both"/>
        <w:rPr>
          <w:color w:val="000000" w:themeColor="text1"/>
          <w:sz w:val="28"/>
          <w:szCs w:val="28"/>
          <w:lang w:val="kk-KZ"/>
        </w:rPr>
      </w:pPr>
      <w:r w:rsidRPr="00524DDB">
        <w:rPr>
          <w:b/>
          <w:bCs/>
          <w:color w:val="000000" w:themeColor="text1"/>
          <w:sz w:val="28"/>
          <w:szCs w:val="28"/>
          <w:lang w:val="kk-KZ"/>
        </w:rPr>
        <w:t xml:space="preserve">751 001 «Жергілікті бюджетті атқару және облыстық коммуналдық меншікті басқару саласындағы мемлекеттік саясатты іске асыру жөніндегі қызметтер» </w:t>
      </w:r>
      <w:r w:rsidRPr="00524DDB">
        <w:rPr>
          <w:color w:val="000000" w:themeColor="text1"/>
          <w:sz w:val="28"/>
          <w:szCs w:val="28"/>
          <w:lang w:val="kk-KZ"/>
        </w:rPr>
        <w:t xml:space="preserve">бюджеттік бағдарламасы бойынша 235 737,0 мың </w:t>
      </w:r>
      <w:r w:rsidRPr="00524DDB">
        <w:rPr>
          <w:color w:val="000000" w:themeColor="text1"/>
          <w:sz w:val="28"/>
          <w:szCs w:val="28"/>
          <w:lang w:val="kk-KZ"/>
        </w:rPr>
        <w:lastRenderedPageBreak/>
        <w:t>теңге бөлініп, оның 235 736,2 мың теңгесі игерілді немесе жоспар 100%-ға орындалған. Игерілмеген 0,8 мың теңге нақты шығындар есебінен үнемделген.</w:t>
      </w:r>
    </w:p>
    <w:p w:rsidR="006F3572" w:rsidRPr="00524DDB" w:rsidRDefault="006F3572" w:rsidP="006F3572">
      <w:pPr>
        <w:pStyle w:val="a3"/>
        <w:pBdr>
          <w:bottom w:val="single" w:sz="4" w:space="0" w:color="FFFFFF"/>
        </w:pBdr>
        <w:tabs>
          <w:tab w:val="left" w:pos="709"/>
          <w:tab w:val="left" w:pos="6329"/>
        </w:tabs>
        <w:spacing w:after="0"/>
        <w:ind w:left="0" w:firstLine="709"/>
        <w:jc w:val="both"/>
        <w:rPr>
          <w:color w:val="000000" w:themeColor="text1"/>
          <w:sz w:val="28"/>
          <w:szCs w:val="28"/>
          <w:lang w:val="kk-KZ"/>
        </w:rPr>
      </w:pPr>
      <w:r w:rsidRPr="00524DDB">
        <w:rPr>
          <w:color w:val="000000" w:themeColor="text1"/>
          <w:sz w:val="28"/>
          <w:szCs w:val="28"/>
          <w:lang w:val="kk-KZ"/>
        </w:rPr>
        <w:t xml:space="preserve">Бағдарламаға қаралған бюджет қаржысы есебінен жоспарланған 32 штаттық бірлік мемлекеттік  қызметкерлерді және 12 штаттан тыс қызметшілер ұсталған. </w:t>
      </w:r>
    </w:p>
    <w:p w:rsidR="00E70F6C" w:rsidRPr="00524DDB" w:rsidRDefault="006F3572" w:rsidP="006F3572">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Басқармадағы 9 қызметкерлердің біліктілігін арттыру жоспарланса, жоспардан тыс және 1 қызметкердің жаңадан жұмысқа қабылдануына байланысты жалпы 10 қызметкердің біліктілігі арттырылған.</w:t>
      </w:r>
    </w:p>
    <w:p w:rsidR="006F3572" w:rsidRPr="00524DDB" w:rsidRDefault="006F3572" w:rsidP="006F3572">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Басқармада бухгалтерлік есеп жүргізу «1С Бухгалтерия»  бағдарламасымен жүргізілген. Басқармада бухгалтерлік есепті жүргізу және қаржылық есептілікті жасау анықтығы және дұрыстығына аудит жүргізу барысында мекеменің </w:t>
      </w:r>
      <w:r w:rsidRPr="00524DDB">
        <w:rPr>
          <w:rFonts w:ascii="Times New Roman" w:eastAsia="Times New Roman" w:hAnsi="Times New Roman" w:cs="Times New Roman"/>
          <w:spacing w:val="2"/>
          <w:sz w:val="28"/>
          <w:szCs w:val="28"/>
          <w:lang w:val="kk-KZ"/>
        </w:rPr>
        <w:t xml:space="preserve">бухгалтерлік есебінде операциялар мен оқиғалар Қазақстан Республикасы Қаржы министрінің 2010 жылғы 15 маусымдағы    № 281 бұйрығымен бекітілген Мемлекеттік мекемелердің бухгалтерлік есеп шоттарының жоспары  негізінде көрсетілген және ҚР Қаржы министрінің 03.08.2010 жылғы №393 бұйрығымен бекітілген </w:t>
      </w:r>
      <w:r w:rsidRPr="00524DDB">
        <w:rPr>
          <w:rFonts w:ascii="Times New Roman" w:eastAsia="Times New Roman" w:hAnsi="Times New Roman" w:cs="Times New Roman"/>
          <w:bCs/>
          <w:sz w:val="28"/>
          <w:szCs w:val="28"/>
          <w:lang w:val="kk-KZ"/>
        </w:rPr>
        <w:t xml:space="preserve">Мемлекеттік мекемелерде бухгалтерлік есепке алуды жүргізу қағидаларына </w:t>
      </w:r>
      <w:r w:rsidRPr="00524DDB">
        <w:rPr>
          <w:rFonts w:ascii="Times New Roman" w:eastAsia="Times New Roman" w:hAnsi="Times New Roman" w:cs="Times New Roman"/>
          <w:sz w:val="28"/>
          <w:szCs w:val="28"/>
          <w:lang w:val="kk-KZ"/>
        </w:rPr>
        <w:t>сәйкестендірілген.</w:t>
      </w:r>
    </w:p>
    <w:p w:rsidR="006F3572" w:rsidRPr="00524DDB" w:rsidRDefault="006F3572" w:rsidP="006F3572">
      <w:pPr>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Бухгалтерлік есеп құжаттары Қазақстан Республикасы Қаржы министрінің 2011 жылғы 2 тамыздағы №390 бұйрығымен бекітілген «</w:t>
      </w:r>
      <w:r w:rsidRPr="00524DDB">
        <w:rPr>
          <w:rFonts w:ascii="Times New Roman" w:eastAsia="Times New Roman" w:hAnsi="Times New Roman" w:cs="Times New Roman"/>
          <w:spacing w:val="2"/>
          <w:sz w:val="28"/>
          <w:szCs w:val="28"/>
          <w:lang w:val="kk-KZ"/>
        </w:rPr>
        <w:t xml:space="preserve">Мемлекеттік мекемелер үшін бухгалтерлік құжаттама нысандарына» </w:t>
      </w:r>
      <w:r w:rsidRPr="00524DDB">
        <w:rPr>
          <w:rFonts w:ascii="Times New Roman" w:eastAsia="Times New Roman" w:hAnsi="Times New Roman" w:cs="Times New Roman"/>
          <w:sz w:val="28"/>
          <w:szCs w:val="28"/>
          <w:lang w:val="kk-KZ"/>
        </w:rPr>
        <w:t>сәйкестендірілген.</w:t>
      </w:r>
    </w:p>
    <w:p w:rsidR="006F3572" w:rsidRPr="00524DDB" w:rsidRDefault="006F3572" w:rsidP="006F3572">
      <w:pPr>
        <w:spacing w:after="0" w:line="240" w:lineRule="auto"/>
        <w:ind w:firstLine="709"/>
        <w:jc w:val="both"/>
        <w:rPr>
          <w:rFonts w:ascii="Times New Roman" w:eastAsia="Times New Roman" w:hAnsi="Times New Roman" w:cs="Times New Roman"/>
          <w:spacing w:val="2"/>
          <w:sz w:val="28"/>
          <w:szCs w:val="28"/>
          <w:shd w:val="clear" w:color="auto" w:fill="FFFFFF"/>
          <w:lang w:val="kk-KZ"/>
        </w:rPr>
      </w:pPr>
      <w:r w:rsidRPr="00524DDB">
        <w:rPr>
          <w:rFonts w:ascii="Times New Roman" w:eastAsia="Times New Roman" w:hAnsi="Times New Roman" w:cs="Times New Roman"/>
          <w:spacing w:val="2"/>
          <w:sz w:val="28"/>
          <w:szCs w:val="28"/>
          <w:shd w:val="clear" w:color="auto" w:fill="FFFFFF"/>
          <w:lang w:val="kk-KZ"/>
        </w:rPr>
        <w:t>Мекеменің қаржылық есептілікті жасауы және беруі бекітілген нысандарға және 2017 жылғы 1 тамыздағы №468 бұйрығымен бекітілген қаржылық есептілік нысандарын және оларды жасау мен ұсыну қағидаларына сәйкес жүзеге асырылған.</w:t>
      </w:r>
    </w:p>
    <w:p w:rsidR="006F3572" w:rsidRPr="00524DDB" w:rsidRDefault="006F3572" w:rsidP="006F3572">
      <w:pPr>
        <w:spacing w:after="0" w:line="240" w:lineRule="auto"/>
        <w:ind w:firstLine="709"/>
        <w:jc w:val="both"/>
        <w:rPr>
          <w:rFonts w:ascii="Times New Roman" w:eastAsia="Times New Roman" w:hAnsi="Times New Roman" w:cs="Times New Roman"/>
          <w:spacing w:val="2"/>
          <w:sz w:val="28"/>
          <w:szCs w:val="28"/>
          <w:shd w:val="clear" w:color="auto" w:fill="FFFFFF"/>
          <w:lang w:val="kk-KZ"/>
        </w:rPr>
      </w:pPr>
      <w:r w:rsidRPr="00524DDB">
        <w:rPr>
          <w:rFonts w:ascii="Times New Roman" w:eastAsia="Times New Roman" w:hAnsi="Times New Roman" w:cs="Times New Roman"/>
          <w:spacing w:val="2"/>
          <w:sz w:val="28"/>
          <w:szCs w:val="28"/>
          <w:shd w:val="clear" w:color="auto" w:fill="FFFFFF"/>
          <w:lang w:val="kk-KZ"/>
        </w:rPr>
        <w:t>Мекемеде шығыс операцияларын жүзеге асыруды ағымдағы қаржы жылына арналған төлемдер бойынша жеке қаржыландыру жоспары шегiндегi шығыстардың экономикалық сыныптамасының ерекшелiктерi бойынша жүргiзілген.</w:t>
      </w:r>
    </w:p>
    <w:p w:rsidR="006F3572" w:rsidRPr="00524DDB" w:rsidRDefault="006F3572" w:rsidP="006F3572">
      <w:pPr>
        <w:tabs>
          <w:tab w:val="left" w:pos="851"/>
        </w:tabs>
        <w:spacing w:after="0" w:line="240" w:lineRule="auto"/>
        <w:ind w:firstLine="709"/>
        <w:jc w:val="both"/>
        <w:rPr>
          <w:rFonts w:ascii="Times New Roman" w:hAnsi="Times New Roman" w:cs="Times New Roman"/>
          <w:sz w:val="28"/>
          <w:szCs w:val="28"/>
          <w:lang w:val="kk-KZ"/>
        </w:rPr>
      </w:pPr>
      <w:r w:rsidRPr="00524DDB">
        <w:rPr>
          <w:rFonts w:ascii="Times New Roman" w:eastAsia="Times New Roman" w:hAnsi="Times New Roman" w:cs="Times New Roman"/>
          <w:sz w:val="28"/>
          <w:szCs w:val="28"/>
          <w:lang w:val="kk-KZ"/>
        </w:rPr>
        <w:t>Бюджеттік есептілік ҚР Қаржы министрінің 2016 жылғы                                   2 желтоқсандағы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№630 бұйрығына сәйкес жасалған және уәкілетті органға белгіленген мерзімде тапсырылған.</w:t>
      </w:r>
    </w:p>
    <w:p w:rsidR="00DA0B76" w:rsidRPr="00524DDB" w:rsidRDefault="000B0D66" w:rsidP="00DA0B76">
      <w:pPr>
        <w:spacing w:after="0" w:line="240" w:lineRule="auto"/>
        <w:ind w:firstLine="709"/>
        <w:rPr>
          <w:rFonts w:ascii="Times New Roman" w:hAnsi="Times New Roman" w:cs="Times New Roman"/>
          <w:b/>
          <w:bCs/>
          <w:color w:val="000000"/>
          <w:spacing w:val="2"/>
          <w:sz w:val="28"/>
          <w:szCs w:val="28"/>
          <w:bdr w:val="none" w:sz="0" w:space="0" w:color="auto" w:frame="1"/>
          <w:shd w:val="clear" w:color="auto" w:fill="FFFFFF"/>
          <w:lang w:val="kk-KZ"/>
        </w:rPr>
      </w:pPr>
      <w:r w:rsidRPr="00524DDB">
        <w:rPr>
          <w:rFonts w:ascii="Times New Roman" w:hAnsi="Times New Roman" w:cs="Times New Roman"/>
          <w:b/>
          <w:sz w:val="28"/>
          <w:szCs w:val="28"/>
          <w:lang w:val="kk-KZ"/>
        </w:rPr>
        <w:t xml:space="preserve">III. </w:t>
      </w:r>
      <w:r w:rsidR="006F3572" w:rsidRPr="00524DDB">
        <w:rPr>
          <w:rFonts w:ascii="Times New Roman" w:hAnsi="Times New Roman" w:cs="Times New Roman"/>
          <w:b/>
          <w:bCs/>
          <w:color w:val="000000"/>
          <w:spacing w:val="2"/>
          <w:sz w:val="28"/>
          <w:szCs w:val="28"/>
          <w:bdr w:val="none" w:sz="0" w:space="0" w:color="auto" w:frame="1"/>
          <w:shd w:val="clear" w:color="auto" w:fill="FFFFFF"/>
          <w:lang w:val="kk-KZ"/>
        </w:rPr>
        <w:t>Қорытынды</w:t>
      </w:r>
      <w:r w:rsidR="00DA0B76" w:rsidRPr="00524DDB">
        <w:rPr>
          <w:rFonts w:ascii="Times New Roman" w:hAnsi="Times New Roman" w:cs="Times New Roman"/>
          <w:b/>
          <w:bCs/>
          <w:color w:val="000000"/>
          <w:spacing w:val="2"/>
          <w:sz w:val="28"/>
          <w:szCs w:val="28"/>
          <w:bdr w:val="none" w:sz="0" w:space="0" w:color="auto" w:frame="1"/>
          <w:shd w:val="clear" w:color="auto" w:fill="FFFFFF"/>
          <w:lang w:val="kk-KZ"/>
        </w:rPr>
        <w:t xml:space="preserve"> бөлік</w:t>
      </w:r>
    </w:p>
    <w:p w:rsidR="00DA0B76" w:rsidRPr="00524DDB" w:rsidRDefault="00DA0B76" w:rsidP="00DA0B76">
      <w:pPr>
        <w:spacing w:after="0" w:line="240" w:lineRule="auto"/>
        <w:ind w:firstLine="709"/>
        <w:rPr>
          <w:rFonts w:ascii="Times New Roman" w:hAnsi="Times New Roman" w:cs="Times New Roman"/>
          <w:b/>
          <w:color w:val="000000"/>
          <w:sz w:val="28"/>
          <w:szCs w:val="28"/>
          <w:lang w:val="kk-KZ"/>
        </w:rPr>
      </w:pPr>
      <w:r w:rsidRPr="00524DDB">
        <w:rPr>
          <w:rFonts w:ascii="Times New Roman" w:hAnsi="Times New Roman" w:cs="Times New Roman"/>
          <w:b/>
          <w:color w:val="000000"/>
          <w:sz w:val="28"/>
          <w:szCs w:val="28"/>
          <w:lang w:val="kk-KZ"/>
        </w:rPr>
        <w:t>3.1. Мемлекеттік аудит барысында қабылданған шаралар</w:t>
      </w:r>
    </w:p>
    <w:p w:rsidR="00DA0B76" w:rsidRPr="00524DDB" w:rsidRDefault="00DA0B76" w:rsidP="00DA0B76">
      <w:pPr>
        <w:spacing w:after="0" w:line="240" w:lineRule="auto"/>
        <w:ind w:firstLine="709"/>
        <w:rPr>
          <w:rFonts w:ascii="Times New Roman" w:hAnsi="Times New Roman" w:cs="Times New Roman"/>
          <w:bCs/>
          <w:color w:val="000000"/>
          <w:spacing w:val="2"/>
          <w:sz w:val="28"/>
          <w:szCs w:val="28"/>
          <w:bdr w:val="none" w:sz="0" w:space="0" w:color="auto" w:frame="1"/>
          <w:shd w:val="clear" w:color="auto" w:fill="FFFFFF"/>
          <w:lang w:val="kk-KZ"/>
        </w:rPr>
      </w:pPr>
      <w:r w:rsidRPr="00524DDB">
        <w:rPr>
          <w:rFonts w:ascii="Times New Roman" w:hAnsi="Times New Roman" w:cs="Times New Roman"/>
          <w:color w:val="000000"/>
          <w:sz w:val="28"/>
          <w:szCs w:val="28"/>
          <w:lang w:val="kk-KZ"/>
        </w:rPr>
        <w:t>Мемлекеттік аудит барысында шаралар қабылданбады.</w:t>
      </w:r>
    </w:p>
    <w:p w:rsidR="000B0D66" w:rsidRPr="00524DDB" w:rsidRDefault="000B0D66" w:rsidP="00DA0B76">
      <w:pPr>
        <w:spacing w:after="0" w:line="240" w:lineRule="auto"/>
        <w:ind w:left="1" w:firstLine="708"/>
        <w:rPr>
          <w:rFonts w:ascii="Times New Roman" w:hAnsi="Times New Roman" w:cs="Times New Roman"/>
          <w:b/>
          <w:i/>
          <w:sz w:val="28"/>
          <w:szCs w:val="28"/>
          <w:lang w:val="kk-KZ"/>
        </w:rPr>
      </w:pPr>
      <w:r w:rsidRPr="00524DDB">
        <w:rPr>
          <w:rFonts w:ascii="Times New Roman" w:hAnsi="Times New Roman" w:cs="Times New Roman"/>
          <w:b/>
          <w:i/>
          <w:sz w:val="28"/>
          <w:szCs w:val="28"/>
          <w:lang w:val="kk-KZ"/>
        </w:rPr>
        <w:t>3.</w:t>
      </w:r>
      <w:r w:rsidR="00DA0B76" w:rsidRPr="00524DDB">
        <w:rPr>
          <w:rFonts w:ascii="Times New Roman" w:hAnsi="Times New Roman" w:cs="Times New Roman"/>
          <w:b/>
          <w:i/>
          <w:sz w:val="28"/>
          <w:szCs w:val="28"/>
          <w:lang w:val="kk-KZ"/>
        </w:rPr>
        <w:t>2</w:t>
      </w:r>
      <w:r w:rsidRPr="00524DDB">
        <w:rPr>
          <w:rFonts w:ascii="Times New Roman" w:hAnsi="Times New Roman" w:cs="Times New Roman"/>
          <w:b/>
          <w:i/>
          <w:sz w:val="28"/>
          <w:szCs w:val="28"/>
          <w:lang w:val="kk-KZ"/>
        </w:rPr>
        <w:t xml:space="preserve">. Мемлекеттік аудит </w:t>
      </w:r>
      <w:r w:rsidR="006A01C3">
        <w:rPr>
          <w:rFonts w:ascii="Times New Roman" w:hAnsi="Times New Roman" w:cs="Times New Roman"/>
          <w:b/>
          <w:i/>
          <w:sz w:val="28"/>
          <w:szCs w:val="28"/>
          <w:lang w:val="kk-KZ"/>
        </w:rPr>
        <w:t>нәтижелері</w:t>
      </w:r>
      <w:r w:rsidRPr="00524DDB">
        <w:rPr>
          <w:rFonts w:ascii="Times New Roman" w:hAnsi="Times New Roman" w:cs="Times New Roman"/>
          <w:b/>
          <w:i/>
          <w:sz w:val="28"/>
          <w:szCs w:val="28"/>
          <w:lang w:val="kk-KZ"/>
        </w:rPr>
        <w:t xml:space="preserve"> бойынша  тұжырымдар:</w:t>
      </w:r>
    </w:p>
    <w:p w:rsidR="000B0D66" w:rsidRPr="00524DDB" w:rsidRDefault="000B0D66" w:rsidP="00DA0B76">
      <w:pPr>
        <w:spacing w:after="0" w:line="240" w:lineRule="auto"/>
        <w:ind w:firstLine="708"/>
        <w:jc w:val="both"/>
        <w:rPr>
          <w:rFonts w:ascii="Times New Roman" w:hAnsi="Times New Roman"/>
          <w:i/>
          <w:noProof/>
          <w:sz w:val="28"/>
          <w:szCs w:val="28"/>
          <w:lang w:val="kk-KZ"/>
        </w:rPr>
      </w:pPr>
      <w:r w:rsidRPr="00524DDB">
        <w:rPr>
          <w:rFonts w:ascii="Times New Roman" w:hAnsi="Times New Roman" w:cs="Times New Roman"/>
          <w:b/>
          <w:sz w:val="28"/>
          <w:szCs w:val="28"/>
          <w:lang w:val="kk-KZ"/>
        </w:rPr>
        <w:t>3.</w:t>
      </w:r>
      <w:r w:rsidR="00DA0B76" w:rsidRPr="00524DDB">
        <w:rPr>
          <w:rFonts w:ascii="Times New Roman" w:hAnsi="Times New Roman" w:cs="Times New Roman"/>
          <w:b/>
          <w:sz w:val="28"/>
          <w:szCs w:val="28"/>
          <w:lang w:val="kk-KZ"/>
        </w:rPr>
        <w:t>2</w:t>
      </w:r>
      <w:r w:rsidRPr="00524DDB">
        <w:rPr>
          <w:rFonts w:ascii="Times New Roman" w:hAnsi="Times New Roman" w:cs="Times New Roman"/>
          <w:b/>
          <w:sz w:val="28"/>
          <w:szCs w:val="28"/>
          <w:lang w:val="kk-KZ"/>
        </w:rPr>
        <w:t xml:space="preserve">.1 </w:t>
      </w:r>
      <w:r w:rsidRPr="00524DDB">
        <w:rPr>
          <w:rFonts w:ascii="Times New Roman" w:hAnsi="Times New Roman"/>
          <w:b/>
          <w:i/>
          <w:sz w:val="28"/>
          <w:szCs w:val="28"/>
          <w:lang w:val="kk-KZ"/>
        </w:rPr>
        <w:t xml:space="preserve">Көрсеткіш: </w:t>
      </w:r>
      <w:r w:rsidRPr="00524DDB">
        <w:rPr>
          <w:rFonts w:ascii="Times New Roman" w:hAnsi="Times New Roman"/>
          <w:i/>
          <w:sz w:val="28"/>
          <w:szCs w:val="28"/>
          <w:lang w:val="kk-KZ"/>
        </w:rPr>
        <w:t xml:space="preserve">Тиімділік - </w:t>
      </w:r>
      <w:r w:rsidRPr="00524DDB">
        <w:rPr>
          <w:rFonts w:ascii="Times New Roman" w:hAnsi="Times New Roman"/>
          <w:i/>
          <w:noProof/>
          <w:sz w:val="28"/>
          <w:szCs w:val="28"/>
          <w:lang w:val="kk-KZ"/>
        </w:rPr>
        <w:t>20</w:t>
      </w:r>
      <w:r w:rsidR="006A01C3">
        <w:rPr>
          <w:rFonts w:ascii="Times New Roman" w:hAnsi="Times New Roman"/>
          <w:i/>
          <w:noProof/>
          <w:sz w:val="28"/>
          <w:szCs w:val="28"/>
          <w:lang w:val="kk-KZ"/>
        </w:rPr>
        <w:t>21</w:t>
      </w:r>
      <w:r w:rsidRPr="00524DDB">
        <w:rPr>
          <w:rFonts w:ascii="Times New Roman" w:hAnsi="Times New Roman"/>
          <w:i/>
          <w:noProof/>
          <w:sz w:val="28"/>
          <w:szCs w:val="28"/>
          <w:lang w:val="kk-KZ"/>
        </w:rPr>
        <w:t xml:space="preserve"> жылғы облыстық бюджеттің  атқарылуын бағалау.</w:t>
      </w:r>
    </w:p>
    <w:p w:rsidR="000B0D66" w:rsidRPr="00524DDB" w:rsidRDefault="000B0D66" w:rsidP="00DA0B76">
      <w:pPr>
        <w:spacing w:after="0" w:line="240" w:lineRule="auto"/>
        <w:ind w:firstLine="708"/>
        <w:jc w:val="both"/>
        <w:rPr>
          <w:rFonts w:ascii="Times New Roman" w:hAnsi="Times New Roman"/>
          <w:b/>
          <w:noProof/>
          <w:sz w:val="28"/>
          <w:szCs w:val="28"/>
          <w:lang w:val="kk-KZ"/>
        </w:rPr>
      </w:pPr>
      <w:r w:rsidRPr="00524DDB">
        <w:rPr>
          <w:rFonts w:ascii="Times New Roman" w:hAnsi="Times New Roman"/>
          <w:b/>
          <w:noProof/>
          <w:sz w:val="28"/>
          <w:szCs w:val="28"/>
          <w:lang w:val="kk-KZ"/>
        </w:rPr>
        <w:t>Кірістер</w:t>
      </w:r>
    </w:p>
    <w:p w:rsidR="0065225B" w:rsidRPr="00524DDB" w:rsidRDefault="0065225B" w:rsidP="0065225B">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 xml:space="preserve">2021 жылы облыстық бюджетті нақтылау және түзету барысында </w:t>
      </w:r>
      <w:r w:rsidRPr="00524DDB">
        <w:rPr>
          <w:rFonts w:ascii="Times New Roman" w:hAnsi="Times New Roman" w:cs="Times New Roman"/>
          <w:noProof/>
          <w:sz w:val="28"/>
          <w:szCs w:val="28"/>
          <w:lang w:val="kk-KZ"/>
        </w:rPr>
        <w:lastRenderedPageBreak/>
        <w:t>облыстық бюджетке түсетін түсімдерге елеулі өзгерістер енгізіліп, 263 860 416,0 мың теңгеге ұлғайып, жоспар 1 151 949 645,0 мың теңгені құраған.</w:t>
      </w:r>
    </w:p>
    <w:p w:rsidR="000B0D66"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Облыстық бюджетке түскен түсімдердің жалпы көлемінде кірістердің үлесі 89,4%, бюджеттік кредиттерді өтеу – 1,9%, қарыздар  түсімі –                     8,7%, мемлекеттің қаржылық активтерін сатудан түскен түсімдер 0,02%  құраған.</w:t>
      </w:r>
    </w:p>
    <w:p w:rsidR="0065225B" w:rsidRPr="00524DDB" w:rsidRDefault="0065225B" w:rsidP="0065225B">
      <w:pPr>
        <w:widowControl w:val="0"/>
        <w:spacing w:after="0" w:line="240" w:lineRule="auto"/>
        <w:ind w:firstLine="709"/>
        <w:jc w:val="both"/>
        <w:rPr>
          <w:rFonts w:ascii="Times New Roman" w:hAnsi="Times New Roman" w:cs="Times New Roman"/>
          <w:sz w:val="28"/>
          <w:szCs w:val="28"/>
          <w:lang w:val="kk-KZ" w:eastAsia="en-US"/>
        </w:rPr>
      </w:pPr>
      <w:r w:rsidRPr="00524DDB">
        <w:rPr>
          <w:rFonts w:ascii="Times New Roman" w:hAnsi="Times New Roman" w:cs="Times New Roman"/>
          <w:sz w:val="28"/>
          <w:szCs w:val="28"/>
          <w:lang w:val="kk-KZ" w:eastAsia="en-US"/>
        </w:rPr>
        <w:t xml:space="preserve">2021 жылғы облыстық бюджетке түсетін түсімдердің орындалуы 1 153 458 945,7  мың теңгені немесе түзетілген бюджетке 100,1 % құраған. </w:t>
      </w:r>
    </w:p>
    <w:p w:rsidR="0065225B"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noProof/>
          <w:sz w:val="28"/>
          <w:szCs w:val="28"/>
          <w:lang w:val="kk-KZ"/>
        </w:rPr>
      </w:pPr>
      <w:r w:rsidRPr="00524DDB">
        <w:rPr>
          <w:rFonts w:ascii="Times New Roman" w:eastAsia="Calibri" w:hAnsi="Times New Roman" w:cs="Times New Roman"/>
          <w:sz w:val="28"/>
          <w:szCs w:val="28"/>
          <w:lang w:val="kk-KZ" w:eastAsia="en-US"/>
        </w:rPr>
        <w:t xml:space="preserve">2021 жыл ішінде кіріс бөлігі нақтылау және түзетулер кезінде                161 038 553,0 мың теңгеге ұлғайып, 1 029 398 171,0 мың теңге сомасында анықталған. Кірістердің нақты түсімі 1 030 899 508,5 мың теңгені құрады немесе жоспар 1 501 337,5 мың теңгеге артық орындалған. </w:t>
      </w:r>
      <w:r w:rsidRPr="00524DDB">
        <w:rPr>
          <w:rFonts w:ascii="Times New Roman" w:hAnsi="Times New Roman" w:cs="Times New Roman"/>
          <w:noProof/>
          <w:sz w:val="28"/>
          <w:szCs w:val="28"/>
          <w:lang w:val="kk-KZ"/>
        </w:rPr>
        <w:t>Оның ішінде (трансферттердің түсімдерін қоспағанда), 19 кіріс көзі бойынша жоспар орындалса (немесе асыра орындалса), 4 кіріс көзі бойынша жоспар орындалмаған және жоспарланбаған 3 кіріс көзі бойынша кірістер түскен. Трансферттердің түсімдері 100%-ға орындалған.</w:t>
      </w:r>
    </w:p>
    <w:p w:rsidR="0065225B" w:rsidRPr="00524DDB" w:rsidRDefault="0065225B" w:rsidP="0065225B">
      <w:pPr>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Облыстық бюджеттің кіріс бөлігінде салық түсімдері 3,6% немесе             36 606 821,4 мың  теңгені, салықтық емес түсімдер – 1,0%  немесе                       10 822 285,8 мың теңгені, негізгі капиталды сатудан түскен түсімдер 0,02% немесе 223 213,4 мың теңгені, трансферттердің түсімдері – 95,4% немесе           983 247 187,8 мың теңгені құраған.</w:t>
      </w:r>
    </w:p>
    <w:p w:rsidR="0065225B" w:rsidRPr="00524DDB" w:rsidRDefault="0065225B" w:rsidP="0065225B">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Бюджет кредиттерін өтеу сомаларының жоспары 21 516 676,0 мың теңгені құрап, 21 516 134,8 мың теңгеге немесе 100,0%-ға орындалған. </w:t>
      </w:r>
    </w:p>
    <w:p w:rsidR="0065225B" w:rsidRPr="00524DDB" w:rsidRDefault="0065225B" w:rsidP="0065225B">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Қарыздар түсімі бойынша жоспар 100 872 020,0 мың теңгені құрап,                        100 872 020,0 мың теңгеге немесе 100% орындалған. </w:t>
      </w:r>
    </w:p>
    <w:p w:rsidR="0065225B"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noProof/>
          <w:sz w:val="28"/>
          <w:szCs w:val="28"/>
          <w:lang w:val="kk-KZ"/>
        </w:rPr>
      </w:pPr>
      <w:r w:rsidRPr="00524DDB">
        <w:rPr>
          <w:rFonts w:ascii="Times New Roman" w:hAnsi="Times New Roman" w:cs="Times New Roman"/>
          <w:sz w:val="28"/>
          <w:szCs w:val="28"/>
          <w:lang w:val="kk-KZ"/>
        </w:rPr>
        <w:t>Мемлекеттің қаржылық активтерін сатудан түсетін түсімдер бойынша жоспар 162 778,0 мың теңге, нақты түскені 171 282,4 мың теңге.</w:t>
      </w:r>
    </w:p>
    <w:p w:rsidR="000B0D66" w:rsidRPr="00524DDB" w:rsidRDefault="00DA0B76" w:rsidP="000B0D66">
      <w:pPr>
        <w:keepLines/>
        <w:widowControl w:val="0"/>
        <w:pBdr>
          <w:bottom w:val="single" w:sz="4" w:space="0" w:color="FFFFFF"/>
        </w:pBdr>
        <w:tabs>
          <w:tab w:val="left" w:pos="0"/>
          <w:tab w:val="left" w:pos="709"/>
        </w:tabs>
        <w:autoSpaceDE w:val="0"/>
        <w:autoSpaceDN w:val="0"/>
        <w:adjustRightInd w:val="0"/>
        <w:spacing w:after="0" w:line="240" w:lineRule="auto"/>
        <w:contextualSpacing/>
        <w:jc w:val="both"/>
        <w:rPr>
          <w:rFonts w:ascii="Times New Roman" w:hAnsi="Times New Roman"/>
          <w:b/>
          <w:noProof/>
          <w:sz w:val="28"/>
          <w:szCs w:val="28"/>
          <w:lang w:val="kk-KZ"/>
        </w:rPr>
      </w:pPr>
      <w:r w:rsidRPr="00524DDB">
        <w:rPr>
          <w:rFonts w:ascii="Times New Roman" w:hAnsi="Times New Roman"/>
          <w:b/>
          <w:noProof/>
          <w:sz w:val="28"/>
          <w:szCs w:val="28"/>
          <w:lang w:val="kk-KZ"/>
        </w:rPr>
        <w:tab/>
      </w:r>
      <w:r w:rsidR="000B0D66" w:rsidRPr="00524DDB">
        <w:rPr>
          <w:rFonts w:ascii="Times New Roman" w:hAnsi="Times New Roman"/>
          <w:b/>
          <w:noProof/>
          <w:sz w:val="28"/>
          <w:szCs w:val="28"/>
          <w:lang w:val="kk-KZ"/>
        </w:rPr>
        <w:t>Шығыстар</w:t>
      </w:r>
    </w:p>
    <w:p w:rsidR="0065225B" w:rsidRPr="00524DDB" w:rsidRDefault="0065225B" w:rsidP="0065225B">
      <w:pPr>
        <w:spacing w:after="0" w:line="240" w:lineRule="auto"/>
        <w:ind w:firstLine="567"/>
        <w:jc w:val="both"/>
        <w:rPr>
          <w:rFonts w:ascii="Times New Roman" w:hAnsi="Times New Roman" w:cs="Times New Roman"/>
          <w:iCs/>
          <w:sz w:val="28"/>
          <w:szCs w:val="28"/>
          <w:lang w:val="kk-KZ"/>
        </w:rPr>
      </w:pPr>
      <w:r w:rsidRPr="00524DDB">
        <w:rPr>
          <w:rFonts w:ascii="Times New Roman" w:hAnsi="Times New Roman" w:cs="Times New Roman"/>
          <w:sz w:val="28"/>
          <w:szCs w:val="28"/>
          <w:lang w:val="kk-KZ"/>
        </w:rPr>
        <w:t xml:space="preserve">2021  жылы облыстық бюджеттің шығыстары 99,9%-ға немесе түзетілген бюджет жоспарындағы </w:t>
      </w:r>
      <w:r w:rsidRPr="00524DDB">
        <w:rPr>
          <w:rFonts w:ascii="Times New Roman" w:hAnsi="Times New Roman" w:cs="Times New Roman"/>
          <w:bCs/>
          <w:sz w:val="28"/>
          <w:szCs w:val="28"/>
          <w:lang w:val="kk-KZ"/>
        </w:rPr>
        <w:t>1 152 136 404,0</w:t>
      </w:r>
      <w:r w:rsidRPr="00524DDB">
        <w:rPr>
          <w:rFonts w:ascii="Times New Roman" w:hAnsi="Times New Roman" w:cs="Times New Roman"/>
          <w:sz w:val="28"/>
          <w:szCs w:val="28"/>
          <w:lang w:val="kk-KZ"/>
        </w:rPr>
        <w:t xml:space="preserve"> мың теңгенің </w:t>
      </w:r>
      <w:r w:rsidRPr="00524DDB">
        <w:rPr>
          <w:rFonts w:ascii="Times New Roman" w:hAnsi="Times New Roman" w:cs="Times New Roman"/>
          <w:bCs/>
          <w:sz w:val="28"/>
          <w:szCs w:val="28"/>
          <w:lang w:val="kk-KZ"/>
        </w:rPr>
        <w:t>1 151 064 216,1</w:t>
      </w:r>
      <w:r w:rsidRPr="00524DDB">
        <w:rPr>
          <w:rFonts w:ascii="Times New Roman" w:hAnsi="Times New Roman" w:cs="Times New Roman"/>
          <w:sz w:val="28"/>
          <w:szCs w:val="28"/>
          <w:lang w:val="kk-KZ"/>
        </w:rPr>
        <w:t xml:space="preserve"> мың теңгесі игерілген. Атқарылмау сомасы 1 072 187,9 мың теңгені, оның ішінде бюджет қаражатының үнемделуі 169 923,4 мың теңгені (</w:t>
      </w:r>
      <w:r w:rsidRPr="00524DDB">
        <w:rPr>
          <w:rFonts w:ascii="Times New Roman" w:hAnsi="Times New Roman" w:cs="Times New Roman"/>
          <w:i/>
          <w:sz w:val="28"/>
          <w:szCs w:val="28"/>
          <w:lang w:val="kk-KZ"/>
        </w:rPr>
        <w:t>124 014,8</w:t>
      </w:r>
      <w:r w:rsidRPr="00524DDB">
        <w:rPr>
          <w:rFonts w:ascii="Times New Roman" w:hAnsi="Times New Roman" w:cs="Times New Roman"/>
          <w:i/>
          <w:iCs/>
          <w:sz w:val="28"/>
          <w:szCs w:val="28"/>
          <w:lang w:val="kk-KZ"/>
        </w:rPr>
        <w:t xml:space="preserve"> мың теңге мемлекеттік сатып алудан, 3 947,5 мың теңге жалақыдан бос орындар есебінен, 41 961,1 мың теңге басқада себептер</w:t>
      </w:r>
      <w:r w:rsidRPr="00524DDB">
        <w:rPr>
          <w:rFonts w:ascii="Times New Roman" w:hAnsi="Times New Roman" w:cs="Times New Roman"/>
          <w:sz w:val="28"/>
          <w:szCs w:val="28"/>
          <w:lang w:val="kk-KZ"/>
        </w:rPr>
        <w:t xml:space="preserve">), игерілмеген қаржылар 710 692,5 мың теңгені құраған. </w:t>
      </w:r>
      <w:r w:rsidRPr="00524DDB">
        <w:rPr>
          <w:rFonts w:ascii="Times New Roman" w:hAnsi="Times New Roman" w:cs="Times New Roman"/>
          <w:iCs/>
          <w:sz w:val="28"/>
          <w:szCs w:val="28"/>
          <w:lang w:val="kk-KZ"/>
        </w:rPr>
        <w:t>Облыстық жергілікті атқарушы органының резервтерінің бөлінбеген қалдығы 191 572,0 мың теңге.</w:t>
      </w:r>
    </w:p>
    <w:p w:rsidR="0065225B" w:rsidRPr="00524DDB" w:rsidRDefault="0065225B" w:rsidP="0065225B">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bCs/>
          <w:sz w:val="28"/>
          <w:szCs w:val="28"/>
          <w:lang w:val="kk-KZ"/>
        </w:rPr>
        <w:t>2021 жылы 29 бюджеттік бағдарлама әкімшісі тарапынан 225 бюджеттік бағдарлама іске асырылған. 2021 жылдың  1 тоқсанның қорытындысы бойынша игерілмеген қаржы көлемі 522 276,6 мың теңге болса, 2 тоқсанның қорытындысы бойынша 1 352 421,0 мың теңге, 3 тоқсанның қорытындысы бойынша 1 119 257,6 мың теңге, ал 2021 жылдың  1 желтоқсандағы жағдай бойынша 23 866 428,8 мың теңгеге жоспар игерілмей қалған.</w:t>
      </w:r>
    </w:p>
    <w:p w:rsidR="0065225B" w:rsidRPr="00524DDB" w:rsidRDefault="0065225B" w:rsidP="0065225B">
      <w:pPr>
        <w:pStyle w:val="ConsPlusNormal"/>
        <w:jc w:val="both"/>
        <w:rPr>
          <w:rFonts w:ascii="Times New Roman" w:hAnsi="Times New Roman" w:cs="Times New Roman"/>
          <w:lang w:val="kk-KZ"/>
        </w:rPr>
      </w:pPr>
      <w:r w:rsidRPr="00524DDB">
        <w:rPr>
          <w:rFonts w:ascii="Times New Roman" w:hAnsi="Times New Roman" w:cs="Times New Roman"/>
          <w:lang w:val="kk-KZ"/>
        </w:rPr>
        <w:t xml:space="preserve">Пайдаланылмаған қаржының негізгі бөлігі жергілікті атқарушы орган </w:t>
      </w:r>
      <w:r w:rsidRPr="00524DDB">
        <w:rPr>
          <w:rFonts w:ascii="Times New Roman" w:hAnsi="Times New Roman" w:cs="Times New Roman"/>
          <w:lang w:val="kk-KZ"/>
        </w:rPr>
        <w:lastRenderedPageBreak/>
        <w:t xml:space="preserve">резервтерінің бөлінбеген қалдығы 191 572,0 мың теңге (17,9%), игерілмеген қаржы 710 692,5 мың теңге (66,3%), үнемделген қаржы 169 923,4 мың теңге (15,8%) есебінен құралған. </w:t>
      </w:r>
    </w:p>
    <w:p w:rsidR="0065225B" w:rsidRPr="00524DDB" w:rsidRDefault="0065225B" w:rsidP="0065225B">
      <w:pPr>
        <w:pStyle w:val="ConsPlusNormal"/>
        <w:jc w:val="both"/>
        <w:rPr>
          <w:rFonts w:ascii="Times New Roman" w:hAnsi="Times New Roman" w:cs="Times New Roman"/>
          <w:lang w:val="kk-KZ"/>
        </w:rPr>
      </w:pPr>
      <w:r w:rsidRPr="00524DDB">
        <w:rPr>
          <w:rFonts w:ascii="Times New Roman" w:hAnsi="Times New Roman" w:cs="Times New Roman"/>
          <w:lang w:val="kk-KZ"/>
        </w:rPr>
        <w:t>Үнемделген 169 923,4 мың теңге төмендегі себептерге қалыптасқан: мемлекеттік сатып алу нәтижелері бойынша 124 014,8 мың теңге, еңбекақы төлем қоры бойынша 3 947,5 мың  теңге және 41 961,1 мың теңге өзгеде себептерге байланысты үнемделген.</w:t>
      </w:r>
    </w:p>
    <w:p w:rsidR="0065225B" w:rsidRPr="00524DDB" w:rsidRDefault="0065225B" w:rsidP="0065225B">
      <w:pPr>
        <w:pStyle w:val="ConsPlusNormal"/>
        <w:jc w:val="both"/>
        <w:rPr>
          <w:rFonts w:ascii="Times New Roman" w:hAnsi="Times New Roman" w:cs="Times New Roman"/>
          <w:lang w:val="kk-KZ"/>
        </w:rPr>
      </w:pPr>
      <w:r w:rsidRPr="00524DDB">
        <w:rPr>
          <w:rFonts w:ascii="Times New Roman" w:hAnsi="Times New Roman" w:cs="Times New Roman"/>
          <w:lang w:val="kk-KZ"/>
        </w:rPr>
        <w:t>2021 жылдың қорытындысы бойынша игерілмеген 710 692,5 мың теңге төмендегі себептерге байланысты қалыптасқан: тауарлардың (жұмыстардың, көрсетілетін қызметтердің) өнім берушілерінің шарттық міндеттемелерді орындалмағандықтан 48 596,8 мың теңге және өзгеде себептерге байланысты 662 095,7 мың теңге игерілмеген.</w:t>
      </w:r>
    </w:p>
    <w:p w:rsidR="000B0D66" w:rsidRPr="00524DDB" w:rsidRDefault="006019DD" w:rsidP="0065225B">
      <w:pPr>
        <w:spacing w:after="0" w:line="240" w:lineRule="auto"/>
        <w:ind w:firstLine="709"/>
        <w:jc w:val="both"/>
        <w:rPr>
          <w:rFonts w:ascii="Times New Roman" w:hAnsi="Times New Roman" w:cs="Times New Roman"/>
          <w:bCs/>
          <w:sz w:val="28"/>
          <w:szCs w:val="28"/>
          <w:lang w:val="kk-KZ"/>
        </w:rPr>
      </w:pPr>
      <w:r>
        <w:rPr>
          <w:rFonts w:ascii="Times New Roman" w:hAnsi="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7665085</wp:posOffset>
                </wp:positionH>
                <wp:positionV relativeFrom="paragraph">
                  <wp:posOffset>8890</wp:posOffset>
                </wp:positionV>
                <wp:extent cx="180975" cy="152400"/>
                <wp:effectExtent l="0" t="38100" r="47625" b="38100"/>
                <wp:wrapNone/>
                <wp:docPr id="3"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28EAD" id="Прямая со стрелкой 132" o:spid="_x0000_s1026" type="#_x0000_t32" style="position:absolute;margin-left:603.55pt;margin-top:.7pt;width:14.25pt;height:12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" strokecolor="#c0504d" strokeweight="2pt">
                <v:stroke endarrow="open"/>
                <v:shadow on="t" color="black" opacity="24903f" origin=",.5" offset="0,.55556mm"/>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8695055</wp:posOffset>
                </wp:positionH>
                <wp:positionV relativeFrom="paragraph">
                  <wp:posOffset>1852295</wp:posOffset>
                </wp:positionV>
                <wp:extent cx="314325" cy="219075"/>
                <wp:effectExtent l="0" t="0" r="66675" b="85725"/>
                <wp:wrapNone/>
                <wp:docPr id="2"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42A8D" id="Прямая со стрелкой 131" o:spid="_x0000_s1026" type="#_x0000_t32" style="position:absolute;margin-left:684.65pt;margin-top:145.85pt;width:24.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" strokecolor="#c0504d" strokeweight="2pt">
                <v:stroke endarrow="open"/>
                <v:shadow on="t" color="black" opacity="24903f" origin=",.5" offset="0,.55556mm"/>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7342505</wp:posOffset>
                </wp:positionH>
                <wp:positionV relativeFrom="paragraph">
                  <wp:posOffset>-635</wp:posOffset>
                </wp:positionV>
                <wp:extent cx="503555" cy="146685"/>
                <wp:effectExtent l="19050" t="57150" r="29845" b="24765"/>
                <wp:wrapNone/>
                <wp:docPr id="1"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6860C" id="Прямая со стрелкой 130" o:spid="_x0000_s1026" type="#_x0000_t32" style="position:absolute;margin-left:578.15pt;margin-top:-.05pt;width:39.65pt;height:11.5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" strokecolor="#c00000" strokeweight="2.25pt">
                <v:stroke endarrow="block"/>
              </v:shape>
            </w:pict>
          </mc:Fallback>
        </mc:AlternateContent>
      </w:r>
      <w:r w:rsidR="0065225B" w:rsidRPr="00524DDB">
        <w:rPr>
          <w:rFonts w:ascii="Times New Roman" w:hAnsi="Times New Roman"/>
          <w:sz w:val="28"/>
          <w:szCs w:val="28"/>
          <w:lang w:val="kk-KZ"/>
        </w:rPr>
        <w:t>Обылыстық 29 бюджеттік бағдарлама әкімшілерінің ішінде жыл соңына 13 бюджеттік бағдарлама әкімшілері бойынша қаржы игерілмей, қаржының игерілмеуі облыс мәслихатының аппараты, облыс әкімі аппараты, облысты жер қатынастары басқармасы, облыстық бюджеттен қаржыландырылатын атқарушы ішкі істер органы, облыстың табиғи ресурстар және табиғат пайдалануды реттеу басқармасы,</w:t>
      </w:r>
      <w:r w:rsidR="0065225B" w:rsidRPr="00524DDB">
        <w:rPr>
          <w:rFonts w:ascii="Times New Roman" w:hAnsi="Times New Roman"/>
          <w:b/>
          <w:sz w:val="28"/>
          <w:szCs w:val="28"/>
          <w:lang w:val="kk-KZ"/>
        </w:rPr>
        <w:t xml:space="preserve"> </w:t>
      </w:r>
      <w:r w:rsidR="0065225B" w:rsidRPr="00524DDB">
        <w:rPr>
          <w:rFonts w:ascii="Times New Roman" w:hAnsi="Times New Roman"/>
          <w:sz w:val="28"/>
          <w:szCs w:val="28"/>
          <w:lang w:val="kk-KZ"/>
        </w:rPr>
        <w:t>облыстың ауыл шаруашылығы басқармасы, облыстың жұмыспен қамтуды үйлестіру және әлеуметтік бағдарламалар басқармасы, облыстың мәдениет басқармасы, Облыстың жолаушылар көлігі және автомобиль жолдары басқармасы, облыстың дін істері басқармасы, облыстың еңбек инспекциясы басқармасы, облыстың құрылыс басқармасы, облыстың адами әлеуетті дамыту  басқармасы бойынша орын алған.</w:t>
      </w:r>
    </w:p>
    <w:p w:rsidR="000B0D66" w:rsidRPr="00524DDB" w:rsidRDefault="000B0D66" w:rsidP="000B0D66">
      <w:pPr>
        <w:widowControl w:val="0"/>
        <w:autoSpaceDE w:val="0"/>
        <w:autoSpaceDN w:val="0"/>
        <w:adjustRightInd w:val="0"/>
        <w:spacing w:after="0" w:line="240" w:lineRule="auto"/>
        <w:ind w:firstLine="709"/>
        <w:jc w:val="both"/>
        <w:rPr>
          <w:rFonts w:ascii="Times New Roman" w:hAnsi="Times New Roman" w:cs="Arial"/>
          <w:bCs/>
          <w:sz w:val="28"/>
          <w:szCs w:val="28"/>
          <w:lang w:val="kk-KZ"/>
        </w:rPr>
      </w:pPr>
      <w:r w:rsidRPr="00524DDB">
        <w:rPr>
          <w:rFonts w:ascii="Times New Roman" w:hAnsi="Times New Roman" w:cs="Arial"/>
          <w:bCs/>
          <w:sz w:val="28"/>
          <w:szCs w:val="28"/>
          <w:lang w:val="kk-KZ"/>
        </w:rPr>
        <w:t>Әр тоқсандар бойы игерілмеген қаржылар негізі бюджеттік бағдарлама әкімшілері тарапынан мемлекеттік сатып алудың дер кезінде өткізілмеуіне, жеткізіп берушілердің көрсететін қызметтеріне және мердігерлердің атқарылған жұмыстарына тұрақты мерзімдік қадағалаудың болмауы есебінен орын алған.</w:t>
      </w:r>
    </w:p>
    <w:p w:rsidR="000B0D66" w:rsidRPr="00524DDB" w:rsidRDefault="000B0D66" w:rsidP="000B0D66">
      <w:pPr>
        <w:widowControl w:val="0"/>
        <w:autoSpaceDE w:val="0"/>
        <w:autoSpaceDN w:val="0"/>
        <w:adjustRightInd w:val="0"/>
        <w:spacing w:after="0" w:line="240" w:lineRule="auto"/>
        <w:ind w:firstLine="709"/>
        <w:jc w:val="both"/>
        <w:rPr>
          <w:rFonts w:ascii="Times New Roman" w:hAnsi="Times New Roman" w:cs="Times New Roman"/>
          <w:bCs/>
          <w:sz w:val="28"/>
          <w:szCs w:val="28"/>
          <w:lang w:val="kk-KZ"/>
        </w:rPr>
      </w:pPr>
      <w:r w:rsidRPr="00524DDB">
        <w:rPr>
          <w:rFonts w:ascii="Times New Roman" w:hAnsi="Times New Roman" w:cs="Arial"/>
          <w:bCs/>
          <w:sz w:val="28"/>
          <w:szCs w:val="28"/>
          <w:lang w:val="kk-KZ"/>
        </w:rPr>
        <w:t xml:space="preserve">Жалпы қортындылай келе, жергілікті атқарушы орган тарапынан мониторингтің тиісті деңгейде жүргізілмегендігін және де </w:t>
      </w:r>
      <w:r w:rsidRPr="00524DDB">
        <w:rPr>
          <w:rFonts w:ascii="Times New Roman" w:hAnsi="Times New Roman" w:cs="Times New Roman"/>
          <w:bCs/>
          <w:sz w:val="28"/>
          <w:szCs w:val="28"/>
          <w:lang w:val="kk-KZ"/>
        </w:rPr>
        <w:t xml:space="preserve"> бюджеттік бағдарлама әкімшілері тарапынан қаржының толық игерілуін қамтамасыз етуге бағытталған жүйелі және уақытылы іс-шаралардың тиісті деңгейде атқарылмағандығын байқауға болады.</w:t>
      </w:r>
    </w:p>
    <w:p w:rsidR="000B0D66" w:rsidRPr="00524DDB" w:rsidRDefault="0065225B" w:rsidP="000B0D66">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Қазақстан Республикасы Үкіметінің шұғыл шығындарға арналған резервінен барлығы 45 381 652,4 мың теңге бөлініп, атқарылуы 45 381 650,7 мың теңге. Игерілмеген қаржы 1,7 мың теңгені құрайды.</w:t>
      </w:r>
    </w:p>
    <w:p w:rsidR="0065225B" w:rsidRPr="00524DDB" w:rsidRDefault="0065225B" w:rsidP="000B0D66">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Облыстық жергілікті атқарушы органының резерві бойынша есепті жылы 257 012 «Облыстық жергілікті атқарушы органының резервi» бюджеттік бағдарламасы бойынша бекітілген жоспар 450 000,0 мың теңгені, нақтыланған жоспары 2 780 000,0 мың теңгені құрады.</w:t>
      </w:r>
    </w:p>
    <w:p w:rsidR="0065225B" w:rsidRPr="00524DDB" w:rsidRDefault="0065225B" w:rsidP="000B0D66">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Жыл қорытындысы бойынша жергілікті атқарушы органның резервтен бөлінбеген қалдығы 6,6 мың теңге.</w:t>
      </w:r>
    </w:p>
    <w:p w:rsidR="0065225B" w:rsidRPr="00524DDB" w:rsidRDefault="0065225B" w:rsidP="0065225B">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2022 жылға арналған облыстық бюджет 9 709 509,0 мың теңге мөлшеріндегі тапшылықпен бекітілген. </w:t>
      </w:r>
    </w:p>
    <w:p w:rsidR="0065225B" w:rsidRPr="00524DDB" w:rsidRDefault="0065225B" w:rsidP="0065225B">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 xml:space="preserve">Бюджеттің түзетілген (-) 65 563 739,0 мың теңге сомадағы тапшылығы, </w:t>
      </w:r>
      <w:r w:rsidRPr="00524DDB">
        <w:rPr>
          <w:rFonts w:ascii="Times New Roman" w:eastAsia="Times New Roman" w:hAnsi="Times New Roman" w:cs="Times New Roman"/>
          <w:sz w:val="28"/>
          <w:szCs w:val="28"/>
          <w:lang w:val="kk-KZ"/>
        </w:rPr>
        <w:t>бекітілген бюджеттен шығындар көлемінің ұлғаюымен және</w:t>
      </w:r>
      <w:r w:rsidRPr="00524DDB">
        <w:rPr>
          <w:rFonts w:ascii="Times New Roman" w:hAnsi="Times New Roman" w:cs="Times New Roman"/>
          <w:sz w:val="28"/>
          <w:szCs w:val="28"/>
          <w:lang w:val="kk-KZ"/>
        </w:rPr>
        <w:t xml:space="preserve"> бюджеттік кредиттер мен қаржы активтерін сатып алуға қаржы қарастырылуымен байланысты қалыптасқан. </w:t>
      </w:r>
    </w:p>
    <w:p w:rsidR="000B0D66" w:rsidRPr="00524DDB" w:rsidRDefault="0065225B" w:rsidP="0065225B">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Іс жүзінде есепті жылдың соңында бюджет тапшылығы                                           (-) 62 982 251,5 мың теңгені құраған.</w:t>
      </w:r>
    </w:p>
    <w:p w:rsidR="000B0D66" w:rsidRPr="00524DDB" w:rsidRDefault="000B0D66" w:rsidP="000B0D66">
      <w:pPr>
        <w:keepLines/>
        <w:tabs>
          <w:tab w:val="left" w:pos="1254"/>
        </w:tabs>
        <w:autoSpaceDE w:val="0"/>
        <w:autoSpaceDN w:val="0"/>
        <w:adjustRightInd w:val="0"/>
        <w:spacing w:after="0" w:line="240" w:lineRule="auto"/>
        <w:ind w:firstLine="720"/>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Кредиттер</w:t>
      </w:r>
    </w:p>
    <w:p w:rsidR="000B0D66" w:rsidRPr="00524DDB" w:rsidRDefault="0065225B" w:rsidP="000B0D66">
      <w:pPr>
        <w:keepLines/>
        <w:tabs>
          <w:tab w:val="left" w:pos="1254"/>
        </w:tabs>
        <w:autoSpaceDE w:val="0"/>
        <w:autoSpaceDN w:val="0"/>
        <w:adjustRightInd w:val="0"/>
        <w:spacing w:after="0" w:line="240" w:lineRule="auto"/>
        <w:ind w:firstLine="720"/>
        <w:jc w:val="both"/>
        <w:rPr>
          <w:rFonts w:ascii="Times New Roman" w:hAnsi="Times New Roman"/>
          <w:sz w:val="28"/>
          <w:szCs w:val="28"/>
          <w:lang w:val="kk-KZ"/>
        </w:rPr>
      </w:pPr>
      <w:r w:rsidRPr="00524DDB">
        <w:rPr>
          <w:rFonts w:ascii="Times New Roman" w:hAnsi="Times New Roman"/>
          <w:sz w:val="28"/>
          <w:szCs w:val="28"/>
          <w:lang w:val="kk-KZ"/>
        </w:rPr>
        <w:t>2021 жылы Түркістан облысының әкімдігіне 8-бағытта барлығы 51791834,0 мың теңге бюджеттік кредиттер беріліп, толық игерілген,  оның ішінде, республикалық бюджеттен 8441282,0 мың теңге, Ұлттық қордан 6464000 мың теңге, жергілікті бюджеттен 36 886 552,0 мың теңге (оның ішінде ішкі қарыздар есебінен 36 056 552,0 мың теңге)</w:t>
      </w:r>
    </w:p>
    <w:p w:rsidR="000B0D66" w:rsidRPr="00524DDB" w:rsidRDefault="000B0D66" w:rsidP="000B0D66">
      <w:pPr>
        <w:keepLines/>
        <w:widowControl w:val="0"/>
        <w:pBdr>
          <w:bottom w:val="single" w:sz="4" w:space="1"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
          <w:bCs/>
          <w:sz w:val="28"/>
          <w:szCs w:val="28"/>
          <w:lang w:val="kk-KZ"/>
        </w:rPr>
      </w:pPr>
      <w:r w:rsidRPr="00524DDB">
        <w:rPr>
          <w:rFonts w:ascii="Times New Roman" w:hAnsi="Times New Roman"/>
          <w:b/>
          <w:bCs/>
          <w:sz w:val="28"/>
          <w:szCs w:val="28"/>
          <w:lang w:val="kk-KZ"/>
        </w:rPr>
        <w:t>Қаржы активтерін сатып алу</w:t>
      </w:r>
    </w:p>
    <w:p w:rsidR="0065225B" w:rsidRPr="00524DDB" w:rsidRDefault="0065225B" w:rsidP="0065225B">
      <w:pPr>
        <w:spacing w:after="0" w:line="240" w:lineRule="auto"/>
        <w:ind w:firstLine="567"/>
        <w:contextualSpacing/>
        <w:jc w:val="both"/>
        <w:rPr>
          <w:rFonts w:ascii="Times New Roman" w:hAnsi="Times New Roman"/>
          <w:sz w:val="28"/>
          <w:szCs w:val="28"/>
          <w:lang w:val="kk-KZ"/>
        </w:rPr>
      </w:pPr>
      <w:r w:rsidRPr="00524DDB">
        <w:rPr>
          <w:rFonts w:ascii="Times New Roman" w:hAnsi="Times New Roman"/>
          <w:sz w:val="28"/>
          <w:szCs w:val="28"/>
          <w:lang w:val="kk-KZ"/>
        </w:rPr>
        <w:t>2021 жылы қаржы активтерін сатып алуға немесе 756 065 «Заңды тұлғалардың жарғылық капиталын қалыптастыру немесе ұлғайту»  бюджеттік бағдарламасы бойынша облыстық бюджеттен 233 036,0 мың теңге жоспарланып, жоспар 100%-ға орындалған.</w:t>
      </w:r>
    </w:p>
    <w:p w:rsidR="000B0D66"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sz w:val="28"/>
          <w:szCs w:val="28"/>
          <w:lang w:val="kk-KZ"/>
        </w:rPr>
      </w:pPr>
      <w:r w:rsidRPr="00524DDB">
        <w:rPr>
          <w:rFonts w:ascii="Times New Roman" w:hAnsi="Times New Roman"/>
          <w:sz w:val="28"/>
          <w:szCs w:val="28"/>
          <w:lang w:val="kk-KZ"/>
        </w:rPr>
        <w:t xml:space="preserve">Аталған қаржылар </w:t>
      </w:r>
      <w:r w:rsidRPr="00524DDB">
        <w:rPr>
          <w:rFonts w:ascii="Times New Roman" w:hAnsi="Times New Roman"/>
          <w:sz w:val="28"/>
          <w:szCs w:val="28"/>
          <w:lang w:val="kk-KZ" w:bidi="kk-KZ"/>
        </w:rPr>
        <w:t>«TURKISTAN» арнайы экономикалық аймағы» Басқарушы компаниясы» АҚ жарғылық капиталын қалыптастыру және қаржы-экономикалық негіздемені түзетуге қаралған қаржы.</w:t>
      </w:r>
    </w:p>
    <w:p w:rsidR="000B0D66" w:rsidRPr="00524DDB" w:rsidRDefault="000B0D66" w:rsidP="005450E6">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Бюджеттік бағдарлама әкімшілері бойынша дебиторлық және кредиторлық берешектері</w:t>
      </w:r>
    </w:p>
    <w:p w:rsidR="0065225B" w:rsidRPr="00524DDB" w:rsidRDefault="0065225B" w:rsidP="0065225B">
      <w:pPr>
        <w:pStyle w:val="a3"/>
        <w:pBdr>
          <w:bottom w:val="single" w:sz="4" w:space="0" w:color="FFFFFF"/>
        </w:pBdr>
        <w:tabs>
          <w:tab w:val="left" w:pos="6329"/>
        </w:tabs>
        <w:spacing w:after="0"/>
        <w:ind w:left="0" w:firstLine="709"/>
        <w:jc w:val="both"/>
        <w:rPr>
          <w:color w:val="000000"/>
          <w:sz w:val="28"/>
          <w:szCs w:val="28"/>
          <w:lang w:val="kk-KZ"/>
        </w:rPr>
      </w:pPr>
      <w:r w:rsidRPr="00524DDB">
        <w:rPr>
          <w:color w:val="000000"/>
          <w:sz w:val="28"/>
          <w:szCs w:val="28"/>
          <w:lang w:val="kk-KZ"/>
        </w:rPr>
        <w:t xml:space="preserve">Облыстық бюджет бойынша 2022 жылдың 1 қаңтардағы жағдайына дебиторлық  берешек </w:t>
      </w:r>
      <w:r w:rsidRPr="00524DDB">
        <w:rPr>
          <w:bCs/>
          <w:sz w:val="28"/>
          <w:szCs w:val="28"/>
          <w:lang w:val="kk-KZ"/>
        </w:rPr>
        <w:t xml:space="preserve">956 240,3 </w:t>
      </w:r>
      <w:r w:rsidRPr="00524DDB">
        <w:rPr>
          <w:color w:val="000000"/>
          <w:sz w:val="28"/>
          <w:szCs w:val="28"/>
          <w:lang w:val="kk-KZ"/>
        </w:rPr>
        <w:t>мың теңгені, ал кредиторлық берешек 4769969,3 мың теңгені құраған.</w:t>
      </w:r>
    </w:p>
    <w:p w:rsidR="0065225B" w:rsidRPr="00524DDB" w:rsidRDefault="0065225B" w:rsidP="0065225B">
      <w:pPr>
        <w:spacing w:after="0" w:line="240" w:lineRule="auto"/>
        <w:ind w:firstLine="709"/>
        <w:jc w:val="both"/>
        <w:rPr>
          <w:rFonts w:ascii="Times New Roman" w:hAnsi="Times New Roman" w:cs="Times New Roman"/>
          <w:bCs/>
          <w:sz w:val="28"/>
          <w:szCs w:val="28"/>
          <w:lang w:val="kk-KZ"/>
        </w:rPr>
      </w:pPr>
      <w:r w:rsidRPr="00524DDB">
        <w:rPr>
          <w:rFonts w:ascii="Times New Roman" w:hAnsi="Times New Roman" w:cs="Times New Roman"/>
          <w:sz w:val="28"/>
          <w:szCs w:val="28"/>
          <w:lang w:val="kk-KZ"/>
        </w:rPr>
        <w:t xml:space="preserve"> Ал 2021 жылдың 1 қаңтардағы жағдайына дебиторлық  берешек   </w:t>
      </w:r>
      <w:r w:rsidRPr="00524DDB">
        <w:rPr>
          <w:rFonts w:ascii="Times New Roman" w:hAnsi="Times New Roman" w:cs="Times New Roman"/>
          <w:bCs/>
          <w:sz w:val="28"/>
          <w:szCs w:val="28"/>
          <w:lang w:val="kk-KZ" w:eastAsia="en-US"/>
        </w:rPr>
        <w:t>36 626 695,9</w:t>
      </w:r>
      <w:r w:rsidRPr="00524DDB">
        <w:rPr>
          <w:rFonts w:ascii="Times New Roman" w:hAnsi="Times New Roman" w:cs="Times New Roman"/>
          <w:sz w:val="28"/>
          <w:szCs w:val="28"/>
          <w:lang w:val="kk-KZ"/>
        </w:rPr>
        <w:t xml:space="preserve"> теңгені, ал кредиторлық берешек </w:t>
      </w:r>
      <w:r w:rsidRPr="00524DDB">
        <w:rPr>
          <w:rFonts w:ascii="Times New Roman" w:hAnsi="Times New Roman" w:cs="Times New Roman"/>
          <w:bCs/>
          <w:sz w:val="28"/>
          <w:szCs w:val="28"/>
          <w:lang w:val="kk-KZ" w:eastAsia="en-US"/>
        </w:rPr>
        <w:t>36 045 332,2</w:t>
      </w:r>
      <w:r w:rsidRPr="00524DDB">
        <w:rPr>
          <w:rFonts w:ascii="Times New Roman" w:hAnsi="Times New Roman" w:cs="Times New Roman"/>
          <w:sz w:val="28"/>
          <w:szCs w:val="28"/>
          <w:lang w:val="kk-KZ"/>
        </w:rPr>
        <w:t xml:space="preserve"> мың теңгені құраған.</w:t>
      </w:r>
      <w:r w:rsidRPr="00524DDB">
        <w:rPr>
          <w:rFonts w:ascii="Times New Roman" w:hAnsi="Times New Roman" w:cs="Times New Roman"/>
          <w:bCs/>
          <w:sz w:val="28"/>
          <w:szCs w:val="28"/>
          <w:lang w:val="kk-KZ"/>
        </w:rPr>
        <w:t xml:space="preserve">     </w:t>
      </w:r>
    </w:p>
    <w:p w:rsidR="000B0D66"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2021 жылғы дебиторлық берешек 2020 жылмен салыстырғанда </w:t>
      </w:r>
      <w:r w:rsidRPr="00524DDB">
        <w:rPr>
          <w:rFonts w:ascii="Times New Roman" w:hAnsi="Times New Roman" w:cs="Times New Roman"/>
          <w:bCs/>
          <w:sz w:val="28"/>
          <w:szCs w:val="28"/>
          <w:lang w:val="kk-KZ"/>
        </w:rPr>
        <w:t xml:space="preserve">35 670455,6 </w:t>
      </w:r>
      <w:r w:rsidRPr="00524DDB">
        <w:rPr>
          <w:rFonts w:ascii="Times New Roman" w:hAnsi="Times New Roman" w:cs="Times New Roman"/>
          <w:color w:val="000000"/>
          <w:sz w:val="28"/>
          <w:szCs w:val="28"/>
          <w:lang w:val="kk-KZ"/>
        </w:rPr>
        <w:t>мың теңгеге, кредиторлық берешек 31 275 362,9 мың теңгеге кеміген.</w:t>
      </w:r>
    </w:p>
    <w:p w:rsidR="005C1375" w:rsidRPr="00524DDB" w:rsidRDefault="005C1375"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sz w:val="28"/>
          <w:szCs w:val="28"/>
          <w:lang w:val="kk-KZ"/>
        </w:rPr>
        <w:t xml:space="preserve">Облыстық бюджеттің 2022 жылдың 1 қаңтарына қалыптасқан дебиторлық берешегі </w:t>
      </w:r>
      <w:r w:rsidRPr="00524DDB">
        <w:rPr>
          <w:rFonts w:ascii="Times New Roman" w:hAnsi="Times New Roman"/>
          <w:bCs/>
          <w:sz w:val="28"/>
          <w:szCs w:val="28"/>
          <w:lang w:val="kk-KZ"/>
        </w:rPr>
        <w:t xml:space="preserve">956 240,3 </w:t>
      </w:r>
      <w:r w:rsidRPr="00524DDB">
        <w:rPr>
          <w:rFonts w:ascii="Times New Roman" w:hAnsi="Times New Roman"/>
          <w:sz w:val="28"/>
          <w:szCs w:val="28"/>
          <w:lang w:val="kk-KZ"/>
        </w:rPr>
        <w:t>мың теңгені құрайды, оның ішінде 36 613,4 мың теңгесі мерзімі өткен дебиторлық берешектер.</w:t>
      </w:r>
    </w:p>
    <w:p w:rsidR="000B0D66" w:rsidRPr="00524DDB" w:rsidRDefault="000B0D66" w:rsidP="00DA0B76">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
          <w:i/>
          <w:color w:val="000000"/>
          <w:sz w:val="28"/>
          <w:szCs w:val="28"/>
          <w:lang w:val="kk-KZ"/>
        </w:rPr>
      </w:pPr>
      <w:r w:rsidRPr="00524DDB">
        <w:rPr>
          <w:rFonts w:ascii="Times New Roman" w:hAnsi="Times New Roman"/>
          <w:b/>
          <w:i/>
          <w:color w:val="000000"/>
          <w:sz w:val="28"/>
          <w:szCs w:val="28"/>
          <w:lang w:val="kk-KZ"/>
        </w:rPr>
        <w:t>Бюджеттік инвестициялық жобалардың іске асырылуы</w:t>
      </w:r>
    </w:p>
    <w:p w:rsidR="005C1375" w:rsidRPr="00524DDB" w:rsidRDefault="005C1375" w:rsidP="005C1375">
      <w:pPr>
        <w:pStyle w:val="a9"/>
        <w:ind w:firstLine="708"/>
        <w:jc w:val="both"/>
        <w:rPr>
          <w:rFonts w:ascii="Times New Roman" w:hAnsi="Times New Roman"/>
          <w:i/>
          <w:sz w:val="24"/>
          <w:szCs w:val="28"/>
          <w:lang w:val="kk-KZ"/>
        </w:rPr>
      </w:pPr>
      <w:r w:rsidRPr="00524DDB">
        <w:rPr>
          <w:rFonts w:ascii="Times New Roman" w:hAnsi="Times New Roman"/>
          <w:sz w:val="28"/>
          <w:szCs w:val="28"/>
          <w:lang w:val="kk-KZ"/>
        </w:rPr>
        <w:t xml:space="preserve">Түркістан облысы бойынша 2021 жылы даму бюджеттік бағдарламалары шеңберінде облыс, аудан және қала деңгейінде 13 бюджеттік бағдарлама әкімшісі арқылы 82 бюджеттік бағдарлама бойынша 1031 инвестициялық жобалар іске асырылған </w:t>
      </w:r>
      <w:r w:rsidRPr="00524DDB">
        <w:rPr>
          <w:rFonts w:ascii="Times New Roman" w:hAnsi="Times New Roman"/>
          <w:i/>
          <w:sz w:val="24"/>
          <w:szCs w:val="28"/>
          <w:lang w:val="kk-KZ"/>
        </w:rPr>
        <w:t>(2020 жылы 1251 инвестициялық жоба іске асырылған).</w:t>
      </w:r>
    </w:p>
    <w:p w:rsidR="005C1375" w:rsidRPr="00524DDB" w:rsidRDefault="005C1375" w:rsidP="005C1375">
      <w:pPr>
        <w:pStyle w:val="a9"/>
        <w:ind w:firstLine="708"/>
        <w:jc w:val="both"/>
        <w:rPr>
          <w:rFonts w:ascii="Times New Roman" w:hAnsi="Times New Roman"/>
          <w:sz w:val="28"/>
          <w:szCs w:val="28"/>
          <w:lang w:val="kk-KZ"/>
        </w:rPr>
      </w:pPr>
      <w:r w:rsidRPr="00524DDB">
        <w:rPr>
          <w:rFonts w:ascii="Times New Roman" w:hAnsi="Times New Roman"/>
          <w:sz w:val="28"/>
          <w:szCs w:val="28"/>
          <w:lang w:val="kk-KZ"/>
        </w:rPr>
        <w:t>Оның 687-сі құрылыс нысаны, 344-ы жобалау-сметалық құжаттама. Инвестициялық жобалардан бөлек, даму бюджеттік бағдарламалары шеңберінде жарғылық капиталды ұлғайту бағдарламалары іске асырылған</w:t>
      </w:r>
      <w:r w:rsidRPr="00524DDB">
        <w:rPr>
          <w:rFonts w:ascii="Times New Roman" w:hAnsi="Times New Roman"/>
          <w:i/>
          <w:sz w:val="28"/>
          <w:szCs w:val="28"/>
          <w:lang w:val="kk-KZ"/>
        </w:rPr>
        <w:t>.</w:t>
      </w:r>
    </w:p>
    <w:p w:rsidR="000B0D66" w:rsidRPr="00524DDB" w:rsidRDefault="005C1375" w:rsidP="005C1375">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cs="Calibri"/>
          <w:color w:val="000000"/>
          <w:sz w:val="28"/>
          <w:szCs w:val="28"/>
          <w:lang w:val="kk-KZ"/>
        </w:rPr>
      </w:pPr>
      <w:r w:rsidRPr="00524DDB">
        <w:rPr>
          <w:rFonts w:ascii="Times New Roman" w:hAnsi="Times New Roman"/>
          <w:sz w:val="28"/>
          <w:szCs w:val="28"/>
          <w:lang w:val="kk-KZ"/>
        </w:rPr>
        <w:lastRenderedPageBreak/>
        <w:t>2021 жылы Түркістан облысының даму бағдарламасының түзетілген бюджетінде қаралған 204 049 895,0 мың теңгенің 203 242 928,9 мың теңгесі игерілген немесе 99,6% орындалған, 2020 жылдың көрсеткішінен 0,3%-ға (99,9%) аз. Игерілмеген қаржы көлемі 806 966,1 мың теңгені құраған, оның 495727,6 мың теңгесі мемлекеттік сатып алу қорытындыларынан үнемделген (6,1%).</w:t>
      </w:r>
    </w:p>
    <w:p w:rsidR="000B0D66" w:rsidRPr="00524DDB" w:rsidRDefault="000B0D66" w:rsidP="00EF3172">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cs="Calibri"/>
          <w:color w:val="000000"/>
          <w:sz w:val="28"/>
          <w:szCs w:val="28"/>
          <w:lang w:val="kk-KZ"/>
        </w:rPr>
      </w:pPr>
    </w:p>
    <w:p w:rsidR="000B0D66" w:rsidRPr="00524DDB" w:rsidRDefault="000B0D66" w:rsidP="00EF3172">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
          <w:sz w:val="28"/>
          <w:szCs w:val="28"/>
          <w:lang w:val="kk-KZ"/>
        </w:rPr>
      </w:pPr>
      <w:r w:rsidRPr="00524DDB">
        <w:rPr>
          <w:rFonts w:ascii="Times New Roman" w:hAnsi="Times New Roman"/>
          <w:b/>
          <w:sz w:val="28"/>
          <w:szCs w:val="28"/>
          <w:lang w:val="kk-KZ"/>
        </w:rPr>
        <w:t>Бюджеттік бағдарламалар әкімшілерінің бюджеттік бағдарламаларында көзделген жоспарлық көрсеткіштеріне қол жеткізуі</w:t>
      </w:r>
    </w:p>
    <w:p w:rsidR="00EF684B" w:rsidRPr="00524DDB" w:rsidRDefault="005C1375" w:rsidP="00EF684B">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eastAsia="Times New Roman" w:hAnsi="Times New Roman"/>
          <w:color w:val="000000"/>
          <w:sz w:val="28"/>
          <w:szCs w:val="28"/>
          <w:lang w:val="kk-KZ"/>
        </w:rPr>
      </w:pPr>
      <w:r w:rsidRPr="00524DDB">
        <w:rPr>
          <w:rFonts w:ascii="Times New Roman" w:hAnsi="Times New Roman"/>
          <w:sz w:val="28"/>
          <w:szCs w:val="28"/>
          <w:lang w:val="kk-KZ"/>
        </w:rPr>
        <w:t>2021 жылы облыстық бюджеттік бағдарлама әкімшілері бойынша іске асырылған  225 бюджеттік бағдарламалардың 200</w:t>
      </w:r>
      <w:r w:rsidRPr="00524DDB">
        <w:rPr>
          <w:rFonts w:ascii="Times New Roman" w:hAnsi="Times New Roman"/>
          <w:bCs/>
          <w:sz w:val="28"/>
          <w:szCs w:val="28"/>
          <w:lang w:val="kk-KZ"/>
        </w:rPr>
        <w:t>-і бойынша нәтижелерге қол жеткізілген, 25 бюджеттік бағдарлама бойынша нәтижелерге қол жеткізілмеген</w:t>
      </w:r>
      <w:r w:rsidRPr="00524DDB">
        <w:rPr>
          <w:rFonts w:ascii="Times New Roman" w:eastAsia="Times New Roman" w:hAnsi="Times New Roman"/>
          <w:color w:val="000000"/>
          <w:sz w:val="28"/>
          <w:szCs w:val="28"/>
          <w:lang w:val="kk-KZ"/>
        </w:rPr>
        <w:t>.</w:t>
      </w:r>
    </w:p>
    <w:p w:rsidR="005C1375" w:rsidRPr="00524DDB" w:rsidRDefault="005C1375" w:rsidP="00EF684B">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Cs/>
          <w:sz w:val="28"/>
          <w:szCs w:val="28"/>
          <w:lang w:val="kk-KZ"/>
        </w:rPr>
      </w:pPr>
      <w:r w:rsidRPr="00524DDB">
        <w:rPr>
          <w:rFonts w:ascii="Times New Roman" w:hAnsi="Times New Roman"/>
          <w:iCs/>
          <w:sz w:val="28"/>
          <w:szCs w:val="28"/>
          <w:lang w:val="kk-KZ"/>
        </w:rPr>
        <w:t>Тікелей және түпкі нәтижеге қол жеткізбеудің негізгі себептері</w:t>
      </w:r>
      <w:r w:rsidRPr="00524DDB">
        <w:rPr>
          <w:rFonts w:ascii="Times New Roman" w:hAnsi="Times New Roman"/>
          <w:sz w:val="28"/>
          <w:szCs w:val="28"/>
          <w:lang w:val="kk-KZ"/>
        </w:rPr>
        <w:t xml:space="preserve">  санитарлық-эпидемиологиялық ахуалға байланысты, мемлекеттік сатып алу конкурсының аяқталмауына байланысты, мердігермен келісім шарт талаптарын орындамауынан, атқарылатын жұмыстардың толық орындалмауынан</w:t>
      </w:r>
      <w:r w:rsidRPr="00524DDB">
        <w:rPr>
          <w:rFonts w:ascii="Times New Roman" w:hAnsi="Times New Roman"/>
          <w:bCs/>
          <w:sz w:val="28"/>
          <w:szCs w:val="28"/>
          <w:lang w:val="kk-KZ"/>
        </w:rPr>
        <w:t xml:space="preserve"> және тауарлардың уақытылы жеткізілмеу есебінен орын алып отыр.</w:t>
      </w:r>
    </w:p>
    <w:p w:rsidR="005C1375" w:rsidRPr="00524DDB" w:rsidRDefault="005C1375" w:rsidP="005C1375">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eastAsia="Calibri" w:hAnsi="Times New Roman"/>
          <w:bCs/>
          <w:sz w:val="28"/>
          <w:szCs w:val="28"/>
          <w:lang w:val="kk-KZ"/>
        </w:rPr>
      </w:pPr>
      <w:r w:rsidRPr="00524DDB">
        <w:rPr>
          <w:rFonts w:ascii="Times New Roman" w:hAnsi="Times New Roman"/>
          <w:bCs/>
          <w:sz w:val="28"/>
          <w:szCs w:val="28"/>
          <w:lang w:val="kk-KZ"/>
        </w:rPr>
        <w:t>Облыстық бюджеттен қаржыландырылатын 29 бюджеттік бағдарлама әкімшісінің ішінде 18 бюджеттік бағдарлама әкімшісі  бойынша күтілетін нәтижелерге толық қол жеткізілген, 11 бюджеттік бағдарлама әкімшісі  бойынша күтілетін нәтижелерге толық қол жеткізілмеген.</w:t>
      </w:r>
    </w:p>
    <w:p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eastAsia="Calibri" w:hAnsi="Times New Roman"/>
          <w:bCs/>
          <w:sz w:val="28"/>
          <w:szCs w:val="28"/>
          <w:lang w:val="kk-KZ"/>
        </w:rPr>
      </w:pPr>
    </w:p>
    <w:p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b/>
          <w:sz w:val="28"/>
          <w:szCs w:val="28"/>
          <w:lang w:val="kk-KZ"/>
        </w:rPr>
      </w:pPr>
      <w:r w:rsidRPr="00524DDB">
        <w:rPr>
          <w:rFonts w:ascii="Times New Roman" w:hAnsi="Times New Roman"/>
          <w:bCs/>
          <w:sz w:val="28"/>
          <w:szCs w:val="28"/>
          <w:lang w:val="kk-KZ"/>
        </w:rPr>
        <w:tab/>
      </w:r>
      <w:r w:rsidRPr="00524DDB">
        <w:rPr>
          <w:rFonts w:ascii="Times New Roman" w:hAnsi="Times New Roman" w:cs="Times New Roman"/>
          <w:b/>
          <w:sz w:val="28"/>
          <w:szCs w:val="28"/>
          <w:lang w:val="kk-KZ"/>
        </w:rPr>
        <w:t>3.</w:t>
      </w:r>
      <w:r w:rsidR="00934979" w:rsidRPr="00524DDB">
        <w:rPr>
          <w:rFonts w:ascii="Times New Roman" w:hAnsi="Times New Roman" w:cs="Times New Roman"/>
          <w:b/>
          <w:sz w:val="28"/>
          <w:szCs w:val="28"/>
          <w:lang w:val="kk-KZ"/>
        </w:rPr>
        <w:t>2</w:t>
      </w:r>
      <w:r w:rsidRPr="00524DDB">
        <w:rPr>
          <w:rFonts w:ascii="Times New Roman" w:hAnsi="Times New Roman" w:cs="Times New Roman"/>
          <w:b/>
          <w:sz w:val="28"/>
          <w:szCs w:val="28"/>
          <w:lang w:val="kk-KZ"/>
        </w:rPr>
        <w:t xml:space="preserve">.2 </w:t>
      </w:r>
      <w:r w:rsidRPr="00524DDB">
        <w:rPr>
          <w:rFonts w:ascii="Times New Roman" w:hAnsi="Times New Roman"/>
          <w:b/>
          <w:bCs/>
          <w:i/>
          <w:iCs/>
          <w:sz w:val="28"/>
          <w:szCs w:val="28"/>
          <w:lang w:val="kk-KZ"/>
        </w:rPr>
        <w:t xml:space="preserve">Көрсеткіш: </w:t>
      </w:r>
      <w:r w:rsidRPr="00524DDB">
        <w:rPr>
          <w:rFonts w:ascii="Times New Roman" w:hAnsi="Times New Roman"/>
          <w:bCs/>
          <w:i/>
          <w:iCs/>
          <w:sz w:val="28"/>
          <w:szCs w:val="28"/>
          <w:lang w:val="kk-KZ"/>
        </w:rPr>
        <w:t>Нәтижелік - Бюджеттік бағдарламалардың орындалу тиімділігі (бюджетттік бағдарламалар бойынша игерілу пайызымен бірге бюджеттік бағдарламалардың тікелей нәтижесіне жеткізудің пайыздық ара қатынасы).</w:t>
      </w:r>
    </w:p>
    <w:p w:rsidR="000B0D66" w:rsidRPr="00524DDB" w:rsidRDefault="000B0D66" w:rsidP="000B0D66">
      <w:pPr>
        <w:pStyle w:val="a3"/>
        <w:pBdr>
          <w:bottom w:val="single" w:sz="4" w:space="31" w:color="FFFFFF"/>
        </w:pBdr>
        <w:tabs>
          <w:tab w:val="left" w:pos="709"/>
          <w:tab w:val="left" w:pos="6329"/>
        </w:tabs>
        <w:spacing w:after="0"/>
        <w:ind w:left="0"/>
        <w:jc w:val="both"/>
        <w:rPr>
          <w:sz w:val="28"/>
          <w:szCs w:val="28"/>
          <w:lang w:val="kk-KZ"/>
        </w:rPr>
      </w:pPr>
      <w:r w:rsidRPr="00524DDB">
        <w:rPr>
          <w:b/>
          <w:color w:val="FF0000"/>
          <w:sz w:val="28"/>
          <w:szCs w:val="28"/>
          <w:lang w:val="kk-KZ"/>
        </w:rPr>
        <w:tab/>
      </w:r>
      <w:r w:rsidRPr="00524DDB">
        <w:rPr>
          <w:sz w:val="28"/>
          <w:szCs w:val="28"/>
          <w:lang w:val="kk-KZ"/>
        </w:rPr>
        <w:t xml:space="preserve">Жүргізілген сыртқы мемлекеттік аудит барысында </w:t>
      </w:r>
      <w:r w:rsidR="005C1375" w:rsidRPr="00524DDB">
        <w:rPr>
          <w:sz w:val="28"/>
          <w:szCs w:val="28"/>
          <w:lang w:val="kk-KZ"/>
        </w:rPr>
        <w:t>1</w:t>
      </w:r>
      <w:r w:rsidRPr="00524DDB">
        <w:rPr>
          <w:sz w:val="28"/>
          <w:szCs w:val="28"/>
          <w:lang w:val="kk-KZ"/>
        </w:rPr>
        <w:t xml:space="preserve"> бюджеттік бағдарлама бойынша барлығы </w:t>
      </w:r>
      <w:r w:rsidR="005C1375" w:rsidRPr="00524DDB">
        <w:rPr>
          <w:sz w:val="28"/>
          <w:szCs w:val="28"/>
          <w:lang w:val="kk-KZ"/>
        </w:rPr>
        <w:t>235 737,0</w:t>
      </w:r>
      <w:r w:rsidRPr="00524DDB">
        <w:rPr>
          <w:sz w:val="28"/>
          <w:szCs w:val="28"/>
          <w:lang w:val="kk-KZ"/>
        </w:rPr>
        <w:t xml:space="preserve"> мың теңге аудитпен  қамтылды. Атап айтқанда:</w:t>
      </w:r>
    </w:p>
    <w:p w:rsidR="000B0D66" w:rsidRPr="00524DDB" w:rsidRDefault="000B0D66" w:rsidP="000B0D66">
      <w:pPr>
        <w:pStyle w:val="a3"/>
        <w:pBdr>
          <w:bottom w:val="single" w:sz="4" w:space="31" w:color="FFFFFF"/>
        </w:pBdr>
        <w:tabs>
          <w:tab w:val="left" w:pos="709"/>
          <w:tab w:val="left" w:pos="6329"/>
        </w:tabs>
        <w:spacing w:after="0"/>
        <w:ind w:left="0"/>
        <w:jc w:val="both"/>
        <w:rPr>
          <w:sz w:val="28"/>
          <w:szCs w:val="28"/>
          <w:lang w:val="kk-KZ"/>
        </w:rPr>
      </w:pPr>
      <w:r w:rsidRPr="00524DDB">
        <w:rPr>
          <w:sz w:val="28"/>
          <w:szCs w:val="28"/>
          <w:lang w:val="kk-KZ"/>
        </w:rPr>
        <w:tab/>
        <w:t xml:space="preserve">- 751001 «Жергілікті бюджетті атқару және коммуналдық меншікті басқару саласындағы мемлекеттік саясатты іске асыру жөніндегі қызметтер»  бюджеттік бағдарламасы бойынша </w:t>
      </w:r>
      <w:r w:rsidR="005C1375" w:rsidRPr="00524DDB">
        <w:rPr>
          <w:color w:val="000000" w:themeColor="text1"/>
          <w:sz w:val="28"/>
          <w:szCs w:val="28"/>
          <w:lang w:val="kk-KZ"/>
        </w:rPr>
        <w:t>235 737,0 мың теңге бөлініп, оның 235 736,2 мың теңгесі игерілді немесе жоспар 100%-ға орындалған. Игерілмеген 0,8 мың теңге нақты шығындар есебінен үнемделген.</w:t>
      </w:r>
    </w:p>
    <w:p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ab/>
        <w:t>Бюджеттік бағдарламада жоспарланған тікелей нәтижелерге толық қол жеткізілген.</w:t>
      </w:r>
    </w:p>
    <w:p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sidRPr="00524DDB">
        <w:rPr>
          <w:rFonts w:ascii="Times New Roman" w:eastAsia="Times New Roman" w:hAnsi="Times New Roman" w:cs="Times New Roman"/>
          <w:sz w:val="28"/>
          <w:szCs w:val="28"/>
          <w:lang w:val="kk-KZ"/>
        </w:rPr>
        <w:tab/>
      </w:r>
      <w:r w:rsidRPr="00524DDB">
        <w:rPr>
          <w:rFonts w:ascii="Times New Roman" w:hAnsi="Times New Roman"/>
          <w:sz w:val="28"/>
          <w:szCs w:val="28"/>
          <w:lang w:val="kk-KZ"/>
        </w:rPr>
        <w:t>Жүргізілген сыртқы мемлекеттік аудит барысында мемлекеттік аудит объектісі бойынша қаржылық бұзушылықтар, рәсімдік сипаттағы бұзушылықтар анықталмады және бюджет қаржысын тиімсіз пайдалану деректері орын алмаған.</w:t>
      </w:r>
    </w:p>
    <w:p w:rsidR="00EF684B" w:rsidRPr="00524DDB" w:rsidRDefault="000B0D66"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bCs/>
          <w:iCs/>
          <w:sz w:val="28"/>
          <w:szCs w:val="28"/>
          <w:shd w:val="clear" w:color="auto" w:fill="FFFFFF"/>
          <w:lang w:val="kk-KZ"/>
        </w:rPr>
      </w:pPr>
      <w:r w:rsidRPr="00524DDB">
        <w:rPr>
          <w:rFonts w:ascii="Times New Roman" w:hAnsi="Times New Roman"/>
          <w:bCs/>
          <w:iCs/>
          <w:sz w:val="28"/>
          <w:szCs w:val="28"/>
          <w:shd w:val="clear" w:color="auto" w:fill="FFFFFF"/>
          <w:lang w:val="kk-KZ"/>
        </w:rPr>
        <w:lastRenderedPageBreak/>
        <w:tab/>
        <w:t xml:space="preserve">Қорытындылай келе, жоғарыдағы 2 көрсеткішті бағалау нәтижесі бойынша </w:t>
      </w:r>
      <w:r w:rsidR="00E5527F" w:rsidRPr="00524DDB">
        <w:rPr>
          <w:rFonts w:ascii="Times New Roman" w:hAnsi="Times New Roman"/>
          <w:sz w:val="28"/>
          <w:szCs w:val="28"/>
          <w:lang w:val="kk-KZ"/>
        </w:rPr>
        <w:t>«Түркістан облысының қаржы және мемлекеттік активтер  басқармасы</w:t>
      </w:r>
      <w:r w:rsidR="00E5527F" w:rsidRPr="00524DDB">
        <w:rPr>
          <w:rFonts w:ascii="Times New Roman" w:eastAsia="Times New Roman" w:hAnsi="Times New Roman"/>
          <w:sz w:val="28"/>
          <w:szCs w:val="28"/>
          <w:lang w:val="kk-KZ"/>
        </w:rPr>
        <w:t>»</w:t>
      </w:r>
      <w:r w:rsidR="005C1375" w:rsidRPr="00524DDB">
        <w:rPr>
          <w:rFonts w:ascii="Times New Roman" w:hAnsi="Times New Roman"/>
          <w:bCs/>
          <w:iCs/>
          <w:sz w:val="28"/>
          <w:szCs w:val="28"/>
          <w:shd w:val="clear" w:color="auto" w:fill="FFFFFF"/>
          <w:lang w:val="kk-KZ"/>
        </w:rPr>
        <w:t xml:space="preserve"> мемлекеттік мекемесінің 2021</w:t>
      </w:r>
      <w:r w:rsidRPr="00524DDB">
        <w:rPr>
          <w:rFonts w:ascii="Times New Roman" w:hAnsi="Times New Roman"/>
          <w:bCs/>
          <w:iCs/>
          <w:sz w:val="28"/>
          <w:szCs w:val="28"/>
          <w:shd w:val="clear" w:color="auto" w:fill="FFFFFF"/>
          <w:lang w:val="kk-KZ"/>
        </w:rPr>
        <w:t xml:space="preserve"> жылы атқарған  негізгі қызметтері  «тиімді» деп бағаланды.</w:t>
      </w:r>
    </w:p>
    <w:p w:rsidR="00EF684B" w:rsidRPr="00524DDB" w:rsidRDefault="000B0D66"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sidRPr="00524DDB">
        <w:rPr>
          <w:rFonts w:ascii="Times New Roman" w:hAnsi="Times New Roman"/>
          <w:b/>
          <w:sz w:val="28"/>
          <w:szCs w:val="28"/>
          <w:lang w:val="kk-KZ"/>
        </w:rPr>
        <w:t>3.3. Мемлекеттік аудит нәтижелері бойынша ұсынымдар.</w:t>
      </w:r>
    </w:p>
    <w:p w:rsidR="00EF684B" w:rsidRPr="00524DDB" w:rsidRDefault="00EF684B"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524DDB">
        <w:rPr>
          <w:rFonts w:ascii="Times New Roman" w:hAnsi="Times New Roman"/>
          <w:b/>
          <w:sz w:val="28"/>
          <w:szCs w:val="28"/>
          <w:lang w:val="kk-KZ"/>
        </w:rPr>
        <w:tab/>
      </w:r>
      <w:r w:rsidR="000043A6" w:rsidRPr="00524DDB">
        <w:rPr>
          <w:rFonts w:ascii="Times New Roman" w:eastAsia="Times New Roman" w:hAnsi="Times New Roman" w:cs="Times New Roman"/>
          <w:sz w:val="28"/>
          <w:szCs w:val="28"/>
          <w:lang w:val="kk-KZ"/>
        </w:rPr>
        <w:t>1. «Облыстың қаржы және мемлекеттік активтер басқармасында 2021 жылдың бюджетін жоспарлау және атқару кезінде бюджет заңнамасының сақталуына және облыстық бюджетке, Түркістан облысына бөлінген бюджет қаражатының және мемлекеттік активтерінің пайдаланылу тиімділігіне мемлекеттік аудит жүргізу» аудиторлық іс-шарасы</w:t>
      </w:r>
      <w:r w:rsidR="000043A6" w:rsidRPr="00524DDB">
        <w:rPr>
          <w:rFonts w:ascii="Times New Roman" w:eastAsia="Times New Roman" w:hAnsi="Times New Roman" w:cs="Times New Roman"/>
          <w:b/>
          <w:sz w:val="28"/>
          <w:szCs w:val="28"/>
          <w:lang w:val="kk-KZ"/>
        </w:rPr>
        <w:t xml:space="preserve"> </w:t>
      </w:r>
      <w:r w:rsidR="000043A6" w:rsidRPr="00524DDB">
        <w:rPr>
          <w:rFonts w:ascii="Times New Roman" w:eastAsia="Times New Roman" w:hAnsi="Times New Roman" w:cs="Times New Roman"/>
          <w:sz w:val="28"/>
          <w:szCs w:val="28"/>
          <w:lang w:val="kk-KZ"/>
        </w:rPr>
        <w:t>бойынша аудиторлық қорытындыны бекітуге ұсынамын.</w:t>
      </w:r>
    </w:p>
    <w:p w:rsidR="000043A6" w:rsidRPr="00524DDB" w:rsidRDefault="00EF684B"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sidRPr="00524DDB">
        <w:rPr>
          <w:rFonts w:ascii="Times New Roman" w:eastAsia="Times New Roman" w:hAnsi="Times New Roman" w:cs="Times New Roman"/>
          <w:sz w:val="28"/>
          <w:szCs w:val="28"/>
          <w:lang w:val="kk-KZ"/>
        </w:rPr>
        <w:tab/>
      </w:r>
      <w:r w:rsidR="000043A6" w:rsidRPr="00524DDB">
        <w:rPr>
          <w:rFonts w:ascii="Times New Roman" w:eastAsia="Times New Roman" w:hAnsi="Times New Roman" w:cs="Times New Roman"/>
          <w:bCs/>
          <w:sz w:val="28"/>
          <w:szCs w:val="28"/>
          <w:lang w:val="kk-KZ"/>
        </w:rPr>
        <w:t xml:space="preserve">2. </w:t>
      </w:r>
      <w:r w:rsidR="000043A6" w:rsidRPr="00524DDB">
        <w:rPr>
          <w:rFonts w:ascii="Times New Roman" w:eastAsia="Times New Roman" w:hAnsi="Times New Roman" w:cs="Times New Roman"/>
          <w:sz w:val="28"/>
          <w:szCs w:val="28"/>
          <w:lang w:val="kk-KZ" w:eastAsia="en-US"/>
        </w:rPr>
        <w:t xml:space="preserve">Жалпы аудиторлық іс-шара бойынша </w:t>
      </w:r>
      <w:r w:rsidR="000043A6" w:rsidRPr="00524DDB">
        <w:rPr>
          <w:rFonts w:ascii="Times New Roman" w:eastAsia="Times New Roman" w:hAnsi="Times New Roman" w:cs="Times New Roman"/>
          <w:color w:val="000000"/>
          <w:sz w:val="28"/>
          <w:szCs w:val="28"/>
          <w:lang w:val="kk-KZ" w:eastAsia="en-US"/>
        </w:rPr>
        <w:t xml:space="preserve">мемлекеттік аудит объектісінің </w:t>
      </w:r>
      <w:r w:rsidR="000043A6" w:rsidRPr="00524DDB">
        <w:rPr>
          <w:rFonts w:ascii="Times New Roman" w:eastAsia="Times New Roman" w:hAnsi="Times New Roman" w:cs="Times New Roman"/>
          <w:sz w:val="28"/>
          <w:szCs w:val="28"/>
          <w:lang w:val="kk-KZ" w:eastAsia="en-US"/>
        </w:rPr>
        <w:t xml:space="preserve">бюджет қаржыларын пайдалану тиімділігі жеткілікті </w:t>
      </w:r>
      <w:r w:rsidR="000043A6" w:rsidRPr="00524DDB">
        <w:rPr>
          <w:rFonts w:ascii="Times New Roman" w:eastAsia="Times New Roman" w:hAnsi="Times New Roman" w:cs="Times New Roman"/>
          <w:sz w:val="28"/>
          <w:szCs w:val="28"/>
          <w:lang w:val="kk-KZ"/>
        </w:rPr>
        <w:t>деңгейде екендігі танылсын.</w:t>
      </w:r>
    </w:p>
    <w:p w:rsidR="000B0D66" w:rsidRPr="00524DDB" w:rsidRDefault="00934979"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r>
      <w:r w:rsidR="000043A6" w:rsidRPr="00524DDB">
        <w:rPr>
          <w:rFonts w:ascii="Times New Roman" w:hAnsi="Times New Roman" w:cs="Times New Roman"/>
          <w:sz w:val="28"/>
          <w:szCs w:val="28"/>
          <w:lang w:val="kk-KZ"/>
        </w:rPr>
        <w:t>3</w:t>
      </w:r>
      <w:r w:rsidR="000B0D66" w:rsidRPr="00524DDB">
        <w:rPr>
          <w:rFonts w:ascii="Times New Roman" w:hAnsi="Times New Roman" w:cs="Times New Roman"/>
          <w:sz w:val="28"/>
          <w:szCs w:val="28"/>
          <w:lang w:val="kk-KZ"/>
        </w:rPr>
        <w:t xml:space="preserve">. </w:t>
      </w:r>
      <w:r w:rsidR="000B0D66" w:rsidRPr="00524DDB">
        <w:rPr>
          <w:rFonts w:ascii="Times New Roman" w:hAnsi="Times New Roman" w:cs="Times New Roman"/>
          <w:b/>
          <w:sz w:val="28"/>
          <w:szCs w:val="28"/>
          <w:lang w:val="kk-KZ"/>
        </w:rPr>
        <w:t>«Түркістан облысының қаржы</w:t>
      </w:r>
      <w:r w:rsidR="003A2C79" w:rsidRPr="00524DDB">
        <w:rPr>
          <w:rFonts w:ascii="Times New Roman" w:hAnsi="Times New Roman" w:cs="Times New Roman"/>
          <w:b/>
          <w:sz w:val="28"/>
          <w:szCs w:val="28"/>
          <w:lang w:val="kk-KZ"/>
        </w:rPr>
        <w:t xml:space="preserve"> және мемлекеттік активтер</w:t>
      </w:r>
      <w:r w:rsidR="000B0D66" w:rsidRPr="00524DDB">
        <w:rPr>
          <w:rFonts w:ascii="Times New Roman" w:hAnsi="Times New Roman" w:cs="Times New Roman"/>
          <w:b/>
          <w:sz w:val="28"/>
          <w:szCs w:val="28"/>
          <w:lang w:val="kk-KZ"/>
        </w:rPr>
        <w:t xml:space="preserve"> басқармасы» мемлекеттік мекемесінің басшысына</w:t>
      </w:r>
      <w:r w:rsidR="000B0D66" w:rsidRPr="00524DDB">
        <w:rPr>
          <w:rFonts w:ascii="Times New Roman" w:hAnsi="Times New Roman" w:cs="Times New Roman"/>
          <w:sz w:val="28"/>
          <w:szCs w:val="28"/>
          <w:lang w:val="kk-KZ"/>
        </w:rPr>
        <w:t>:</w:t>
      </w:r>
    </w:p>
    <w:p w:rsidR="000B0D66" w:rsidRPr="00524DDB" w:rsidRDefault="00934979"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r>
      <w:r w:rsidR="000B0D66" w:rsidRPr="00524DDB">
        <w:rPr>
          <w:rFonts w:ascii="Times New Roman" w:hAnsi="Times New Roman" w:cs="Times New Roman"/>
          <w:sz w:val="28"/>
          <w:szCs w:val="28"/>
          <w:lang w:val="kk-KZ"/>
        </w:rPr>
        <w:t>1) облыстық бюджеттік бағдарлама әкімшілерінің бюджеттік бағдарламаларында көзделген тікелей және түпкі нәтижелерінің жоспарлық көрсеткіштеріне қол жеткізуіне мониторинг жүргізуді күшейту</w:t>
      </w:r>
      <w:r w:rsidR="005450E6" w:rsidRPr="00524DDB">
        <w:rPr>
          <w:rFonts w:ascii="Times New Roman" w:hAnsi="Times New Roman" w:cs="Times New Roman"/>
          <w:sz w:val="28"/>
          <w:szCs w:val="28"/>
          <w:lang w:val="kk-KZ"/>
        </w:rPr>
        <w:t xml:space="preserve"> ұсынылсын.</w:t>
      </w:r>
    </w:p>
    <w:p w:rsidR="000043A6" w:rsidRPr="00524DDB" w:rsidRDefault="00AD126C" w:rsidP="000043A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r>
      <w:r w:rsidR="000043A6" w:rsidRPr="00524DDB">
        <w:rPr>
          <w:rFonts w:ascii="Times New Roman" w:hAnsi="Times New Roman" w:cs="Times New Roman"/>
          <w:sz w:val="28"/>
          <w:szCs w:val="28"/>
          <w:lang w:val="kk-KZ"/>
        </w:rPr>
        <w:t xml:space="preserve">Жоғарыда көрсетілген ұсыным бойынша қабылданған шаралар туралы мәліметтер </w:t>
      </w:r>
      <w:r w:rsidR="000043A6" w:rsidRPr="00524DDB">
        <w:rPr>
          <w:rFonts w:ascii="Times New Roman" w:hAnsi="Times New Roman" w:cs="Times New Roman"/>
          <w:b/>
          <w:sz w:val="28"/>
          <w:szCs w:val="28"/>
          <w:lang w:val="kk-KZ"/>
        </w:rPr>
        <w:t>2022 жылдың 1 тамызына</w:t>
      </w:r>
      <w:r w:rsidR="000043A6" w:rsidRPr="00524DDB">
        <w:rPr>
          <w:rFonts w:ascii="Times New Roman" w:hAnsi="Times New Roman" w:cs="Times New Roman"/>
          <w:sz w:val="28"/>
          <w:szCs w:val="28"/>
          <w:lang w:val="kk-KZ"/>
        </w:rPr>
        <w:t xml:space="preserve"> дейін Түркістан облысы бойынша тексеру комиссиясына жолдансын.</w:t>
      </w:r>
    </w:p>
    <w:p w:rsidR="000043A6" w:rsidRPr="00524DDB" w:rsidRDefault="000043A6" w:rsidP="000043A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3.4 Қосымша:</w:t>
      </w:r>
    </w:p>
    <w:p w:rsidR="000B0D66" w:rsidRPr="00524DDB" w:rsidRDefault="000043A6" w:rsidP="000043A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Мемлекеттік аудит нәтижелері бойынша анықталған бұзушылықтар мен кемшіліктердің жиынтық тізілімі.</w:t>
      </w:r>
    </w:p>
    <w:p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p>
    <w:p w:rsidR="000B0D66" w:rsidRPr="00524DDB" w:rsidRDefault="00BB3EED"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b/>
          <w:bCs/>
          <w:kern w:val="32"/>
          <w:sz w:val="28"/>
          <w:szCs w:val="28"/>
          <w:lang w:val="kk-KZ"/>
        </w:rPr>
        <w:tab/>
      </w:r>
      <w:bookmarkStart w:id="4" w:name="_GoBack"/>
      <w:bookmarkEnd w:id="4"/>
    </w:p>
    <w:p w:rsidR="005A1BCD" w:rsidRDefault="005A1BCD" w:rsidP="003C6D27">
      <w:pPr>
        <w:tabs>
          <w:tab w:val="left" w:pos="540"/>
        </w:tabs>
        <w:spacing w:after="0" w:line="240" w:lineRule="auto"/>
        <w:contextualSpacing/>
        <w:jc w:val="both"/>
        <w:rPr>
          <w:rFonts w:ascii="Times New Roman" w:eastAsia="Times New Roman" w:hAnsi="Times New Roman" w:cs="Times New Roman"/>
          <w:sz w:val="28"/>
          <w:szCs w:val="28"/>
          <w:lang w:val="kk-KZ" w:eastAsia="en-US"/>
        </w:rPr>
      </w:pPr>
      <w:r w:rsidRPr="00524DDB">
        <w:rPr>
          <w:rFonts w:ascii="Times New Roman" w:eastAsia="Times New Roman" w:hAnsi="Times New Roman" w:cs="Times New Roman"/>
          <w:sz w:val="28"/>
          <w:szCs w:val="28"/>
          <w:lang w:val="kk-KZ" w:eastAsia="en-US"/>
        </w:rPr>
        <w:tab/>
      </w:r>
    </w:p>
    <w:p w:rsidR="005A1BCD" w:rsidRPr="006A4699" w:rsidRDefault="005A1BCD" w:rsidP="000B0D66">
      <w:pPr>
        <w:tabs>
          <w:tab w:val="left" w:pos="540"/>
        </w:tabs>
        <w:spacing w:after="0" w:line="240" w:lineRule="auto"/>
        <w:contextualSpacing/>
        <w:jc w:val="both"/>
        <w:rPr>
          <w:rFonts w:ascii="Times New Roman" w:eastAsia="Times New Roman" w:hAnsi="Times New Roman" w:cs="Times New Roman"/>
          <w:sz w:val="28"/>
          <w:szCs w:val="28"/>
          <w:lang w:val="kk-KZ" w:eastAsia="en-US"/>
        </w:rPr>
      </w:pPr>
    </w:p>
    <w:sectPr w:rsidR="005A1BCD" w:rsidRPr="006A4699" w:rsidSect="00451B30">
      <w:footerReference w:type="default" r:id="rId7"/>
      <w:pgSz w:w="11906" w:h="16838"/>
      <w:pgMar w:top="1134" w:right="849" w:bottom="127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CFD" w:rsidRDefault="00CB0CFD" w:rsidP="00C722B3">
      <w:pPr>
        <w:spacing w:after="0" w:line="240" w:lineRule="auto"/>
      </w:pPr>
      <w:r>
        <w:separator/>
      </w:r>
    </w:p>
  </w:endnote>
  <w:endnote w:type="continuationSeparator" w:id="0">
    <w:p w:rsidR="00CB0CFD" w:rsidRDefault="00CB0CFD" w:rsidP="00C7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KK EK">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26786"/>
    </w:sdtPr>
    <w:sdtEndPr/>
    <w:sdtContent>
      <w:p w:rsidR="00C45C2D" w:rsidRDefault="00C45C2D">
        <w:pPr>
          <w:pStyle w:val="a7"/>
          <w:jc w:val="right"/>
        </w:pPr>
        <w:r>
          <w:fldChar w:fldCharType="begin"/>
        </w:r>
        <w:r>
          <w:instrText xml:space="preserve"> PAGE   \* MERGEFORMAT </w:instrText>
        </w:r>
        <w:r>
          <w:fldChar w:fldCharType="separate"/>
        </w:r>
        <w:r w:rsidR="000078C2">
          <w:rPr>
            <w:noProof/>
          </w:rPr>
          <w:t>1</w:t>
        </w:r>
        <w:r>
          <w:rPr>
            <w:noProof/>
          </w:rPr>
          <w:fldChar w:fldCharType="end"/>
        </w:r>
      </w:p>
    </w:sdtContent>
  </w:sdt>
  <w:p w:rsidR="00C45C2D" w:rsidRDefault="00C45C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CFD" w:rsidRDefault="00CB0CFD" w:rsidP="00C722B3">
      <w:pPr>
        <w:spacing w:after="0" w:line="240" w:lineRule="auto"/>
      </w:pPr>
      <w:r>
        <w:separator/>
      </w:r>
    </w:p>
  </w:footnote>
  <w:footnote w:type="continuationSeparator" w:id="0">
    <w:p w:rsidR="00CB0CFD" w:rsidRDefault="00CB0CFD" w:rsidP="00C72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8DD"/>
    <w:multiLevelType w:val="hybridMultilevel"/>
    <w:tmpl w:val="34B6B4BE"/>
    <w:lvl w:ilvl="0" w:tplc="F96C2A24">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nsid w:val="1DD41829"/>
    <w:multiLevelType w:val="hybridMultilevel"/>
    <w:tmpl w:val="7472AB20"/>
    <w:lvl w:ilvl="0" w:tplc="877047F2">
      <w:start w:val="201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E5F2489"/>
    <w:multiLevelType w:val="multilevel"/>
    <w:tmpl w:val="775A3BD4"/>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3346492E"/>
    <w:multiLevelType w:val="multilevel"/>
    <w:tmpl w:val="775A3BD4"/>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3C8C75A1"/>
    <w:multiLevelType w:val="hybridMultilevel"/>
    <w:tmpl w:val="271CBDBA"/>
    <w:lvl w:ilvl="0" w:tplc="5B763CE2">
      <w:start w:val="20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3CEB338D"/>
    <w:multiLevelType w:val="hybridMultilevel"/>
    <w:tmpl w:val="2C263832"/>
    <w:lvl w:ilvl="0" w:tplc="641E6C6E">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0664030"/>
    <w:multiLevelType w:val="multilevel"/>
    <w:tmpl w:val="70EC6634"/>
    <w:lvl w:ilvl="0">
      <w:start w:val="1"/>
      <w:numFmt w:val="decimal"/>
      <w:lvlText w:val="%1."/>
      <w:lvlJc w:val="left"/>
      <w:pPr>
        <w:ind w:left="495" w:hanging="495"/>
      </w:pPr>
      <w:rPr>
        <w:rFonts w:hint="default"/>
        <w:b/>
        <w:color w:val="auto"/>
      </w:rPr>
    </w:lvl>
    <w:lvl w:ilvl="1">
      <w:start w:val="1"/>
      <w:numFmt w:val="decimal"/>
      <w:lvlText w:val="%1.%2."/>
      <w:lvlJc w:val="left"/>
      <w:pPr>
        <w:ind w:left="1344" w:hanging="720"/>
      </w:pPr>
      <w:rPr>
        <w:rFonts w:hint="default"/>
        <w:b/>
        <w:color w:val="002060"/>
      </w:rPr>
    </w:lvl>
    <w:lvl w:ilvl="2">
      <w:start w:val="1"/>
      <w:numFmt w:val="decimal"/>
      <w:lvlText w:val="%1.%2.%3."/>
      <w:lvlJc w:val="left"/>
      <w:pPr>
        <w:ind w:left="1968" w:hanging="720"/>
      </w:pPr>
      <w:rPr>
        <w:rFonts w:hint="default"/>
        <w:b/>
        <w:color w:val="002060"/>
      </w:rPr>
    </w:lvl>
    <w:lvl w:ilvl="3">
      <w:start w:val="1"/>
      <w:numFmt w:val="decimal"/>
      <w:lvlText w:val="%1.%2.%3.%4."/>
      <w:lvlJc w:val="left"/>
      <w:pPr>
        <w:ind w:left="2952" w:hanging="1080"/>
      </w:pPr>
      <w:rPr>
        <w:rFonts w:hint="default"/>
        <w:b/>
        <w:color w:val="002060"/>
      </w:rPr>
    </w:lvl>
    <w:lvl w:ilvl="4">
      <w:start w:val="1"/>
      <w:numFmt w:val="decimal"/>
      <w:lvlText w:val="%1.%2.%3.%4.%5."/>
      <w:lvlJc w:val="left"/>
      <w:pPr>
        <w:ind w:left="3576" w:hanging="1080"/>
      </w:pPr>
      <w:rPr>
        <w:rFonts w:hint="default"/>
        <w:b/>
        <w:color w:val="002060"/>
      </w:rPr>
    </w:lvl>
    <w:lvl w:ilvl="5">
      <w:start w:val="1"/>
      <w:numFmt w:val="decimal"/>
      <w:lvlText w:val="%1.%2.%3.%4.%5.%6."/>
      <w:lvlJc w:val="left"/>
      <w:pPr>
        <w:ind w:left="4560" w:hanging="1440"/>
      </w:pPr>
      <w:rPr>
        <w:rFonts w:hint="default"/>
        <w:b/>
        <w:color w:val="002060"/>
      </w:rPr>
    </w:lvl>
    <w:lvl w:ilvl="6">
      <w:start w:val="1"/>
      <w:numFmt w:val="decimal"/>
      <w:lvlText w:val="%1.%2.%3.%4.%5.%6.%7."/>
      <w:lvlJc w:val="left"/>
      <w:pPr>
        <w:ind w:left="5544" w:hanging="1800"/>
      </w:pPr>
      <w:rPr>
        <w:rFonts w:hint="default"/>
        <w:b/>
        <w:color w:val="002060"/>
      </w:rPr>
    </w:lvl>
    <w:lvl w:ilvl="7">
      <w:start w:val="1"/>
      <w:numFmt w:val="decimal"/>
      <w:lvlText w:val="%1.%2.%3.%4.%5.%6.%7.%8."/>
      <w:lvlJc w:val="left"/>
      <w:pPr>
        <w:ind w:left="6168" w:hanging="1800"/>
      </w:pPr>
      <w:rPr>
        <w:rFonts w:hint="default"/>
        <w:b/>
        <w:color w:val="002060"/>
      </w:rPr>
    </w:lvl>
    <w:lvl w:ilvl="8">
      <w:start w:val="1"/>
      <w:numFmt w:val="decimal"/>
      <w:lvlText w:val="%1.%2.%3.%4.%5.%6.%7.%8.%9."/>
      <w:lvlJc w:val="left"/>
      <w:pPr>
        <w:ind w:left="7152" w:hanging="2160"/>
      </w:pPr>
      <w:rPr>
        <w:rFonts w:hint="default"/>
        <w:b/>
        <w:color w:val="002060"/>
      </w:rPr>
    </w:lvl>
  </w:abstractNum>
  <w:abstractNum w:abstractNumId="7">
    <w:nsid w:val="66E52D7D"/>
    <w:multiLevelType w:val="hybridMultilevel"/>
    <w:tmpl w:val="DC3A5D02"/>
    <w:lvl w:ilvl="0" w:tplc="EC9248DE">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8646A4"/>
    <w:multiLevelType w:val="hybridMultilevel"/>
    <w:tmpl w:val="946201E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6A1A29D0"/>
    <w:multiLevelType w:val="hybridMultilevel"/>
    <w:tmpl w:val="4CF26A2E"/>
    <w:lvl w:ilvl="0" w:tplc="B9CE9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60732E"/>
    <w:multiLevelType w:val="hybridMultilevel"/>
    <w:tmpl w:val="D3143E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AF"/>
    <w:rsid w:val="000043A6"/>
    <w:rsid w:val="000078C2"/>
    <w:rsid w:val="00016D33"/>
    <w:rsid w:val="000623E8"/>
    <w:rsid w:val="00086532"/>
    <w:rsid w:val="000B0D66"/>
    <w:rsid w:val="000D6A9D"/>
    <w:rsid w:val="000F114F"/>
    <w:rsid w:val="000F3014"/>
    <w:rsid w:val="00115EA6"/>
    <w:rsid w:val="00193893"/>
    <w:rsid w:val="001955A4"/>
    <w:rsid w:val="001A6189"/>
    <w:rsid w:val="001C5676"/>
    <w:rsid w:val="00247239"/>
    <w:rsid w:val="00247823"/>
    <w:rsid w:val="00253446"/>
    <w:rsid w:val="002B21ED"/>
    <w:rsid w:val="002B544E"/>
    <w:rsid w:val="002D6A96"/>
    <w:rsid w:val="002E7A80"/>
    <w:rsid w:val="00324BC3"/>
    <w:rsid w:val="003A2C79"/>
    <w:rsid w:val="003B5901"/>
    <w:rsid w:val="003C02FE"/>
    <w:rsid w:val="003C6D27"/>
    <w:rsid w:val="003D651F"/>
    <w:rsid w:val="003E0171"/>
    <w:rsid w:val="003E3C02"/>
    <w:rsid w:val="00407CA3"/>
    <w:rsid w:val="00422553"/>
    <w:rsid w:val="00451B30"/>
    <w:rsid w:val="00483091"/>
    <w:rsid w:val="0049721A"/>
    <w:rsid w:val="004A146C"/>
    <w:rsid w:val="004A6B83"/>
    <w:rsid w:val="004E4BB1"/>
    <w:rsid w:val="00500559"/>
    <w:rsid w:val="00523F5A"/>
    <w:rsid w:val="00524DDB"/>
    <w:rsid w:val="005450E6"/>
    <w:rsid w:val="00583F93"/>
    <w:rsid w:val="005A1BCD"/>
    <w:rsid w:val="005C1375"/>
    <w:rsid w:val="005C3EBB"/>
    <w:rsid w:val="005D4843"/>
    <w:rsid w:val="005E34B2"/>
    <w:rsid w:val="006019DD"/>
    <w:rsid w:val="00606C3B"/>
    <w:rsid w:val="0064322D"/>
    <w:rsid w:val="00645D09"/>
    <w:rsid w:val="0065225B"/>
    <w:rsid w:val="00690BB1"/>
    <w:rsid w:val="006A01C3"/>
    <w:rsid w:val="006A30AD"/>
    <w:rsid w:val="006F3572"/>
    <w:rsid w:val="00700807"/>
    <w:rsid w:val="00754BFB"/>
    <w:rsid w:val="00774333"/>
    <w:rsid w:val="00792484"/>
    <w:rsid w:val="007B1C7A"/>
    <w:rsid w:val="007C71C2"/>
    <w:rsid w:val="007D38D5"/>
    <w:rsid w:val="007D3A08"/>
    <w:rsid w:val="007D6981"/>
    <w:rsid w:val="00807B6E"/>
    <w:rsid w:val="00891F13"/>
    <w:rsid w:val="008E07D3"/>
    <w:rsid w:val="008E5AEB"/>
    <w:rsid w:val="008F074A"/>
    <w:rsid w:val="00902E33"/>
    <w:rsid w:val="00906B5E"/>
    <w:rsid w:val="00934979"/>
    <w:rsid w:val="009E1E18"/>
    <w:rsid w:val="00A31B0F"/>
    <w:rsid w:val="00A411C0"/>
    <w:rsid w:val="00A4243D"/>
    <w:rsid w:val="00A93233"/>
    <w:rsid w:val="00AA1203"/>
    <w:rsid w:val="00AA4561"/>
    <w:rsid w:val="00AA6AC5"/>
    <w:rsid w:val="00AD126C"/>
    <w:rsid w:val="00AD35AF"/>
    <w:rsid w:val="00AD3E21"/>
    <w:rsid w:val="00B047EF"/>
    <w:rsid w:val="00B378CA"/>
    <w:rsid w:val="00B54CE2"/>
    <w:rsid w:val="00B93916"/>
    <w:rsid w:val="00BB3EED"/>
    <w:rsid w:val="00C120C5"/>
    <w:rsid w:val="00C44245"/>
    <w:rsid w:val="00C45276"/>
    <w:rsid w:val="00C45C2D"/>
    <w:rsid w:val="00C46E1D"/>
    <w:rsid w:val="00C54830"/>
    <w:rsid w:val="00C722B3"/>
    <w:rsid w:val="00C748FB"/>
    <w:rsid w:val="00C94C5E"/>
    <w:rsid w:val="00CB0CFD"/>
    <w:rsid w:val="00D1684E"/>
    <w:rsid w:val="00D61EA6"/>
    <w:rsid w:val="00D73A20"/>
    <w:rsid w:val="00D82F4C"/>
    <w:rsid w:val="00DA0B76"/>
    <w:rsid w:val="00E02DF2"/>
    <w:rsid w:val="00E11AA4"/>
    <w:rsid w:val="00E5527F"/>
    <w:rsid w:val="00E70F6C"/>
    <w:rsid w:val="00EC688C"/>
    <w:rsid w:val="00ED2CAE"/>
    <w:rsid w:val="00ED4569"/>
    <w:rsid w:val="00EE2D20"/>
    <w:rsid w:val="00EF3172"/>
    <w:rsid w:val="00EF40E9"/>
    <w:rsid w:val="00EF684B"/>
    <w:rsid w:val="00F05BD0"/>
    <w:rsid w:val="00F649FA"/>
    <w:rsid w:val="00FA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A5554-CCCF-477B-B966-0B0B192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D35AF"/>
    <w:pPr>
      <w:keepNext/>
      <w:spacing w:after="0" w:line="240" w:lineRule="auto"/>
      <w:outlineLvl w:val="0"/>
    </w:pPr>
    <w:rPr>
      <w:rFonts w:ascii="KZ Times New Roman" w:eastAsia="Calibri" w:hAnsi="KZ Times New Roman" w:cs="KZ Times New Roman"/>
      <w:sz w:val="20"/>
      <w:szCs w:val="20"/>
      <w:lang w:val="ru-MD" w:eastAsia="kk-KZ"/>
    </w:rPr>
  </w:style>
  <w:style w:type="paragraph" w:styleId="2">
    <w:name w:val="heading 2"/>
    <w:basedOn w:val="a"/>
    <w:next w:val="a"/>
    <w:link w:val="20"/>
    <w:uiPriority w:val="9"/>
    <w:unhideWhenUsed/>
    <w:qFormat/>
    <w:rsid w:val="00AD35AF"/>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AD35AF"/>
    <w:pPr>
      <w:keepNext/>
      <w:spacing w:before="240" w:after="60" w:line="240" w:lineRule="auto"/>
      <w:outlineLvl w:val="2"/>
    </w:pPr>
    <w:rPr>
      <w:rFonts w:ascii="Cambria" w:eastAsia="Times New Roman" w:hAnsi="Cambria" w:cs="Times New Roman"/>
      <w:b/>
      <w:bCs/>
      <w:noProof/>
      <w:sz w:val="26"/>
      <w:szCs w:val="26"/>
    </w:rPr>
  </w:style>
  <w:style w:type="paragraph" w:styleId="4">
    <w:name w:val="heading 4"/>
    <w:basedOn w:val="a"/>
    <w:next w:val="a"/>
    <w:link w:val="40"/>
    <w:uiPriority w:val="9"/>
    <w:unhideWhenUsed/>
    <w:qFormat/>
    <w:rsid w:val="00E70F6C"/>
    <w:pPr>
      <w:keepNext/>
      <w:keepLines/>
      <w:spacing w:before="200"/>
      <w:outlineLvl w:val="3"/>
    </w:pPr>
    <w:rPr>
      <w:rFonts w:ascii="Consolas" w:eastAsia="Times New Roman" w:hAnsi="Consolas" w:cs="Times New Roman"/>
      <w:sz w:val="20"/>
      <w:szCs w:val="20"/>
      <w:lang w:val="en-US"/>
    </w:rPr>
  </w:style>
  <w:style w:type="paragraph" w:styleId="5">
    <w:name w:val="heading 5"/>
    <w:basedOn w:val="a"/>
    <w:next w:val="a"/>
    <w:link w:val="50"/>
    <w:uiPriority w:val="9"/>
    <w:qFormat/>
    <w:rsid w:val="00E70F6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qFormat/>
    <w:rsid w:val="00E70F6C"/>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qFormat/>
    <w:rsid w:val="00E70F6C"/>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qFormat/>
    <w:rsid w:val="00E70F6C"/>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E70F6C"/>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5AF"/>
    <w:rPr>
      <w:rFonts w:ascii="KZ Times New Roman" w:eastAsia="Calibri" w:hAnsi="KZ Times New Roman" w:cs="KZ Times New Roman"/>
      <w:sz w:val="20"/>
      <w:szCs w:val="20"/>
      <w:lang w:val="ru-MD" w:eastAsia="kk-KZ"/>
    </w:rPr>
  </w:style>
  <w:style w:type="character" w:customStyle="1" w:styleId="20">
    <w:name w:val="Заголовок 2 Знак"/>
    <w:basedOn w:val="a0"/>
    <w:link w:val="2"/>
    <w:uiPriority w:val="9"/>
    <w:rsid w:val="00AD35A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AD35AF"/>
    <w:rPr>
      <w:rFonts w:ascii="Cambria" w:eastAsia="Times New Roman" w:hAnsi="Cambria" w:cs="Times New Roman"/>
      <w:b/>
      <w:bCs/>
      <w:noProof/>
      <w:sz w:val="26"/>
      <w:szCs w:val="26"/>
      <w:lang w:eastAsia="ru-RU"/>
    </w:rPr>
  </w:style>
  <w:style w:type="character" w:customStyle="1" w:styleId="HTML">
    <w:name w:val="Стандартный HTML Знак"/>
    <w:link w:val="HTML0"/>
    <w:uiPriority w:val="99"/>
    <w:locked/>
    <w:rsid w:val="00AD35AF"/>
    <w:rPr>
      <w:rFonts w:ascii="Courier New" w:hAnsi="Courier New" w:cs="Courier New"/>
    </w:rPr>
  </w:style>
  <w:style w:type="paragraph" w:styleId="HTML0">
    <w:name w:val="HTML Preformatted"/>
    <w:basedOn w:val="a"/>
    <w:link w:val="HTML"/>
    <w:uiPriority w:val="99"/>
    <w:rsid w:val="00AD3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rsid w:val="00AD35AF"/>
    <w:rPr>
      <w:rFonts w:ascii="Consolas" w:eastAsiaTheme="minorEastAsia" w:hAnsi="Consolas"/>
      <w:sz w:val="20"/>
      <w:szCs w:val="20"/>
      <w:lang w:eastAsia="ru-RU"/>
    </w:rPr>
  </w:style>
  <w:style w:type="character" w:customStyle="1" w:styleId="apple-converted-space">
    <w:name w:val="apple-converted-space"/>
    <w:rsid w:val="00AD35AF"/>
  </w:style>
  <w:style w:type="paragraph" w:styleId="a3">
    <w:name w:val="Body Text Indent"/>
    <w:basedOn w:val="a"/>
    <w:link w:val="a4"/>
    <w:uiPriority w:val="99"/>
    <w:rsid w:val="00AD35AF"/>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uiPriority w:val="99"/>
    <w:rsid w:val="00AD35AF"/>
    <w:rPr>
      <w:rFonts w:ascii="Times New Roman" w:eastAsia="Calibri" w:hAnsi="Times New Roman" w:cs="Times New Roman"/>
      <w:sz w:val="24"/>
      <w:szCs w:val="24"/>
      <w:lang w:eastAsia="ru-RU"/>
    </w:rPr>
  </w:style>
  <w:style w:type="paragraph" w:styleId="a5">
    <w:name w:val="header"/>
    <w:basedOn w:val="a"/>
    <w:link w:val="a6"/>
    <w:uiPriority w:val="99"/>
    <w:unhideWhenUsed/>
    <w:rsid w:val="00AD35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5AF"/>
    <w:rPr>
      <w:rFonts w:eastAsiaTheme="minorEastAsia"/>
      <w:lang w:eastAsia="ru-RU"/>
    </w:rPr>
  </w:style>
  <w:style w:type="paragraph" w:styleId="a7">
    <w:name w:val="footer"/>
    <w:basedOn w:val="a"/>
    <w:link w:val="a8"/>
    <w:uiPriority w:val="99"/>
    <w:unhideWhenUsed/>
    <w:rsid w:val="00AD35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35AF"/>
    <w:rPr>
      <w:rFonts w:eastAsiaTheme="minorEastAsia"/>
      <w:lang w:eastAsia="ru-RU"/>
    </w:rPr>
  </w:style>
  <w:style w:type="paragraph" w:styleId="a9">
    <w:name w:val="No Spacing"/>
    <w:aliases w:val="Обя,мелкий,мой рабочий,Айгерим,норма,свой,No Spacing1,Елжан,14 TNR,Без интервала11,МОЙ СТИЛЬ,No Spacing,БеБез интервала,Без интервала;мелкий;Без интервала1;мой рабочий;норма;Айгерим;свой;No Spacing1;БеБез интервала,Без интервала2,Алия"/>
    <w:link w:val="aa"/>
    <w:uiPriority w:val="1"/>
    <w:qFormat/>
    <w:rsid w:val="00AD35AF"/>
    <w:pPr>
      <w:spacing w:after="0" w:line="240" w:lineRule="auto"/>
    </w:pPr>
    <w:rPr>
      <w:rFonts w:ascii="Calibri" w:eastAsia="Times New Roman" w:hAnsi="Calibri" w:cs="Times New Roman"/>
    </w:rPr>
  </w:style>
  <w:style w:type="character" w:customStyle="1" w:styleId="aa">
    <w:name w:val="Без интервала Знак"/>
    <w:aliases w:val="Обя Знак,мелкий Знак,мой рабочий Знак,Айгерим Знак,норма Знак,свой Знак,No Spacing1 Знак,Елжан Знак,14 TNR Знак,Без интервала11 Знак,МОЙ СТИЛЬ Знак,No Spacing Знак,БеБез интервала Знак,Без интервала2 Знак,Алия Знак"/>
    <w:link w:val="a9"/>
    <w:uiPriority w:val="99"/>
    <w:locked/>
    <w:rsid w:val="00AD35AF"/>
    <w:rPr>
      <w:rFonts w:ascii="Calibri" w:eastAsia="Times New Roman" w:hAnsi="Calibri" w:cs="Times New Roman"/>
      <w:lang w:eastAsia="ru-RU"/>
    </w:rPr>
  </w:style>
  <w:style w:type="paragraph" w:styleId="ab">
    <w:name w:val="Plain Text"/>
    <w:aliases w:val="Текст в табл Знак Знак,Текст в табл Знак,Текст в табл,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Plain Text"/>
    <w:basedOn w:val="a"/>
    <w:link w:val="ac"/>
    <w:qFormat/>
    <w:rsid w:val="00AD35AF"/>
    <w:pPr>
      <w:spacing w:after="0" w:line="240" w:lineRule="auto"/>
    </w:pPr>
    <w:rPr>
      <w:rFonts w:ascii="Courier New" w:eastAsia="Times New Roman" w:hAnsi="Courier New" w:cs="Courier New"/>
      <w:sz w:val="20"/>
      <w:szCs w:val="20"/>
    </w:rPr>
  </w:style>
  <w:style w:type="character" w:customStyle="1" w:styleId="ac">
    <w:name w:val="Текст Знак"/>
    <w:aliases w:val="Текст в табл Знак Знак Знак,Текст в табл Знак Знак1,Текст в табл Знак1,Знак Знак Знак Знак Знак Знак Знак Знак,Знак Знак Знак Знак Знак Знак, Знак Знак Знак Знак Знак Знак Знак Знак Знак, Знак Знак Знак Знак Знак Знак Знак,Plain Text Знак"/>
    <w:basedOn w:val="a0"/>
    <w:link w:val="ab"/>
    <w:rsid w:val="00AD35AF"/>
    <w:rPr>
      <w:rFonts w:ascii="Courier New" w:eastAsia="Times New Roman" w:hAnsi="Courier New" w:cs="Courier New"/>
      <w:sz w:val="20"/>
      <w:szCs w:val="20"/>
      <w:lang w:eastAsia="ru-RU"/>
    </w:rPr>
  </w:style>
  <w:style w:type="paragraph" w:customStyle="1" w:styleId="31">
    <w:name w:val="Знак3 Знак Знак Знак"/>
    <w:basedOn w:val="a"/>
    <w:next w:val="2"/>
    <w:autoRedefine/>
    <w:uiPriority w:val="99"/>
    <w:qFormat/>
    <w:rsid w:val="00AD35AF"/>
    <w:pPr>
      <w:spacing w:after="160" w:line="240" w:lineRule="exact"/>
      <w:jc w:val="center"/>
    </w:pPr>
    <w:rPr>
      <w:rFonts w:ascii="Times New Roman" w:eastAsia="Times New Roman" w:hAnsi="Times New Roman" w:cs="Times New Roman"/>
      <w:b/>
      <w:i/>
      <w:sz w:val="28"/>
      <w:szCs w:val="28"/>
      <w:lang w:val="en-US" w:eastAsia="en-US"/>
    </w:rPr>
  </w:style>
  <w:style w:type="paragraph" w:styleId="ad">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Знак4,Знак4 Знак,Зн,Знак4 Знак Знак Знак,З"/>
    <w:basedOn w:val="a"/>
    <w:link w:val="ae"/>
    <w:uiPriority w:val="99"/>
    <w:qFormat/>
    <w:rsid w:val="00AD3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Обычный (Web)1 Знак,Знак Знак3 Знак,Обычный (Web) Знак,Обычный (веб) Знак1 Знак,Обычный (веб) Знак Знак1 Знак,Знак Знак1 Знак Знак2,Обычный (веб) Знак Знак Знак Знак1,Знак Знак1 Знак Знак Знак,Обычный (веб) Знак Знак Знак Знак Знак"/>
    <w:link w:val="ad"/>
    <w:uiPriority w:val="99"/>
    <w:locked/>
    <w:rsid w:val="00AD35AF"/>
    <w:rPr>
      <w:rFonts w:ascii="Times New Roman" w:eastAsia="Times New Roman" w:hAnsi="Times New Roman" w:cs="Times New Roman"/>
      <w:sz w:val="24"/>
      <w:szCs w:val="24"/>
      <w:lang w:eastAsia="ru-RU"/>
    </w:rPr>
  </w:style>
  <w:style w:type="paragraph" w:styleId="af">
    <w:name w:val="List Paragraph"/>
    <w:aliases w:val="маркированный,Абзац списка11,Абзац списка7,Абзац списка71,Абзац списка8,Абзац списка2,List Paragraph,Абзац списка12,без абзаца,Абзац списка4,Абзац с отступом,Абзац списка9,Абзац списка121,List Paragraph11,List Paragraph111,Абзац списка1"/>
    <w:basedOn w:val="a"/>
    <w:link w:val="af0"/>
    <w:uiPriority w:val="1"/>
    <w:qFormat/>
    <w:rsid w:val="00AD35AF"/>
    <w:pPr>
      <w:ind w:left="720"/>
      <w:contextualSpacing/>
    </w:pPr>
    <w:rPr>
      <w:rFonts w:ascii="Calibri" w:eastAsia="Times New Roman" w:hAnsi="Calibri" w:cs="Times New Roman"/>
    </w:rPr>
  </w:style>
  <w:style w:type="character" w:customStyle="1" w:styleId="af0">
    <w:name w:val="Абзац списка Знак"/>
    <w:aliases w:val="маркированный Знак,Абзац списка11 Знак,Абзац списка7 Знак,Абзац списка71 Знак,Абзац списка8 Знак,Абзац списка2 Знак,List Paragraph Знак,Абзац списка12 Знак,без абзаца Знак,Абзац списка4 Знак,Абзац с отступом Знак,Абзац списка9 Знак"/>
    <w:link w:val="af"/>
    <w:uiPriority w:val="99"/>
    <w:locked/>
    <w:rsid w:val="00AD35AF"/>
    <w:rPr>
      <w:rFonts w:ascii="Calibri" w:eastAsia="Times New Roman" w:hAnsi="Calibri" w:cs="Times New Roman"/>
      <w:lang w:eastAsia="ru-RU"/>
    </w:rPr>
  </w:style>
  <w:style w:type="paragraph" w:customStyle="1" w:styleId="ConsPlusNormal">
    <w:name w:val="ConsPlusNormal"/>
    <w:link w:val="ConsPlusNormal0"/>
    <w:qFormat/>
    <w:rsid w:val="00AD35AF"/>
    <w:pPr>
      <w:widowControl w:val="0"/>
      <w:autoSpaceDE w:val="0"/>
      <w:autoSpaceDN w:val="0"/>
      <w:adjustRightInd w:val="0"/>
      <w:spacing w:after="0" w:line="240" w:lineRule="auto"/>
      <w:ind w:firstLine="720"/>
    </w:pPr>
    <w:rPr>
      <w:rFonts w:ascii="Arial" w:eastAsia="Times New Roman" w:hAnsi="Arial" w:cs="Arial"/>
      <w:sz w:val="28"/>
      <w:szCs w:val="28"/>
    </w:rPr>
  </w:style>
  <w:style w:type="character" w:customStyle="1" w:styleId="ConsPlusNormal0">
    <w:name w:val="ConsPlusNormal Знак"/>
    <w:link w:val="ConsPlusNormal"/>
    <w:locked/>
    <w:rsid w:val="00AD35AF"/>
    <w:rPr>
      <w:rFonts w:ascii="Arial" w:eastAsia="Times New Roman" w:hAnsi="Arial" w:cs="Arial"/>
      <w:sz w:val="28"/>
      <w:szCs w:val="28"/>
      <w:lang w:eastAsia="ru-RU"/>
    </w:rPr>
  </w:style>
  <w:style w:type="paragraph" w:styleId="af1">
    <w:name w:val="Body Text"/>
    <w:basedOn w:val="a"/>
    <w:link w:val="af2"/>
    <w:unhideWhenUsed/>
    <w:rsid w:val="00AD35AF"/>
    <w:pPr>
      <w:spacing w:after="120"/>
    </w:pPr>
  </w:style>
  <w:style w:type="character" w:customStyle="1" w:styleId="af2">
    <w:name w:val="Основной текст Знак"/>
    <w:basedOn w:val="a0"/>
    <w:link w:val="af1"/>
    <w:rsid w:val="00AD35AF"/>
    <w:rPr>
      <w:rFonts w:eastAsiaTheme="minorEastAsia"/>
      <w:lang w:eastAsia="ru-RU"/>
    </w:rPr>
  </w:style>
  <w:style w:type="paragraph" w:styleId="32">
    <w:name w:val="Body Text Indent 3"/>
    <w:basedOn w:val="a"/>
    <w:link w:val="33"/>
    <w:unhideWhenUsed/>
    <w:rsid w:val="00AD35AF"/>
    <w:pPr>
      <w:spacing w:after="120"/>
      <w:ind w:left="283"/>
    </w:pPr>
    <w:rPr>
      <w:sz w:val="16"/>
      <w:szCs w:val="16"/>
    </w:rPr>
  </w:style>
  <w:style w:type="character" w:customStyle="1" w:styleId="33">
    <w:name w:val="Основной текст с отступом 3 Знак"/>
    <w:basedOn w:val="a0"/>
    <w:link w:val="32"/>
    <w:rsid w:val="00AD35AF"/>
    <w:rPr>
      <w:rFonts w:eastAsiaTheme="minorEastAsia"/>
      <w:sz w:val="16"/>
      <w:szCs w:val="16"/>
      <w:lang w:eastAsia="ru-RU"/>
    </w:rPr>
  </w:style>
  <w:style w:type="paragraph" w:styleId="af3">
    <w:name w:val="Balloon Text"/>
    <w:basedOn w:val="a"/>
    <w:link w:val="af4"/>
    <w:uiPriority w:val="99"/>
    <w:unhideWhenUsed/>
    <w:rsid w:val="00AD35AF"/>
    <w:pPr>
      <w:spacing w:after="0" w:line="240" w:lineRule="auto"/>
    </w:pPr>
    <w:rPr>
      <w:rFonts w:ascii="Tahoma" w:eastAsia="Consolas" w:hAnsi="Tahoma" w:cs="Tahoma"/>
      <w:sz w:val="16"/>
      <w:szCs w:val="16"/>
      <w:lang w:val="en-US" w:eastAsia="en-US"/>
    </w:rPr>
  </w:style>
  <w:style w:type="character" w:customStyle="1" w:styleId="af4">
    <w:name w:val="Текст выноски Знак"/>
    <w:basedOn w:val="a0"/>
    <w:link w:val="af3"/>
    <w:uiPriority w:val="99"/>
    <w:rsid w:val="00AD35AF"/>
    <w:rPr>
      <w:rFonts w:ascii="Tahoma" w:eastAsia="Consolas" w:hAnsi="Tahoma" w:cs="Tahoma"/>
      <w:sz w:val="16"/>
      <w:szCs w:val="16"/>
      <w:lang w:val="en-US"/>
    </w:rPr>
  </w:style>
  <w:style w:type="character" w:customStyle="1" w:styleId="s0">
    <w:name w:val="s0"/>
    <w:rsid w:val="00AD35AF"/>
    <w:rPr>
      <w:rFonts w:ascii="Times New Roman" w:hAnsi="Times New Roman"/>
      <w:color w:val="000000"/>
      <w:sz w:val="28"/>
      <w:u w:val="none"/>
      <w:effect w:val="none"/>
    </w:rPr>
  </w:style>
  <w:style w:type="character" w:customStyle="1" w:styleId="s00">
    <w:name w:val="s00"/>
    <w:rsid w:val="00AD35AF"/>
    <w:rPr>
      <w:rFonts w:ascii="Times New Roman" w:hAnsi="Times New Roman"/>
      <w:color w:val="000000"/>
    </w:rPr>
  </w:style>
  <w:style w:type="paragraph" w:customStyle="1" w:styleId="11">
    <w:name w:val="Стиль1"/>
    <w:basedOn w:val="61"/>
    <w:link w:val="12"/>
    <w:uiPriority w:val="99"/>
    <w:qFormat/>
    <w:rsid w:val="00AD35AF"/>
    <w:pPr>
      <w:ind w:left="0" w:firstLine="567"/>
      <w:jc w:val="both"/>
    </w:pPr>
    <w:rPr>
      <w:noProof w:val="0"/>
      <w:sz w:val="28"/>
      <w:szCs w:val="28"/>
    </w:rPr>
  </w:style>
  <w:style w:type="paragraph" w:styleId="61">
    <w:name w:val="index 6"/>
    <w:basedOn w:val="a"/>
    <w:next w:val="a"/>
    <w:autoRedefine/>
    <w:rsid w:val="00AD35AF"/>
    <w:pPr>
      <w:spacing w:after="0" w:line="240" w:lineRule="auto"/>
      <w:ind w:left="1440" w:hanging="240"/>
    </w:pPr>
    <w:rPr>
      <w:rFonts w:ascii="Times New Roman" w:eastAsia="Times New Roman" w:hAnsi="Times New Roman" w:cs="Times New Roman"/>
      <w:noProof/>
      <w:sz w:val="24"/>
      <w:szCs w:val="24"/>
    </w:rPr>
  </w:style>
  <w:style w:type="character" w:customStyle="1" w:styleId="12">
    <w:name w:val="Стиль1 Знак"/>
    <w:link w:val="11"/>
    <w:uiPriority w:val="99"/>
    <w:rsid w:val="00AD35AF"/>
    <w:rPr>
      <w:rFonts w:ascii="Times New Roman" w:eastAsia="Times New Roman" w:hAnsi="Times New Roman" w:cs="Times New Roman"/>
      <w:sz w:val="28"/>
      <w:szCs w:val="28"/>
      <w:lang w:eastAsia="ru-RU"/>
    </w:rPr>
  </w:style>
  <w:style w:type="paragraph" w:styleId="21">
    <w:name w:val="Body Text 2"/>
    <w:basedOn w:val="a"/>
    <w:link w:val="22"/>
    <w:rsid w:val="00AD35AF"/>
    <w:pPr>
      <w:spacing w:after="120" w:line="480" w:lineRule="auto"/>
    </w:pPr>
    <w:rPr>
      <w:rFonts w:ascii="Times New Roman" w:eastAsia="Times New Roman" w:hAnsi="Times New Roman" w:cs="Times New Roman"/>
      <w:noProof/>
      <w:sz w:val="24"/>
      <w:szCs w:val="24"/>
    </w:rPr>
  </w:style>
  <w:style w:type="character" w:customStyle="1" w:styleId="22">
    <w:name w:val="Основной текст 2 Знак"/>
    <w:basedOn w:val="a0"/>
    <w:link w:val="21"/>
    <w:rsid w:val="00AD35AF"/>
    <w:rPr>
      <w:rFonts w:ascii="Times New Roman" w:eastAsia="Times New Roman" w:hAnsi="Times New Roman" w:cs="Times New Roman"/>
      <w:noProof/>
      <w:sz w:val="24"/>
      <w:szCs w:val="24"/>
      <w:lang w:eastAsia="ru-RU"/>
    </w:rPr>
  </w:style>
  <w:style w:type="character" w:styleId="af5">
    <w:name w:val="Hyperlink"/>
    <w:uiPriority w:val="99"/>
    <w:unhideWhenUsed/>
    <w:rsid w:val="00AD35AF"/>
    <w:rPr>
      <w:color w:val="0000FF"/>
      <w:u w:val="single"/>
    </w:rPr>
  </w:style>
  <w:style w:type="paragraph" w:customStyle="1" w:styleId="13">
    <w:name w:val="Без интервала1"/>
    <w:link w:val="NoSpacingChar"/>
    <w:uiPriority w:val="99"/>
    <w:qFormat/>
    <w:rsid w:val="00AD35AF"/>
    <w:pPr>
      <w:spacing w:after="0" w:line="240" w:lineRule="auto"/>
    </w:pPr>
    <w:rPr>
      <w:rFonts w:ascii="Calibri" w:eastAsia="Times New Roman" w:hAnsi="Calibri" w:cs="Times New Roman"/>
    </w:rPr>
  </w:style>
  <w:style w:type="character" w:customStyle="1" w:styleId="NoSpacingChar">
    <w:name w:val="No Spacing Char"/>
    <w:aliases w:val="Обя Char,мелкий Char,мой рабочий Char,Айгерим Char,норма Char,свой Char,Елжан Char"/>
    <w:link w:val="13"/>
    <w:uiPriority w:val="99"/>
    <w:locked/>
    <w:rsid w:val="00AD35AF"/>
    <w:rPr>
      <w:rFonts w:ascii="Calibri" w:eastAsia="Times New Roman" w:hAnsi="Calibri" w:cs="Times New Roman"/>
    </w:rPr>
  </w:style>
  <w:style w:type="character" w:customStyle="1" w:styleId="note">
    <w:name w:val="note"/>
    <w:basedOn w:val="a0"/>
    <w:rsid w:val="00AD35AF"/>
  </w:style>
  <w:style w:type="character" w:styleId="af6">
    <w:name w:val="Emphasis"/>
    <w:qFormat/>
    <w:rsid w:val="00AD35AF"/>
    <w:rPr>
      <w:rFonts w:cs="Times New Roman"/>
      <w:i/>
      <w:iCs/>
    </w:rPr>
  </w:style>
  <w:style w:type="character" w:customStyle="1" w:styleId="s3">
    <w:name w:val="s3"/>
    <w:basedOn w:val="a0"/>
    <w:rsid w:val="00AD35AF"/>
    <w:rPr>
      <w:rFonts w:ascii="Times New Roman" w:hAnsi="Times New Roman" w:cs="Times New Roman" w:hint="default"/>
      <w:i/>
      <w:iCs/>
      <w:color w:val="FF0000"/>
    </w:rPr>
  </w:style>
  <w:style w:type="character" w:customStyle="1" w:styleId="af7">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locked/>
    <w:rsid w:val="00AD35AF"/>
    <w:rPr>
      <w:rFonts w:ascii="Times New Roman" w:eastAsia="Times New Roman" w:hAnsi="Times New Roman" w:cs="Times New Roman"/>
      <w:sz w:val="24"/>
      <w:szCs w:val="20"/>
    </w:rPr>
  </w:style>
  <w:style w:type="character" w:customStyle="1" w:styleId="status1">
    <w:name w:val="status1"/>
    <w:rsid w:val="00AD35AF"/>
    <w:rPr>
      <w:vanish/>
      <w:webHidden w:val="0"/>
      <w:sz w:val="17"/>
      <w:szCs w:val="17"/>
      <w:shd w:val="clear" w:color="auto" w:fill="DDDDDD"/>
      <w:specVanish w:val="0"/>
    </w:rPr>
  </w:style>
  <w:style w:type="paragraph" w:customStyle="1" w:styleId="msobodytextindentcxspmiddlecxspmiddle">
    <w:name w:val="msobodytextindentcxspmiddlecxspmiddle"/>
    <w:basedOn w:val="a"/>
    <w:uiPriority w:val="99"/>
    <w:qFormat/>
    <w:rsid w:val="00AD35AF"/>
    <w:pPr>
      <w:spacing w:before="100" w:beforeAutospacing="1" w:after="100" w:afterAutospacing="1" w:line="240" w:lineRule="auto"/>
    </w:pPr>
    <w:rPr>
      <w:rFonts w:ascii="Calibri" w:eastAsia="Times New Roman" w:hAnsi="Calibri" w:cs="Calibri"/>
      <w:sz w:val="24"/>
      <w:szCs w:val="24"/>
    </w:rPr>
  </w:style>
  <w:style w:type="character" w:styleId="af8">
    <w:name w:val="Strong"/>
    <w:basedOn w:val="a0"/>
    <w:uiPriority w:val="99"/>
    <w:qFormat/>
    <w:rsid w:val="00AD35AF"/>
    <w:rPr>
      <w:b/>
      <w:bCs/>
    </w:rPr>
  </w:style>
  <w:style w:type="table" w:styleId="af9">
    <w:name w:val="Table Grid"/>
    <w:basedOn w:val="a1"/>
    <w:uiPriority w:val="59"/>
    <w:rsid w:val="00C45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line number"/>
    <w:basedOn w:val="a0"/>
    <w:uiPriority w:val="99"/>
    <w:semiHidden/>
    <w:unhideWhenUsed/>
    <w:rsid w:val="00C45276"/>
  </w:style>
  <w:style w:type="paragraph" w:styleId="afb">
    <w:name w:val="Subtitle"/>
    <w:basedOn w:val="a"/>
    <w:next w:val="a"/>
    <w:link w:val="afc"/>
    <w:uiPriority w:val="99"/>
    <w:qFormat/>
    <w:rsid w:val="00A31B0F"/>
    <w:pPr>
      <w:numPr>
        <w:ilvl w:val="1"/>
      </w:numPr>
      <w:ind w:left="86"/>
    </w:pPr>
    <w:rPr>
      <w:rFonts w:ascii="Consolas" w:eastAsia="Times New Roman" w:hAnsi="Consolas" w:cs="Times New Roman"/>
      <w:sz w:val="20"/>
      <w:szCs w:val="20"/>
      <w:lang w:val="en-US"/>
    </w:rPr>
  </w:style>
  <w:style w:type="character" w:customStyle="1" w:styleId="afc">
    <w:name w:val="Подзаголовок Знак"/>
    <w:basedOn w:val="a0"/>
    <w:link w:val="afb"/>
    <w:uiPriority w:val="99"/>
    <w:rsid w:val="00A31B0F"/>
    <w:rPr>
      <w:rFonts w:ascii="Consolas" w:eastAsia="Times New Roman" w:hAnsi="Consolas" w:cs="Times New Roman"/>
      <w:sz w:val="20"/>
      <w:szCs w:val="20"/>
      <w:lang w:val="en-US" w:eastAsia="ru-RU"/>
    </w:rPr>
  </w:style>
  <w:style w:type="character" w:customStyle="1" w:styleId="40">
    <w:name w:val="Заголовок 4 Знак"/>
    <w:basedOn w:val="a0"/>
    <w:link w:val="4"/>
    <w:uiPriority w:val="9"/>
    <w:rsid w:val="00E70F6C"/>
    <w:rPr>
      <w:rFonts w:ascii="Consolas" w:eastAsia="Times New Roman" w:hAnsi="Consolas" w:cs="Times New Roman"/>
      <w:sz w:val="20"/>
      <w:szCs w:val="20"/>
      <w:lang w:val="en-US" w:eastAsia="ru-RU"/>
    </w:rPr>
  </w:style>
  <w:style w:type="character" w:customStyle="1" w:styleId="50">
    <w:name w:val="Заголовок 5 Знак"/>
    <w:basedOn w:val="a0"/>
    <w:link w:val="5"/>
    <w:uiPriority w:val="9"/>
    <w:rsid w:val="00E70F6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E70F6C"/>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E70F6C"/>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E70F6C"/>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E70F6C"/>
    <w:rPr>
      <w:rFonts w:ascii="Cambria" w:eastAsia="Times New Roman" w:hAnsi="Cambria" w:cs="Times New Roman"/>
      <w:sz w:val="20"/>
      <w:szCs w:val="20"/>
      <w:lang w:eastAsia="ru-RU"/>
    </w:rPr>
  </w:style>
  <w:style w:type="paragraph" w:styleId="afd">
    <w:name w:val="List"/>
    <w:basedOn w:val="a"/>
    <w:rsid w:val="00E70F6C"/>
    <w:pPr>
      <w:widowControl w:val="0"/>
      <w:autoSpaceDE w:val="0"/>
      <w:autoSpaceDN w:val="0"/>
      <w:adjustRightInd w:val="0"/>
      <w:spacing w:after="0" w:line="240" w:lineRule="auto"/>
      <w:ind w:left="283" w:hanging="283"/>
      <w:contextualSpacing/>
    </w:pPr>
    <w:rPr>
      <w:rFonts w:ascii="Times New Roman" w:eastAsia="Calibri" w:hAnsi="Times New Roman" w:cs="Times New Roman"/>
      <w:b/>
      <w:bCs/>
      <w:sz w:val="20"/>
      <w:szCs w:val="20"/>
    </w:rPr>
  </w:style>
  <w:style w:type="character" w:styleId="afe">
    <w:name w:val="page number"/>
    <w:rsid w:val="00E70F6C"/>
    <w:rPr>
      <w:rFonts w:cs="Times New Roman"/>
    </w:rPr>
  </w:style>
  <w:style w:type="character" w:customStyle="1" w:styleId="status">
    <w:name w:val="status"/>
    <w:basedOn w:val="a0"/>
    <w:rsid w:val="00E70F6C"/>
  </w:style>
  <w:style w:type="character" w:customStyle="1" w:styleId="apple-style-span">
    <w:name w:val="apple-style-span"/>
    <w:uiPriority w:val="99"/>
    <w:rsid w:val="00E70F6C"/>
    <w:rPr>
      <w:rFonts w:ascii="Times New Roman" w:hAnsi="Times New Roman" w:cs="Times New Roman" w:hint="default"/>
    </w:rPr>
  </w:style>
  <w:style w:type="character" w:customStyle="1" w:styleId="s9">
    <w:name w:val="s9"/>
    <w:rsid w:val="00E70F6C"/>
    <w:rPr>
      <w:rFonts w:ascii="Times New Roman" w:hAnsi="Times New Roman" w:cs="Times New Roman" w:hint="default"/>
      <w:b/>
      <w:bCs/>
      <w:i/>
      <w:iCs/>
      <w:color w:val="333399"/>
      <w:u w:val="single"/>
      <w:bdr w:val="none" w:sz="0" w:space="0" w:color="auto" w:frame="1"/>
    </w:rPr>
  </w:style>
  <w:style w:type="numbering" w:customStyle="1" w:styleId="14">
    <w:name w:val="Нет списка1"/>
    <w:next w:val="a2"/>
    <w:semiHidden/>
    <w:unhideWhenUsed/>
    <w:rsid w:val="00E70F6C"/>
  </w:style>
  <w:style w:type="paragraph" w:styleId="aff">
    <w:name w:val="Normal Indent"/>
    <w:basedOn w:val="a"/>
    <w:uiPriority w:val="99"/>
    <w:unhideWhenUsed/>
    <w:rsid w:val="00E70F6C"/>
    <w:pPr>
      <w:ind w:left="720"/>
    </w:pPr>
    <w:rPr>
      <w:rFonts w:ascii="Consolas" w:eastAsia="Times New Roman" w:hAnsi="Consolas" w:cs="Consolas"/>
      <w:lang w:val="en-US" w:eastAsia="en-US"/>
    </w:rPr>
  </w:style>
  <w:style w:type="paragraph" w:styleId="aff0">
    <w:name w:val="Title"/>
    <w:basedOn w:val="a"/>
    <w:next w:val="a"/>
    <w:link w:val="aff1"/>
    <w:qFormat/>
    <w:rsid w:val="00E70F6C"/>
    <w:pPr>
      <w:pBdr>
        <w:bottom w:val="single" w:sz="8" w:space="4" w:color="4F81BD"/>
      </w:pBdr>
      <w:spacing w:after="300"/>
      <w:contextualSpacing/>
    </w:pPr>
    <w:rPr>
      <w:rFonts w:ascii="Consolas" w:eastAsia="Times New Roman" w:hAnsi="Consolas" w:cs="Times New Roman"/>
      <w:sz w:val="20"/>
      <w:szCs w:val="20"/>
      <w:lang w:val="en-US"/>
    </w:rPr>
  </w:style>
  <w:style w:type="character" w:customStyle="1" w:styleId="aff1">
    <w:name w:val="Название Знак"/>
    <w:basedOn w:val="a0"/>
    <w:link w:val="aff0"/>
    <w:rsid w:val="00E70F6C"/>
    <w:rPr>
      <w:rFonts w:ascii="Consolas" w:eastAsia="Times New Roman" w:hAnsi="Consolas" w:cs="Times New Roman"/>
      <w:sz w:val="20"/>
      <w:szCs w:val="20"/>
      <w:lang w:val="en-US" w:eastAsia="ru-RU"/>
    </w:rPr>
  </w:style>
  <w:style w:type="table" w:customStyle="1" w:styleId="15">
    <w:name w:val="Сетка таблицы1"/>
    <w:basedOn w:val="a1"/>
    <w:next w:val="af9"/>
    <w:rsid w:val="00E70F6C"/>
    <w:pPr>
      <w:spacing w:after="0" w:line="240" w:lineRule="auto"/>
    </w:pPr>
    <w:rPr>
      <w:rFonts w:ascii="Consolas" w:eastAsia="Times New Roman" w:hAnsi="Consolas" w:cs="Consolas"/>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caption"/>
    <w:basedOn w:val="a"/>
    <w:next w:val="a"/>
    <w:uiPriority w:val="35"/>
    <w:semiHidden/>
    <w:unhideWhenUsed/>
    <w:qFormat/>
    <w:rsid w:val="00E70F6C"/>
    <w:pPr>
      <w:spacing w:line="240" w:lineRule="auto"/>
    </w:pPr>
    <w:rPr>
      <w:rFonts w:ascii="Consolas" w:eastAsia="Times New Roman" w:hAnsi="Consolas" w:cs="Consolas"/>
      <w:lang w:val="en-US" w:eastAsia="en-US"/>
    </w:rPr>
  </w:style>
  <w:style w:type="paragraph" w:customStyle="1" w:styleId="disclaimer">
    <w:name w:val="disclaimer"/>
    <w:basedOn w:val="a"/>
    <w:rsid w:val="00E70F6C"/>
    <w:pPr>
      <w:jc w:val="center"/>
    </w:pPr>
    <w:rPr>
      <w:rFonts w:ascii="Consolas" w:eastAsia="Times New Roman" w:hAnsi="Consolas" w:cs="Consolas"/>
      <w:sz w:val="18"/>
      <w:szCs w:val="18"/>
      <w:lang w:val="en-US" w:eastAsia="en-US"/>
    </w:rPr>
  </w:style>
  <w:style w:type="paragraph" w:customStyle="1" w:styleId="DocDefaults">
    <w:name w:val="DocDefaults"/>
    <w:rsid w:val="00E70F6C"/>
    <w:rPr>
      <w:rFonts w:ascii="Calibri" w:eastAsia="Times New Roman" w:hAnsi="Calibri" w:cs="Times New Roman"/>
      <w:lang w:val="en-US"/>
    </w:rPr>
  </w:style>
  <w:style w:type="character" w:customStyle="1" w:styleId="41">
    <w:name w:val="Знак Знак4"/>
    <w:locked/>
    <w:rsid w:val="00E70F6C"/>
    <w:rPr>
      <w:rFonts w:ascii="Arial" w:eastAsia="Arial Unicode MS" w:hAnsi="Arial"/>
      <w:kern w:val="2"/>
      <w:sz w:val="24"/>
      <w:lang w:val="ru-RU" w:eastAsia="ar-SA" w:bidi="ar-SA"/>
    </w:rPr>
  </w:style>
  <w:style w:type="paragraph" w:customStyle="1" w:styleId="msobodytextindentcxsplast">
    <w:name w:val="msobodytextindentcxsplast"/>
    <w:basedOn w:val="a"/>
    <w:rsid w:val="00E7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70F6C"/>
    <w:rPr>
      <w:rFonts w:cs="Times New Roman"/>
    </w:rPr>
  </w:style>
  <w:style w:type="paragraph" w:customStyle="1" w:styleId="16">
    <w:name w:val="Обычный1"/>
    <w:uiPriority w:val="99"/>
    <w:rsid w:val="00E70F6C"/>
    <w:pPr>
      <w:suppressAutoHyphens/>
      <w:spacing w:after="0" w:line="240" w:lineRule="auto"/>
    </w:pPr>
    <w:rPr>
      <w:rFonts w:ascii="Times New Roman" w:eastAsia="Arial" w:hAnsi="Times New Roman" w:cs="Times New Roman"/>
      <w:sz w:val="24"/>
      <w:szCs w:val="20"/>
      <w:lang w:eastAsia="ar-SA"/>
    </w:rPr>
  </w:style>
  <w:style w:type="paragraph" w:styleId="34">
    <w:name w:val="Body Text 3"/>
    <w:basedOn w:val="a"/>
    <w:link w:val="35"/>
    <w:uiPriority w:val="99"/>
    <w:semiHidden/>
    <w:unhideWhenUsed/>
    <w:rsid w:val="00E70F6C"/>
    <w:pPr>
      <w:spacing w:after="120"/>
    </w:pPr>
    <w:rPr>
      <w:rFonts w:ascii="Consolas" w:eastAsia="Times New Roman" w:hAnsi="Consolas" w:cs="Times New Roman"/>
      <w:sz w:val="16"/>
      <w:szCs w:val="16"/>
      <w:lang w:val="en-US" w:eastAsia="en-US"/>
    </w:rPr>
  </w:style>
  <w:style w:type="character" w:customStyle="1" w:styleId="35">
    <w:name w:val="Основной текст 3 Знак"/>
    <w:basedOn w:val="a0"/>
    <w:link w:val="34"/>
    <w:uiPriority w:val="99"/>
    <w:semiHidden/>
    <w:rsid w:val="00E70F6C"/>
    <w:rPr>
      <w:rFonts w:ascii="Consolas" w:eastAsia="Times New Roman" w:hAnsi="Consolas" w:cs="Times New Roman"/>
      <w:sz w:val="16"/>
      <w:szCs w:val="16"/>
      <w:lang w:val="en-US"/>
    </w:rPr>
  </w:style>
  <w:style w:type="paragraph" w:styleId="23">
    <w:name w:val="Body Text Indent 2"/>
    <w:basedOn w:val="a"/>
    <w:link w:val="24"/>
    <w:rsid w:val="00E70F6C"/>
    <w:pPr>
      <w:widowControl w:val="0"/>
      <w:adjustRightInd w:val="0"/>
      <w:spacing w:after="120" w:line="480" w:lineRule="auto"/>
      <w:ind w:left="283"/>
      <w:jc w:val="both"/>
      <w:textAlignment w:val="baseline"/>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E70F6C"/>
    <w:rPr>
      <w:rFonts w:ascii="Times New Roman" w:eastAsia="Times New Roman" w:hAnsi="Times New Roman" w:cs="Times New Roman"/>
      <w:sz w:val="20"/>
      <w:szCs w:val="20"/>
      <w:lang w:eastAsia="ru-RU"/>
    </w:rPr>
  </w:style>
  <w:style w:type="numbering" w:customStyle="1" w:styleId="25">
    <w:name w:val="Нет списка2"/>
    <w:next w:val="a2"/>
    <w:semiHidden/>
    <w:rsid w:val="00E70F6C"/>
  </w:style>
  <w:style w:type="paragraph" w:styleId="26">
    <w:name w:val="Quote"/>
    <w:basedOn w:val="a"/>
    <w:next w:val="a"/>
    <w:link w:val="27"/>
    <w:uiPriority w:val="29"/>
    <w:qFormat/>
    <w:rsid w:val="00E70F6C"/>
    <w:pPr>
      <w:spacing w:after="0" w:line="240" w:lineRule="auto"/>
    </w:pPr>
    <w:rPr>
      <w:rFonts w:ascii="Calibri" w:eastAsia="Times New Roman" w:hAnsi="Calibri" w:cs="Times New Roman"/>
      <w:i/>
      <w:sz w:val="24"/>
      <w:szCs w:val="24"/>
    </w:rPr>
  </w:style>
  <w:style w:type="character" w:customStyle="1" w:styleId="27">
    <w:name w:val="Цитата 2 Знак"/>
    <w:basedOn w:val="a0"/>
    <w:link w:val="26"/>
    <w:uiPriority w:val="29"/>
    <w:rsid w:val="00E70F6C"/>
    <w:rPr>
      <w:rFonts w:ascii="Calibri" w:eastAsia="Times New Roman" w:hAnsi="Calibri" w:cs="Times New Roman"/>
      <w:i/>
      <w:sz w:val="24"/>
      <w:szCs w:val="24"/>
      <w:lang w:eastAsia="ru-RU"/>
    </w:rPr>
  </w:style>
  <w:style w:type="paragraph" w:styleId="aff3">
    <w:name w:val="Intense Quote"/>
    <w:basedOn w:val="a"/>
    <w:next w:val="a"/>
    <w:link w:val="aff4"/>
    <w:uiPriority w:val="30"/>
    <w:qFormat/>
    <w:rsid w:val="00E70F6C"/>
    <w:pPr>
      <w:spacing w:after="0" w:line="240" w:lineRule="auto"/>
      <w:ind w:left="720" w:right="720"/>
    </w:pPr>
    <w:rPr>
      <w:rFonts w:ascii="Calibri" w:eastAsia="Times New Roman" w:hAnsi="Calibri" w:cs="Times New Roman"/>
      <w:b/>
      <w:i/>
      <w:sz w:val="24"/>
      <w:szCs w:val="20"/>
    </w:rPr>
  </w:style>
  <w:style w:type="character" w:customStyle="1" w:styleId="aff4">
    <w:name w:val="Выделенная цитата Знак"/>
    <w:basedOn w:val="a0"/>
    <w:link w:val="aff3"/>
    <w:uiPriority w:val="30"/>
    <w:rsid w:val="00E70F6C"/>
    <w:rPr>
      <w:rFonts w:ascii="Calibri" w:eastAsia="Times New Roman" w:hAnsi="Calibri" w:cs="Times New Roman"/>
      <w:b/>
      <w:i/>
      <w:sz w:val="24"/>
      <w:szCs w:val="20"/>
      <w:lang w:eastAsia="ru-RU"/>
    </w:rPr>
  </w:style>
  <w:style w:type="character" w:styleId="aff5">
    <w:name w:val="Subtle Emphasis"/>
    <w:uiPriority w:val="19"/>
    <w:qFormat/>
    <w:rsid w:val="00E70F6C"/>
    <w:rPr>
      <w:i/>
      <w:color w:val="5A5A5A"/>
    </w:rPr>
  </w:style>
  <w:style w:type="character" w:styleId="aff6">
    <w:name w:val="Intense Emphasis"/>
    <w:uiPriority w:val="21"/>
    <w:qFormat/>
    <w:rsid w:val="00E70F6C"/>
    <w:rPr>
      <w:b/>
      <w:i/>
      <w:sz w:val="24"/>
      <w:szCs w:val="24"/>
      <w:u w:val="single"/>
    </w:rPr>
  </w:style>
  <w:style w:type="character" w:styleId="aff7">
    <w:name w:val="Subtle Reference"/>
    <w:uiPriority w:val="31"/>
    <w:qFormat/>
    <w:rsid w:val="00E70F6C"/>
    <w:rPr>
      <w:sz w:val="24"/>
      <w:szCs w:val="24"/>
      <w:u w:val="single"/>
    </w:rPr>
  </w:style>
  <w:style w:type="character" w:styleId="aff8">
    <w:name w:val="Intense Reference"/>
    <w:uiPriority w:val="32"/>
    <w:qFormat/>
    <w:rsid w:val="00E70F6C"/>
    <w:rPr>
      <w:b/>
      <w:sz w:val="24"/>
      <w:u w:val="single"/>
    </w:rPr>
  </w:style>
  <w:style w:type="character" w:styleId="aff9">
    <w:name w:val="Book Title"/>
    <w:uiPriority w:val="33"/>
    <w:qFormat/>
    <w:rsid w:val="00E70F6C"/>
    <w:rPr>
      <w:rFonts w:ascii="Cambria" w:eastAsia="Times New Roman" w:hAnsi="Cambria"/>
      <w:b/>
      <w:i/>
      <w:sz w:val="24"/>
      <w:szCs w:val="24"/>
    </w:rPr>
  </w:style>
  <w:style w:type="paragraph" w:styleId="affa">
    <w:name w:val="TOC Heading"/>
    <w:basedOn w:val="1"/>
    <w:next w:val="a"/>
    <w:uiPriority w:val="39"/>
    <w:qFormat/>
    <w:rsid w:val="00E70F6C"/>
    <w:pPr>
      <w:spacing w:before="240" w:after="60"/>
      <w:outlineLvl w:val="9"/>
    </w:pPr>
    <w:rPr>
      <w:rFonts w:ascii="Cambria" w:eastAsia="Times New Roman" w:hAnsi="Cambria" w:cs="Times New Roman"/>
      <w:b/>
      <w:bCs/>
      <w:kern w:val="32"/>
      <w:sz w:val="32"/>
      <w:szCs w:val="32"/>
      <w:lang w:val="ru-RU" w:eastAsia="ru-RU"/>
    </w:rPr>
  </w:style>
  <w:style w:type="table" w:customStyle="1" w:styleId="110">
    <w:name w:val="Сетка таблицы11"/>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Знак Знак2"/>
    <w:locked/>
    <w:rsid w:val="00E70F6C"/>
    <w:rPr>
      <w:rFonts w:ascii="Arial KK EK" w:hAnsi="Arial KK EK"/>
      <w:sz w:val="24"/>
      <w:lang w:val="be-BY" w:eastAsia="ru-RU" w:bidi="ar-SA"/>
    </w:rPr>
  </w:style>
  <w:style w:type="character" w:customStyle="1" w:styleId="17">
    <w:name w:val="Знак Знак1"/>
    <w:locked/>
    <w:rsid w:val="00E70F6C"/>
    <w:rPr>
      <w:rFonts w:ascii="Arial KK EK" w:hAnsi="Arial KK EK"/>
      <w:sz w:val="28"/>
      <w:lang w:val="be-BY" w:eastAsia="ru-RU" w:bidi="ar-SA"/>
    </w:rPr>
  </w:style>
  <w:style w:type="character" w:styleId="affb">
    <w:name w:val="annotation reference"/>
    <w:uiPriority w:val="99"/>
    <w:semiHidden/>
    <w:unhideWhenUsed/>
    <w:rsid w:val="00E70F6C"/>
    <w:rPr>
      <w:sz w:val="16"/>
      <w:szCs w:val="16"/>
    </w:rPr>
  </w:style>
  <w:style w:type="paragraph" w:styleId="affc">
    <w:name w:val="annotation text"/>
    <w:basedOn w:val="a"/>
    <w:link w:val="affd"/>
    <w:uiPriority w:val="99"/>
    <w:semiHidden/>
    <w:unhideWhenUsed/>
    <w:rsid w:val="00E70F6C"/>
    <w:pPr>
      <w:spacing w:after="0" w:line="240" w:lineRule="auto"/>
    </w:pPr>
    <w:rPr>
      <w:rFonts w:ascii="Arial KK EK" w:eastAsia="Times New Roman" w:hAnsi="Arial KK EK" w:cs="Times New Roman"/>
      <w:sz w:val="20"/>
      <w:szCs w:val="20"/>
    </w:rPr>
  </w:style>
  <w:style w:type="character" w:customStyle="1" w:styleId="affd">
    <w:name w:val="Текст примечания Знак"/>
    <w:basedOn w:val="a0"/>
    <w:link w:val="affc"/>
    <w:uiPriority w:val="99"/>
    <w:semiHidden/>
    <w:rsid w:val="00E70F6C"/>
    <w:rPr>
      <w:rFonts w:ascii="Arial KK EK" w:eastAsia="Times New Roman" w:hAnsi="Arial KK EK" w:cs="Times New Roman"/>
      <w:sz w:val="20"/>
      <w:szCs w:val="20"/>
      <w:lang w:eastAsia="ru-RU"/>
    </w:rPr>
  </w:style>
  <w:style w:type="paragraph" w:styleId="affe">
    <w:name w:val="annotation subject"/>
    <w:basedOn w:val="affc"/>
    <w:next w:val="affc"/>
    <w:link w:val="afff"/>
    <w:uiPriority w:val="99"/>
    <w:semiHidden/>
    <w:unhideWhenUsed/>
    <w:rsid w:val="00E70F6C"/>
    <w:rPr>
      <w:b/>
      <w:bCs/>
    </w:rPr>
  </w:style>
  <w:style w:type="character" w:customStyle="1" w:styleId="afff">
    <w:name w:val="Тема примечания Знак"/>
    <w:basedOn w:val="affd"/>
    <w:link w:val="affe"/>
    <w:uiPriority w:val="99"/>
    <w:semiHidden/>
    <w:rsid w:val="00E70F6C"/>
    <w:rPr>
      <w:rFonts w:ascii="Arial KK EK" w:eastAsia="Times New Roman" w:hAnsi="Arial KK EK" w:cs="Times New Roman"/>
      <w:b/>
      <w:bCs/>
      <w:sz w:val="20"/>
      <w:szCs w:val="20"/>
      <w:lang w:eastAsia="ru-RU"/>
    </w:rPr>
  </w:style>
  <w:style w:type="paragraph" w:customStyle="1" w:styleId="18">
    <w:name w:val="Знак Знак Знак Знак Знак Знак Знак Знак Знак1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 Знак Знак Знак Знак1 Знак Знак Знак Знак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afff0">
    <w:name w:val="Знак"/>
    <w:basedOn w:val="a"/>
    <w:autoRedefine/>
    <w:rsid w:val="00E70F6C"/>
    <w:pPr>
      <w:spacing w:after="160" w:line="240" w:lineRule="exact"/>
      <w:ind w:right="-26"/>
    </w:pPr>
    <w:rPr>
      <w:rFonts w:ascii="Times New Roman" w:eastAsia="SimSun" w:hAnsi="Times New Roman" w:cs="Times New Roman"/>
      <w:sz w:val="24"/>
      <w:szCs w:val="24"/>
      <w:lang w:eastAsia="en-US"/>
    </w:rPr>
  </w:style>
  <w:style w:type="paragraph" w:customStyle="1" w:styleId="afff1">
    <w:name w:val="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Standard">
    <w:name w:val="Standard"/>
    <w:rsid w:val="00E70F6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afff2">
    <w:name w:val="Знак Знак Знак Знак Знак Знак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text">
    <w:name w:val="text"/>
    <w:basedOn w:val="a"/>
    <w:rsid w:val="00E70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Знак Знак1 Знак Знак Знак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1b">
    <w:name w:val="Знак Знак Знак Знак Знак Знак1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character" w:customStyle="1" w:styleId="111">
    <w:name w:val="Знак Знак1 Знак Знак1"/>
    <w:aliases w:val=" Знак Знак1 Знак Знак Знак"/>
    <w:rsid w:val="00E70F6C"/>
    <w:rPr>
      <w:sz w:val="24"/>
      <w:szCs w:val="24"/>
      <w:lang w:val="ru-RU" w:eastAsia="ru-RU" w:bidi="ar-SA"/>
    </w:rPr>
  </w:style>
  <w:style w:type="paragraph" w:customStyle="1" w:styleId="1c">
    <w:name w:val="1"/>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1d">
    <w:name w:val="Знак1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msonormalbullet2gif">
    <w:name w:val="msonormalbullet2.gif"/>
    <w:basedOn w:val="a"/>
    <w:rsid w:val="00E70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3">
    <w:name w:val="ГОСТ текст"/>
    <w:basedOn w:val="a"/>
    <w:qFormat/>
    <w:rsid w:val="00E70F6C"/>
    <w:pPr>
      <w:spacing w:after="0" w:line="240" w:lineRule="auto"/>
      <w:ind w:firstLine="567"/>
      <w:jc w:val="both"/>
    </w:pPr>
    <w:rPr>
      <w:rFonts w:ascii="Times New Roman" w:eastAsia="Calibri" w:hAnsi="Times New Roman" w:cs="Times New Roman"/>
      <w:sz w:val="28"/>
      <w:szCs w:val="28"/>
      <w:lang w:eastAsia="en-US"/>
    </w:rPr>
  </w:style>
  <w:style w:type="character" w:styleId="afff4">
    <w:name w:val="FollowedHyperlink"/>
    <w:basedOn w:val="a0"/>
    <w:uiPriority w:val="99"/>
    <w:semiHidden/>
    <w:unhideWhenUsed/>
    <w:rsid w:val="00E70F6C"/>
    <w:rPr>
      <w:color w:val="800080" w:themeColor="followedHyperlink"/>
      <w:u w:val="single"/>
    </w:rPr>
  </w:style>
  <w:style w:type="character" w:customStyle="1" w:styleId="1e">
    <w:name w:val="Основной текст с отступом Знак1"/>
    <w:basedOn w:val="a0"/>
    <w:uiPriority w:val="99"/>
    <w:semiHidden/>
    <w:rsid w:val="00E70F6C"/>
  </w:style>
  <w:style w:type="character" w:customStyle="1" w:styleId="1f">
    <w:name w:val="Верхний колонтитул Знак1"/>
    <w:basedOn w:val="a0"/>
    <w:uiPriority w:val="99"/>
    <w:semiHidden/>
    <w:rsid w:val="00E70F6C"/>
  </w:style>
  <w:style w:type="character" w:customStyle="1" w:styleId="1f0">
    <w:name w:val="Нижний колонтитул Знак1"/>
    <w:basedOn w:val="a0"/>
    <w:uiPriority w:val="99"/>
    <w:semiHidden/>
    <w:rsid w:val="00E70F6C"/>
  </w:style>
  <w:style w:type="character" w:customStyle="1" w:styleId="1f1">
    <w:name w:val="Основной текст Знак1"/>
    <w:basedOn w:val="a0"/>
    <w:semiHidden/>
    <w:rsid w:val="00E70F6C"/>
  </w:style>
  <w:style w:type="character" w:customStyle="1" w:styleId="310">
    <w:name w:val="Основной текст с отступом 3 Знак1"/>
    <w:basedOn w:val="a0"/>
    <w:semiHidden/>
    <w:rsid w:val="00E70F6C"/>
    <w:rPr>
      <w:sz w:val="16"/>
      <w:szCs w:val="16"/>
    </w:rPr>
  </w:style>
  <w:style w:type="character" w:customStyle="1" w:styleId="1f2">
    <w:name w:val="Текст выноски Знак1"/>
    <w:basedOn w:val="a0"/>
    <w:uiPriority w:val="99"/>
    <w:semiHidden/>
    <w:rsid w:val="00E70F6C"/>
    <w:rPr>
      <w:rFonts w:ascii="Tahoma" w:hAnsi="Tahoma" w:cs="Tahoma"/>
      <w:sz w:val="16"/>
      <w:szCs w:val="16"/>
    </w:rPr>
  </w:style>
  <w:style w:type="character" w:customStyle="1" w:styleId="210">
    <w:name w:val="Основной текст 2 Знак1"/>
    <w:basedOn w:val="a0"/>
    <w:semiHidden/>
    <w:rsid w:val="00E70F6C"/>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E70F6C"/>
    <w:rPr>
      <w:rFonts w:ascii="Times New Roman" w:hAnsi="Times New Roman" w:cs="Times New Roman"/>
      <w:lang w:val="x-none" w:eastAsia="x-none"/>
    </w:rPr>
  </w:style>
  <w:style w:type="numbering" w:customStyle="1" w:styleId="37">
    <w:name w:val="Нет списка3"/>
    <w:next w:val="a2"/>
    <w:uiPriority w:val="99"/>
    <w:semiHidden/>
    <w:unhideWhenUsed/>
    <w:rsid w:val="00E70F6C"/>
  </w:style>
  <w:style w:type="table" w:customStyle="1" w:styleId="71">
    <w:name w:val="Сетка таблицы7"/>
    <w:basedOn w:val="a1"/>
    <w:next w:val="af9"/>
    <w:uiPriority w:val="5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rsid w:val="00AA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24014</Words>
  <Characters>136882</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2025-07-25T04:54:00Z</dcterms:created>
  <dcterms:modified xsi:type="dcterms:W3CDTF">2025-08-07T06:23:00Z</dcterms:modified>
</cp:coreProperties>
</file>