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494E2" w14:textId="77777777" w:rsidR="009820E0" w:rsidRPr="00F33AA6" w:rsidRDefault="009820E0" w:rsidP="00F33AA6">
      <w:pPr>
        <w:spacing w:after="0" w:line="240" w:lineRule="auto"/>
        <w:ind w:firstLine="709"/>
        <w:contextualSpacing/>
        <w:jc w:val="both"/>
        <w:rPr>
          <w:rFonts w:ascii="Times New Roman" w:eastAsia="Times New Roman" w:hAnsi="Times New Roman"/>
          <w:b/>
          <w:bCs/>
          <w:smallCaps/>
          <w:kern w:val="36"/>
          <w:sz w:val="28"/>
          <w:szCs w:val="28"/>
          <w:lang w:val="kk-KZ" w:eastAsia="ru-RU"/>
        </w:rPr>
      </w:pPr>
    </w:p>
    <w:p w14:paraId="6C20A1F7"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contextualSpacing/>
        <w:jc w:val="center"/>
        <w:outlineLvl w:val="0"/>
        <w:rPr>
          <w:rFonts w:ascii="Times New Roman" w:eastAsia="Times New Roman" w:hAnsi="Times New Roman"/>
          <w:b/>
          <w:bCs/>
          <w:smallCaps/>
          <w:kern w:val="36"/>
          <w:sz w:val="28"/>
          <w:szCs w:val="28"/>
          <w:lang w:val="kk-KZ" w:eastAsia="ru-RU"/>
        </w:rPr>
      </w:pPr>
      <w:r w:rsidRPr="00A0740C">
        <w:rPr>
          <w:rFonts w:ascii="Times New Roman" w:eastAsia="Times New Roman" w:hAnsi="Times New Roman"/>
          <w:b/>
          <w:bCs/>
          <w:smallCaps/>
          <w:kern w:val="36"/>
          <w:sz w:val="28"/>
          <w:szCs w:val="28"/>
          <w:lang w:val="kk-KZ" w:eastAsia="ru-RU"/>
        </w:rPr>
        <w:t>ТҮРКІСТАН ОБЛЫСЫ БОЙЫНША ТЕКСЕРУ КОМИССИЯСЫ</w:t>
      </w:r>
    </w:p>
    <w:p w14:paraId="3AF26CB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141057E"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367C6CEB"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E6B4B6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538F0DB"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47CE91D"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707B20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D46CFF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0A489B2"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3436B7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C7FCE76"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caps/>
          <w:smallCaps/>
          <w:kern w:val="36"/>
          <w:sz w:val="28"/>
          <w:szCs w:val="28"/>
          <w:lang w:val="kk-KZ" w:eastAsia="ru-RU"/>
        </w:rPr>
      </w:pPr>
    </w:p>
    <w:p w14:paraId="4E20714A"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kern w:val="36"/>
          <w:sz w:val="28"/>
          <w:szCs w:val="28"/>
          <w:lang w:val="kk-KZ" w:eastAsia="ru-RU"/>
        </w:rPr>
      </w:pPr>
    </w:p>
    <w:p w14:paraId="4DA6F76D" w14:textId="3632F240" w:rsidR="009820E0"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contextualSpacing/>
        <w:jc w:val="center"/>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w:t>
      </w:r>
      <w:r w:rsidR="002541F7" w:rsidRPr="00A0740C">
        <w:rPr>
          <w:rFonts w:ascii="Times New Roman" w:eastAsia="Times New Roman" w:hAnsi="Times New Roman"/>
          <w:b/>
          <w:bCs/>
          <w:kern w:val="36"/>
          <w:sz w:val="28"/>
          <w:szCs w:val="28"/>
          <w:lang w:val="kk-KZ" w:eastAsia="ru-RU"/>
        </w:rPr>
        <w:t>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w:t>
      </w:r>
      <w:r w:rsidRPr="00A0740C">
        <w:rPr>
          <w:rFonts w:ascii="Times New Roman" w:eastAsia="Times New Roman" w:hAnsi="Times New Roman"/>
          <w:b/>
          <w:bCs/>
          <w:kern w:val="36"/>
          <w:sz w:val="28"/>
          <w:szCs w:val="28"/>
          <w:lang w:val="kk-KZ" w:eastAsia="ru-RU"/>
        </w:rPr>
        <w:t xml:space="preserve">» </w:t>
      </w:r>
      <w:r w:rsidR="009820E0" w:rsidRPr="00A0740C">
        <w:rPr>
          <w:rFonts w:ascii="Times New Roman" w:eastAsia="Times New Roman" w:hAnsi="Times New Roman"/>
          <w:b/>
          <w:bCs/>
          <w:kern w:val="36"/>
          <w:sz w:val="28"/>
          <w:szCs w:val="28"/>
          <w:lang w:val="kk-KZ" w:eastAsia="ru-RU"/>
        </w:rPr>
        <w:t>аудиторлық іс-шарасы бойынша жүргізілген</w:t>
      </w:r>
      <w:r w:rsidR="00F55635" w:rsidRPr="00A0740C">
        <w:rPr>
          <w:rFonts w:ascii="Times New Roman" w:eastAsia="Times New Roman" w:hAnsi="Times New Roman"/>
          <w:b/>
          <w:bCs/>
          <w:kern w:val="36"/>
          <w:sz w:val="28"/>
          <w:szCs w:val="28"/>
          <w:lang w:val="kk-KZ" w:eastAsia="ru-RU"/>
        </w:rPr>
        <w:t xml:space="preserve"> </w:t>
      </w:r>
      <w:r w:rsidR="009820E0" w:rsidRPr="00A0740C">
        <w:rPr>
          <w:rFonts w:ascii="Times New Roman" w:eastAsia="Times New Roman" w:hAnsi="Times New Roman"/>
          <w:b/>
          <w:bCs/>
          <w:kern w:val="36"/>
          <w:sz w:val="28"/>
          <w:szCs w:val="28"/>
          <w:lang w:val="kk-KZ" w:eastAsia="ru-RU"/>
        </w:rPr>
        <w:t>аудиттің нәтижелері</w:t>
      </w:r>
      <w:r w:rsidR="00F55635" w:rsidRPr="00A0740C">
        <w:rPr>
          <w:rFonts w:ascii="Times New Roman" w:eastAsia="Times New Roman" w:hAnsi="Times New Roman"/>
          <w:b/>
          <w:bCs/>
          <w:kern w:val="36"/>
          <w:sz w:val="28"/>
          <w:szCs w:val="28"/>
          <w:lang w:val="kk-KZ" w:eastAsia="ru-RU"/>
        </w:rPr>
        <w:t>не</w:t>
      </w:r>
      <w:r w:rsidR="009820E0" w:rsidRPr="00A0740C">
        <w:rPr>
          <w:rFonts w:ascii="Times New Roman" w:eastAsia="Times New Roman" w:hAnsi="Times New Roman"/>
          <w:b/>
          <w:bCs/>
          <w:kern w:val="36"/>
          <w:sz w:val="28"/>
          <w:szCs w:val="28"/>
          <w:lang w:val="kk-KZ" w:eastAsia="ru-RU"/>
        </w:rPr>
        <w:t xml:space="preserve"> </w:t>
      </w:r>
    </w:p>
    <w:p w14:paraId="196EFEB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contextualSpacing/>
        <w:jc w:val="center"/>
        <w:rPr>
          <w:rFonts w:ascii="Times New Roman" w:eastAsia="Times New Roman" w:hAnsi="Times New Roman"/>
          <w:b/>
          <w:bCs/>
          <w:caps/>
          <w:smallCaps/>
          <w:kern w:val="36"/>
          <w:sz w:val="28"/>
          <w:szCs w:val="28"/>
          <w:lang w:val="kk-KZ" w:eastAsia="ru-RU"/>
        </w:rPr>
      </w:pPr>
      <w:r w:rsidRPr="00A0740C">
        <w:rPr>
          <w:rFonts w:ascii="Times New Roman" w:eastAsia="Times New Roman" w:hAnsi="Times New Roman"/>
          <w:b/>
          <w:bCs/>
          <w:caps/>
          <w:smallCaps/>
          <w:kern w:val="36"/>
          <w:sz w:val="28"/>
          <w:szCs w:val="28"/>
          <w:lang w:val="kk-KZ" w:eastAsia="ru-RU"/>
        </w:rPr>
        <w:t xml:space="preserve">АУДИТОРлық қорытынды  </w:t>
      </w:r>
    </w:p>
    <w:p w14:paraId="522F9950"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719672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49836BC"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E78C123"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996127D"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1D5016C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2486DA8A"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47A987A"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E3870F0"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6518140"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FD85AD3"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A21440C"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393C2959"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40AFC85" w14:textId="50792BE2"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53956B65" w14:textId="64CFDC34"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153F92D5" w14:textId="45ECC223"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26E0A1B1" w14:textId="75513218"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6FBB4D6" w14:textId="77777777" w:rsidR="00C746FA" w:rsidRPr="00A0740C" w:rsidRDefault="00C746FA"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4486553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707F9264"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691FF2BF"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rPr>
          <w:rFonts w:ascii="Times New Roman" w:eastAsia="Times New Roman" w:hAnsi="Times New Roman"/>
          <w:b/>
          <w:bCs/>
          <w:caps/>
          <w:smallCaps/>
          <w:kern w:val="36"/>
          <w:sz w:val="28"/>
          <w:szCs w:val="28"/>
          <w:lang w:val="kk-KZ" w:eastAsia="ru-RU"/>
        </w:rPr>
      </w:pPr>
    </w:p>
    <w:p w14:paraId="09B0834C" w14:textId="77777777"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smallCaps/>
          <w:kern w:val="36"/>
          <w:sz w:val="28"/>
          <w:szCs w:val="28"/>
          <w:lang w:val="kk-KZ" w:eastAsia="ru-RU"/>
        </w:rPr>
      </w:pPr>
      <w:r w:rsidRPr="00A0740C">
        <w:rPr>
          <w:rFonts w:ascii="Times New Roman" w:eastAsia="Times New Roman" w:hAnsi="Times New Roman"/>
          <w:b/>
          <w:bCs/>
          <w:smallCaps/>
          <w:kern w:val="36"/>
          <w:sz w:val="28"/>
          <w:szCs w:val="28"/>
          <w:lang w:val="kk-KZ" w:eastAsia="ru-RU"/>
        </w:rPr>
        <w:t>Түркістан қаласы</w:t>
      </w:r>
    </w:p>
    <w:p w14:paraId="53A9C264" w14:textId="6772C3B4" w:rsidR="009820E0" w:rsidRPr="00A0740C" w:rsidRDefault="009820E0" w:rsidP="00F33AA6">
      <w:pPr>
        <w:pBdr>
          <w:top w:val="triple" w:sz="4" w:space="0" w:color="000080"/>
          <w:left w:val="triple" w:sz="4" w:space="1" w:color="000080"/>
          <w:bottom w:val="triple" w:sz="4" w:space="31" w:color="000080"/>
          <w:right w:val="triple" w:sz="4" w:space="0" w:color="000080"/>
        </w:pBdr>
        <w:spacing w:after="0" w:line="240" w:lineRule="auto"/>
        <w:ind w:firstLine="709"/>
        <w:contextualSpacing/>
        <w:jc w:val="center"/>
        <w:outlineLvl w:val="0"/>
        <w:rPr>
          <w:rFonts w:ascii="Times New Roman" w:eastAsia="Times New Roman" w:hAnsi="Times New Roman"/>
          <w:b/>
          <w:bCs/>
          <w:caps/>
          <w:smallCaps/>
          <w:kern w:val="36"/>
          <w:sz w:val="28"/>
          <w:szCs w:val="28"/>
          <w:lang w:val="kk-KZ" w:eastAsia="ru-RU"/>
        </w:rPr>
      </w:pPr>
      <w:r w:rsidRPr="00A0740C">
        <w:rPr>
          <w:rFonts w:ascii="Times New Roman" w:eastAsia="Times New Roman" w:hAnsi="Times New Roman"/>
          <w:b/>
          <w:bCs/>
          <w:caps/>
          <w:smallCaps/>
          <w:kern w:val="36"/>
          <w:sz w:val="28"/>
          <w:szCs w:val="28"/>
          <w:lang w:val="kk-KZ" w:eastAsia="ru-RU"/>
        </w:rPr>
        <w:t>202</w:t>
      </w:r>
      <w:r w:rsidR="00F55635" w:rsidRPr="00A0740C">
        <w:rPr>
          <w:rFonts w:ascii="Times New Roman" w:eastAsia="Times New Roman" w:hAnsi="Times New Roman"/>
          <w:b/>
          <w:bCs/>
          <w:caps/>
          <w:smallCaps/>
          <w:kern w:val="36"/>
          <w:sz w:val="28"/>
          <w:szCs w:val="28"/>
          <w:lang w:val="kk-KZ" w:eastAsia="ru-RU"/>
        </w:rPr>
        <w:t>5</w:t>
      </w:r>
      <w:r w:rsidRPr="00A0740C">
        <w:rPr>
          <w:rFonts w:ascii="Times New Roman" w:eastAsia="Times New Roman" w:hAnsi="Times New Roman"/>
          <w:b/>
          <w:bCs/>
          <w:caps/>
          <w:smallCaps/>
          <w:kern w:val="36"/>
          <w:sz w:val="28"/>
          <w:szCs w:val="28"/>
          <w:lang w:val="kk-KZ" w:eastAsia="ru-RU"/>
        </w:rPr>
        <w:t xml:space="preserve"> жыл</w:t>
      </w:r>
    </w:p>
    <w:p w14:paraId="3293509E"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 xml:space="preserve">                                                                         </w:t>
      </w:r>
    </w:p>
    <w:p w14:paraId="58889284" w14:textId="77777777" w:rsidR="009820E0" w:rsidRPr="00A0740C" w:rsidRDefault="009820E0" w:rsidP="00F33AA6">
      <w:pPr>
        <w:autoSpaceDE w:val="0"/>
        <w:autoSpaceDN w:val="0"/>
        <w:adjustRightInd w:val="0"/>
        <w:spacing w:after="0" w:line="240" w:lineRule="auto"/>
        <w:ind w:firstLine="709"/>
        <w:contextualSpacing/>
        <w:jc w:val="right"/>
        <w:rPr>
          <w:rFonts w:ascii="Times New Roman" w:eastAsia="Times New Roman" w:hAnsi="Times New Roman"/>
          <w:b/>
          <w:kern w:val="36"/>
          <w:sz w:val="28"/>
          <w:szCs w:val="28"/>
          <w:u w:val="single"/>
          <w:lang w:val="kk-KZ" w:eastAsia="ru-RU"/>
        </w:rPr>
      </w:pPr>
    </w:p>
    <w:p w14:paraId="0A69B8FC" w14:textId="77777777" w:rsidR="009820E0" w:rsidRPr="00A0740C" w:rsidRDefault="009820E0" w:rsidP="00F33AA6">
      <w:pPr>
        <w:autoSpaceDE w:val="0"/>
        <w:autoSpaceDN w:val="0"/>
        <w:adjustRightInd w:val="0"/>
        <w:spacing w:after="0" w:line="240" w:lineRule="auto"/>
        <w:ind w:firstLine="709"/>
        <w:contextualSpacing/>
        <w:jc w:val="right"/>
        <w:rPr>
          <w:rFonts w:ascii="Times New Roman" w:eastAsia="Times New Roman" w:hAnsi="Times New Roman"/>
          <w:b/>
          <w:kern w:val="36"/>
          <w:sz w:val="28"/>
          <w:szCs w:val="28"/>
          <w:u w:val="single"/>
          <w:lang w:val="kk-KZ" w:eastAsia="ru-RU"/>
        </w:rPr>
      </w:pPr>
    </w:p>
    <w:p w14:paraId="14EA45A9" w14:textId="77777777" w:rsidR="009820E0" w:rsidRPr="00A0740C" w:rsidRDefault="009820E0"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p>
    <w:p w14:paraId="7A7F1B04" w14:textId="77777777" w:rsidR="009820E0" w:rsidRPr="00A0740C" w:rsidRDefault="009820E0"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p>
    <w:p w14:paraId="793C5240" w14:textId="77777777" w:rsidR="009820E0" w:rsidRPr="00A0740C" w:rsidRDefault="009820E0" w:rsidP="00F33AA6">
      <w:pPr>
        <w:autoSpaceDE w:val="0"/>
        <w:autoSpaceDN w:val="0"/>
        <w:adjustRightInd w:val="0"/>
        <w:spacing w:after="0" w:line="240" w:lineRule="auto"/>
        <w:ind w:firstLine="709"/>
        <w:contextualSpacing/>
        <w:jc w:val="center"/>
        <w:rPr>
          <w:rFonts w:ascii="Times New Roman" w:eastAsia="Times New Roman" w:hAnsi="Times New Roman"/>
          <w:b/>
          <w:kern w:val="36"/>
          <w:sz w:val="28"/>
          <w:szCs w:val="28"/>
          <w:lang w:val="kk-KZ" w:eastAsia="ru-RU"/>
        </w:rPr>
      </w:pPr>
      <w:r w:rsidRPr="00A0740C">
        <w:rPr>
          <w:rFonts w:ascii="Times New Roman" w:eastAsia="Times New Roman" w:hAnsi="Times New Roman"/>
          <w:b/>
          <w:bCs/>
          <w:kern w:val="36"/>
          <w:sz w:val="28"/>
          <w:szCs w:val="28"/>
          <w:lang w:val="kk-KZ" w:eastAsia="ru-RU"/>
        </w:rPr>
        <w:t>МАЗМҰНЫ</w:t>
      </w:r>
    </w:p>
    <w:p w14:paraId="1A2C4D60"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30A1138C" w14:textId="77777777" w:rsidR="009820E0" w:rsidRPr="00A0740C" w:rsidRDefault="009820E0" w:rsidP="00F33AA6">
      <w:pPr>
        <w:spacing w:after="0" w:line="240" w:lineRule="auto"/>
        <w:ind w:firstLine="708"/>
        <w:contextualSpacing/>
        <w:jc w:val="both"/>
        <w:rPr>
          <w:rFonts w:ascii="Times New Roman" w:eastAsia="Times New Roman" w:hAnsi="Times New Roman"/>
          <w:b/>
          <w:bCs/>
          <w:color w:val="000000"/>
          <w:kern w:val="36"/>
          <w:sz w:val="28"/>
          <w:szCs w:val="28"/>
          <w:lang w:val="kk-KZ" w:eastAsia="ru-RU"/>
        </w:rPr>
      </w:pPr>
      <w:r w:rsidRPr="00A0740C">
        <w:rPr>
          <w:rFonts w:ascii="Times New Roman" w:eastAsia="Times New Roman" w:hAnsi="Times New Roman"/>
          <w:b/>
          <w:bCs/>
          <w:color w:val="000000"/>
          <w:kern w:val="36"/>
          <w:sz w:val="28"/>
          <w:szCs w:val="28"/>
          <w:lang w:val="kk-KZ" w:eastAsia="ru-RU"/>
        </w:rPr>
        <w:t>I. Кіріспе бөлік</w:t>
      </w:r>
    </w:p>
    <w:p w14:paraId="2E77BA20"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1.1. Аудиторлық іс-шараның атауы</w:t>
      </w:r>
    </w:p>
    <w:p w14:paraId="422C366A"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1.2. Мемлекеттік аудиттің мақсаты</w:t>
      </w:r>
    </w:p>
    <w:p w14:paraId="353063B7"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1.3. Мемлекеттік аудиттің объектілері</w:t>
      </w:r>
    </w:p>
    <w:p w14:paraId="1C6E29D7"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 xml:space="preserve">1.4. Мемлекеттік аудитпен қамтылған кезең </w:t>
      </w:r>
    </w:p>
    <w:p w14:paraId="4947E616"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6652B0AF" w14:textId="77777777" w:rsidR="009820E0" w:rsidRPr="00A0740C" w:rsidRDefault="009820E0" w:rsidP="00F33AA6">
      <w:pPr>
        <w:spacing w:after="0" w:line="240" w:lineRule="auto"/>
        <w:ind w:firstLine="708"/>
        <w:contextualSpacing/>
        <w:jc w:val="both"/>
        <w:rPr>
          <w:rFonts w:ascii="Times New Roman" w:eastAsia="Times New Roman" w:hAnsi="Times New Roman"/>
          <w:b/>
          <w:bCs/>
          <w:color w:val="000000"/>
          <w:kern w:val="36"/>
          <w:sz w:val="28"/>
          <w:szCs w:val="28"/>
          <w:lang w:val="kk-KZ" w:eastAsia="ru-RU"/>
        </w:rPr>
      </w:pPr>
      <w:r w:rsidRPr="00A0740C">
        <w:rPr>
          <w:rFonts w:ascii="Times New Roman" w:eastAsia="Times New Roman" w:hAnsi="Times New Roman"/>
          <w:b/>
          <w:bCs/>
          <w:color w:val="000000"/>
          <w:kern w:val="36"/>
          <w:sz w:val="28"/>
          <w:szCs w:val="28"/>
          <w:lang w:val="kk-KZ" w:eastAsia="ru-RU"/>
        </w:rPr>
        <w:t>II. Негізгі (талдамалық) бөлік</w:t>
      </w:r>
    </w:p>
    <w:p w14:paraId="0D51097C" w14:textId="77777777" w:rsidR="009820E0" w:rsidRPr="00A0740C" w:rsidRDefault="009820E0" w:rsidP="00F33AA6">
      <w:pPr>
        <w:spacing w:after="0" w:line="240" w:lineRule="auto"/>
        <w:ind w:firstLine="708"/>
        <w:contextualSpacing/>
        <w:jc w:val="both"/>
        <w:rPr>
          <w:rFonts w:ascii="Times New Roman" w:eastAsia="Times New Roman" w:hAnsi="Times New Roman"/>
          <w:bCs/>
          <w:color w:val="000000"/>
          <w:kern w:val="36"/>
          <w:sz w:val="28"/>
          <w:szCs w:val="28"/>
          <w:lang w:val="kk-KZ" w:eastAsia="ru-RU"/>
        </w:rPr>
      </w:pPr>
      <w:r w:rsidRPr="00A0740C">
        <w:rPr>
          <w:rFonts w:ascii="Times New Roman" w:eastAsia="Times New Roman" w:hAnsi="Times New Roman"/>
          <w:bCs/>
          <w:color w:val="000000"/>
          <w:kern w:val="36"/>
          <w:sz w:val="28"/>
          <w:szCs w:val="28"/>
          <w:lang w:val="kk-KZ" w:eastAsia="ru-RU"/>
        </w:rPr>
        <w:t xml:space="preserve">2.1. Аудиттелетін саланың жай-күйін қысқаша талдау </w:t>
      </w:r>
    </w:p>
    <w:p w14:paraId="78E5A0B3"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2.2. Мемлекеттік аудиттің негізгі нәтижелері</w:t>
      </w:r>
    </w:p>
    <w:p w14:paraId="1C52FE3F"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 xml:space="preserve">2.3. Мемлекеттік аудит объектілері қызметінің әлеуметтік-экономикалық дамуға әсерін бағалау (өңірлік және (немесе) елдік бөліністе) </w:t>
      </w:r>
    </w:p>
    <w:p w14:paraId="36F07D3F" w14:textId="77777777" w:rsidR="009820E0" w:rsidRPr="00A0740C" w:rsidRDefault="009820E0" w:rsidP="00F33AA6">
      <w:pPr>
        <w:spacing w:after="0" w:line="240" w:lineRule="auto"/>
        <w:ind w:firstLine="709"/>
        <w:contextualSpacing/>
        <w:jc w:val="both"/>
        <w:rPr>
          <w:rFonts w:ascii="Times New Roman" w:eastAsia="Times New Roman" w:hAnsi="Times New Roman"/>
          <w:bCs/>
          <w:color w:val="000000"/>
          <w:kern w:val="36"/>
          <w:sz w:val="28"/>
          <w:szCs w:val="28"/>
          <w:lang w:val="kk-KZ" w:eastAsia="ru-RU"/>
        </w:rPr>
      </w:pPr>
    </w:p>
    <w:p w14:paraId="4301A2DE" w14:textId="77777777" w:rsidR="009820E0" w:rsidRPr="00A0740C" w:rsidRDefault="009820E0" w:rsidP="00F33AA6">
      <w:pPr>
        <w:spacing w:after="0" w:line="240" w:lineRule="auto"/>
        <w:ind w:firstLine="708"/>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
          <w:bCs/>
          <w:color w:val="000000"/>
          <w:kern w:val="36"/>
          <w:sz w:val="28"/>
          <w:szCs w:val="28"/>
          <w:lang w:val="kk-KZ" w:eastAsia="ru-RU"/>
        </w:rPr>
        <w:t>IІІ. Қорытынды бөлік</w:t>
      </w:r>
    </w:p>
    <w:p w14:paraId="30D1F557" w14:textId="77777777" w:rsidR="009820E0" w:rsidRPr="00A0740C" w:rsidRDefault="009820E0" w:rsidP="00F33AA6">
      <w:pPr>
        <w:tabs>
          <w:tab w:val="left" w:pos="709"/>
        </w:tabs>
        <w:spacing w:after="0" w:line="240" w:lineRule="auto"/>
        <w:ind w:firstLine="709"/>
        <w:contextualSpacing/>
        <w:jc w:val="both"/>
        <w:rPr>
          <w:rFonts w:ascii="Times New Roman" w:eastAsia="Times New Roman" w:hAnsi="Times New Roman"/>
          <w:bCs/>
          <w:color w:val="000000"/>
          <w:kern w:val="36"/>
          <w:sz w:val="28"/>
          <w:szCs w:val="28"/>
          <w:lang w:val="kk-KZ" w:eastAsia="ru-RU"/>
        </w:rPr>
      </w:pPr>
      <w:r w:rsidRPr="00A0740C">
        <w:rPr>
          <w:rFonts w:ascii="Times New Roman" w:eastAsia="Times New Roman" w:hAnsi="Times New Roman"/>
          <w:bCs/>
          <w:color w:val="000000"/>
          <w:kern w:val="36"/>
          <w:sz w:val="28"/>
          <w:szCs w:val="28"/>
          <w:lang w:val="kk-KZ" w:eastAsia="ru-RU"/>
        </w:rPr>
        <w:t xml:space="preserve">3.1. Мемлекеттік аудит барысында қабылданған шаралар </w:t>
      </w:r>
    </w:p>
    <w:p w14:paraId="01BDEA85" w14:textId="77777777" w:rsidR="009820E0" w:rsidRPr="00A0740C" w:rsidRDefault="009820E0" w:rsidP="00F33AA6">
      <w:pPr>
        <w:tabs>
          <w:tab w:val="left" w:pos="709"/>
        </w:tabs>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color w:val="000000"/>
          <w:kern w:val="36"/>
          <w:sz w:val="28"/>
          <w:szCs w:val="28"/>
          <w:lang w:val="kk-KZ" w:eastAsia="ru-RU"/>
        </w:rPr>
        <w:t>3.2. Мемлекеттік аудит нәтижелері бойынша тұжырымдар</w:t>
      </w:r>
    </w:p>
    <w:p w14:paraId="6DDA909C" w14:textId="77777777" w:rsidR="009820E0" w:rsidRPr="00A0740C" w:rsidRDefault="009820E0" w:rsidP="00F33AA6">
      <w:pPr>
        <w:tabs>
          <w:tab w:val="left" w:pos="709"/>
        </w:tabs>
        <w:spacing w:after="0" w:line="240" w:lineRule="auto"/>
        <w:ind w:firstLine="709"/>
        <w:contextualSpacing/>
        <w:jc w:val="both"/>
        <w:rPr>
          <w:rFonts w:ascii="Times New Roman" w:eastAsia="Times New Roman" w:hAnsi="Times New Roman"/>
          <w:bCs/>
          <w:color w:val="000000"/>
          <w:kern w:val="36"/>
          <w:sz w:val="28"/>
          <w:szCs w:val="28"/>
          <w:lang w:val="kk-KZ" w:eastAsia="ru-RU"/>
        </w:rPr>
      </w:pPr>
      <w:r w:rsidRPr="00A0740C">
        <w:rPr>
          <w:rFonts w:ascii="Times New Roman" w:eastAsia="Times New Roman" w:hAnsi="Times New Roman"/>
          <w:bCs/>
          <w:color w:val="000000"/>
          <w:kern w:val="36"/>
          <w:sz w:val="28"/>
          <w:szCs w:val="28"/>
          <w:lang w:val="kk-KZ" w:eastAsia="ru-RU"/>
        </w:rPr>
        <w:t>3.3.Мемлекеттік аудит нәтижелері бойынша ұсынымдар мен тапсырмалар</w:t>
      </w:r>
    </w:p>
    <w:p w14:paraId="1D988111" w14:textId="5284ABDB" w:rsidR="002C3A58" w:rsidRPr="00A0740C" w:rsidRDefault="002C3A58" w:rsidP="00F33AA6">
      <w:pPr>
        <w:spacing w:after="0" w:line="240" w:lineRule="auto"/>
        <w:ind w:firstLine="708"/>
        <w:contextualSpacing/>
        <w:jc w:val="both"/>
        <w:rPr>
          <w:rFonts w:ascii="Times New Roman" w:eastAsia="Times New Roman" w:hAnsi="Times New Roman"/>
          <w:b/>
          <w:bCs/>
          <w:kern w:val="36"/>
          <w:sz w:val="28"/>
          <w:szCs w:val="28"/>
          <w:lang w:val="kk-KZ" w:eastAsia="ru-RU"/>
        </w:rPr>
      </w:pPr>
      <w:r w:rsidRPr="00A0740C">
        <w:rPr>
          <w:rFonts w:ascii="Times New Roman" w:eastAsia="Times New Roman" w:hAnsi="Times New Roman"/>
          <w:b/>
          <w:bCs/>
          <w:color w:val="000000"/>
          <w:kern w:val="36"/>
          <w:sz w:val="28"/>
          <w:szCs w:val="28"/>
          <w:lang w:val="kk-KZ" w:eastAsia="ru-RU"/>
        </w:rPr>
        <w:t>3.4. Қосымша:</w:t>
      </w:r>
    </w:p>
    <w:p w14:paraId="7E9C3A3F" w14:textId="77777777" w:rsidR="002C3A58" w:rsidRPr="00A0740C" w:rsidRDefault="002C3A58" w:rsidP="00F33AA6">
      <w:pPr>
        <w:spacing w:after="0" w:line="240" w:lineRule="auto"/>
        <w:ind w:firstLine="709"/>
        <w:contextualSpacing/>
        <w:jc w:val="both"/>
        <w:rPr>
          <w:rFonts w:ascii="Times New Roman" w:eastAsia="Times New Roman" w:hAnsi="Times New Roman"/>
          <w:sz w:val="28"/>
          <w:szCs w:val="28"/>
          <w:lang w:val="kk-KZ"/>
        </w:rPr>
      </w:pPr>
      <w:r w:rsidRPr="00A0740C">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14:paraId="4A737141" w14:textId="77777777" w:rsidR="002C3A58" w:rsidRPr="00A0740C" w:rsidRDefault="002C3A58"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14:paraId="4E03E2D3" w14:textId="13B547BD" w:rsidR="002C3A58" w:rsidRPr="00A0740C" w:rsidRDefault="005A1F34"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3</w:t>
      </w:r>
      <w:r w:rsidR="002C3A58" w:rsidRPr="00A0740C">
        <w:rPr>
          <w:rFonts w:ascii="Times New Roman" w:eastAsia="Times New Roman" w:hAnsi="Times New Roman"/>
          <w:sz w:val="28"/>
          <w:szCs w:val="28"/>
          <w:lang w:val="kk-KZ" w:eastAsia="ru-RU"/>
        </w:rPr>
        <w:t xml:space="preserve">) Мемлекеттік аудит барысында қалпына келтірілген, </w:t>
      </w:r>
      <w:r w:rsidR="00E01FCF" w:rsidRPr="00A0740C">
        <w:rPr>
          <w:rFonts w:ascii="Times New Roman" w:eastAsia="Times New Roman" w:hAnsi="Times New Roman"/>
          <w:sz w:val="28"/>
          <w:szCs w:val="28"/>
          <w:lang w:val="kk-KZ" w:eastAsia="ru-RU"/>
        </w:rPr>
        <w:t xml:space="preserve">бюджетке </w:t>
      </w:r>
      <w:r w:rsidR="002C3A58" w:rsidRPr="00A0740C">
        <w:rPr>
          <w:rFonts w:ascii="Times New Roman" w:eastAsia="Times New Roman" w:hAnsi="Times New Roman"/>
          <w:sz w:val="28"/>
          <w:szCs w:val="28"/>
          <w:lang w:val="kk-KZ" w:eastAsia="ru-RU"/>
        </w:rPr>
        <w:t>өтелген қаржылар туралы, сондай-ақ көрілген тәрті</w:t>
      </w:r>
      <w:r w:rsidR="00E01FCF" w:rsidRPr="00A0740C">
        <w:rPr>
          <w:rFonts w:ascii="Times New Roman" w:eastAsia="Times New Roman" w:hAnsi="Times New Roman"/>
          <w:sz w:val="28"/>
          <w:szCs w:val="28"/>
          <w:lang w:val="kk-KZ" w:eastAsia="ru-RU"/>
        </w:rPr>
        <w:t xml:space="preserve">птік шаралар туралы мәліметтер </w:t>
      </w:r>
      <w:r w:rsidRPr="00A0740C">
        <w:rPr>
          <w:rFonts w:ascii="Times New Roman" w:eastAsia="Times New Roman" w:hAnsi="Times New Roman"/>
          <w:sz w:val="28"/>
          <w:szCs w:val="28"/>
          <w:lang w:val="kk-KZ" w:eastAsia="ru-RU"/>
        </w:rPr>
        <w:t xml:space="preserve">         4</w:t>
      </w:r>
      <w:r w:rsidR="002C3A58" w:rsidRPr="00A0740C">
        <w:rPr>
          <w:rFonts w:ascii="Times New Roman" w:eastAsia="Times New Roman" w:hAnsi="Times New Roman"/>
          <w:sz w:val="28"/>
          <w:szCs w:val="28"/>
          <w:lang w:val="kk-KZ" w:eastAsia="ru-RU"/>
        </w:rPr>
        <w:t xml:space="preserve"> парақта </w:t>
      </w:r>
      <w:r w:rsidR="002C3A58" w:rsidRPr="00A0740C">
        <w:rPr>
          <w:rFonts w:ascii="Times New Roman" w:eastAsia="Times New Roman" w:hAnsi="Times New Roman"/>
          <w:i/>
          <w:sz w:val="24"/>
          <w:szCs w:val="24"/>
          <w:lang w:val="kk-KZ" w:eastAsia="ru-RU"/>
        </w:rPr>
        <w:t>(аудиторлық қорытындыға №1 қосымша)</w:t>
      </w:r>
      <w:r w:rsidR="002C3A58" w:rsidRPr="00A0740C">
        <w:rPr>
          <w:rFonts w:ascii="Times New Roman" w:eastAsia="Times New Roman" w:hAnsi="Times New Roman"/>
          <w:sz w:val="28"/>
          <w:szCs w:val="28"/>
          <w:lang w:val="kk-KZ" w:eastAsia="ru-RU"/>
        </w:rPr>
        <w:t>;</w:t>
      </w:r>
    </w:p>
    <w:p w14:paraId="06219CAF" w14:textId="3150DA50" w:rsidR="002C3A58" w:rsidRPr="00A0740C" w:rsidRDefault="005A1F34" w:rsidP="00F33AA6">
      <w:pPr>
        <w:spacing w:after="0" w:line="240" w:lineRule="auto"/>
        <w:ind w:firstLine="708"/>
        <w:contextualSpacing/>
        <w:jc w:val="both"/>
        <w:rPr>
          <w:rFonts w:ascii="Times New Roman" w:eastAsia="Consolas" w:hAnsi="Times New Roman"/>
          <w:sz w:val="28"/>
          <w:szCs w:val="28"/>
          <w:lang w:val="kk-KZ"/>
        </w:rPr>
      </w:pPr>
      <w:r w:rsidRPr="00A0740C">
        <w:rPr>
          <w:rFonts w:ascii="Times New Roman" w:eastAsia="Times New Roman" w:hAnsi="Times New Roman"/>
          <w:sz w:val="28"/>
          <w:szCs w:val="28"/>
          <w:lang w:val="kk-KZ" w:eastAsia="ru-RU"/>
        </w:rPr>
        <w:t>4</w:t>
      </w:r>
      <w:r w:rsidR="002C3A58" w:rsidRPr="00A0740C">
        <w:rPr>
          <w:rFonts w:ascii="Times New Roman" w:eastAsia="Times New Roman" w:hAnsi="Times New Roman"/>
          <w:sz w:val="28"/>
          <w:szCs w:val="28"/>
          <w:lang w:val="kk-KZ" w:eastAsia="ru-RU"/>
        </w:rPr>
        <w:t xml:space="preserve">) </w:t>
      </w:r>
      <w:r w:rsidR="002C3A58" w:rsidRPr="00A0740C">
        <w:rPr>
          <w:rFonts w:ascii="Times New Roman" w:hAnsi="Times New Roman"/>
          <w:sz w:val="28"/>
          <w:szCs w:val="28"/>
          <w:lang w:val="kk-KZ" w:eastAsia="ru-RU"/>
        </w:rPr>
        <w:t xml:space="preserve">Аудиторлық іс-шараның қорытындысымен </w:t>
      </w:r>
      <w:r w:rsidR="002C3A58" w:rsidRPr="00A0740C">
        <w:rPr>
          <w:rFonts w:ascii="Times New Roman" w:hAnsi="Times New Roman"/>
          <w:sz w:val="28"/>
          <w:szCs w:val="28"/>
          <w:lang w:val="kk-KZ"/>
        </w:rPr>
        <w:t xml:space="preserve">әкімшілік іс жүргізуді қозғау үшін уәкілетті органдарға жолданған </w:t>
      </w:r>
      <w:r w:rsidR="00E01FCF" w:rsidRPr="00A0740C">
        <w:rPr>
          <w:rFonts w:ascii="Times New Roman" w:hAnsi="Times New Roman"/>
          <w:sz w:val="28"/>
          <w:szCs w:val="28"/>
          <w:lang w:val="kk-KZ"/>
        </w:rPr>
        <w:t>11</w:t>
      </w:r>
      <w:r w:rsidR="002C3A58" w:rsidRPr="00A0740C">
        <w:rPr>
          <w:rFonts w:ascii="Times New Roman" w:hAnsi="Times New Roman"/>
          <w:sz w:val="28"/>
          <w:szCs w:val="28"/>
          <w:lang w:val="kk-KZ"/>
        </w:rPr>
        <w:t xml:space="preserve"> материалдар туралы</w:t>
      </w:r>
      <w:r w:rsidRPr="00A0740C">
        <w:rPr>
          <w:rFonts w:ascii="Times New Roman" w:hAnsi="Times New Roman"/>
          <w:sz w:val="28"/>
          <w:szCs w:val="28"/>
          <w:lang w:val="kk-KZ"/>
        </w:rPr>
        <w:t xml:space="preserve"> </w:t>
      </w:r>
      <w:r w:rsidR="002C3A58" w:rsidRPr="00A0740C">
        <w:rPr>
          <w:rFonts w:ascii="Times New Roman" w:hAnsi="Times New Roman"/>
          <w:sz w:val="28"/>
          <w:szCs w:val="28"/>
          <w:lang w:val="kk-KZ"/>
        </w:rPr>
        <w:t xml:space="preserve">мәліметтер </w:t>
      </w:r>
      <w:r w:rsidRPr="00A0740C">
        <w:rPr>
          <w:rFonts w:ascii="Times New Roman" w:hAnsi="Times New Roman"/>
          <w:sz w:val="28"/>
          <w:szCs w:val="28"/>
          <w:lang w:val="kk-KZ"/>
        </w:rPr>
        <w:t xml:space="preserve">4 </w:t>
      </w:r>
      <w:r w:rsidR="002C3A58" w:rsidRPr="00A0740C">
        <w:rPr>
          <w:rFonts w:ascii="Times New Roman" w:hAnsi="Times New Roman"/>
          <w:sz w:val="28"/>
          <w:szCs w:val="28"/>
          <w:lang w:val="kk-KZ"/>
        </w:rPr>
        <w:t xml:space="preserve">парақта </w:t>
      </w:r>
      <w:r w:rsidR="002C3A58" w:rsidRPr="00A0740C">
        <w:rPr>
          <w:rFonts w:ascii="Times New Roman" w:eastAsia="Consolas" w:hAnsi="Times New Roman"/>
          <w:i/>
          <w:sz w:val="24"/>
          <w:szCs w:val="24"/>
          <w:lang w:val="kk-KZ"/>
        </w:rPr>
        <w:t>(аудиторлық қорытындыға  №2 қосымша)</w:t>
      </w:r>
      <w:r w:rsidRPr="00A0740C">
        <w:rPr>
          <w:rFonts w:ascii="Times New Roman" w:eastAsia="Consolas" w:hAnsi="Times New Roman"/>
          <w:sz w:val="28"/>
          <w:szCs w:val="28"/>
          <w:lang w:val="kk-KZ"/>
        </w:rPr>
        <w:t>;</w:t>
      </w:r>
    </w:p>
    <w:p w14:paraId="05D3F679" w14:textId="1AEF8BE1" w:rsidR="005A1F34" w:rsidRPr="00A0740C" w:rsidRDefault="005A1F34" w:rsidP="00F33AA6">
      <w:pPr>
        <w:spacing w:after="0" w:line="240" w:lineRule="auto"/>
        <w:ind w:firstLine="708"/>
        <w:contextualSpacing/>
        <w:jc w:val="both"/>
        <w:rPr>
          <w:rFonts w:ascii="Times New Roman" w:eastAsia="Consolas" w:hAnsi="Times New Roman"/>
          <w:sz w:val="28"/>
          <w:szCs w:val="28"/>
          <w:lang w:val="kk-KZ"/>
        </w:rPr>
      </w:pPr>
      <w:r w:rsidRPr="00A0740C">
        <w:rPr>
          <w:rFonts w:ascii="Times New Roman" w:eastAsia="Times New Roman" w:hAnsi="Times New Roman"/>
          <w:bCs/>
          <w:kern w:val="36"/>
          <w:sz w:val="28"/>
          <w:szCs w:val="28"/>
          <w:lang w:val="kk-KZ" w:eastAsia="ru-RU"/>
        </w:rPr>
        <w:t xml:space="preserve">5) «Түркістан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 аудиторлық іс-шарасының қорытындысы бойынша ұсынымдар мен тапсырмалар тізбесі 4 парақта </w:t>
      </w:r>
      <w:r w:rsidRPr="00A0740C">
        <w:rPr>
          <w:rFonts w:ascii="Times New Roman" w:eastAsia="Times New Roman" w:hAnsi="Times New Roman"/>
          <w:bCs/>
          <w:i/>
          <w:kern w:val="36"/>
          <w:sz w:val="24"/>
          <w:szCs w:val="24"/>
          <w:lang w:val="kk-KZ" w:eastAsia="ru-RU"/>
        </w:rPr>
        <w:t>(№3-1 қосымша)</w:t>
      </w:r>
      <w:r w:rsidRPr="00A0740C">
        <w:rPr>
          <w:rFonts w:ascii="Times New Roman" w:eastAsia="Times New Roman" w:hAnsi="Times New Roman"/>
          <w:bCs/>
          <w:kern w:val="36"/>
          <w:sz w:val="28"/>
          <w:szCs w:val="28"/>
          <w:lang w:val="kk-KZ" w:eastAsia="ru-RU"/>
        </w:rPr>
        <w:t>.</w:t>
      </w:r>
    </w:p>
    <w:p w14:paraId="4FE7AC72" w14:textId="2DAE950B" w:rsidR="009820E0" w:rsidRPr="00A0740C" w:rsidRDefault="009820E0" w:rsidP="00F33AA6">
      <w:pPr>
        <w:spacing w:after="0" w:line="240" w:lineRule="auto"/>
        <w:ind w:firstLine="567"/>
        <w:contextualSpacing/>
        <w:jc w:val="both"/>
        <w:rPr>
          <w:rFonts w:ascii="Times New Roman" w:eastAsia="Times New Roman" w:hAnsi="Times New Roman"/>
          <w:sz w:val="28"/>
          <w:szCs w:val="28"/>
          <w:lang w:val="kk-KZ"/>
        </w:rPr>
      </w:pPr>
    </w:p>
    <w:p w14:paraId="7C59CF78" w14:textId="77777777" w:rsidR="003D4C62" w:rsidRPr="00A0740C" w:rsidRDefault="003D4C62" w:rsidP="00F33AA6">
      <w:pPr>
        <w:spacing w:after="0" w:line="240" w:lineRule="auto"/>
        <w:ind w:firstLine="567"/>
        <w:contextualSpacing/>
        <w:jc w:val="both"/>
        <w:rPr>
          <w:rFonts w:ascii="Times New Roman" w:eastAsia="Times New Roman" w:hAnsi="Times New Roman"/>
          <w:sz w:val="28"/>
          <w:szCs w:val="28"/>
          <w:lang w:val="kk-KZ"/>
        </w:rPr>
      </w:pPr>
    </w:p>
    <w:p w14:paraId="1C79226F" w14:textId="77777777" w:rsidR="003D4C62" w:rsidRPr="00A0740C" w:rsidRDefault="003D4C62" w:rsidP="00F33AA6">
      <w:pPr>
        <w:spacing w:after="0" w:line="240" w:lineRule="auto"/>
        <w:ind w:firstLine="567"/>
        <w:contextualSpacing/>
        <w:jc w:val="both"/>
        <w:rPr>
          <w:rFonts w:ascii="Times New Roman" w:eastAsia="Times New Roman" w:hAnsi="Times New Roman"/>
          <w:sz w:val="28"/>
          <w:szCs w:val="28"/>
          <w:lang w:val="kk-KZ"/>
        </w:rPr>
      </w:pPr>
    </w:p>
    <w:p w14:paraId="72D5F0CE" w14:textId="77777777" w:rsidR="005A1F34" w:rsidRPr="00A0740C" w:rsidRDefault="005A1F34" w:rsidP="00F33AA6">
      <w:pPr>
        <w:spacing w:after="0" w:line="240" w:lineRule="auto"/>
        <w:ind w:firstLine="567"/>
        <w:contextualSpacing/>
        <w:jc w:val="both"/>
        <w:rPr>
          <w:rFonts w:ascii="Times New Roman" w:eastAsia="Times New Roman" w:hAnsi="Times New Roman"/>
          <w:sz w:val="28"/>
          <w:szCs w:val="28"/>
          <w:lang w:val="kk-KZ"/>
        </w:rPr>
      </w:pPr>
    </w:p>
    <w:p w14:paraId="6E2ACF44" w14:textId="77777777" w:rsidR="003D4C62" w:rsidRPr="00A0740C" w:rsidRDefault="003D4C62" w:rsidP="00F33AA6">
      <w:pPr>
        <w:spacing w:after="0" w:line="240" w:lineRule="auto"/>
        <w:ind w:firstLine="567"/>
        <w:contextualSpacing/>
        <w:jc w:val="both"/>
        <w:rPr>
          <w:rFonts w:ascii="Times New Roman" w:eastAsia="Times New Roman" w:hAnsi="Times New Roman"/>
          <w:sz w:val="28"/>
          <w:szCs w:val="28"/>
          <w:lang w:val="kk-KZ"/>
        </w:rPr>
      </w:pPr>
    </w:p>
    <w:p w14:paraId="7B5E66D3" w14:textId="77777777" w:rsidR="003D4C62" w:rsidRPr="00A0740C" w:rsidRDefault="003D4C62" w:rsidP="00F33AA6">
      <w:pPr>
        <w:spacing w:after="0" w:line="240" w:lineRule="auto"/>
        <w:ind w:firstLine="567"/>
        <w:contextualSpacing/>
        <w:jc w:val="both"/>
        <w:rPr>
          <w:rFonts w:ascii="Times New Roman" w:eastAsia="Times New Roman" w:hAnsi="Times New Roman"/>
          <w:sz w:val="28"/>
          <w:szCs w:val="28"/>
          <w:lang w:val="kk-KZ"/>
        </w:rPr>
      </w:pPr>
    </w:p>
    <w:p w14:paraId="73B86F04" w14:textId="3005B804" w:rsidR="009820E0" w:rsidRPr="00A0740C" w:rsidRDefault="009820E0" w:rsidP="00F33AA6">
      <w:pPr>
        <w:spacing w:after="0" w:line="240" w:lineRule="auto"/>
        <w:ind w:left="5664"/>
        <w:contextualSpacing/>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lastRenderedPageBreak/>
        <w:t>Түркістан облысы бойынша тексеру комиссиясы</w:t>
      </w:r>
      <w:r w:rsidR="003B42A7">
        <w:rPr>
          <w:rFonts w:ascii="Times New Roman" w:eastAsia="Times New Roman" w:hAnsi="Times New Roman"/>
          <w:b/>
          <w:bCs/>
          <w:kern w:val="36"/>
          <w:sz w:val="28"/>
          <w:szCs w:val="28"/>
          <w:lang w:val="kk-KZ" w:eastAsia="ru-RU"/>
        </w:rPr>
        <w:t xml:space="preserve"> төрағасының м.у.а. </w:t>
      </w:r>
      <w:r w:rsidR="00E90D6F">
        <w:rPr>
          <w:rFonts w:ascii="Times New Roman" w:eastAsia="Times New Roman" w:hAnsi="Times New Roman"/>
          <w:b/>
          <w:bCs/>
          <w:kern w:val="36"/>
          <w:sz w:val="28"/>
          <w:szCs w:val="28"/>
          <w:lang w:val="kk-KZ" w:eastAsia="ru-RU"/>
        </w:rPr>
        <w:t>С.Аметовке</w:t>
      </w:r>
    </w:p>
    <w:p w14:paraId="0587CF23"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46222DBB" w14:textId="77777777"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28414BBB" w14:textId="52DA1368" w:rsidR="009820E0" w:rsidRPr="00A0740C" w:rsidRDefault="00C746FA" w:rsidP="00F33AA6">
      <w:pPr>
        <w:spacing w:after="0" w:line="240" w:lineRule="auto"/>
        <w:contextualSpacing/>
        <w:jc w:val="center"/>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w:t>
      </w:r>
      <w:r w:rsidR="00F931C7" w:rsidRPr="00A0740C">
        <w:rPr>
          <w:rFonts w:ascii="Times New Roman" w:eastAsia="Times New Roman" w:hAnsi="Times New Roman"/>
          <w:b/>
          <w:bCs/>
          <w:kern w:val="36"/>
          <w:sz w:val="28"/>
          <w:szCs w:val="28"/>
          <w:lang w:val="kk-KZ" w:eastAsia="ru-RU"/>
        </w:rPr>
        <w:t>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w:t>
      </w:r>
      <w:r w:rsidR="00D2526F" w:rsidRPr="00A0740C">
        <w:rPr>
          <w:rFonts w:ascii="Times New Roman" w:eastAsia="Times New Roman" w:hAnsi="Times New Roman"/>
          <w:b/>
          <w:bCs/>
          <w:kern w:val="36"/>
          <w:sz w:val="28"/>
          <w:szCs w:val="28"/>
          <w:lang w:val="kk-KZ" w:eastAsia="ru-RU"/>
        </w:rPr>
        <w:t xml:space="preserve">» </w:t>
      </w:r>
      <w:r w:rsidR="009820E0" w:rsidRPr="00A0740C">
        <w:rPr>
          <w:rFonts w:ascii="Times New Roman" w:eastAsia="Times New Roman" w:hAnsi="Times New Roman"/>
          <w:b/>
          <w:bCs/>
          <w:kern w:val="36"/>
          <w:sz w:val="28"/>
          <w:szCs w:val="28"/>
          <w:lang w:val="kk-KZ" w:eastAsia="ru-RU"/>
        </w:rPr>
        <w:t>аудиторлық іс-шарасы бойынша жүргізілген аудиттің нәтижелеріне</w:t>
      </w:r>
    </w:p>
    <w:p w14:paraId="6C0314E1" w14:textId="77777777" w:rsidR="009820E0" w:rsidRPr="00A0740C" w:rsidRDefault="009820E0" w:rsidP="00F33AA6">
      <w:pPr>
        <w:spacing w:after="0" w:line="240" w:lineRule="auto"/>
        <w:contextualSpacing/>
        <w:jc w:val="center"/>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АУДИТОРЛЫҚ ҚОРЫТЫНДЫ</w:t>
      </w:r>
    </w:p>
    <w:p w14:paraId="66714F09" w14:textId="77777777" w:rsidR="00E90D6F" w:rsidRPr="00A0740C" w:rsidRDefault="00E90D6F" w:rsidP="00F33AA6">
      <w:pPr>
        <w:spacing w:after="0" w:line="240" w:lineRule="auto"/>
        <w:contextualSpacing/>
        <w:jc w:val="center"/>
        <w:rPr>
          <w:rFonts w:ascii="Times New Roman" w:eastAsia="Times New Roman" w:hAnsi="Times New Roman"/>
          <w:b/>
          <w:bCs/>
          <w:kern w:val="36"/>
          <w:sz w:val="28"/>
          <w:szCs w:val="28"/>
          <w:lang w:val="kk-KZ" w:eastAsia="ru-RU"/>
        </w:rPr>
      </w:pPr>
    </w:p>
    <w:p w14:paraId="696B4AEA" w14:textId="77777777" w:rsidR="009820E0" w:rsidRPr="00A0740C" w:rsidRDefault="009820E0" w:rsidP="00F33AA6">
      <w:pPr>
        <w:spacing w:after="0" w:line="240" w:lineRule="auto"/>
        <w:ind w:firstLine="709"/>
        <w:contextualSpacing/>
        <w:jc w:val="both"/>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 xml:space="preserve">I. Кіріспе </w:t>
      </w:r>
    </w:p>
    <w:p w14:paraId="5425EA71" w14:textId="517D6744"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
          <w:bCs/>
          <w:kern w:val="36"/>
          <w:sz w:val="28"/>
          <w:szCs w:val="28"/>
          <w:lang w:val="kk-KZ" w:eastAsia="ru-RU"/>
        </w:rPr>
        <w:t xml:space="preserve">1.1. Аудиторлық іс-шараның атауы: </w:t>
      </w:r>
      <w:r w:rsidR="00F931C7" w:rsidRPr="00A0740C">
        <w:rPr>
          <w:rFonts w:ascii="Times New Roman" w:hAnsi="Times New Roman"/>
          <w:sz w:val="28"/>
          <w:szCs w:val="28"/>
          <w:lang w:val="kk-KZ"/>
        </w:rPr>
        <w:t>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w:t>
      </w:r>
      <w:r w:rsidRPr="00A0740C">
        <w:rPr>
          <w:rFonts w:ascii="Times New Roman" w:eastAsia="Times New Roman" w:hAnsi="Times New Roman"/>
          <w:bCs/>
          <w:kern w:val="36"/>
          <w:sz w:val="28"/>
          <w:szCs w:val="28"/>
          <w:lang w:val="kk-KZ" w:eastAsia="ru-RU"/>
        </w:rPr>
        <w:t>.</w:t>
      </w:r>
    </w:p>
    <w:p w14:paraId="4D9FDF6B" w14:textId="77777777" w:rsidR="009820E0" w:rsidRPr="00A0740C" w:rsidRDefault="009820E0" w:rsidP="00F33AA6">
      <w:pPr>
        <w:spacing w:after="0" w:line="240" w:lineRule="auto"/>
        <w:ind w:firstLine="709"/>
        <w:contextualSpacing/>
        <w:jc w:val="both"/>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 xml:space="preserve">1.2. Мемлекеттік аудиттің мақсаты:   </w:t>
      </w:r>
    </w:p>
    <w:p w14:paraId="094AFB11" w14:textId="5C2FDA91" w:rsidR="009820E0" w:rsidRPr="00A0740C" w:rsidRDefault="00F931C7" w:rsidP="00F33AA6">
      <w:pPr>
        <w:spacing w:after="0" w:line="240" w:lineRule="auto"/>
        <w:ind w:firstLine="709"/>
        <w:contextualSpacing/>
        <w:jc w:val="both"/>
        <w:rPr>
          <w:rFonts w:ascii="Times New Roman" w:hAnsi="Times New Roman"/>
          <w:bCs/>
          <w:spacing w:val="1"/>
          <w:sz w:val="28"/>
          <w:szCs w:val="28"/>
          <w:lang w:val="kk-KZ" w:eastAsia="ru-RU"/>
        </w:rPr>
      </w:pPr>
      <w:r w:rsidRPr="00A0740C">
        <w:rPr>
          <w:rFonts w:ascii="Times New Roman" w:hAnsi="Times New Roman"/>
          <w:sz w:val="28"/>
          <w:szCs w:val="28"/>
          <w:lang w:val="kk-KZ"/>
        </w:rPr>
        <w:t>Аудит объектілері қызметінің тиімділігі мен бюджеттік бағдарламалардың іске асырылуын талдау</w:t>
      </w:r>
      <w:r w:rsidR="009820E0" w:rsidRPr="00A0740C">
        <w:rPr>
          <w:rFonts w:ascii="Times New Roman" w:hAnsi="Times New Roman"/>
          <w:bCs/>
          <w:spacing w:val="1"/>
          <w:sz w:val="28"/>
          <w:szCs w:val="28"/>
          <w:lang w:val="kk-KZ" w:eastAsia="ru-RU"/>
        </w:rPr>
        <w:t>.</w:t>
      </w:r>
    </w:p>
    <w:p w14:paraId="1C8E83EF" w14:textId="6ADC0640" w:rsidR="009820E0" w:rsidRPr="00A0740C" w:rsidRDefault="009820E0" w:rsidP="00F33AA6">
      <w:pPr>
        <w:spacing w:after="0" w:line="240" w:lineRule="auto"/>
        <w:ind w:firstLine="709"/>
        <w:contextualSpacing/>
        <w:jc w:val="both"/>
        <w:rPr>
          <w:rFonts w:ascii="Times New Roman" w:eastAsia="Times New Roman" w:hAnsi="Times New Roman"/>
          <w:b/>
          <w:bCs/>
          <w:kern w:val="36"/>
          <w:sz w:val="28"/>
          <w:szCs w:val="28"/>
          <w:lang w:val="kk-KZ" w:eastAsia="ru-RU"/>
        </w:rPr>
      </w:pPr>
      <w:r w:rsidRPr="00A0740C">
        <w:rPr>
          <w:rFonts w:ascii="Times New Roman" w:eastAsia="Times New Roman" w:hAnsi="Times New Roman"/>
          <w:b/>
          <w:bCs/>
          <w:kern w:val="36"/>
          <w:sz w:val="28"/>
          <w:szCs w:val="28"/>
          <w:lang w:val="kk-KZ" w:eastAsia="ru-RU"/>
        </w:rPr>
        <w:t>1.3.Мемлекеттік аудиттің объектілері:</w:t>
      </w:r>
    </w:p>
    <w:p w14:paraId="3AF83171" w14:textId="442DB401" w:rsidR="00F931C7" w:rsidRPr="00A0740C" w:rsidRDefault="00F931C7"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«Түркістан облысының цифрландыру, мемлекеттік қызметтер көрсету және архивтер басқармасы» ММ, Түркістан облысының цифрландыру, мемлекеттік қызметтер көрсету және архивтер басқармасының «Түркістан облысының мемлекеттік архиві» КММ, </w:t>
      </w:r>
      <w:r w:rsidR="00174C83" w:rsidRPr="00A0740C">
        <w:rPr>
          <w:rFonts w:ascii="Times New Roman" w:hAnsi="Times New Roman"/>
          <w:sz w:val="28"/>
          <w:szCs w:val="28"/>
          <w:lang w:val="kk-KZ"/>
        </w:rPr>
        <w:t xml:space="preserve">«Түркістан облысының қоғамдық-саяси тарихының мемлекеттік архиві» КММ, </w:t>
      </w:r>
      <w:r w:rsidRPr="00A0740C">
        <w:rPr>
          <w:rFonts w:ascii="Times New Roman" w:hAnsi="Times New Roman"/>
          <w:sz w:val="28"/>
          <w:szCs w:val="28"/>
          <w:lang w:val="kk-KZ"/>
        </w:rPr>
        <w:t xml:space="preserve">«Түркістан қалалық мемлекеттік архиві» КММ, «Арыс қалалық мемлекеттік архиві» КММ, </w:t>
      </w:r>
      <w:r w:rsidR="00174C83" w:rsidRPr="00A0740C">
        <w:rPr>
          <w:rFonts w:ascii="Times New Roman" w:hAnsi="Times New Roman"/>
          <w:sz w:val="28"/>
          <w:szCs w:val="28"/>
          <w:lang w:val="kk-KZ"/>
        </w:rPr>
        <w:t xml:space="preserve">«Мақтаарал аудандық мемлекеттік архиві» КММ, </w:t>
      </w:r>
      <w:r w:rsidRPr="00A0740C">
        <w:rPr>
          <w:rFonts w:ascii="Times New Roman" w:hAnsi="Times New Roman"/>
          <w:sz w:val="28"/>
          <w:szCs w:val="28"/>
          <w:lang w:val="kk-KZ"/>
        </w:rPr>
        <w:t>«Жетісай өңірлік мемлекеттік архиві» КММ, «</w:t>
      </w:r>
      <w:r w:rsidR="00174C83" w:rsidRPr="00A0740C">
        <w:rPr>
          <w:rFonts w:ascii="Times New Roman" w:hAnsi="Times New Roman"/>
          <w:sz w:val="28"/>
          <w:szCs w:val="28"/>
          <w:lang w:val="kk-KZ"/>
        </w:rPr>
        <w:t>Шардара аудандық мемлекеттік архиві» КММ, «</w:t>
      </w:r>
      <w:r w:rsidRPr="00A0740C">
        <w:rPr>
          <w:rFonts w:ascii="Times New Roman" w:hAnsi="Times New Roman"/>
          <w:sz w:val="28"/>
          <w:szCs w:val="28"/>
          <w:lang w:val="kk-KZ"/>
        </w:rPr>
        <w:t xml:space="preserve">Келес аудандық мемлекеттік архиві» КММ, «Кентау өңірлік мемлекеттік архиві» КММ, «Түлкібас аудандық мемлекеттік архиві» КММ, «Төлеби аудандық мемлекеттік архиві» КММ, «Ордабасы аудандық мемлекеттік архиві» КММ, «Қазығұрт аудандық мемлекеттік архиві» КММ, «Отырар аудандық мемлекеттік архиві» КММ, «Бәйдібек аудандық мемлекеттік архиві» КММ, </w:t>
      </w:r>
      <w:r w:rsidR="00174C83" w:rsidRPr="00A0740C">
        <w:rPr>
          <w:rFonts w:ascii="Times New Roman" w:hAnsi="Times New Roman"/>
          <w:sz w:val="28"/>
          <w:szCs w:val="28"/>
          <w:lang w:val="kk-KZ"/>
        </w:rPr>
        <w:t>«Сайрам аудандық мемлекеттік архиві» КММ, «Сарыағаш аудандық мемлекеттік архиві» КММ, «Созақ аудандық мемлекеттік архиві» КММ және «Цифрлық даму орталығы» КММ.</w:t>
      </w:r>
    </w:p>
    <w:p w14:paraId="111131F2" w14:textId="49A1FDA1" w:rsidR="009820E0" w:rsidRPr="00A0740C" w:rsidRDefault="009820E0"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
          <w:bCs/>
          <w:kern w:val="36"/>
          <w:sz w:val="28"/>
          <w:szCs w:val="28"/>
          <w:lang w:val="kk-KZ" w:eastAsia="ru-RU"/>
        </w:rPr>
        <w:t>1.4. Мемлекеттік аудитпен қамтылған кезең:</w:t>
      </w:r>
      <w:r w:rsidRPr="00A0740C">
        <w:rPr>
          <w:rFonts w:ascii="Times New Roman" w:eastAsia="Times New Roman" w:hAnsi="Times New Roman"/>
          <w:bCs/>
          <w:kern w:val="36"/>
          <w:sz w:val="28"/>
          <w:szCs w:val="28"/>
          <w:lang w:val="kk-KZ" w:eastAsia="ru-RU"/>
        </w:rPr>
        <w:t xml:space="preserve"> </w:t>
      </w:r>
      <w:r w:rsidR="0067431D" w:rsidRPr="00A0740C">
        <w:rPr>
          <w:rFonts w:ascii="Times New Roman" w:eastAsia="Times New Roman" w:hAnsi="Times New Roman"/>
          <w:color w:val="000000"/>
          <w:sz w:val="28"/>
          <w:lang w:val="kk-KZ"/>
        </w:rPr>
        <w:t>01.07.2022 – 31.12</w:t>
      </w:r>
      <w:r w:rsidR="00716913" w:rsidRPr="00A0740C">
        <w:rPr>
          <w:rFonts w:ascii="Times New Roman" w:eastAsia="Times New Roman" w:hAnsi="Times New Roman"/>
          <w:color w:val="000000"/>
          <w:sz w:val="28"/>
          <w:lang w:val="kk-KZ"/>
        </w:rPr>
        <w:t xml:space="preserve">.2024 </w:t>
      </w:r>
      <w:r w:rsidR="00C746FA" w:rsidRPr="00A0740C">
        <w:rPr>
          <w:rFonts w:ascii="Times New Roman" w:eastAsia="Times New Roman" w:hAnsi="Times New Roman"/>
          <w:color w:val="000000"/>
          <w:sz w:val="28"/>
          <w:lang w:val="kk-KZ"/>
        </w:rPr>
        <w:t>жыл</w:t>
      </w:r>
      <w:r w:rsidR="000A7802" w:rsidRPr="00A0740C">
        <w:rPr>
          <w:rFonts w:ascii="Times New Roman" w:eastAsia="Times New Roman" w:hAnsi="Times New Roman"/>
          <w:color w:val="000000"/>
          <w:sz w:val="28"/>
          <w:lang w:val="kk-KZ"/>
        </w:rPr>
        <w:t>дар аралығы</w:t>
      </w:r>
      <w:r w:rsidRPr="00A0740C">
        <w:rPr>
          <w:rFonts w:ascii="Times New Roman" w:eastAsia="Times New Roman" w:hAnsi="Times New Roman"/>
          <w:bCs/>
          <w:kern w:val="36"/>
          <w:sz w:val="28"/>
          <w:szCs w:val="28"/>
          <w:lang w:val="kk-KZ" w:eastAsia="ru-RU"/>
        </w:rPr>
        <w:t>.</w:t>
      </w:r>
    </w:p>
    <w:p w14:paraId="07929FA8" w14:textId="77777777" w:rsidR="004D65AE" w:rsidRPr="00A0740C" w:rsidRDefault="004D65AE" w:rsidP="00F33AA6">
      <w:pPr>
        <w:spacing w:after="0" w:line="240" w:lineRule="auto"/>
        <w:ind w:firstLine="709"/>
        <w:contextualSpacing/>
        <w:jc w:val="both"/>
        <w:rPr>
          <w:rFonts w:ascii="Times New Roman" w:eastAsia="Times New Roman" w:hAnsi="Times New Roman"/>
          <w:bCs/>
          <w:kern w:val="36"/>
          <w:sz w:val="28"/>
          <w:szCs w:val="28"/>
          <w:lang w:val="kk-KZ" w:eastAsia="ru-RU"/>
        </w:rPr>
      </w:pPr>
    </w:p>
    <w:p w14:paraId="3C9F2D46" w14:textId="77777777" w:rsidR="00642F04" w:rsidRPr="00A0740C" w:rsidRDefault="00642F04" w:rsidP="00F33AA6">
      <w:pPr>
        <w:tabs>
          <w:tab w:val="left" w:pos="709"/>
        </w:tabs>
        <w:spacing w:after="0" w:line="240" w:lineRule="auto"/>
        <w:ind w:firstLine="709"/>
        <w:contextualSpacing/>
        <w:jc w:val="both"/>
        <w:rPr>
          <w:rFonts w:ascii="Times New Roman" w:hAnsi="Times New Roman"/>
          <w:b/>
          <w:sz w:val="28"/>
          <w:szCs w:val="28"/>
          <w:lang w:val="kk-KZ"/>
        </w:rPr>
      </w:pPr>
      <w:r w:rsidRPr="00A0740C">
        <w:rPr>
          <w:rFonts w:ascii="Times New Roman" w:hAnsi="Times New Roman"/>
          <w:b/>
          <w:sz w:val="28"/>
          <w:szCs w:val="28"/>
          <w:lang w:val="kk-KZ"/>
        </w:rPr>
        <w:t>II. Негізгі (талдамалық) бөлік:</w:t>
      </w:r>
    </w:p>
    <w:p w14:paraId="18B2241F" w14:textId="77777777" w:rsidR="00642F04" w:rsidRPr="00A0740C" w:rsidRDefault="00642F04" w:rsidP="00F33AA6">
      <w:pPr>
        <w:tabs>
          <w:tab w:val="left" w:pos="709"/>
        </w:tabs>
        <w:spacing w:after="0" w:line="240" w:lineRule="auto"/>
        <w:ind w:firstLine="709"/>
        <w:contextualSpacing/>
        <w:jc w:val="both"/>
        <w:rPr>
          <w:rFonts w:ascii="Times New Roman" w:hAnsi="Times New Roman"/>
          <w:b/>
          <w:sz w:val="28"/>
          <w:szCs w:val="28"/>
          <w:lang w:val="kk-KZ"/>
        </w:rPr>
      </w:pPr>
      <w:r w:rsidRPr="00A0740C">
        <w:rPr>
          <w:rFonts w:ascii="Times New Roman" w:hAnsi="Times New Roman"/>
          <w:b/>
          <w:sz w:val="28"/>
          <w:szCs w:val="28"/>
          <w:lang w:val="kk-KZ"/>
        </w:rPr>
        <w:t>2.1. Аудиттелетін саланың жай-күйін қысқаша талдау:</w:t>
      </w:r>
    </w:p>
    <w:p w14:paraId="38D322A2" w14:textId="444BDE1E" w:rsidR="00B17DD6" w:rsidRPr="00A0740C" w:rsidRDefault="00B17DD6"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lastRenderedPageBreak/>
        <w:t>Тексеру комиссиясының мемле</w:t>
      </w:r>
      <w:r w:rsidR="0067431D" w:rsidRPr="00A0740C">
        <w:rPr>
          <w:rFonts w:ascii="Times New Roman" w:eastAsia="Times New Roman" w:hAnsi="Times New Roman"/>
          <w:bCs/>
          <w:kern w:val="36"/>
          <w:sz w:val="28"/>
          <w:szCs w:val="28"/>
          <w:lang w:val="kk-KZ" w:eastAsia="ru-RU"/>
        </w:rPr>
        <w:t>кеттік аудит объектілерінің 2025</w:t>
      </w:r>
      <w:r w:rsidRPr="00A0740C">
        <w:rPr>
          <w:rFonts w:ascii="Times New Roman" w:eastAsia="Times New Roman" w:hAnsi="Times New Roman"/>
          <w:bCs/>
          <w:kern w:val="36"/>
          <w:sz w:val="28"/>
          <w:szCs w:val="28"/>
          <w:lang w:val="kk-KZ" w:eastAsia="ru-RU"/>
        </w:rPr>
        <w:t xml:space="preserve"> жылға арналған тізбесін</w:t>
      </w:r>
      <w:r w:rsidR="004D65AE" w:rsidRPr="00A0740C">
        <w:rPr>
          <w:rFonts w:ascii="Times New Roman" w:eastAsia="Times New Roman" w:hAnsi="Times New Roman"/>
          <w:bCs/>
          <w:kern w:val="36"/>
          <w:sz w:val="28"/>
          <w:szCs w:val="28"/>
          <w:lang w:val="kk-KZ" w:eastAsia="ru-RU"/>
        </w:rPr>
        <w:t xml:space="preserve">дегі </w:t>
      </w:r>
      <w:r w:rsidRPr="00A0740C">
        <w:rPr>
          <w:rFonts w:ascii="Times New Roman" w:hAnsi="Times New Roman"/>
          <w:sz w:val="28"/>
          <w:szCs w:val="28"/>
          <w:lang w:val="kk-KZ"/>
        </w:rPr>
        <w:t>«</w:t>
      </w:r>
      <w:r w:rsidR="004D65AE" w:rsidRPr="00A0740C">
        <w:rPr>
          <w:rFonts w:ascii="Times New Roman" w:hAnsi="Times New Roman"/>
          <w:sz w:val="28"/>
          <w:szCs w:val="28"/>
          <w:lang w:val="kk-KZ"/>
        </w:rPr>
        <w:t xml:space="preserve">Түркістан облысының цифрландыру, мемлекеттік қызметтер көрсету және архивтер басқармасы </w:t>
      </w:r>
      <w:r w:rsidR="002914CA" w:rsidRPr="00A0740C">
        <w:rPr>
          <w:rFonts w:ascii="Times New Roman" w:hAnsi="Times New Roman"/>
          <w:i/>
          <w:sz w:val="24"/>
          <w:szCs w:val="24"/>
          <w:lang w:val="kk-KZ"/>
        </w:rPr>
        <w:t>(Әрі қарай – Басқарма)</w:t>
      </w:r>
      <w:r w:rsidR="002914CA" w:rsidRPr="00A0740C">
        <w:rPr>
          <w:rFonts w:ascii="Times New Roman" w:hAnsi="Times New Roman"/>
          <w:sz w:val="28"/>
          <w:szCs w:val="28"/>
          <w:lang w:val="kk-KZ"/>
        </w:rPr>
        <w:t xml:space="preserve"> </w:t>
      </w:r>
      <w:r w:rsidR="004D65AE" w:rsidRPr="00A0740C">
        <w:rPr>
          <w:rFonts w:ascii="Times New Roman" w:hAnsi="Times New Roman"/>
          <w:sz w:val="28"/>
          <w:szCs w:val="28"/>
          <w:lang w:val="kk-KZ"/>
        </w:rPr>
        <w:t>мен оған қарасты мекемелерге бөлінген бюджет қаржыларының тиімді пайдаланылуына мемлекеттік аудит жүргізу</w:t>
      </w:r>
      <w:r w:rsidRPr="00A0740C">
        <w:rPr>
          <w:rFonts w:ascii="Times New Roman" w:hAnsi="Times New Roman"/>
          <w:sz w:val="28"/>
          <w:szCs w:val="28"/>
          <w:lang w:val="kk-KZ"/>
        </w:rPr>
        <w:t>»</w:t>
      </w:r>
      <w:r w:rsidRPr="00A0740C">
        <w:rPr>
          <w:rFonts w:ascii="Times New Roman" w:eastAsia="Times New Roman" w:hAnsi="Times New Roman"/>
          <w:bCs/>
          <w:kern w:val="36"/>
          <w:sz w:val="28"/>
          <w:szCs w:val="28"/>
          <w:lang w:val="kk-KZ" w:eastAsia="ru-RU"/>
        </w:rPr>
        <w:t xml:space="preserve"> аудит</w:t>
      </w:r>
      <w:r w:rsidR="006E3982" w:rsidRPr="00A0740C">
        <w:rPr>
          <w:rFonts w:ascii="Times New Roman" w:eastAsia="Times New Roman" w:hAnsi="Times New Roman"/>
          <w:bCs/>
          <w:kern w:val="36"/>
          <w:sz w:val="28"/>
          <w:szCs w:val="28"/>
          <w:lang w:val="kk-KZ" w:eastAsia="ru-RU"/>
        </w:rPr>
        <w:t>орлық</w:t>
      </w:r>
      <w:r w:rsidRPr="00A0740C">
        <w:rPr>
          <w:rFonts w:ascii="Times New Roman" w:eastAsia="Times New Roman" w:hAnsi="Times New Roman"/>
          <w:bCs/>
          <w:kern w:val="36"/>
          <w:sz w:val="28"/>
          <w:szCs w:val="28"/>
          <w:lang w:val="kk-KZ" w:eastAsia="ru-RU"/>
        </w:rPr>
        <w:t xml:space="preserve"> іс-шарасы аясында, </w:t>
      </w:r>
      <w:r w:rsidR="006E3982" w:rsidRPr="00A0740C">
        <w:rPr>
          <w:rFonts w:ascii="Times New Roman" w:eastAsia="Times New Roman" w:hAnsi="Times New Roman"/>
          <w:bCs/>
          <w:kern w:val="36"/>
          <w:sz w:val="28"/>
          <w:szCs w:val="28"/>
          <w:lang w:val="kk-KZ" w:eastAsia="ru-RU"/>
        </w:rPr>
        <w:t xml:space="preserve">20 аудит объектілеріне </w:t>
      </w:r>
      <w:r w:rsidRPr="00A0740C">
        <w:rPr>
          <w:rFonts w:ascii="Times New Roman" w:eastAsia="Times New Roman" w:hAnsi="Times New Roman"/>
          <w:bCs/>
          <w:i/>
          <w:kern w:val="36"/>
          <w:sz w:val="24"/>
          <w:szCs w:val="24"/>
          <w:lang w:val="kk-KZ" w:eastAsia="ru-RU"/>
        </w:rPr>
        <w:t>(оның ішінде мемлекеттік мекеме</w:t>
      </w:r>
      <w:r w:rsidR="00123AB0" w:rsidRPr="00A0740C">
        <w:rPr>
          <w:rFonts w:ascii="Times New Roman" w:eastAsia="Times New Roman" w:hAnsi="Times New Roman"/>
          <w:bCs/>
          <w:i/>
          <w:kern w:val="36"/>
          <w:sz w:val="24"/>
          <w:szCs w:val="24"/>
          <w:lang w:val="kk-KZ" w:eastAsia="ru-RU"/>
        </w:rPr>
        <w:t xml:space="preserve">-1, </w:t>
      </w:r>
      <w:r w:rsidRPr="00A0740C">
        <w:rPr>
          <w:rFonts w:ascii="Times New Roman" w:eastAsia="Times New Roman" w:hAnsi="Times New Roman"/>
          <w:bCs/>
          <w:i/>
          <w:kern w:val="36"/>
          <w:sz w:val="24"/>
          <w:szCs w:val="24"/>
          <w:lang w:val="kk-KZ" w:eastAsia="ru-RU"/>
        </w:rPr>
        <w:t>коммуналдық мемлекеттік мекеме</w:t>
      </w:r>
      <w:r w:rsidR="00123AB0" w:rsidRPr="00A0740C">
        <w:rPr>
          <w:rFonts w:ascii="Times New Roman" w:eastAsia="Times New Roman" w:hAnsi="Times New Roman"/>
          <w:bCs/>
          <w:i/>
          <w:kern w:val="36"/>
          <w:sz w:val="24"/>
          <w:szCs w:val="24"/>
          <w:lang w:val="kk-KZ" w:eastAsia="ru-RU"/>
        </w:rPr>
        <w:t>-</w:t>
      </w:r>
      <w:r w:rsidR="006E3982" w:rsidRPr="00A0740C">
        <w:rPr>
          <w:rFonts w:ascii="Times New Roman" w:eastAsia="Times New Roman" w:hAnsi="Times New Roman"/>
          <w:bCs/>
          <w:i/>
          <w:kern w:val="36"/>
          <w:sz w:val="24"/>
          <w:szCs w:val="24"/>
          <w:lang w:val="kk-KZ" w:eastAsia="ru-RU"/>
        </w:rPr>
        <w:t>19</w:t>
      </w:r>
      <w:r w:rsidR="000B2D57" w:rsidRPr="00A0740C">
        <w:rPr>
          <w:rFonts w:ascii="Times New Roman" w:hAnsi="Times New Roman"/>
          <w:i/>
          <w:sz w:val="24"/>
          <w:szCs w:val="24"/>
          <w:lang w:val="kk-KZ"/>
        </w:rPr>
        <w:t>)</w:t>
      </w:r>
      <w:r w:rsidR="007A41DA" w:rsidRPr="00A0740C">
        <w:rPr>
          <w:rFonts w:ascii="Times New Roman" w:hAnsi="Times New Roman"/>
          <w:i/>
          <w:sz w:val="24"/>
          <w:szCs w:val="24"/>
          <w:lang w:val="kk-KZ"/>
        </w:rPr>
        <w:t xml:space="preserve"> </w:t>
      </w:r>
      <w:r w:rsidR="007A41DA" w:rsidRPr="00A0740C">
        <w:rPr>
          <w:rFonts w:ascii="Times New Roman" w:eastAsia="Times New Roman" w:hAnsi="Times New Roman"/>
          <w:bCs/>
          <w:kern w:val="36"/>
          <w:sz w:val="28"/>
          <w:szCs w:val="28"/>
          <w:lang w:val="kk-KZ" w:eastAsia="ru-RU"/>
        </w:rPr>
        <w:t xml:space="preserve">2025 жылдың </w:t>
      </w:r>
      <w:r w:rsidR="006E3982" w:rsidRPr="00A0740C">
        <w:rPr>
          <w:rFonts w:ascii="Times New Roman" w:eastAsia="Times New Roman" w:hAnsi="Times New Roman"/>
          <w:bCs/>
          <w:kern w:val="36"/>
          <w:sz w:val="28"/>
          <w:szCs w:val="28"/>
          <w:lang w:val="kk-KZ" w:eastAsia="ru-RU"/>
        </w:rPr>
        <w:t xml:space="preserve">02 маусымынан 01 тамыз </w:t>
      </w:r>
      <w:r w:rsidRPr="00A0740C">
        <w:rPr>
          <w:rFonts w:ascii="Times New Roman" w:eastAsia="Times New Roman" w:hAnsi="Times New Roman"/>
          <w:bCs/>
          <w:kern w:val="36"/>
          <w:sz w:val="28"/>
          <w:szCs w:val="28"/>
          <w:lang w:val="kk-KZ" w:eastAsia="ru-RU"/>
        </w:rPr>
        <w:t>аралығында тиімділік</w:t>
      </w:r>
      <w:r w:rsidR="007A41DA" w:rsidRPr="00A0740C">
        <w:rPr>
          <w:rFonts w:ascii="Times New Roman" w:eastAsia="Times New Roman" w:hAnsi="Times New Roman"/>
          <w:bCs/>
          <w:kern w:val="36"/>
          <w:sz w:val="28"/>
          <w:szCs w:val="28"/>
          <w:lang w:val="kk-KZ" w:eastAsia="ru-RU"/>
        </w:rPr>
        <w:t xml:space="preserve"> </w:t>
      </w:r>
      <w:r w:rsidRPr="00A0740C">
        <w:rPr>
          <w:rFonts w:ascii="Times New Roman" w:eastAsia="Times New Roman" w:hAnsi="Times New Roman"/>
          <w:bCs/>
          <w:kern w:val="36"/>
          <w:sz w:val="28"/>
          <w:szCs w:val="28"/>
          <w:lang w:val="kk-KZ" w:eastAsia="ru-RU"/>
        </w:rPr>
        <w:t>аудиті жүргізілді.</w:t>
      </w:r>
    </w:p>
    <w:p w14:paraId="311A7920" w14:textId="30867B12" w:rsidR="00123AB0" w:rsidRPr="00A0740C" w:rsidRDefault="00123AB0" w:rsidP="00F33AA6">
      <w:pPr>
        <w:tabs>
          <w:tab w:val="left" w:pos="567"/>
        </w:tabs>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Басқарманың Ережесі, Түркістан облысы әкімдігінің 2021 жылғы            21 қазандағы №240 қаулысымен бекітіліп, өзгерістер енуіне байланысты Түркістан облысы әкімдігінің 2024 жылғы 05 қыркүйектегі №178 қаулысымен қайта бекітілген, сондай-ақ осы Ереже Басқарманың құрылтай құжаты болып табылады.</w:t>
      </w:r>
    </w:p>
    <w:p w14:paraId="5FA5900C" w14:textId="77777777" w:rsidR="00123AB0" w:rsidRPr="00A0740C" w:rsidRDefault="00123AB0" w:rsidP="00F33AA6">
      <w:pPr>
        <w:tabs>
          <w:tab w:val="left" w:pos="567"/>
        </w:tabs>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Басқарма цифрландыру, мемлекеттік қызметтер көрсету, архив ісін жүргізу және басқару саласында басшылықты жүзеге асыратын Қазақстан Республикасының мемлекеттік органы болып табылады.</w:t>
      </w:r>
    </w:p>
    <w:p w14:paraId="2D94F00E" w14:textId="349DF1A9" w:rsidR="00123AB0" w:rsidRPr="00A0740C" w:rsidRDefault="006F6676"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Басқарманың мақсаты – Түркістан облысы экономикасының өсу қарқынын жылдамдату және ортажылдамдық перспективасында цифрлы технологияны қолдану арқылы тұрғындар өмірінің сапасын жақсарту, сондай-ақ ұзақжылдамдық перспективасында цифрлы экономика құру мақсатында облыс экономикасының жаңа даму бағытына көшуіне жағдай жасау және мемлекеттік қызметтер көрсету, архив ісі және құжат жасау саласында бірыңғай мемлекеттік саясатты іске асыру болып табылады.</w:t>
      </w:r>
    </w:p>
    <w:p w14:paraId="628FB2C7" w14:textId="67AD60A6"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Басқарманың қарамағында 19 коммуналдық мемлекеттік мекеме бар. Атап айтсақ:</w:t>
      </w:r>
    </w:p>
    <w:p w14:paraId="3DCA6053"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 «Түркістан облысының мемлекеттік архиві» КММ;</w:t>
      </w:r>
    </w:p>
    <w:p w14:paraId="17DE1670"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2) «Түркістан облысының қоғамдық-саяси тарихының мемлекеттік архиві» КММ;</w:t>
      </w:r>
    </w:p>
    <w:p w14:paraId="3E0F88B3"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3) «Жетісай өңірлік мемлекеттік архиві» КММ;</w:t>
      </w:r>
    </w:p>
    <w:p w14:paraId="74FC15D6"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4) «Кентау өңірлік мемлекеттік архиві» КММ;</w:t>
      </w:r>
    </w:p>
    <w:p w14:paraId="05DEB8A5"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5) «Арыс қалалық мемлекеттік архиві» КММ;</w:t>
      </w:r>
    </w:p>
    <w:p w14:paraId="4C5E35D5"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6) «Бәйдібек аудандық мемлекеттік архиві» КММ;</w:t>
      </w:r>
    </w:p>
    <w:p w14:paraId="55440671"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7) «Келес аудандық мемлекеттік архиві» КММ;</w:t>
      </w:r>
    </w:p>
    <w:p w14:paraId="2DB803A1"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8) «Қазығұрт аудандық мемлекеттік архиві» КММ;</w:t>
      </w:r>
    </w:p>
    <w:p w14:paraId="07700485"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9) «Мақтаарал аудандық мемлекеттік архиві» КММ;</w:t>
      </w:r>
    </w:p>
    <w:p w14:paraId="6F6A0B4D"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10) «Ордабасы аудандық мемлекеттік архиві» КММ;</w:t>
      </w:r>
    </w:p>
    <w:p w14:paraId="52407086"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11) «Отырар аудандық мемлекеттік архиві» КММ;</w:t>
      </w:r>
    </w:p>
    <w:p w14:paraId="0D299FB9"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12) «Сарыағаш аудандық мемлекеттік архиві» КММ;</w:t>
      </w:r>
    </w:p>
    <w:p w14:paraId="10E123EC"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13) «Сайрам аудандық мемлекеттік архиві» КММ;</w:t>
      </w:r>
    </w:p>
    <w:p w14:paraId="282BD28D"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14) «Созақ аудандық мемлекеттік архиві» КММ;</w:t>
      </w:r>
    </w:p>
    <w:p w14:paraId="34393F71"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15) «Төлеби аудандық мемлекеттік архиві» КММ;</w:t>
      </w:r>
    </w:p>
    <w:p w14:paraId="1343B230"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16) «Түлкібас аудандық мемлекеттік архиві» КММ;</w:t>
      </w:r>
    </w:p>
    <w:p w14:paraId="271790A3"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17) «Түркістан қалалық мемлекеттік архиві» КММ;</w:t>
      </w:r>
    </w:p>
    <w:p w14:paraId="4E1495B4"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18) «Шардара аудандық мемлекеттік архиві» КММ;</w:t>
      </w:r>
    </w:p>
    <w:p w14:paraId="06C00817" w14:textId="77777777" w:rsidR="006C18B9" w:rsidRPr="00A0740C" w:rsidRDefault="006C18B9" w:rsidP="006C18B9">
      <w:pPr>
        <w:spacing w:after="0" w:line="240" w:lineRule="auto"/>
        <w:ind w:firstLine="709"/>
        <w:jc w:val="both"/>
        <w:rPr>
          <w:rFonts w:ascii="Times New Roman" w:eastAsia="Times New Roman" w:hAnsi="Times New Roman"/>
          <w:color w:val="000000"/>
          <w:sz w:val="28"/>
          <w:szCs w:val="28"/>
          <w:lang w:val="kk-KZ" w:eastAsia="ru-RU"/>
        </w:rPr>
      </w:pPr>
      <w:r w:rsidRPr="00A0740C">
        <w:rPr>
          <w:rFonts w:ascii="Times New Roman" w:eastAsia="Times New Roman" w:hAnsi="Times New Roman"/>
          <w:color w:val="000000"/>
          <w:sz w:val="28"/>
          <w:szCs w:val="28"/>
          <w:lang w:val="kk-KZ" w:eastAsia="ru-RU"/>
        </w:rPr>
        <w:t>19) «Цифрлық даму орталығы» КММ.</w:t>
      </w:r>
    </w:p>
    <w:p w14:paraId="5BD0CA22" w14:textId="3000245D" w:rsidR="006F6676" w:rsidRPr="00A0740C" w:rsidRDefault="003E2FBF"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xml:space="preserve">Түркістан облысы әкімдігінің 2019 жылғы 02 шілдедегі </w:t>
      </w:r>
      <w:r w:rsidR="006C18B9" w:rsidRPr="00A0740C">
        <w:rPr>
          <w:rFonts w:ascii="Times New Roman" w:hAnsi="Times New Roman"/>
          <w:sz w:val="28"/>
          <w:szCs w:val="28"/>
          <w:lang w:val="kk-KZ"/>
        </w:rPr>
        <w:t xml:space="preserve">                           </w:t>
      </w:r>
      <w:r w:rsidRPr="00A0740C">
        <w:rPr>
          <w:rFonts w:ascii="Times New Roman" w:hAnsi="Times New Roman"/>
          <w:sz w:val="28"/>
          <w:szCs w:val="28"/>
          <w:lang w:val="kk-KZ"/>
        </w:rPr>
        <w:t>№144 қаулысымен Басқарманың коммуналдық мемлекеттік мекемелері қайта аталып, Жарғылары бекітілген.</w:t>
      </w:r>
    </w:p>
    <w:p w14:paraId="76763ADF" w14:textId="77777777" w:rsidR="003E2FBF" w:rsidRPr="00A0740C" w:rsidRDefault="003E2FBF"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Басқарманың қарамағындағы мекемелердің негізгі бағыттары архив ісін жүргізу болып табылады.</w:t>
      </w:r>
    </w:p>
    <w:p w14:paraId="1A37B048" w14:textId="0D117E66" w:rsidR="00D1691E" w:rsidRPr="00A0740C" w:rsidRDefault="000350DF" w:rsidP="00F33AA6">
      <w:pPr>
        <w:spacing w:after="0" w:line="240" w:lineRule="auto"/>
        <w:ind w:firstLine="708"/>
        <w:contextualSpacing/>
        <w:jc w:val="both"/>
        <w:rPr>
          <w:rFonts w:ascii="Times New Roman" w:eastAsia="Arial Unicode MS" w:hAnsi="Times New Roman"/>
          <w:color w:val="000000"/>
          <w:kern w:val="3"/>
          <w:sz w:val="28"/>
          <w:szCs w:val="28"/>
          <w:lang w:val="kk-KZ"/>
        </w:rPr>
      </w:pPr>
      <w:r w:rsidRPr="00A0740C">
        <w:rPr>
          <w:rFonts w:ascii="Times New Roman" w:eastAsia="Arial Unicode MS" w:hAnsi="Times New Roman"/>
          <w:color w:val="000000"/>
          <w:kern w:val="3"/>
          <w:sz w:val="28"/>
          <w:szCs w:val="28"/>
          <w:lang w:val="kk-KZ"/>
        </w:rPr>
        <w:t xml:space="preserve">Алайда </w:t>
      </w:r>
      <w:r w:rsidR="00D1691E" w:rsidRPr="00A0740C">
        <w:rPr>
          <w:rFonts w:ascii="Times New Roman" w:eastAsia="Arial Unicode MS" w:hAnsi="Times New Roman"/>
          <w:color w:val="000000"/>
          <w:kern w:val="3"/>
          <w:sz w:val="28"/>
          <w:szCs w:val="28"/>
          <w:lang w:val="kk-KZ"/>
        </w:rPr>
        <w:t>Облыстық, аудандық, қалалық мемлекеттік архивтер ғимараттарының көпшілігі ескі жағдайда</w:t>
      </w:r>
      <w:r w:rsidR="000F0C13" w:rsidRPr="00A0740C">
        <w:rPr>
          <w:rFonts w:ascii="Times New Roman" w:eastAsia="Arial Unicode MS" w:hAnsi="Times New Roman"/>
          <w:color w:val="000000"/>
          <w:kern w:val="3"/>
          <w:sz w:val="28"/>
          <w:szCs w:val="28"/>
          <w:lang w:val="kk-KZ"/>
        </w:rPr>
        <w:t xml:space="preserve"> </w:t>
      </w:r>
      <w:r w:rsidR="000F0C13" w:rsidRPr="00A0740C">
        <w:rPr>
          <w:rFonts w:ascii="Times New Roman" w:eastAsia="Arial Unicode MS" w:hAnsi="Times New Roman"/>
          <w:i/>
          <w:color w:val="000000"/>
          <w:kern w:val="3"/>
          <w:sz w:val="24"/>
          <w:szCs w:val="24"/>
          <w:lang w:val="kk-KZ"/>
        </w:rPr>
        <w:t>(</w:t>
      </w:r>
      <w:r w:rsidR="00277900" w:rsidRPr="00A0740C">
        <w:rPr>
          <w:rFonts w:ascii="Times New Roman" w:eastAsia="Arial Unicode MS" w:hAnsi="Times New Roman"/>
          <w:i/>
          <w:color w:val="000000"/>
          <w:kern w:val="3"/>
          <w:sz w:val="24"/>
          <w:szCs w:val="24"/>
          <w:lang w:val="kk-KZ"/>
        </w:rPr>
        <w:t xml:space="preserve">Арыс қалалық мемлекеттік архивінің ғимараты </w:t>
      </w:r>
      <w:r w:rsidR="006905B8" w:rsidRPr="00A0740C">
        <w:rPr>
          <w:rFonts w:ascii="Times New Roman" w:eastAsia="Arial Unicode MS" w:hAnsi="Times New Roman"/>
          <w:i/>
          <w:color w:val="000000"/>
          <w:kern w:val="3"/>
          <w:sz w:val="24"/>
          <w:szCs w:val="24"/>
          <w:lang w:val="kk-KZ"/>
        </w:rPr>
        <w:t>1900</w:t>
      </w:r>
      <w:r w:rsidR="00277900" w:rsidRPr="00A0740C">
        <w:rPr>
          <w:rFonts w:ascii="Times New Roman" w:eastAsia="Arial Unicode MS" w:hAnsi="Times New Roman"/>
          <w:i/>
          <w:color w:val="000000"/>
          <w:kern w:val="3"/>
          <w:sz w:val="24"/>
          <w:szCs w:val="24"/>
          <w:lang w:val="kk-KZ"/>
        </w:rPr>
        <w:t xml:space="preserve"> жылы салынған</w:t>
      </w:r>
      <w:r w:rsidR="000F0C13" w:rsidRPr="00A0740C">
        <w:rPr>
          <w:rFonts w:ascii="Times New Roman" w:eastAsia="Arial Unicode MS" w:hAnsi="Times New Roman"/>
          <w:i/>
          <w:color w:val="000000"/>
          <w:kern w:val="3"/>
          <w:sz w:val="24"/>
          <w:szCs w:val="24"/>
          <w:lang w:val="kk-KZ"/>
        </w:rPr>
        <w:t>)</w:t>
      </w:r>
      <w:r w:rsidR="00D1691E" w:rsidRPr="00A0740C">
        <w:rPr>
          <w:rFonts w:ascii="Times New Roman" w:eastAsia="Arial Unicode MS" w:hAnsi="Times New Roman"/>
          <w:color w:val="000000"/>
          <w:kern w:val="3"/>
          <w:sz w:val="28"/>
          <w:szCs w:val="28"/>
          <w:lang w:val="kk-KZ"/>
        </w:rPr>
        <w:t>.</w:t>
      </w:r>
    </w:p>
    <w:p w14:paraId="2B076030" w14:textId="59245B73" w:rsidR="00D1691E" w:rsidRPr="00A0740C" w:rsidRDefault="00D1691E" w:rsidP="00D1691E">
      <w:pPr>
        <w:spacing w:after="0" w:line="240" w:lineRule="auto"/>
        <w:ind w:firstLine="708"/>
        <w:contextualSpacing/>
        <w:jc w:val="both"/>
        <w:rPr>
          <w:rFonts w:ascii="Times New Roman" w:hAnsi="Times New Roman"/>
          <w:sz w:val="28"/>
          <w:szCs w:val="28"/>
          <w:lang w:val="kk-KZ"/>
        </w:rPr>
      </w:pPr>
      <w:r w:rsidRPr="00A0740C">
        <w:rPr>
          <w:rFonts w:ascii="Times New Roman" w:eastAsia="Arial Unicode MS" w:hAnsi="Times New Roman"/>
          <w:color w:val="000000"/>
          <w:kern w:val="3"/>
          <w:sz w:val="28"/>
          <w:szCs w:val="28"/>
          <w:lang w:val="kk-KZ"/>
        </w:rPr>
        <w:t xml:space="preserve">Мәселен, </w:t>
      </w:r>
      <w:r w:rsidRPr="00A0740C">
        <w:rPr>
          <w:rFonts w:ascii="Times New Roman" w:hAnsi="Times New Roman"/>
          <w:kern w:val="2"/>
          <w:sz w:val="28"/>
          <w:szCs w:val="28"/>
          <w:lang w:val="kk-KZ"/>
          <w14:ligatures w14:val="standardContextual"/>
        </w:rPr>
        <w:t>мемлекеттік аудит жүргізу барысында Түркістан облысының мемлекеттік архивінің теңгеріміндегі ғимаратқа көзбен шолу барысында а</w:t>
      </w:r>
      <w:r w:rsidRPr="00A0740C">
        <w:rPr>
          <w:rFonts w:ascii="Times New Roman" w:hAnsi="Times New Roman"/>
          <w:sz w:val="28"/>
          <w:szCs w:val="28"/>
          <w:lang w:val="kk-KZ"/>
        </w:rPr>
        <w:t xml:space="preserve">рхив ғимаратының техникалық жағдайы тиісті деңгейде емес екендігі, салынған уақыттан бері жөндеу жұмыстары жүргізілмегендігі, сонымен қатар есіктер, терезелер, шатыр, желдету, жылу, өрт сөндіру және кәріз жүйелері тозып, жарамсыз күйге түскендігі байқалады.  </w:t>
      </w:r>
    </w:p>
    <w:p w14:paraId="5501DC97" w14:textId="77777777" w:rsidR="00D1691E" w:rsidRPr="00A0740C" w:rsidRDefault="00D1691E" w:rsidP="00D1691E">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Жоғарғы қабаттардың төбелерінен шатыр арқылы су кетуі, құжаттарға тікелей қауіп төндіретіндігі белгілі. Мекеменің 8 қабатында орналасқан                   №8 қоймадағы сөрелерде (стеллаж) сақталуда тұрған мұрағаттық құжаттардың үстінен кленкалармен жауып қойғандығы көрініс тапты. </w:t>
      </w:r>
    </w:p>
    <w:p w14:paraId="7E19A00C" w14:textId="2AD1EE04" w:rsidR="00D1691E" w:rsidRPr="00A0740C" w:rsidRDefault="00E05A65" w:rsidP="00D1691E">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Сонымен қатар, </w:t>
      </w:r>
      <w:r w:rsidR="000A710F" w:rsidRPr="00A0740C">
        <w:rPr>
          <w:rFonts w:ascii="Times New Roman" w:hAnsi="Times New Roman"/>
          <w:kern w:val="2"/>
          <w:sz w:val="28"/>
          <w:szCs w:val="28"/>
          <w:lang w:val="kk-KZ"/>
          <w14:ligatures w14:val="standardContextual"/>
        </w:rPr>
        <w:t xml:space="preserve">Қазығұрт, </w:t>
      </w:r>
      <w:r w:rsidRPr="00A0740C">
        <w:rPr>
          <w:rFonts w:ascii="Times New Roman" w:hAnsi="Times New Roman"/>
          <w:kern w:val="2"/>
          <w:sz w:val="28"/>
          <w:szCs w:val="28"/>
          <w:lang w:val="kk-KZ"/>
          <w14:ligatures w14:val="standardContextual"/>
        </w:rPr>
        <w:t xml:space="preserve">Төлеби, </w:t>
      </w:r>
      <w:r w:rsidR="00D1691E" w:rsidRPr="00A0740C">
        <w:rPr>
          <w:rFonts w:ascii="Times New Roman" w:hAnsi="Times New Roman"/>
          <w:kern w:val="2"/>
          <w:sz w:val="28"/>
          <w:szCs w:val="28"/>
          <w:lang w:val="kk-KZ"/>
          <w14:ligatures w14:val="standardContextual"/>
        </w:rPr>
        <w:t>Ордабасы аудандық мемлекеттік архив</w:t>
      </w:r>
      <w:r w:rsidR="000A710F" w:rsidRPr="00A0740C">
        <w:rPr>
          <w:rFonts w:ascii="Times New Roman" w:hAnsi="Times New Roman"/>
          <w:kern w:val="2"/>
          <w:sz w:val="28"/>
          <w:szCs w:val="28"/>
          <w:lang w:val="kk-KZ"/>
          <w14:ligatures w14:val="standardContextual"/>
        </w:rPr>
        <w:t>тер</w:t>
      </w:r>
      <w:r w:rsidRPr="00A0740C">
        <w:rPr>
          <w:rFonts w:ascii="Times New Roman" w:hAnsi="Times New Roman"/>
          <w:kern w:val="2"/>
          <w:sz w:val="28"/>
          <w:szCs w:val="28"/>
          <w:lang w:val="kk-KZ"/>
          <w14:ligatures w14:val="standardContextual"/>
        </w:rPr>
        <w:t xml:space="preserve"> ғимараттарының тозығы жеткен.</w:t>
      </w:r>
      <w:r w:rsidR="00D1691E" w:rsidRPr="00A0740C">
        <w:rPr>
          <w:rFonts w:ascii="Times New Roman" w:hAnsi="Times New Roman"/>
          <w:kern w:val="2"/>
          <w:sz w:val="28"/>
          <w:szCs w:val="28"/>
          <w:lang w:val="kk-KZ"/>
          <w14:ligatures w14:val="standardContextual"/>
        </w:rPr>
        <w:t xml:space="preserve"> </w:t>
      </w:r>
    </w:p>
    <w:p w14:paraId="706DBB88" w14:textId="5BE37404" w:rsidR="00D1691E" w:rsidRPr="00A0740C" w:rsidRDefault="00D1691E" w:rsidP="00D1691E">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eastAsia="Times New Roman" w:hAnsi="Times New Roman"/>
          <w:sz w:val="28"/>
          <w:szCs w:val="28"/>
          <w:lang w:val="kk-KZ" w:eastAsia="ru-RU"/>
        </w:rPr>
        <w:t xml:space="preserve">Бұл ретте, </w:t>
      </w:r>
      <w:r w:rsidRPr="00A0740C">
        <w:rPr>
          <w:rFonts w:ascii="Times New Roman" w:hAnsi="Times New Roman"/>
          <w:kern w:val="2"/>
          <w:sz w:val="28"/>
          <w:szCs w:val="28"/>
          <w:lang w:val="kk-KZ"/>
          <w14:ligatures w14:val="standardContextual"/>
        </w:rPr>
        <w:t>Архивтік құжаттарды мемлекеттік архивтердің жинақтау, сақтау, есепке алу мен пайдалану қағидаларының 101, 111 және                        125-тармақтарының талаптарына сәйкес келмейді.</w:t>
      </w:r>
    </w:p>
    <w:p w14:paraId="74D9AD38" w14:textId="77777777" w:rsidR="000A710F" w:rsidRPr="00A0740C" w:rsidRDefault="000A710F" w:rsidP="000A710F">
      <w:pPr>
        <w:spacing w:after="0" w:line="240" w:lineRule="auto"/>
        <w:ind w:firstLine="708"/>
        <w:contextualSpacing/>
        <w:jc w:val="both"/>
        <w:rPr>
          <w:rFonts w:ascii="Times New Roman" w:eastAsia="Times New Roman" w:hAnsi="Times New Roman"/>
          <w:sz w:val="28"/>
          <w:szCs w:val="28"/>
          <w:lang w:val="kk-KZ" w:eastAsia="ru-RU"/>
        </w:rPr>
      </w:pPr>
      <w:r w:rsidRPr="00A0740C">
        <w:rPr>
          <w:rFonts w:ascii="Times New Roman" w:hAnsi="Times New Roman"/>
          <w:kern w:val="2"/>
          <w:sz w:val="28"/>
          <w:szCs w:val="28"/>
          <w:lang w:val="kk-KZ"/>
          <w14:ligatures w14:val="standardContextual"/>
        </w:rPr>
        <w:t>Облыстық, аудандық және қалалық мемлекеттік архивтердің арасында Түркістан қалалық мемлекеттік архивінің ғимараты 2017-2018 жылдары салынған, жақсы жағдайда. Ғ</w:t>
      </w:r>
      <w:r w:rsidRPr="00A0740C">
        <w:rPr>
          <w:rFonts w:ascii="Times New Roman" w:eastAsia="Times New Roman" w:hAnsi="Times New Roman"/>
          <w:sz w:val="28"/>
          <w:szCs w:val="28"/>
          <w:lang w:val="kk-KZ" w:eastAsia="ru-RU"/>
        </w:rPr>
        <w:t xml:space="preserve">имарат </w:t>
      </w:r>
      <w:r w:rsidRPr="00A0740C">
        <w:rPr>
          <w:rFonts w:ascii="Times New Roman" w:eastAsia="Times New Roman" w:hAnsi="Times New Roman"/>
          <w:i/>
          <w:sz w:val="24"/>
          <w:szCs w:val="24"/>
          <w:lang w:val="kk-KZ" w:eastAsia="ru-RU"/>
        </w:rPr>
        <w:t>(жер төлесін қоспағанда)</w:t>
      </w:r>
      <w:r w:rsidRPr="00A0740C">
        <w:rPr>
          <w:rFonts w:ascii="Times New Roman" w:eastAsia="Times New Roman" w:hAnsi="Times New Roman"/>
          <w:sz w:val="28"/>
          <w:szCs w:val="28"/>
          <w:lang w:val="kk-KZ" w:eastAsia="ru-RU"/>
        </w:rPr>
        <w:t xml:space="preserve"> екі қабаттан тұрады. </w:t>
      </w:r>
    </w:p>
    <w:p w14:paraId="6253CA0D" w14:textId="027BEA68" w:rsidR="00D1691E" w:rsidRPr="00A0740C" w:rsidRDefault="00D1691E" w:rsidP="000A710F">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eastAsia="Times New Roman" w:hAnsi="Times New Roman"/>
          <w:sz w:val="28"/>
          <w:szCs w:val="28"/>
          <w:lang w:val="kk-KZ" w:eastAsia="ru-RU"/>
        </w:rPr>
        <w:t>Яғни, Түркістан қаласындағы Архив ғимаратын жобалау бойынша технологиялық шешімдер ҚР ҚН</w:t>
      </w:r>
      <w:r w:rsidR="000A710F" w:rsidRPr="00A0740C">
        <w:rPr>
          <w:rFonts w:ascii="Times New Roman" w:eastAsia="Times New Roman" w:hAnsi="Times New Roman"/>
          <w:sz w:val="28"/>
          <w:szCs w:val="28"/>
          <w:lang w:val="kk-KZ" w:eastAsia="ru-RU"/>
        </w:rPr>
        <w:t xml:space="preserve"> </w:t>
      </w:r>
      <w:r w:rsidRPr="00A0740C">
        <w:rPr>
          <w:rFonts w:ascii="Times New Roman" w:eastAsia="Times New Roman" w:hAnsi="Times New Roman"/>
          <w:sz w:val="28"/>
          <w:szCs w:val="28"/>
          <w:lang w:val="kk-KZ" w:eastAsia="ru-RU"/>
        </w:rPr>
        <w:t>(СНиП РК) 3.02-02-2009 «Қоғамдық ғимараттар мен құрылыстар», ҚР ҚН</w:t>
      </w:r>
      <w:r w:rsidR="000A710F" w:rsidRPr="00A0740C">
        <w:rPr>
          <w:rFonts w:ascii="Times New Roman" w:eastAsia="Times New Roman" w:hAnsi="Times New Roman"/>
          <w:sz w:val="28"/>
          <w:szCs w:val="28"/>
          <w:lang w:val="kk-KZ" w:eastAsia="ru-RU"/>
        </w:rPr>
        <w:t xml:space="preserve"> </w:t>
      </w:r>
      <w:r w:rsidRPr="00A0740C">
        <w:rPr>
          <w:rFonts w:ascii="Times New Roman" w:eastAsia="Times New Roman" w:hAnsi="Times New Roman"/>
          <w:sz w:val="28"/>
          <w:szCs w:val="28"/>
          <w:lang w:val="kk-KZ" w:eastAsia="ru-RU"/>
        </w:rPr>
        <w:t>3.02-04-2009 «Әкімшілік және тұрмыстық ғимараттар», СН 426-82 «Архивтерді жобалау жөніндегі нұсқаулық» талаптарына сәйкес, сондай-ақ сәулет-құрылыс сызбалары мен жобалау тапсырмасы негізінде әзірленген.</w:t>
      </w:r>
    </w:p>
    <w:p w14:paraId="437B31DC" w14:textId="77777777" w:rsidR="00D1691E" w:rsidRPr="00A0740C" w:rsidRDefault="00D1691E" w:rsidP="00D1691E">
      <w:pPr>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Ғимараттың сиымдылығы (мұрағат қоймалары) 180 000 сақтау бірлігіне есептелген.</w:t>
      </w:r>
    </w:p>
    <w:p w14:paraId="11A4D6BC" w14:textId="3560ECBB" w:rsidR="006905B8" w:rsidRPr="00A0740C" w:rsidRDefault="00D1691E"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Ағымдағы </w:t>
      </w:r>
      <w:r w:rsidR="000A710F" w:rsidRPr="00A0740C">
        <w:rPr>
          <w:rFonts w:ascii="Times New Roman" w:hAnsi="Times New Roman"/>
          <w:kern w:val="2"/>
          <w:sz w:val="28"/>
          <w:szCs w:val="28"/>
          <w:lang w:val="kk-KZ"/>
          <w14:ligatures w14:val="standardContextual"/>
        </w:rPr>
        <w:t xml:space="preserve">2025 </w:t>
      </w:r>
      <w:r w:rsidRPr="00A0740C">
        <w:rPr>
          <w:rFonts w:ascii="Times New Roman" w:hAnsi="Times New Roman"/>
          <w:kern w:val="2"/>
          <w:sz w:val="28"/>
          <w:szCs w:val="28"/>
          <w:lang w:val="kk-KZ"/>
          <w14:ligatures w14:val="standardContextual"/>
        </w:rPr>
        <w:t xml:space="preserve">жылы </w:t>
      </w:r>
      <w:r w:rsidR="000A710F" w:rsidRPr="00A0740C">
        <w:rPr>
          <w:rFonts w:ascii="Times New Roman" w:hAnsi="Times New Roman"/>
          <w:kern w:val="2"/>
          <w:sz w:val="28"/>
          <w:szCs w:val="28"/>
          <w:lang w:val="kk-KZ"/>
          <w14:ligatures w14:val="standardContextual"/>
        </w:rPr>
        <w:t>4 мем</w:t>
      </w:r>
      <w:r w:rsidR="00F96971" w:rsidRPr="00A0740C">
        <w:rPr>
          <w:rFonts w:ascii="Times New Roman" w:hAnsi="Times New Roman"/>
          <w:kern w:val="2"/>
          <w:sz w:val="28"/>
          <w:szCs w:val="28"/>
          <w:lang w:val="kk-KZ"/>
          <w14:ligatures w14:val="standardContextual"/>
        </w:rPr>
        <w:t>лекеттік архивтердің</w:t>
      </w:r>
      <w:r w:rsidR="000A710F" w:rsidRPr="00A0740C">
        <w:rPr>
          <w:rFonts w:ascii="Times New Roman" w:hAnsi="Times New Roman"/>
          <w:kern w:val="2"/>
          <w:sz w:val="28"/>
          <w:szCs w:val="28"/>
          <w:lang w:val="kk-KZ"/>
          <w14:ligatures w14:val="standardContextual"/>
        </w:rPr>
        <w:t xml:space="preserve"> </w:t>
      </w:r>
      <w:r w:rsidR="00F96971" w:rsidRPr="00A0740C">
        <w:rPr>
          <w:rFonts w:ascii="Times New Roman" w:hAnsi="Times New Roman"/>
          <w:kern w:val="2"/>
          <w:sz w:val="28"/>
          <w:szCs w:val="28"/>
          <w:lang w:val="kk-KZ"/>
          <w14:ligatures w14:val="standardContextual"/>
        </w:rPr>
        <w:t>я</w:t>
      </w:r>
      <w:r w:rsidR="000A710F" w:rsidRPr="00A0740C">
        <w:rPr>
          <w:rFonts w:ascii="Times New Roman" w:hAnsi="Times New Roman"/>
          <w:kern w:val="2"/>
          <w:sz w:val="28"/>
          <w:szCs w:val="28"/>
          <w:lang w:val="kk-KZ"/>
          <w14:ligatures w14:val="standardContextual"/>
        </w:rPr>
        <w:t>ғни</w:t>
      </w:r>
      <w:r w:rsidR="00F96971" w:rsidRPr="00A0740C">
        <w:rPr>
          <w:rFonts w:ascii="Times New Roman" w:hAnsi="Times New Roman"/>
          <w:kern w:val="2"/>
          <w:sz w:val="28"/>
          <w:szCs w:val="28"/>
          <w:lang w:val="kk-KZ"/>
          <w14:ligatures w14:val="standardContextual"/>
        </w:rPr>
        <w:t>,</w:t>
      </w:r>
      <w:r w:rsidR="000A710F" w:rsidRPr="00A0740C">
        <w:rPr>
          <w:rFonts w:ascii="Times New Roman" w:hAnsi="Times New Roman"/>
          <w:kern w:val="2"/>
          <w:sz w:val="28"/>
          <w:szCs w:val="28"/>
          <w:lang w:val="kk-KZ"/>
          <w14:ligatures w14:val="standardContextual"/>
        </w:rPr>
        <w:t xml:space="preserve"> Арыс қаласының және Отырар,</w:t>
      </w:r>
      <w:r w:rsidR="00F96971" w:rsidRPr="00A0740C">
        <w:rPr>
          <w:rFonts w:ascii="Times New Roman" w:hAnsi="Times New Roman"/>
          <w:kern w:val="2"/>
          <w:sz w:val="28"/>
          <w:szCs w:val="28"/>
          <w:lang w:val="kk-KZ"/>
          <w14:ligatures w14:val="standardContextual"/>
        </w:rPr>
        <w:t xml:space="preserve"> Мақтаарал, Жетісай аудандарының </w:t>
      </w:r>
      <w:r w:rsidR="000A710F" w:rsidRPr="00A0740C">
        <w:rPr>
          <w:rFonts w:ascii="Times New Roman" w:hAnsi="Times New Roman"/>
          <w:kern w:val="2"/>
          <w:sz w:val="28"/>
          <w:szCs w:val="28"/>
          <w:lang w:val="kk-KZ"/>
          <w14:ligatures w14:val="standardContextual"/>
        </w:rPr>
        <w:t>мемлекеттік архивтеріне ағымдағы жөндеу жұмыстары жүргізілуде</w:t>
      </w:r>
      <w:r w:rsidR="00E05A65" w:rsidRPr="00A0740C">
        <w:rPr>
          <w:rFonts w:ascii="Times New Roman" w:hAnsi="Times New Roman"/>
          <w:kern w:val="2"/>
          <w:sz w:val="28"/>
          <w:szCs w:val="28"/>
          <w:lang w:val="kk-KZ"/>
          <w14:ligatures w14:val="standardContextual"/>
        </w:rPr>
        <w:t xml:space="preserve"> болса, Қазығұрт және Төлеби аудандарында архив ғимараттары жаңадан салынып, құрылыс жұмыстары жүргізілуде.</w:t>
      </w:r>
    </w:p>
    <w:p w14:paraId="6266A510" w14:textId="77777777" w:rsidR="00E05A65" w:rsidRPr="00A0740C" w:rsidRDefault="00E05A65" w:rsidP="00F33AA6">
      <w:pPr>
        <w:spacing w:after="0" w:line="240" w:lineRule="auto"/>
        <w:ind w:firstLine="708"/>
        <w:contextualSpacing/>
        <w:jc w:val="both"/>
        <w:rPr>
          <w:rFonts w:ascii="Times New Roman" w:eastAsia="Arial Unicode MS" w:hAnsi="Times New Roman"/>
          <w:b/>
          <w:color w:val="000000"/>
          <w:kern w:val="3"/>
          <w:sz w:val="28"/>
          <w:szCs w:val="28"/>
          <w:lang w:val="kk-KZ"/>
        </w:rPr>
      </w:pPr>
    </w:p>
    <w:p w14:paraId="5E3C4519" w14:textId="3BA17E6E" w:rsidR="00E706B0" w:rsidRPr="00A0740C" w:rsidRDefault="00E706B0" w:rsidP="00F33AA6">
      <w:pPr>
        <w:spacing w:after="0" w:line="240" w:lineRule="auto"/>
        <w:ind w:firstLine="708"/>
        <w:contextualSpacing/>
        <w:jc w:val="both"/>
        <w:rPr>
          <w:rFonts w:ascii="Times New Roman" w:eastAsia="Arial Unicode MS" w:hAnsi="Times New Roman"/>
          <w:b/>
          <w:color w:val="000000"/>
          <w:kern w:val="3"/>
          <w:sz w:val="28"/>
          <w:szCs w:val="28"/>
          <w:lang w:val="kk-KZ"/>
        </w:rPr>
      </w:pPr>
      <w:r w:rsidRPr="00A0740C">
        <w:rPr>
          <w:rFonts w:ascii="Times New Roman" w:eastAsia="Arial Unicode MS" w:hAnsi="Times New Roman"/>
          <w:b/>
          <w:color w:val="000000"/>
          <w:kern w:val="3"/>
          <w:sz w:val="28"/>
          <w:szCs w:val="28"/>
          <w:lang w:val="kk-KZ"/>
        </w:rPr>
        <w:t>2.2. Мемлекеттік аудиттің негізгі нәтижелері</w:t>
      </w:r>
    </w:p>
    <w:p w14:paraId="5E57C2E4" w14:textId="77777777" w:rsidR="003066DD" w:rsidRPr="00A0740C" w:rsidRDefault="003066DD" w:rsidP="00F33AA6">
      <w:pPr>
        <w:spacing w:after="0" w:line="240" w:lineRule="auto"/>
        <w:ind w:firstLine="708"/>
        <w:contextualSpacing/>
        <w:jc w:val="both"/>
        <w:rPr>
          <w:rFonts w:ascii="Times New Roman" w:eastAsia="Arial Unicode MS" w:hAnsi="Times New Roman"/>
          <w:b/>
          <w:color w:val="000000"/>
          <w:kern w:val="3"/>
          <w:sz w:val="28"/>
          <w:szCs w:val="28"/>
          <w:lang w:val="kk-KZ"/>
        </w:rPr>
      </w:pPr>
    </w:p>
    <w:p w14:paraId="5E4411D1" w14:textId="133542E5" w:rsidR="00E706B0" w:rsidRPr="00A0740C" w:rsidRDefault="00E706B0" w:rsidP="00F33AA6">
      <w:pPr>
        <w:widowControl w:val="0"/>
        <w:suppressAutoHyphens/>
        <w:autoSpaceDN w:val="0"/>
        <w:spacing w:after="0" w:line="240" w:lineRule="auto"/>
        <w:ind w:firstLine="709"/>
        <w:contextualSpacing/>
        <w:jc w:val="both"/>
        <w:textAlignment w:val="baseline"/>
        <w:rPr>
          <w:rFonts w:ascii="Times New Roman" w:eastAsia="Times New Roman" w:hAnsi="Times New Roman"/>
          <w:bCs/>
          <w:i/>
          <w:kern w:val="36"/>
          <w:sz w:val="28"/>
          <w:szCs w:val="28"/>
          <w:lang w:val="kk-KZ" w:eastAsia="ru-RU"/>
        </w:rPr>
      </w:pPr>
      <w:r w:rsidRPr="00A0740C">
        <w:rPr>
          <w:rFonts w:ascii="Times New Roman" w:eastAsia="Times New Roman" w:hAnsi="Times New Roman"/>
          <w:sz w:val="28"/>
          <w:szCs w:val="28"/>
          <w:lang w:val="kk-KZ" w:eastAsia="ru-RU"/>
        </w:rPr>
        <w:t xml:space="preserve">Аудиторлық іс-шарамен жалпы </w:t>
      </w:r>
      <w:r w:rsidR="00F668C0" w:rsidRPr="00A0740C">
        <w:rPr>
          <w:rFonts w:ascii="Times New Roman" w:eastAsia="Times New Roman" w:hAnsi="Times New Roman"/>
          <w:sz w:val="28"/>
          <w:szCs w:val="28"/>
          <w:lang w:val="kk-KZ" w:eastAsia="ru-RU"/>
        </w:rPr>
        <w:t xml:space="preserve">20 </w:t>
      </w:r>
      <w:r w:rsidR="00CC7DF1" w:rsidRPr="00A0740C">
        <w:rPr>
          <w:rFonts w:ascii="Times New Roman" w:eastAsia="Times New Roman" w:hAnsi="Times New Roman"/>
          <w:sz w:val="28"/>
          <w:szCs w:val="28"/>
          <w:lang w:val="kk-KZ" w:eastAsia="ru-RU"/>
        </w:rPr>
        <w:t xml:space="preserve">аудит объектілерінде </w:t>
      </w:r>
      <w:r w:rsidR="00280DDB" w:rsidRPr="00A0740C">
        <w:rPr>
          <w:rFonts w:ascii="Times New Roman" w:eastAsia="Times New Roman" w:hAnsi="Times New Roman"/>
          <w:sz w:val="28"/>
          <w:szCs w:val="28"/>
          <w:lang w:val="kk-KZ" w:eastAsia="ru-RU"/>
        </w:rPr>
        <w:t>б</w:t>
      </w:r>
      <w:r w:rsidRPr="00A0740C">
        <w:rPr>
          <w:rFonts w:ascii="Times New Roman" w:eastAsia="Times New Roman" w:hAnsi="Times New Roman"/>
          <w:sz w:val="28"/>
          <w:szCs w:val="28"/>
          <w:lang w:val="kk-KZ" w:eastAsia="ru-RU"/>
        </w:rPr>
        <w:t>арлығы</w:t>
      </w:r>
      <w:r w:rsidR="00280DDB" w:rsidRPr="00A0740C">
        <w:rPr>
          <w:rFonts w:ascii="Times New Roman" w:eastAsia="Times New Roman" w:hAnsi="Times New Roman"/>
          <w:bCs/>
          <w:kern w:val="36"/>
          <w:sz w:val="28"/>
          <w:szCs w:val="28"/>
          <w:lang w:val="kk-KZ" w:eastAsia="ru-RU"/>
        </w:rPr>
        <w:t xml:space="preserve"> </w:t>
      </w:r>
      <w:r w:rsidR="00F668C0" w:rsidRPr="00A0740C">
        <w:rPr>
          <w:rFonts w:ascii="Times New Roman" w:eastAsia="Times New Roman" w:hAnsi="Times New Roman"/>
          <w:bCs/>
          <w:kern w:val="36"/>
          <w:sz w:val="28"/>
          <w:szCs w:val="28"/>
          <w:lang w:val="kk-KZ" w:eastAsia="ru-RU"/>
        </w:rPr>
        <w:t>14 857 638.6 м</w:t>
      </w:r>
      <w:r w:rsidRPr="00A0740C">
        <w:rPr>
          <w:rFonts w:ascii="Times New Roman" w:eastAsia="Times New Roman" w:hAnsi="Times New Roman"/>
          <w:bCs/>
          <w:kern w:val="36"/>
          <w:sz w:val="28"/>
          <w:szCs w:val="28"/>
          <w:lang w:val="kk-KZ" w:eastAsia="ru-RU"/>
        </w:rPr>
        <w:t xml:space="preserve">ың теңге </w:t>
      </w:r>
      <w:r w:rsidRPr="00A0740C">
        <w:rPr>
          <w:rFonts w:ascii="Times New Roman" w:eastAsia="Times New Roman" w:hAnsi="Times New Roman"/>
          <w:bCs/>
          <w:i/>
          <w:kern w:val="36"/>
          <w:sz w:val="24"/>
          <w:szCs w:val="24"/>
          <w:lang w:val="kk-KZ" w:eastAsia="ru-RU"/>
        </w:rPr>
        <w:t>(</w:t>
      </w:r>
      <w:r w:rsidR="00045E2F" w:rsidRPr="00A0740C">
        <w:rPr>
          <w:rFonts w:ascii="Times New Roman" w:eastAsia="Times New Roman" w:hAnsi="Times New Roman"/>
          <w:bCs/>
          <w:i/>
          <w:kern w:val="36"/>
          <w:sz w:val="24"/>
          <w:szCs w:val="24"/>
          <w:lang w:val="kk-KZ" w:eastAsia="ru-RU"/>
        </w:rPr>
        <w:t>01.07.-31.12.</w:t>
      </w:r>
      <w:r w:rsidRPr="00A0740C">
        <w:rPr>
          <w:rFonts w:ascii="Times New Roman" w:eastAsia="Times New Roman" w:hAnsi="Times New Roman"/>
          <w:bCs/>
          <w:i/>
          <w:kern w:val="36"/>
          <w:sz w:val="24"/>
          <w:szCs w:val="24"/>
          <w:lang w:val="kk-KZ" w:eastAsia="ru-RU"/>
        </w:rPr>
        <w:t>202</w:t>
      </w:r>
      <w:r w:rsidR="00781141" w:rsidRPr="00A0740C">
        <w:rPr>
          <w:rFonts w:ascii="Times New Roman" w:eastAsia="Times New Roman" w:hAnsi="Times New Roman"/>
          <w:bCs/>
          <w:i/>
          <w:kern w:val="36"/>
          <w:sz w:val="24"/>
          <w:szCs w:val="24"/>
          <w:lang w:val="kk-KZ" w:eastAsia="ru-RU"/>
        </w:rPr>
        <w:t>2</w:t>
      </w:r>
      <w:r w:rsidRPr="00A0740C">
        <w:rPr>
          <w:rFonts w:ascii="Times New Roman" w:eastAsia="Times New Roman" w:hAnsi="Times New Roman"/>
          <w:bCs/>
          <w:i/>
          <w:kern w:val="36"/>
          <w:sz w:val="24"/>
          <w:szCs w:val="24"/>
          <w:lang w:val="kk-KZ" w:eastAsia="ru-RU"/>
        </w:rPr>
        <w:t xml:space="preserve"> жыл</w:t>
      </w:r>
      <w:r w:rsidR="00045E2F" w:rsidRPr="00A0740C">
        <w:rPr>
          <w:rFonts w:ascii="Times New Roman" w:eastAsia="Times New Roman" w:hAnsi="Times New Roman"/>
          <w:bCs/>
          <w:i/>
          <w:kern w:val="36"/>
          <w:sz w:val="24"/>
          <w:szCs w:val="24"/>
          <w:lang w:val="kk-KZ" w:eastAsia="ru-RU"/>
        </w:rPr>
        <w:t xml:space="preserve"> аралығына</w:t>
      </w:r>
      <w:r w:rsidRPr="00A0740C">
        <w:rPr>
          <w:rFonts w:ascii="Times New Roman" w:eastAsia="Times New Roman" w:hAnsi="Times New Roman"/>
          <w:bCs/>
          <w:i/>
          <w:kern w:val="36"/>
          <w:sz w:val="24"/>
          <w:szCs w:val="24"/>
          <w:lang w:val="kk-KZ" w:eastAsia="ru-RU"/>
        </w:rPr>
        <w:t xml:space="preserve"> </w:t>
      </w:r>
      <w:r w:rsidR="004C179B" w:rsidRPr="00A0740C">
        <w:rPr>
          <w:rFonts w:ascii="Times New Roman" w:eastAsia="Times New Roman" w:hAnsi="Times New Roman"/>
          <w:bCs/>
          <w:i/>
          <w:kern w:val="36"/>
          <w:sz w:val="24"/>
          <w:szCs w:val="24"/>
          <w:lang w:val="kk-KZ" w:eastAsia="ru-RU"/>
        </w:rPr>
        <w:t>–</w:t>
      </w:r>
      <w:r w:rsidRPr="00A0740C">
        <w:rPr>
          <w:rFonts w:ascii="Times New Roman" w:eastAsia="Times New Roman" w:hAnsi="Times New Roman"/>
          <w:bCs/>
          <w:i/>
          <w:kern w:val="36"/>
          <w:sz w:val="24"/>
          <w:szCs w:val="24"/>
          <w:lang w:val="kk-KZ" w:eastAsia="ru-RU"/>
        </w:rPr>
        <w:t xml:space="preserve"> </w:t>
      </w:r>
      <w:r w:rsidR="00F668C0" w:rsidRPr="00A0740C">
        <w:rPr>
          <w:rFonts w:ascii="Times New Roman" w:eastAsia="Times New Roman" w:hAnsi="Times New Roman"/>
          <w:bCs/>
          <w:i/>
          <w:kern w:val="36"/>
          <w:sz w:val="24"/>
          <w:szCs w:val="24"/>
          <w:lang w:val="kk-KZ" w:eastAsia="ru-RU"/>
        </w:rPr>
        <w:t xml:space="preserve">2 779 787,6 </w:t>
      </w:r>
      <w:r w:rsidRPr="00A0740C">
        <w:rPr>
          <w:rFonts w:ascii="Times New Roman" w:eastAsia="Times New Roman" w:hAnsi="Times New Roman"/>
          <w:bCs/>
          <w:i/>
          <w:kern w:val="36"/>
          <w:sz w:val="24"/>
          <w:szCs w:val="24"/>
          <w:lang w:val="kk-KZ" w:eastAsia="ru-RU"/>
        </w:rPr>
        <w:t>мың теңге</w:t>
      </w:r>
      <w:r w:rsidR="00781141" w:rsidRPr="00A0740C">
        <w:rPr>
          <w:rFonts w:ascii="Times New Roman" w:eastAsia="Times New Roman" w:hAnsi="Times New Roman"/>
          <w:bCs/>
          <w:i/>
          <w:kern w:val="36"/>
          <w:sz w:val="24"/>
          <w:szCs w:val="24"/>
          <w:lang w:val="kk-KZ" w:eastAsia="ru-RU"/>
        </w:rPr>
        <w:t>,</w:t>
      </w:r>
      <w:r w:rsidRPr="00A0740C">
        <w:rPr>
          <w:rFonts w:ascii="Times New Roman" w:eastAsia="Times New Roman" w:hAnsi="Times New Roman"/>
          <w:bCs/>
          <w:i/>
          <w:kern w:val="36"/>
          <w:sz w:val="24"/>
          <w:szCs w:val="24"/>
          <w:lang w:val="kk-KZ" w:eastAsia="ru-RU"/>
        </w:rPr>
        <w:t xml:space="preserve"> </w:t>
      </w:r>
      <w:r w:rsidR="00045E2F" w:rsidRPr="00A0740C">
        <w:rPr>
          <w:rFonts w:ascii="Times New Roman" w:eastAsia="Times New Roman" w:hAnsi="Times New Roman"/>
          <w:bCs/>
          <w:i/>
          <w:kern w:val="36"/>
          <w:sz w:val="24"/>
          <w:szCs w:val="24"/>
          <w:lang w:val="kk-KZ" w:eastAsia="ru-RU"/>
        </w:rPr>
        <w:t xml:space="preserve">  </w:t>
      </w:r>
      <w:r w:rsidRPr="00A0740C">
        <w:rPr>
          <w:rFonts w:ascii="Times New Roman" w:eastAsia="Times New Roman" w:hAnsi="Times New Roman"/>
          <w:bCs/>
          <w:i/>
          <w:kern w:val="36"/>
          <w:sz w:val="24"/>
          <w:szCs w:val="24"/>
          <w:lang w:val="kk-KZ" w:eastAsia="ru-RU"/>
        </w:rPr>
        <w:lastRenderedPageBreak/>
        <w:t>202</w:t>
      </w:r>
      <w:r w:rsidR="00781141" w:rsidRPr="00A0740C">
        <w:rPr>
          <w:rFonts w:ascii="Times New Roman" w:eastAsia="Times New Roman" w:hAnsi="Times New Roman"/>
          <w:bCs/>
          <w:i/>
          <w:kern w:val="36"/>
          <w:sz w:val="24"/>
          <w:szCs w:val="24"/>
          <w:lang w:val="kk-KZ" w:eastAsia="ru-RU"/>
        </w:rPr>
        <w:t>3</w:t>
      </w:r>
      <w:r w:rsidRPr="00A0740C">
        <w:rPr>
          <w:rFonts w:ascii="Times New Roman" w:eastAsia="Times New Roman" w:hAnsi="Times New Roman"/>
          <w:bCs/>
          <w:i/>
          <w:kern w:val="36"/>
          <w:sz w:val="24"/>
          <w:szCs w:val="24"/>
          <w:lang w:val="kk-KZ" w:eastAsia="ru-RU"/>
        </w:rPr>
        <w:t xml:space="preserve"> жылы –</w:t>
      </w:r>
      <w:r w:rsidR="00045E2F" w:rsidRPr="00A0740C">
        <w:rPr>
          <w:rFonts w:ascii="Times New Roman" w:eastAsia="Times New Roman" w:hAnsi="Times New Roman"/>
          <w:bCs/>
          <w:i/>
          <w:kern w:val="36"/>
          <w:sz w:val="24"/>
          <w:szCs w:val="24"/>
          <w:lang w:val="kk-KZ" w:eastAsia="ru-RU"/>
        </w:rPr>
        <w:t xml:space="preserve"> </w:t>
      </w:r>
      <w:r w:rsidR="00F668C0" w:rsidRPr="00A0740C">
        <w:rPr>
          <w:rFonts w:ascii="Times New Roman" w:eastAsia="Times New Roman" w:hAnsi="Times New Roman"/>
          <w:bCs/>
          <w:i/>
          <w:kern w:val="36"/>
          <w:sz w:val="24"/>
          <w:szCs w:val="24"/>
          <w:lang w:val="kk-KZ" w:eastAsia="ru-RU"/>
        </w:rPr>
        <w:t>5 674 279,0 м</w:t>
      </w:r>
      <w:r w:rsidRPr="00A0740C">
        <w:rPr>
          <w:rFonts w:ascii="Times New Roman" w:eastAsia="Times New Roman" w:hAnsi="Times New Roman"/>
          <w:bCs/>
          <w:i/>
          <w:kern w:val="36"/>
          <w:sz w:val="24"/>
          <w:szCs w:val="24"/>
          <w:lang w:val="kk-KZ" w:eastAsia="ru-RU"/>
        </w:rPr>
        <w:t>ың теңге</w:t>
      </w:r>
      <w:r w:rsidR="00781141" w:rsidRPr="00A0740C">
        <w:rPr>
          <w:rFonts w:ascii="Times New Roman" w:eastAsia="Times New Roman" w:hAnsi="Times New Roman"/>
          <w:bCs/>
          <w:i/>
          <w:kern w:val="36"/>
          <w:sz w:val="24"/>
          <w:szCs w:val="24"/>
          <w:lang w:val="kk-KZ" w:eastAsia="ru-RU"/>
        </w:rPr>
        <w:t>,</w:t>
      </w:r>
      <w:r w:rsidRPr="00A0740C">
        <w:rPr>
          <w:rFonts w:ascii="Times New Roman" w:eastAsia="Times New Roman" w:hAnsi="Times New Roman"/>
          <w:bCs/>
          <w:i/>
          <w:kern w:val="36"/>
          <w:sz w:val="24"/>
          <w:szCs w:val="24"/>
          <w:lang w:val="kk-KZ" w:eastAsia="ru-RU"/>
        </w:rPr>
        <w:t xml:space="preserve"> </w:t>
      </w:r>
      <w:r w:rsidR="00781141" w:rsidRPr="00A0740C">
        <w:rPr>
          <w:rFonts w:ascii="Times New Roman" w:eastAsia="Times New Roman" w:hAnsi="Times New Roman"/>
          <w:bCs/>
          <w:i/>
          <w:kern w:val="36"/>
          <w:sz w:val="24"/>
          <w:szCs w:val="24"/>
          <w:lang w:val="kk-KZ" w:eastAsia="ru-RU"/>
        </w:rPr>
        <w:t>2024 жыл</w:t>
      </w:r>
      <w:r w:rsidR="002F5B45" w:rsidRPr="00A0740C">
        <w:rPr>
          <w:rFonts w:ascii="Times New Roman" w:eastAsia="Times New Roman" w:hAnsi="Times New Roman"/>
          <w:bCs/>
          <w:i/>
          <w:kern w:val="36"/>
          <w:sz w:val="24"/>
          <w:szCs w:val="24"/>
          <w:lang w:val="kk-KZ" w:eastAsia="ru-RU"/>
        </w:rPr>
        <w:t>ы</w:t>
      </w:r>
      <w:r w:rsidR="00781141" w:rsidRPr="00A0740C">
        <w:rPr>
          <w:rFonts w:ascii="Times New Roman" w:eastAsia="Times New Roman" w:hAnsi="Times New Roman"/>
          <w:bCs/>
          <w:i/>
          <w:kern w:val="36"/>
          <w:sz w:val="24"/>
          <w:szCs w:val="24"/>
          <w:lang w:val="kk-KZ" w:eastAsia="ru-RU"/>
        </w:rPr>
        <w:t xml:space="preserve"> </w:t>
      </w:r>
      <w:r w:rsidR="004C179B" w:rsidRPr="00A0740C">
        <w:rPr>
          <w:rFonts w:ascii="Times New Roman" w:eastAsia="Times New Roman" w:hAnsi="Times New Roman"/>
          <w:bCs/>
          <w:i/>
          <w:kern w:val="36"/>
          <w:sz w:val="24"/>
          <w:szCs w:val="24"/>
          <w:lang w:val="kk-KZ" w:eastAsia="ru-RU"/>
        </w:rPr>
        <w:t xml:space="preserve">– </w:t>
      </w:r>
      <w:r w:rsidR="00F668C0" w:rsidRPr="00A0740C">
        <w:rPr>
          <w:rFonts w:ascii="Times New Roman" w:eastAsia="Times New Roman" w:hAnsi="Times New Roman"/>
          <w:bCs/>
          <w:i/>
          <w:kern w:val="36"/>
          <w:sz w:val="24"/>
          <w:szCs w:val="24"/>
          <w:lang w:val="kk-KZ" w:eastAsia="ru-RU"/>
        </w:rPr>
        <w:t xml:space="preserve">6 403 572,0 </w:t>
      </w:r>
      <w:r w:rsidRPr="00A0740C">
        <w:rPr>
          <w:rFonts w:ascii="Times New Roman" w:eastAsia="Times New Roman" w:hAnsi="Times New Roman"/>
          <w:bCs/>
          <w:i/>
          <w:kern w:val="36"/>
          <w:sz w:val="24"/>
          <w:szCs w:val="24"/>
          <w:lang w:val="kk-KZ" w:eastAsia="ru-RU"/>
        </w:rPr>
        <w:t>мың теңге</w:t>
      </w:r>
      <w:r w:rsidRPr="00A0740C">
        <w:rPr>
          <w:rFonts w:ascii="Times New Roman" w:hAnsi="Times New Roman"/>
          <w:i/>
          <w:sz w:val="24"/>
          <w:szCs w:val="24"/>
          <w:lang w:val="kk-KZ" w:eastAsia="ru-RU"/>
        </w:rPr>
        <w:t>)</w:t>
      </w:r>
      <w:r w:rsidR="00CC7DF1" w:rsidRPr="00A0740C">
        <w:rPr>
          <w:rFonts w:ascii="Times New Roman" w:eastAsia="Times New Roman" w:hAnsi="Times New Roman"/>
          <w:bCs/>
          <w:kern w:val="36"/>
          <w:sz w:val="28"/>
          <w:szCs w:val="28"/>
          <w:lang w:val="kk-KZ" w:eastAsia="ru-RU"/>
        </w:rPr>
        <w:t xml:space="preserve"> қамтылды.</w:t>
      </w:r>
    </w:p>
    <w:p w14:paraId="24EB13EE" w14:textId="0326F26A" w:rsidR="006C032F" w:rsidRPr="00A0740C" w:rsidRDefault="00E706B0" w:rsidP="00F33AA6">
      <w:pPr>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Жалпы аудитпен – </w:t>
      </w:r>
      <w:r w:rsidR="00F668C0" w:rsidRPr="00A0740C">
        <w:rPr>
          <w:rFonts w:ascii="Times New Roman" w:hAnsi="Times New Roman"/>
          <w:b/>
          <w:sz w:val="28"/>
          <w:szCs w:val="28"/>
          <w:lang w:val="kk-KZ" w:eastAsia="ru-RU"/>
        </w:rPr>
        <w:t xml:space="preserve">871 126,3 </w:t>
      </w:r>
      <w:r w:rsidRPr="00A0740C">
        <w:rPr>
          <w:rFonts w:ascii="Times New Roman" w:hAnsi="Times New Roman"/>
          <w:b/>
          <w:sz w:val="28"/>
          <w:szCs w:val="28"/>
          <w:lang w:val="kk-KZ" w:eastAsia="ru-RU"/>
        </w:rPr>
        <w:t xml:space="preserve">мың теңгені </w:t>
      </w:r>
      <w:r w:rsidRPr="00A0740C">
        <w:rPr>
          <w:rFonts w:ascii="Times New Roman" w:hAnsi="Times New Roman"/>
          <w:sz w:val="28"/>
          <w:szCs w:val="28"/>
          <w:lang w:val="kk-KZ" w:eastAsia="ru-RU"/>
        </w:rPr>
        <w:t xml:space="preserve">құрайтын </w:t>
      </w:r>
      <w:r w:rsidR="00392006" w:rsidRPr="00A0740C">
        <w:rPr>
          <w:rFonts w:ascii="Times New Roman" w:hAnsi="Times New Roman"/>
          <w:i/>
          <w:sz w:val="24"/>
          <w:szCs w:val="24"/>
          <w:lang w:val="kk-KZ" w:eastAsia="ru-RU"/>
        </w:rPr>
        <w:t>(</w:t>
      </w:r>
      <w:r w:rsidR="004C179B" w:rsidRPr="00A0740C">
        <w:rPr>
          <w:rFonts w:ascii="Times New Roman" w:hAnsi="Times New Roman"/>
          <w:i/>
          <w:sz w:val="24"/>
          <w:szCs w:val="24"/>
          <w:lang w:val="kk-KZ" w:eastAsia="ru-RU"/>
        </w:rPr>
        <w:t>қалпына келтіруге</w:t>
      </w:r>
      <w:r w:rsidR="00F668C0" w:rsidRPr="00A0740C">
        <w:rPr>
          <w:rFonts w:ascii="Times New Roman" w:hAnsi="Times New Roman"/>
          <w:i/>
          <w:sz w:val="24"/>
          <w:szCs w:val="24"/>
          <w:lang w:val="kk-KZ" w:eastAsia="ru-RU"/>
        </w:rPr>
        <w:t>, өте</w:t>
      </w:r>
      <w:r w:rsidR="00574CC4" w:rsidRPr="00A0740C">
        <w:rPr>
          <w:rFonts w:ascii="Times New Roman" w:hAnsi="Times New Roman"/>
          <w:i/>
          <w:sz w:val="24"/>
          <w:szCs w:val="24"/>
          <w:lang w:val="kk-KZ" w:eastAsia="ru-RU"/>
        </w:rPr>
        <w:t>л</w:t>
      </w:r>
      <w:r w:rsidR="00F668C0" w:rsidRPr="00A0740C">
        <w:rPr>
          <w:rFonts w:ascii="Times New Roman" w:hAnsi="Times New Roman"/>
          <w:i/>
          <w:sz w:val="24"/>
          <w:szCs w:val="24"/>
          <w:lang w:val="kk-KZ" w:eastAsia="ru-RU"/>
        </w:rPr>
        <w:t xml:space="preserve">уге </w:t>
      </w:r>
      <w:r w:rsidR="004C179B" w:rsidRPr="00A0740C">
        <w:rPr>
          <w:rFonts w:ascii="Times New Roman" w:hAnsi="Times New Roman"/>
          <w:i/>
          <w:sz w:val="24"/>
          <w:szCs w:val="24"/>
          <w:lang w:val="kk-KZ" w:eastAsia="ru-RU"/>
        </w:rPr>
        <w:t>жататын</w:t>
      </w:r>
      <w:r w:rsidR="00392006"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қаржылық</w:t>
      </w:r>
      <w:r w:rsidR="00F668C0" w:rsidRPr="00A0740C">
        <w:rPr>
          <w:rFonts w:ascii="Times New Roman" w:hAnsi="Times New Roman"/>
          <w:i/>
          <w:sz w:val="24"/>
          <w:szCs w:val="24"/>
          <w:lang w:val="kk-KZ" w:eastAsia="ru-RU"/>
        </w:rPr>
        <w:t xml:space="preserve"> және </w:t>
      </w:r>
      <w:r w:rsidRPr="00A0740C">
        <w:rPr>
          <w:rFonts w:ascii="Times New Roman" w:hAnsi="Times New Roman"/>
          <w:i/>
          <w:sz w:val="24"/>
          <w:szCs w:val="24"/>
          <w:lang w:val="kk-KZ" w:eastAsia="ru-RU"/>
        </w:rPr>
        <w:t xml:space="preserve">тиімсіз </w:t>
      </w:r>
      <w:r w:rsidR="00D33A8B" w:rsidRPr="00A0740C">
        <w:rPr>
          <w:rFonts w:ascii="Times New Roman" w:hAnsi="Times New Roman"/>
          <w:i/>
          <w:sz w:val="24"/>
          <w:szCs w:val="24"/>
          <w:lang w:val="kk-KZ" w:eastAsia="ru-RU"/>
        </w:rPr>
        <w:t xml:space="preserve">жоспарлау мен </w:t>
      </w:r>
      <w:r w:rsidRPr="00A0740C">
        <w:rPr>
          <w:rFonts w:ascii="Times New Roman" w:hAnsi="Times New Roman"/>
          <w:i/>
          <w:sz w:val="24"/>
          <w:szCs w:val="24"/>
          <w:lang w:val="kk-KZ" w:eastAsia="ru-RU"/>
        </w:rPr>
        <w:t>тиімсіз пайдалану</w:t>
      </w:r>
      <w:r w:rsidR="000F1331"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бойынша</w:t>
      </w:r>
      <w:r w:rsidR="00392006" w:rsidRPr="00A0740C">
        <w:rPr>
          <w:rFonts w:ascii="Times New Roman" w:hAnsi="Times New Roman"/>
          <w:i/>
          <w:sz w:val="24"/>
          <w:szCs w:val="24"/>
          <w:lang w:val="kk-KZ" w:eastAsia="ru-RU"/>
        </w:rPr>
        <w:t>)</w:t>
      </w:r>
      <w:r w:rsidRPr="00A0740C">
        <w:rPr>
          <w:rFonts w:ascii="Times New Roman" w:hAnsi="Times New Roman"/>
          <w:sz w:val="28"/>
          <w:szCs w:val="28"/>
          <w:lang w:val="kk-KZ" w:eastAsia="ru-RU"/>
        </w:rPr>
        <w:t xml:space="preserve"> бұзушылықтар анықтал</w:t>
      </w:r>
      <w:r w:rsidR="006C032F" w:rsidRPr="00A0740C">
        <w:rPr>
          <w:rFonts w:ascii="Times New Roman" w:hAnsi="Times New Roman"/>
          <w:sz w:val="28"/>
          <w:szCs w:val="28"/>
          <w:lang w:val="kk-KZ" w:eastAsia="ru-RU"/>
        </w:rPr>
        <w:t xml:space="preserve">ды </w:t>
      </w:r>
      <w:r w:rsidR="00625063" w:rsidRPr="00A0740C">
        <w:rPr>
          <w:rFonts w:ascii="Times New Roman" w:eastAsia="Times New Roman" w:hAnsi="Times New Roman"/>
          <w:i/>
          <w:sz w:val="24"/>
          <w:szCs w:val="24"/>
          <w:lang w:val="kk-KZ" w:eastAsia="ru-RU"/>
        </w:rPr>
        <w:t xml:space="preserve">(жалпы қамтылған қаржының </w:t>
      </w:r>
      <w:r w:rsidR="00F668C0" w:rsidRPr="00A0740C">
        <w:rPr>
          <w:rFonts w:ascii="Times New Roman" w:eastAsia="Times New Roman" w:hAnsi="Times New Roman"/>
          <w:i/>
          <w:sz w:val="24"/>
          <w:szCs w:val="24"/>
          <w:lang w:val="kk-KZ" w:eastAsia="ru-RU"/>
        </w:rPr>
        <w:t xml:space="preserve">5,86 </w:t>
      </w:r>
      <w:r w:rsidR="00496E97" w:rsidRPr="00A0740C">
        <w:rPr>
          <w:rFonts w:ascii="Times New Roman" w:hAnsi="Times New Roman"/>
          <w:i/>
          <w:sz w:val="24"/>
          <w:szCs w:val="24"/>
          <w:lang w:val="kk-KZ"/>
        </w:rPr>
        <w:t>%</w:t>
      </w:r>
      <w:r w:rsidR="00625063" w:rsidRPr="00A0740C">
        <w:rPr>
          <w:rFonts w:ascii="Times New Roman" w:eastAsia="Times New Roman" w:hAnsi="Times New Roman"/>
          <w:i/>
          <w:sz w:val="24"/>
          <w:szCs w:val="24"/>
          <w:lang w:val="kk-KZ" w:eastAsia="ru-RU"/>
        </w:rPr>
        <w:t>)</w:t>
      </w:r>
      <w:r w:rsidRPr="00A0740C">
        <w:rPr>
          <w:rFonts w:ascii="Times New Roman" w:hAnsi="Times New Roman"/>
          <w:sz w:val="28"/>
          <w:szCs w:val="28"/>
          <w:lang w:val="kk-KZ" w:eastAsia="ru-RU"/>
        </w:rPr>
        <w:t xml:space="preserve">. </w:t>
      </w:r>
    </w:p>
    <w:p w14:paraId="746C78FB" w14:textId="69684F20" w:rsidR="00E706B0" w:rsidRPr="00A0740C" w:rsidRDefault="00E706B0" w:rsidP="00F33AA6">
      <w:pPr>
        <w:spacing w:after="0" w:line="240" w:lineRule="auto"/>
        <w:ind w:firstLine="709"/>
        <w:contextualSpacing/>
        <w:jc w:val="both"/>
        <w:rPr>
          <w:rFonts w:ascii="Times New Roman" w:hAnsi="Times New Roman"/>
          <w:b/>
          <w:sz w:val="28"/>
          <w:szCs w:val="28"/>
          <w:lang w:val="kk-KZ" w:eastAsia="ru-RU"/>
        </w:rPr>
      </w:pPr>
      <w:r w:rsidRPr="00A0740C">
        <w:rPr>
          <w:rFonts w:ascii="Times New Roman" w:hAnsi="Times New Roman"/>
          <w:sz w:val="28"/>
          <w:szCs w:val="28"/>
          <w:lang w:val="kk-KZ" w:eastAsia="ru-RU"/>
        </w:rPr>
        <w:t>Оның ішінде:</w:t>
      </w:r>
    </w:p>
    <w:p w14:paraId="006A3145" w14:textId="7159426B" w:rsidR="00E706B0" w:rsidRPr="00A0740C" w:rsidRDefault="00E706B0" w:rsidP="00F33AA6">
      <w:pP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 барлық қаржылық бұзушылықтар </w:t>
      </w:r>
      <w:r w:rsidR="00042D87" w:rsidRPr="00A0740C">
        <w:rPr>
          <w:rFonts w:ascii="Times New Roman" w:hAnsi="Times New Roman"/>
          <w:sz w:val="28"/>
          <w:szCs w:val="28"/>
          <w:lang w:val="kk-KZ" w:eastAsia="ru-RU"/>
        </w:rPr>
        <w:t xml:space="preserve">6 </w:t>
      </w:r>
      <w:r w:rsidR="00574CC4" w:rsidRPr="00A0740C">
        <w:rPr>
          <w:rFonts w:ascii="Times New Roman" w:hAnsi="Times New Roman"/>
          <w:sz w:val="28"/>
          <w:szCs w:val="28"/>
          <w:lang w:val="kk-KZ" w:eastAsia="ru-RU"/>
        </w:rPr>
        <w:t>аудит объектісінде</w:t>
      </w:r>
      <w:r w:rsidR="00574CC4" w:rsidRPr="00A0740C">
        <w:rPr>
          <w:rFonts w:ascii="Times New Roman" w:hAnsi="Times New Roman"/>
          <w:b/>
          <w:sz w:val="28"/>
          <w:szCs w:val="28"/>
          <w:lang w:val="kk-KZ" w:eastAsia="ru-RU"/>
        </w:rPr>
        <w:t xml:space="preserve"> 208 868,0 </w:t>
      </w:r>
      <w:r w:rsidRPr="00A0740C">
        <w:rPr>
          <w:rFonts w:ascii="Times New Roman" w:hAnsi="Times New Roman"/>
          <w:b/>
          <w:sz w:val="28"/>
          <w:szCs w:val="28"/>
          <w:lang w:val="kk-KZ" w:eastAsia="ru-RU"/>
        </w:rPr>
        <w:t>мың теңге</w:t>
      </w:r>
      <w:r w:rsidR="00574CC4" w:rsidRPr="00A0740C">
        <w:rPr>
          <w:rFonts w:ascii="Times New Roman" w:hAnsi="Times New Roman"/>
          <w:b/>
          <w:sz w:val="28"/>
          <w:szCs w:val="28"/>
          <w:lang w:val="kk-KZ" w:eastAsia="ru-RU"/>
        </w:rPr>
        <w:t xml:space="preserve">ні </w:t>
      </w:r>
      <w:r w:rsidRPr="00A0740C">
        <w:rPr>
          <w:rFonts w:ascii="Times New Roman" w:hAnsi="Times New Roman"/>
          <w:i/>
          <w:sz w:val="24"/>
          <w:szCs w:val="24"/>
          <w:lang w:val="kk-KZ" w:eastAsia="ru-RU"/>
        </w:rPr>
        <w:t xml:space="preserve">(қалпына келтірілуге жататын қаржы көлемі </w:t>
      </w:r>
      <w:r w:rsidR="00574CC4" w:rsidRPr="00A0740C">
        <w:rPr>
          <w:rFonts w:ascii="Times New Roman" w:hAnsi="Times New Roman"/>
          <w:b/>
          <w:i/>
          <w:sz w:val="24"/>
          <w:szCs w:val="24"/>
          <w:lang w:val="kk-KZ" w:eastAsia="ru-RU"/>
        </w:rPr>
        <w:t>196 037,2</w:t>
      </w:r>
      <w:r w:rsidR="00F02CD0" w:rsidRPr="00A0740C">
        <w:rPr>
          <w:rFonts w:ascii="Times New Roman" w:hAnsi="Times New Roman"/>
          <w:b/>
          <w:i/>
          <w:sz w:val="24"/>
          <w:szCs w:val="24"/>
          <w:lang w:val="kk-KZ" w:eastAsia="ru-RU"/>
        </w:rPr>
        <w:t xml:space="preserve"> </w:t>
      </w:r>
      <w:r w:rsidRPr="00A0740C">
        <w:rPr>
          <w:rFonts w:ascii="Times New Roman" w:hAnsi="Times New Roman"/>
          <w:b/>
          <w:i/>
          <w:sz w:val="24"/>
          <w:szCs w:val="24"/>
          <w:lang w:val="kk-KZ" w:eastAsia="ru-RU"/>
        </w:rPr>
        <w:t>мың теңге</w:t>
      </w:r>
      <w:r w:rsidRPr="00A0740C">
        <w:rPr>
          <w:rFonts w:ascii="Times New Roman" w:hAnsi="Times New Roman"/>
          <w:i/>
          <w:sz w:val="24"/>
          <w:szCs w:val="24"/>
          <w:lang w:val="kk-KZ" w:eastAsia="ru-RU"/>
        </w:rPr>
        <w:t xml:space="preserve">, өтелуге жататын қаржы көлемі </w:t>
      </w:r>
      <w:r w:rsidR="00574CC4" w:rsidRPr="00A0740C">
        <w:rPr>
          <w:rFonts w:ascii="Times New Roman" w:hAnsi="Times New Roman"/>
          <w:b/>
          <w:i/>
          <w:sz w:val="24"/>
          <w:szCs w:val="24"/>
          <w:lang w:val="kk-KZ" w:eastAsia="ru-RU"/>
        </w:rPr>
        <w:t>12 830,8</w:t>
      </w:r>
      <w:r w:rsidR="00F02CD0" w:rsidRPr="00A0740C">
        <w:rPr>
          <w:rFonts w:ascii="Times New Roman" w:hAnsi="Times New Roman"/>
          <w:b/>
          <w:i/>
          <w:sz w:val="24"/>
          <w:szCs w:val="24"/>
          <w:lang w:val="kk-KZ" w:eastAsia="ru-RU"/>
        </w:rPr>
        <w:t xml:space="preserve"> </w:t>
      </w:r>
      <w:r w:rsidRPr="00A0740C">
        <w:rPr>
          <w:rFonts w:ascii="Times New Roman" w:hAnsi="Times New Roman"/>
          <w:b/>
          <w:i/>
          <w:sz w:val="24"/>
          <w:szCs w:val="24"/>
          <w:lang w:val="kk-KZ" w:eastAsia="ru-RU"/>
        </w:rPr>
        <w:t>мың теңге</w:t>
      </w:r>
      <w:r w:rsidRPr="00A0740C">
        <w:rPr>
          <w:rFonts w:ascii="Times New Roman" w:hAnsi="Times New Roman"/>
          <w:i/>
          <w:sz w:val="24"/>
          <w:szCs w:val="24"/>
          <w:lang w:val="kk-KZ" w:eastAsia="ru-RU"/>
        </w:rPr>
        <w:t>)</w:t>
      </w:r>
      <w:r w:rsidRPr="00A0740C">
        <w:rPr>
          <w:rFonts w:ascii="Times New Roman" w:hAnsi="Times New Roman"/>
          <w:sz w:val="28"/>
          <w:szCs w:val="28"/>
          <w:lang w:val="kk-KZ" w:eastAsia="ru-RU"/>
        </w:rPr>
        <w:t>;</w:t>
      </w:r>
    </w:p>
    <w:p w14:paraId="04F0CFC1" w14:textId="555ABD66" w:rsidR="00E706B0" w:rsidRPr="00A0740C" w:rsidRDefault="00E706B0" w:rsidP="00F33AA6">
      <w:pP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 тиімсіз жоспарланған бюджет қаражатының (активтердің) сомасы </w:t>
      </w:r>
      <w:r w:rsidR="00042D87" w:rsidRPr="00A0740C">
        <w:rPr>
          <w:rFonts w:ascii="Times New Roman" w:hAnsi="Times New Roman"/>
          <w:sz w:val="28"/>
          <w:szCs w:val="28"/>
          <w:lang w:val="kk-KZ" w:eastAsia="ru-RU"/>
        </w:rPr>
        <w:t xml:space="preserve">          1 </w:t>
      </w:r>
      <w:r w:rsidR="00574CC4" w:rsidRPr="00A0740C">
        <w:rPr>
          <w:rFonts w:ascii="Times New Roman" w:hAnsi="Times New Roman"/>
          <w:sz w:val="28"/>
          <w:szCs w:val="28"/>
          <w:lang w:val="kk-KZ" w:eastAsia="ru-RU"/>
        </w:rPr>
        <w:t>аудит объектісінде</w:t>
      </w:r>
      <w:r w:rsidR="00574CC4" w:rsidRPr="00A0740C">
        <w:rPr>
          <w:rFonts w:ascii="Times New Roman" w:hAnsi="Times New Roman"/>
          <w:b/>
          <w:sz w:val="28"/>
          <w:szCs w:val="28"/>
          <w:lang w:val="kk-KZ" w:eastAsia="ru-RU"/>
        </w:rPr>
        <w:t xml:space="preserve"> 164 996,6 </w:t>
      </w:r>
      <w:r w:rsidRPr="00A0740C">
        <w:rPr>
          <w:rFonts w:ascii="Times New Roman" w:hAnsi="Times New Roman"/>
          <w:b/>
          <w:sz w:val="28"/>
          <w:szCs w:val="28"/>
          <w:lang w:val="kk-KZ" w:eastAsia="ru-RU"/>
        </w:rPr>
        <w:t>мың теңге</w:t>
      </w:r>
      <w:r w:rsidR="00574CC4" w:rsidRPr="00A0740C">
        <w:rPr>
          <w:rFonts w:ascii="Times New Roman" w:hAnsi="Times New Roman"/>
          <w:b/>
          <w:sz w:val="28"/>
          <w:szCs w:val="28"/>
          <w:lang w:val="kk-KZ" w:eastAsia="ru-RU"/>
        </w:rPr>
        <w:t>ні</w:t>
      </w:r>
      <w:r w:rsidRPr="00A0740C">
        <w:rPr>
          <w:rFonts w:ascii="Times New Roman" w:hAnsi="Times New Roman"/>
          <w:sz w:val="28"/>
          <w:szCs w:val="28"/>
          <w:lang w:val="kk-KZ" w:eastAsia="ru-RU"/>
        </w:rPr>
        <w:t>;</w:t>
      </w:r>
    </w:p>
    <w:p w14:paraId="6D8F825E" w14:textId="090BAA64" w:rsidR="00E706B0" w:rsidRPr="00A0740C" w:rsidRDefault="00E706B0" w:rsidP="00F33AA6">
      <w:pP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 тиімсіз пайдаланылған бюджет қаражатының (активтердің) сомасы </w:t>
      </w:r>
      <w:r w:rsidR="00042D87" w:rsidRPr="00A0740C">
        <w:rPr>
          <w:rFonts w:ascii="Times New Roman" w:hAnsi="Times New Roman"/>
          <w:sz w:val="28"/>
          <w:szCs w:val="28"/>
          <w:lang w:val="kk-KZ" w:eastAsia="ru-RU"/>
        </w:rPr>
        <w:t xml:space="preserve">       17 аудит объектісінде</w:t>
      </w:r>
      <w:r w:rsidR="00042D87" w:rsidRPr="00A0740C">
        <w:rPr>
          <w:rFonts w:ascii="Times New Roman" w:hAnsi="Times New Roman"/>
          <w:b/>
          <w:sz w:val="28"/>
          <w:szCs w:val="28"/>
          <w:lang w:val="kk-KZ" w:eastAsia="ru-RU"/>
        </w:rPr>
        <w:t xml:space="preserve"> </w:t>
      </w:r>
      <w:r w:rsidR="00574CC4" w:rsidRPr="00A0740C">
        <w:rPr>
          <w:rFonts w:ascii="Times New Roman" w:hAnsi="Times New Roman"/>
          <w:b/>
          <w:sz w:val="28"/>
          <w:szCs w:val="28"/>
          <w:lang w:val="kk-KZ" w:eastAsia="ru-RU"/>
        </w:rPr>
        <w:t xml:space="preserve">497 261,7 </w:t>
      </w:r>
      <w:r w:rsidRPr="00A0740C">
        <w:rPr>
          <w:rFonts w:ascii="Times New Roman" w:hAnsi="Times New Roman"/>
          <w:b/>
          <w:sz w:val="28"/>
          <w:szCs w:val="28"/>
          <w:lang w:val="kk-KZ" w:eastAsia="ru-RU"/>
        </w:rPr>
        <w:t>мың теңге</w:t>
      </w:r>
      <w:r w:rsidR="00574CC4" w:rsidRPr="00A0740C">
        <w:rPr>
          <w:rFonts w:ascii="Times New Roman" w:hAnsi="Times New Roman"/>
          <w:b/>
          <w:sz w:val="28"/>
          <w:szCs w:val="28"/>
          <w:lang w:val="kk-KZ" w:eastAsia="ru-RU"/>
        </w:rPr>
        <w:t xml:space="preserve">ні </w:t>
      </w:r>
      <w:r w:rsidR="00574CC4" w:rsidRPr="00A0740C">
        <w:rPr>
          <w:rFonts w:ascii="Times New Roman" w:hAnsi="Times New Roman"/>
          <w:sz w:val="28"/>
          <w:szCs w:val="28"/>
          <w:lang w:val="kk-KZ" w:eastAsia="ru-RU"/>
        </w:rPr>
        <w:t>құрады.</w:t>
      </w:r>
    </w:p>
    <w:p w14:paraId="35894364" w14:textId="378691A7" w:rsidR="00E706B0" w:rsidRPr="00A0740C" w:rsidRDefault="00E706B0" w:rsidP="00F33AA6">
      <w:pPr>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Жалпы аудиторлық іс-шара</w:t>
      </w:r>
      <w:r w:rsidR="00574CC4" w:rsidRPr="00A0740C">
        <w:rPr>
          <w:rFonts w:ascii="Times New Roman" w:hAnsi="Times New Roman"/>
          <w:sz w:val="28"/>
          <w:szCs w:val="28"/>
          <w:lang w:val="kk-KZ" w:eastAsia="ru-RU"/>
        </w:rPr>
        <w:t>ның негізгі</w:t>
      </w:r>
      <w:r w:rsidR="00B81522" w:rsidRPr="00A0740C">
        <w:rPr>
          <w:rFonts w:ascii="Times New Roman" w:hAnsi="Times New Roman"/>
          <w:sz w:val="28"/>
          <w:szCs w:val="28"/>
          <w:lang w:val="kk-KZ" w:eastAsia="ru-RU"/>
        </w:rPr>
        <w:t xml:space="preserve"> және қорытынды </w:t>
      </w:r>
      <w:r w:rsidR="00574CC4" w:rsidRPr="00A0740C">
        <w:rPr>
          <w:rFonts w:ascii="Times New Roman" w:hAnsi="Times New Roman"/>
          <w:sz w:val="28"/>
          <w:szCs w:val="28"/>
          <w:lang w:val="kk-KZ" w:eastAsia="ru-RU"/>
        </w:rPr>
        <w:t>кезең</w:t>
      </w:r>
      <w:r w:rsidR="00B81522" w:rsidRPr="00A0740C">
        <w:rPr>
          <w:rFonts w:ascii="Times New Roman" w:hAnsi="Times New Roman"/>
          <w:sz w:val="28"/>
          <w:szCs w:val="28"/>
          <w:lang w:val="kk-KZ" w:eastAsia="ru-RU"/>
        </w:rPr>
        <w:t xml:space="preserve">дерінде </w:t>
      </w:r>
      <w:r w:rsidR="00DF0A6D" w:rsidRPr="00A0740C">
        <w:rPr>
          <w:rFonts w:ascii="Times New Roman" w:hAnsi="Times New Roman"/>
          <w:sz w:val="28"/>
          <w:szCs w:val="28"/>
          <w:lang w:val="kk-KZ" w:eastAsia="ru-RU"/>
        </w:rPr>
        <w:t xml:space="preserve">қаржылық бұзушылықтар бойынша </w:t>
      </w:r>
      <w:r w:rsidRPr="00A0740C">
        <w:rPr>
          <w:rFonts w:ascii="Times New Roman" w:hAnsi="Times New Roman"/>
          <w:sz w:val="28"/>
          <w:szCs w:val="28"/>
          <w:lang w:val="kk-KZ" w:eastAsia="ru-RU"/>
        </w:rPr>
        <w:t xml:space="preserve">барлығы </w:t>
      </w:r>
      <w:r w:rsidR="00B81522" w:rsidRPr="00A0740C">
        <w:rPr>
          <w:rFonts w:ascii="Times New Roman" w:hAnsi="Times New Roman"/>
          <w:b/>
          <w:sz w:val="28"/>
          <w:szCs w:val="28"/>
          <w:lang w:val="kk-KZ" w:eastAsia="ru-RU"/>
        </w:rPr>
        <w:t>12 413,5</w:t>
      </w:r>
      <w:r w:rsidR="00042D87" w:rsidRPr="00A0740C">
        <w:rPr>
          <w:rFonts w:ascii="Times New Roman" w:hAnsi="Times New Roman"/>
          <w:b/>
          <w:sz w:val="28"/>
          <w:szCs w:val="28"/>
          <w:lang w:val="kk-KZ" w:eastAsia="ru-RU"/>
        </w:rPr>
        <w:t xml:space="preserve"> мың теңге қалпына келтірілген және өтелген</w:t>
      </w:r>
      <w:r w:rsidR="00042D87" w:rsidRPr="00A0740C">
        <w:rPr>
          <w:rFonts w:ascii="Times New Roman" w:hAnsi="Times New Roman"/>
          <w:sz w:val="28"/>
          <w:szCs w:val="28"/>
          <w:lang w:val="kk-KZ" w:eastAsia="ru-RU"/>
        </w:rPr>
        <w:t xml:space="preserve"> </w:t>
      </w:r>
      <w:r w:rsidR="00042D87" w:rsidRPr="00A0740C">
        <w:rPr>
          <w:rFonts w:ascii="Times New Roman" w:hAnsi="Times New Roman"/>
          <w:i/>
          <w:sz w:val="24"/>
          <w:szCs w:val="24"/>
          <w:lang w:val="kk-KZ" w:eastAsia="ru-RU"/>
        </w:rPr>
        <w:t xml:space="preserve">(оның ішінде қалпына келтірілгені </w:t>
      </w:r>
      <w:r w:rsidR="00B81522" w:rsidRPr="00A0740C">
        <w:rPr>
          <w:rFonts w:ascii="Times New Roman" w:hAnsi="Times New Roman"/>
          <w:i/>
          <w:sz w:val="24"/>
          <w:szCs w:val="24"/>
          <w:lang w:val="kk-KZ" w:eastAsia="ru-RU"/>
        </w:rPr>
        <w:t xml:space="preserve">8 965,5 </w:t>
      </w:r>
      <w:r w:rsidRPr="00A0740C">
        <w:rPr>
          <w:rFonts w:ascii="Times New Roman" w:hAnsi="Times New Roman"/>
          <w:i/>
          <w:sz w:val="24"/>
          <w:szCs w:val="24"/>
          <w:lang w:val="kk-KZ" w:eastAsia="ru-RU"/>
        </w:rPr>
        <w:t>мың теңге</w:t>
      </w:r>
      <w:r w:rsidR="00042D87" w:rsidRPr="00A0740C">
        <w:rPr>
          <w:rFonts w:ascii="Times New Roman" w:hAnsi="Times New Roman"/>
          <w:i/>
          <w:sz w:val="24"/>
          <w:szCs w:val="24"/>
          <w:lang w:val="kk-KZ" w:eastAsia="ru-RU"/>
        </w:rPr>
        <w:t xml:space="preserve">, өтелгені </w:t>
      </w:r>
      <w:r w:rsidR="00574CC4" w:rsidRPr="00A0740C">
        <w:rPr>
          <w:rFonts w:ascii="Times New Roman" w:hAnsi="Times New Roman"/>
          <w:i/>
          <w:sz w:val="24"/>
          <w:szCs w:val="24"/>
          <w:lang w:val="kk-KZ" w:eastAsia="ru-RU"/>
        </w:rPr>
        <w:t xml:space="preserve">3 448,0 </w:t>
      </w:r>
      <w:r w:rsidR="00B25FA1" w:rsidRPr="00A0740C">
        <w:rPr>
          <w:rFonts w:ascii="Times New Roman" w:hAnsi="Times New Roman"/>
          <w:i/>
          <w:sz w:val="24"/>
          <w:szCs w:val="24"/>
          <w:lang w:val="kk-KZ" w:eastAsia="ru-RU"/>
        </w:rPr>
        <w:t>мың теңге</w:t>
      </w:r>
      <w:r w:rsidR="00042D87" w:rsidRPr="00A0740C">
        <w:rPr>
          <w:rFonts w:ascii="Times New Roman" w:hAnsi="Times New Roman"/>
          <w:i/>
          <w:sz w:val="24"/>
          <w:szCs w:val="24"/>
          <w:lang w:val="kk-KZ" w:eastAsia="ru-RU"/>
        </w:rPr>
        <w:t>)</w:t>
      </w:r>
      <w:r w:rsidR="00042D87" w:rsidRPr="00A0740C">
        <w:rPr>
          <w:rFonts w:ascii="Times New Roman" w:hAnsi="Times New Roman"/>
          <w:sz w:val="28"/>
          <w:szCs w:val="28"/>
          <w:lang w:val="kk-KZ" w:eastAsia="ru-RU"/>
        </w:rPr>
        <w:t>.</w:t>
      </w:r>
    </w:p>
    <w:p w14:paraId="6DEB14E3" w14:textId="78C3027C" w:rsidR="00E706B0" w:rsidRPr="00A0740C" w:rsidRDefault="00E706B0"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 xml:space="preserve">Сондай-ақ, </w:t>
      </w:r>
      <w:r w:rsidR="00E30395" w:rsidRPr="00A0740C">
        <w:rPr>
          <w:rFonts w:ascii="Times New Roman" w:eastAsia="Times New Roman" w:hAnsi="Times New Roman"/>
          <w:bCs/>
          <w:kern w:val="36"/>
          <w:sz w:val="28"/>
          <w:szCs w:val="28"/>
          <w:lang w:val="kk-KZ" w:eastAsia="ru-RU"/>
        </w:rPr>
        <w:t xml:space="preserve">жалпы </w:t>
      </w:r>
      <w:r w:rsidR="00B070D3" w:rsidRPr="00A0740C">
        <w:rPr>
          <w:rFonts w:ascii="Times New Roman" w:eastAsia="Times New Roman" w:hAnsi="Times New Roman"/>
          <w:b/>
          <w:bCs/>
          <w:kern w:val="36"/>
          <w:sz w:val="28"/>
          <w:szCs w:val="28"/>
          <w:lang w:val="kk-KZ" w:eastAsia="ru-RU"/>
        </w:rPr>
        <w:t>108</w:t>
      </w:r>
      <w:r w:rsidR="00E30395" w:rsidRPr="00A0740C">
        <w:rPr>
          <w:rFonts w:ascii="Times New Roman" w:eastAsia="Times New Roman" w:hAnsi="Times New Roman"/>
          <w:b/>
          <w:bCs/>
          <w:kern w:val="36"/>
          <w:sz w:val="28"/>
          <w:szCs w:val="28"/>
          <w:lang w:val="kk-KZ" w:eastAsia="ru-RU"/>
        </w:rPr>
        <w:t xml:space="preserve"> бірлікті құрайтын рәсімдік сипаттағы бұзушылықтар мен кемшіліктер анықталды</w:t>
      </w:r>
      <w:r w:rsidR="00877024" w:rsidRPr="00A0740C">
        <w:rPr>
          <w:rFonts w:ascii="Times New Roman" w:eastAsia="Times New Roman" w:hAnsi="Times New Roman"/>
          <w:b/>
          <w:bCs/>
          <w:kern w:val="36"/>
          <w:sz w:val="28"/>
          <w:szCs w:val="28"/>
          <w:lang w:val="kk-KZ" w:eastAsia="ru-RU"/>
        </w:rPr>
        <w:t xml:space="preserve"> </w:t>
      </w:r>
      <w:r w:rsidR="00CC7DF1" w:rsidRPr="00A0740C">
        <w:rPr>
          <w:rFonts w:ascii="Times New Roman" w:eastAsia="Times New Roman" w:hAnsi="Times New Roman"/>
          <w:bCs/>
          <w:i/>
          <w:kern w:val="36"/>
          <w:sz w:val="24"/>
          <w:szCs w:val="24"/>
          <w:lang w:val="kk-KZ" w:eastAsia="ru-RU"/>
        </w:rPr>
        <w:t>(</w:t>
      </w:r>
      <w:r w:rsidR="00594668" w:rsidRPr="00A0740C">
        <w:rPr>
          <w:rFonts w:ascii="Times New Roman" w:eastAsia="Times New Roman" w:hAnsi="Times New Roman"/>
          <w:bCs/>
          <w:i/>
          <w:kern w:val="36"/>
          <w:sz w:val="24"/>
          <w:szCs w:val="24"/>
          <w:lang w:val="kk-KZ" w:eastAsia="ru-RU"/>
        </w:rPr>
        <w:t>б</w:t>
      </w:r>
      <w:r w:rsidR="00240540" w:rsidRPr="00A0740C">
        <w:rPr>
          <w:rFonts w:ascii="Times New Roman" w:eastAsia="Times New Roman" w:hAnsi="Times New Roman"/>
          <w:bCs/>
          <w:i/>
          <w:kern w:val="36"/>
          <w:sz w:val="24"/>
          <w:szCs w:val="24"/>
          <w:lang w:val="kk-KZ" w:eastAsia="ru-RU"/>
        </w:rPr>
        <w:t>юджет заңнамасының бұзушылықтары – 3</w:t>
      </w:r>
      <w:r w:rsidR="006F0F97" w:rsidRPr="00A0740C">
        <w:rPr>
          <w:rFonts w:ascii="Times New Roman" w:eastAsia="Times New Roman" w:hAnsi="Times New Roman"/>
          <w:bCs/>
          <w:i/>
          <w:kern w:val="36"/>
          <w:sz w:val="24"/>
          <w:szCs w:val="24"/>
          <w:lang w:val="kk-KZ" w:eastAsia="ru-RU"/>
        </w:rPr>
        <w:t>3</w:t>
      </w:r>
      <w:r w:rsidR="00240540" w:rsidRPr="00A0740C">
        <w:rPr>
          <w:rFonts w:ascii="Times New Roman" w:eastAsia="Times New Roman" w:hAnsi="Times New Roman"/>
          <w:bCs/>
          <w:i/>
          <w:kern w:val="36"/>
          <w:sz w:val="24"/>
          <w:szCs w:val="24"/>
          <w:lang w:val="kk-KZ" w:eastAsia="ru-RU"/>
        </w:rPr>
        <w:t xml:space="preserve">, </w:t>
      </w:r>
      <w:r w:rsidR="009A725E" w:rsidRPr="00A0740C">
        <w:rPr>
          <w:rFonts w:ascii="Times New Roman" w:eastAsia="Times New Roman" w:hAnsi="Times New Roman"/>
          <w:bCs/>
          <w:i/>
          <w:kern w:val="36"/>
          <w:sz w:val="24"/>
          <w:szCs w:val="24"/>
          <w:lang w:val="kk-KZ" w:eastAsia="ru-RU"/>
        </w:rPr>
        <w:t>бухгалтерлік есепті жүргізу және қаржылық есептілікті жасау кезінде заңнама бұзушылықтары</w:t>
      </w:r>
      <w:r w:rsidR="006F0F97" w:rsidRPr="00A0740C">
        <w:rPr>
          <w:rFonts w:ascii="Times New Roman" w:eastAsia="Times New Roman" w:hAnsi="Times New Roman"/>
          <w:bCs/>
          <w:i/>
          <w:kern w:val="36"/>
          <w:sz w:val="24"/>
          <w:szCs w:val="24"/>
          <w:lang w:val="kk-KZ" w:eastAsia="ru-RU"/>
        </w:rPr>
        <w:t xml:space="preserve"> – 13</w:t>
      </w:r>
      <w:r w:rsidR="00240540" w:rsidRPr="00A0740C">
        <w:rPr>
          <w:rFonts w:ascii="Times New Roman" w:eastAsia="Times New Roman" w:hAnsi="Times New Roman"/>
          <w:bCs/>
          <w:i/>
          <w:kern w:val="36"/>
          <w:sz w:val="24"/>
          <w:szCs w:val="24"/>
          <w:lang w:val="kk-KZ" w:eastAsia="ru-RU"/>
        </w:rPr>
        <w:t xml:space="preserve">, </w:t>
      </w:r>
      <w:r w:rsidR="00877024" w:rsidRPr="00A0740C">
        <w:rPr>
          <w:rFonts w:ascii="Times New Roman" w:eastAsia="Times New Roman" w:hAnsi="Times New Roman"/>
          <w:bCs/>
          <w:i/>
          <w:kern w:val="36"/>
          <w:sz w:val="24"/>
          <w:szCs w:val="24"/>
          <w:lang w:val="kk-KZ" w:eastAsia="ru-RU"/>
        </w:rPr>
        <w:t xml:space="preserve">мемлекеттік сатып алу саласындағы заңнаманың бұзушылықтары – 5, </w:t>
      </w:r>
      <w:r w:rsidR="00240540" w:rsidRPr="00A0740C">
        <w:rPr>
          <w:rFonts w:ascii="Times New Roman" w:eastAsia="Times New Roman" w:hAnsi="Times New Roman"/>
          <w:bCs/>
          <w:i/>
          <w:kern w:val="36"/>
          <w:sz w:val="24"/>
          <w:szCs w:val="24"/>
          <w:lang w:val="kk-KZ" w:eastAsia="ru-RU"/>
        </w:rPr>
        <w:t>өзге де салалық заңнама бұзушылықтары</w:t>
      </w:r>
      <w:r w:rsidR="006F0F97" w:rsidRPr="00A0740C">
        <w:rPr>
          <w:rFonts w:ascii="Times New Roman" w:eastAsia="Times New Roman" w:hAnsi="Times New Roman"/>
          <w:bCs/>
          <w:i/>
          <w:kern w:val="36"/>
          <w:sz w:val="24"/>
          <w:szCs w:val="24"/>
          <w:lang w:val="kk-KZ" w:eastAsia="ru-RU"/>
        </w:rPr>
        <w:t xml:space="preserve"> – 57</w:t>
      </w:r>
      <w:r w:rsidR="00CC7DF1" w:rsidRPr="00A0740C">
        <w:rPr>
          <w:rFonts w:ascii="Times New Roman" w:eastAsia="Times New Roman" w:hAnsi="Times New Roman"/>
          <w:bCs/>
          <w:i/>
          <w:kern w:val="36"/>
          <w:sz w:val="24"/>
          <w:szCs w:val="24"/>
          <w:lang w:val="kk-KZ" w:eastAsia="ru-RU"/>
        </w:rPr>
        <w:t>)</w:t>
      </w:r>
      <w:r w:rsidRPr="00A0740C">
        <w:rPr>
          <w:rFonts w:ascii="Times New Roman" w:eastAsia="Times New Roman" w:hAnsi="Times New Roman"/>
          <w:bCs/>
          <w:kern w:val="36"/>
          <w:sz w:val="28"/>
          <w:szCs w:val="28"/>
          <w:lang w:val="kk-KZ" w:eastAsia="ru-RU"/>
        </w:rPr>
        <w:t>.</w:t>
      </w:r>
    </w:p>
    <w:p w14:paraId="41FE928E" w14:textId="77777777" w:rsidR="00877024" w:rsidRPr="00A0740C" w:rsidRDefault="00E706B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eastAsia="ru-RU"/>
        </w:rPr>
        <w:t xml:space="preserve">Бұдан бөлек, </w:t>
      </w:r>
      <w:r w:rsidR="00877024" w:rsidRPr="00A0740C">
        <w:rPr>
          <w:rFonts w:ascii="Times New Roman" w:hAnsi="Times New Roman"/>
          <w:sz w:val="28"/>
          <w:szCs w:val="28"/>
          <w:lang w:val="kk-KZ" w:eastAsia="ru-RU"/>
        </w:rPr>
        <w:t>Басқармада анықталған 11</w:t>
      </w:r>
      <w:r w:rsidR="00C84D7D" w:rsidRPr="00A0740C">
        <w:rPr>
          <w:rFonts w:ascii="Times New Roman" w:hAnsi="Times New Roman"/>
          <w:sz w:val="28"/>
          <w:szCs w:val="28"/>
          <w:lang w:val="kk-KZ" w:eastAsia="ru-RU"/>
        </w:rPr>
        <w:t xml:space="preserve"> ә</w:t>
      </w:r>
      <w:r w:rsidRPr="00A0740C">
        <w:rPr>
          <w:rFonts w:ascii="Times New Roman" w:hAnsi="Times New Roman"/>
          <w:sz w:val="28"/>
          <w:szCs w:val="28"/>
          <w:lang w:val="kk-KZ"/>
        </w:rPr>
        <w:t>кімшілік құқық бұзушылық белгілері бар материалдар</w:t>
      </w:r>
      <w:r w:rsidR="00961237"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әкімшілік іс жүргізуді қозғау үшін </w:t>
      </w:r>
      <w:r w:rsidR="00682FE8" w:rsidRPr="00A0740C">
        <w:rPr>
          <w:rFonts w:ascii="Times New Roman" w:hAnsi="Times New Roman"/>
          <w:sz w:val="28"/>
          <w:szCs w:val="28"/>
          <w:lang w:val="kk-KZ"/>
        </w:rPr>
        <w:t>Түркістан облысы бойынша Ішкі мемлекеттік аудит департаментіне</w:t>
      </w:r>
      <w:r w:rsidR="006C032F" w:rsidRPr="00A0740C">
        <w:rPr>
          <w:rFonts w:ascii="Times New Roman" w:hAnsi="Times New Roman"/>
          <w:sz w:val="28"/>
          <w:szCs w:val="28"/>
          <w:lang w:val="kk-KZ"/>
        </w:rPr>
        <w:t xml:space="preserve"> </w:t>
      </w:r>
      <w:r w:rsidR="00C84D7D" w:rsidRPr="00A0740C">
        <w:rPr>
          <w:rFonts w:ascii="Times New Roman" w:hAnsi="Times New Roman"/>
          <w:sz w:val="28"/>
          <w:szCs w:val="28"/>
          <w:lang w:val="kk-KZ"/>
        </w:rPr>
        <w:t xml:space="preserve">жолданып, </w:t>
      </w:r>
      <w:r w:rsidR="00877024" w:rsidRPr="00A0740C">
        <w:rPr>
          <w:rFonts w:ascii="Times New Roman" w:hAnsi="Times New Roman"/>
          <w:sz w:val="28"/>
          <w:szCs w:val="28"/>
          <w:lang w:val="kk-KZ"/>
        </w:rPr>
        <w:t>уәкілетті органның қарауында.</w:t>
      </w:r>
    </w:p>
    <w:p w14:paraId="4CC76224" w14:textId="77777777" w:rsidR="00CF16E2" w:rsidRPr="00A0740C" w:rsidRDefault="00CF16E2" w:rsidP="00F33AA6">
      <w:pPr>
        <w:spacing w:after="0" w:line="240" w:lineRule="auto"/>
        <w:ind w:firstLine="709"/>
        <w:contextualSpacing/>
        <w:jc w:val="both"/>
        <w:rPr>
          <w:rFonts w:ascii="Times New Roman" w:eastAsia="Times New Roman" w:hAnsi="Times New Roman"/>
          <w:b/>
          <w:i/>
          <w:sz w:val="28"/>
          <w:szCs w:val="28"/>
          <w:lang w:val="kk-KZ" w:eastAsia="ru-RU"/>
        </w:rPr>
      </w:pPr>
      <w:r w:rsidRPr="00A0740C">
        <w:rPr>
          <w:rFonts w:ascii="Times New Roman" w:eastAsia="Times New Roman" w:hAnsi="Times New Roman"/>
          <w:b/>
          <w:i/>
          <w:sz w:val="28"/>
          <w:szCs w:val="28"/>
          <w:lang w:val="kk-KZ" w:eastAsia="ru-RU"/>
        </w:rPr>
        <w:t>Аудит қорытындысы бойынша мемлекеттік аудит объектілері бөлінісінде төмендегі бұзушылықтар мен кемшіліктер анықталды.</w:t>
      </w:r>
    </w:p>
    <w:p w14:paraId="180CD6BF" w14:textId="77777777" w:rsidR="00CF16E2" w:rsidRPr="00A0740C" w:rsidRDefault="00CF16E2" w:rsidP="00F33AA6">
      <w:pPr>
        <w:spacing w:after="0" w:line="240" w:lineRule="auto"/>
        <w:ind w:firstLine="709"/>
        <w:contextualSpacing/>
        <w:jc w:val="both"/>
        <w:rPr>
          <w:rFonts w:ascii="Times New Roman" w:eastAsia="Times New Roman" w:hAnsi="Times New Roman"/>
          <w:b/>
          <w:color w:val="000000"/>
          <w:spacing w:val="2"/>
          <w:sz w:val="28"/>
          <w:szCs w:val="28"/>
          <w:lang w:val="kk-KZ" w:eastAsia="ru-RU"/>
        </w:rPr>
      </w:pPr>
      <w:r w:rsidRPr="00A0740C">
        <w:rPr>
          <w:rFonts w:ascii="Times New Roman" w:eastAsia="Times New Roman" w:hAnsi="Times New Roman"/>
          <w:b/>
          <w:color w:val="000000"/>
          <w:spacing w:val="2"/>
          <w:sz w:val="28"/>
          <w:szCs w:val="28"/>
          <w:lang w:val="kk-KZ" w:eastAsia="ru-RU"/>
        </w:rPr>
        <w:t>Басқарма бойынша:</w:t>
      </w:r>
    </w:p>
    <w:p w14:paraId="435CE319" w14:textId="77777777" w:rsidR="00AB3A19" w:rsidRPr="00A0740C" w:rsidRDefault="00AB3A19" w:rsidP="00F33AA6">
      <w:pPr>
        <w:spacing w:after="0" w:line="240" w:lineRule="auto"/>
        <w:ind w:firstLine="709"/>
        <w:contextualSpacing/>
        <w:jc w:val="both"/>
        <w:rPr>
          <w:rFonts w:ascii="Times New Roman" w:eastAsia="Times New Roman" w:hAnsi="Times New Roman"/>
          <w:b/>
          <w:i/>
          <w:sz w:val="28"/>
          <w:szCs w:val="28"/>
          <w:lang w:val="kk-KZ" w:eastAsia="ru-RU"/>
        </w:rPr>
      </w:pPr>
      <w:r w:rsidRPr="00A0740C">
        <w:rPr>
          <w:rFonts w:ascii="Times New Roman" w:eastAsia="Times New Roman" w:hAnsi="Times New Roman"/>
          <w:b/>
          <w:i/>
          <w:sz w:val="28"/>
          <w:szCs w:val="28"/>
          <w:lang w:val="kk-KZ" w:eastAsia="ru-RU"/>
        </w:rPr>
        <w:t>Аудит қорытындысымен бюджет қаражатын пайдалану кезінде анықталған қаржылық бұзушылықтар туралы</w:t>
      </w:r>
    </w:p>
    <w:p w14:paraId="2D215F1C" w14:textId="77777777" w:rsidR="00C004F0" w:rsidRPr="00A0740C" w:rsidRDefault="00C004F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Іссапар жұмыс берушінің бұйрығы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 </w:t>
      </w:r>
    </w:p>
    <w:p w14:paraId="4C752588" w14:textId="4AF740D3" w:rsidR="00C004F0" w:rsidRPr="00A0740C" w:rsidRDefault="00C004F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1-тармақ. </w:t>
      </w:r>
      <w:r w:rsidRPr="00A0740C">
        <w:rPr>
          <w:rFonts w:ascii="Times New Roman" w:hAnsi="Times New Roman"/>
          <w:sz w:val="28"/>
          <w:szCs w:val="28"/>
          <w:lang w:val="kk-KZ"/>
        </w:rPr>
        <w:t xml:space="preserve">Алайда, аудит барысында Басқармада 2022 жылдың аудитпен қамтылған кезеңінде </w:t>
      </w:r>
      <w:r w:rsidR="004643A4" w:rsidRPr="00A0740C">
        <w:rPr>
          <w:rFonts w:ascii="Times New Roman" w:hAnsi="Times New Roman"/>
          <w:sz w:val="28"/>
          <w:szCs w:val="28"/>
          <w:lang w:val="kk-KZ"/>
        </w:rPr>
        <w:t>165,4</w:t>
      </w:r>
      <w:r w:rsidRPr="00A0740C">
        <w:rPr>
          <w:rFonts w:ascii="Times New Roman" w:hAnsi="Times New Roman"/>
          <w:sz w:val="28"/>
          <w:szCs w:val="28"/>
          <w:lang w:val="kk-KZ"/>
        </w:rPr>
        <w:t xml:space="preserve"> мың теңге, 2023 жылы </w:t>
      </w:r>
      <w:r w:rsidR="00874CBA" w:rsidRPr="00A0740C">
        <w:rPr>
          <w:rFonts w:ascii="Times New Roman" w:hAnsi="Times New Roman"/>
          <w:sz w:val="28"/>
          <w:szCs w:val="28"/>
          <w:lang w:val="kk-KZ"/>
        </w:rPr>
        <w:t xml:space="preserve">320,8 </w:t>
      </w:r>
      <w:r w:rsidRPr="00A0740C">
        <w:rPr>
          <w:rFonts w:ascii="Times New Roman" w:hAnsi="Times New Roman"/>
          <w:sz w:val="28"/>
          <w:szCs w:val="28"/>
          <w:lang w:val="kk-KZ"/>
        </w:rPr>
        <w:t xml:space="preserve">мың теңге және 2024 жылы </w:t>
      </w:r>
      <w:r w:rsidR="00874CBA" w:rsidRPr="00A0740C">
        <w:rPr>
          <w:rFonts w:ascii="Times New Roman" w:hAnsi="Times New Roman"/>
          <w:sz w:val="28"/>
          <w:szCs w:val="28"/>
          <w:lang w:val="kk-KZ"/>
        </w:rPr>
        <w:t xml:space="preserve">199,4 </w:t>
      </w:r>
      <w:r w:rsidRPr="00A0740C">
        <w:rPr>
          <w:rFonts w:ascii="Times New Roman" w:hAnsi="Times New Roman"/>
          <w:sz w:val="28"/>
          <w:szCs w:val="28"/>
          <w:lang w:val="kk-KZ"/>
        </w:rPr>
        <w:t>мың теңге іссапар шығындарына артық төленгендігі анықталды.</w:t>
      </w:r>
    </w:p>
    <w:p w14:paraId="33A31FAC" w14:textId="3E3B860B" w:rsidR="00C004F0" w:rsidRPr="00A0740C" w:rsidRDefault="00C004F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Осылайша, іссапарға жiберiлген қызмет</w:t>
      </w:r>
      <w:r w:rsidR="0070314E" w:rsidRPr="00A0740C">
        <w:rPr>
          <w:rFonts w:ascii="Times New Roman" w:hAnsi="Times New Roman"/>
          <w:sz w:val="28"/>
          <w:szCs w:val="28"/>
          <w:lang w:val="kk-KZ"/>
        </w:rPr>
        <w:t xml:space="preserve">кердiң шығыстарын төлеу кезінде Қазақстан Республикасы Үкiметiнiң 2000 жылғы 22 қыркүйектегі №1428 қаулысымен бекiтiлген Мемлекеттiк бюджеттiк қаражаты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қызметтік iссапарлары туралы ереженің </w:t>
      </w:r>
      <w:r w:rsidR="0070314E" w:rsidRPr="00A0740C">
        <w:rPr>
          <w:rFonts w:ascii="Times New Roman" w:hAnsi="Times New Roman"/>
          <w:i/>
          <w:sz w:val="24"/>
          <w:szCs w:val="24"/>
          <w:lang w:val="kk-KZ"/>
        </w:rPr>
        <w:t>(Әрі қарай – Қызметтік iссапарлары туралы ережесі)</w:t>
      </w:r>
      <w:r w:rsidR="0070314E" w:rsidRPr="00A0740C">
        <w:rPr>
          <w:rFonts w:ascii="Times New Roman" w:hAnsi="Times New Roman"/>
          <w:sz w:val="28"/>
          <w:szCs w:val="28"/>
          <w:lang w:val="kk-KZ"/>
        </w:rPr>
        <w:t xml:space="preserve"> </w:t>
      </w:r>
      <w:r w:rsidR="00874CBA" w:rsidRPr="00A0740C">
        <w:rPr>
          <w:rFonts w:ascii="Times New Roman" w:hAnsi="Times New Roman"/>
          <w:sz w:val="28"/>
          <w:szCs w:val="28"/>
          <w:lang w:val="kk-KZ"/>
        </w:rPr>
        <w:t xml:space="preserve">2-тармағының және </w:t>
      </w:r>
      <w:r w:rsidRPr="00A0740C">
        <w:rPr>
          <w:rFonts w:ascii="Times New Roman" w:hAnsi="Times New Roman"/>
          <w:sz w:val="28"/>
          <w:szCs w:val="28"/>
          <w:lang w:val="kk-KZ"/>
        </w:rPr>
        <w:t xml:space="preserve">2018 жылғы 11 мамырдағы </w:t>
      </w:r>
      <w:r w:rsidR="0070314E"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№256 санды қаулысымен бекітілген Бюджет қаражаты есебінен қызметтік </w:t>
      </w:r>
      <w:r w:rsidRPr="00A0740C">
        <w:rPr>
          <w:rFonts w:ascii="Times New Roman" w:hAnsi="Times New Roman"/>
          <w:sz w:val="28"/>
          <w:szCs w:val="28"/>
          <w:lang w:val="kk-KZ"/>
        </w:rPr>
        <w:lastRenderedPageBreak/>
        <w:t xml:space="preserve">іссапарларға, оның ішінде шет мемлекеттерге қызметтік іссапарларға арналған шығыстарды өтеу қағидаларының </w:t>
      </w:r>
      <w:r w:rsidR="004643A4" w:rsidRPr="00A0740C">
        <w:rPr>
          <w:rFonts w:ascii="Times New Roman" w:hAnsi="Times New Roman"/>
          <w:sz w:val="28"/>
          <w:szCs w:val="28"/>
          <w:lang w:val="kk-KZ"/>
        </w:rPr>
        <w:t xml:space="preserve">3-тармағының 1), 2) және </w:t>
      </w:r>
      <w:r w:rsidR="0070314E" w:rsidRPr="00A0740C">
        <w:rPr>
          <w:rFonts w:ascii="Times New Roman" w:hAnsi="Times New Roman"/>
          <w:sz w:val="28"/>
          <w:szCs w:val="28"/>
          <w:lang w:val="kk-KZ"/>
        </w:rPr>
        <w:t xml:space="preserve">                               </w:t>
      </w:r>
      <w:r w:rsidR="004643A4" w:rsidRPr="00A0740C">
        <w:rPr>
          <w:rFonts w:ascii="Times New Roman" w:hAnsi="Times New Roman"/>
          <w:sz w:val="28"/>
          <w:szCs w:val="28"/>
          <w:lang w:val="kk-KZ"/>
        </w:rPr>
        <w:t xml:space="preserve">3) тармақшаларының </w:t>
      </w:r>
      <w:r w:rsidRPr="00A0740C">
        <w:rPr>
          <w:rFonts w:ascii="Times New Roman" w:hAnsi="Times New Roman"/>
          <w:sz w:val="28"/>
          <w:szCs w:val="28"/>
          <w:lang w:val="kk-KZ"/>
        </w:rPr>
        <w:t xml:space="preserve">талаптары сақталмай, </w:t>
      </w:r>
      <w:r w:rsidR="008F23FF" w:rsidRPr="00A0740C">
        <w:rPr>
          <w:rFonts w:ascii="Times New Roman" w:hAnsi="Times New Roman"/>
          <w:sz w:val="28"/>
          <w:szCs w:val="28"/>
          <w:lang w:val="kk-KZ"/>
        </w:rPr>
        <w:t xml:space="preserve">аудитпен қамтылған кезеңде </w:t>
      </w:r>
      <w:r w:rsidRPr="00A0740C">
        <w:rPr>
          <w:rFonts w:ascii="Times New Roman" w:hAnsi="Times New Roman"/>
          <w:bCs/>
          <w:sz w:val="28"/>
          <w:szCs w:val="28"/>
          <w:lang w:val="kk-KZ" w:eastAsia="ru-RU"/>
        </w:rPr>
        <w:t xml:space="preserve">жалпы сомасы </w:t>
      </w:r>
      <w:r w:rsidR="00874CBA" w:rsidRPr="00A0740C">
        <w:rPr>
          <w:rFonts w:ascii="Times New Roman" w:hAnsi="Times New Roman"/>
          <w:b/>
          <w:bCs/>
          <w:sz w:val="28"/>
          <w:szCs w:val="28"/>
          <w:lang w:val="kk-KZ" w:eastAsia="ru-RU"/>
        </w:rPr>
        <w:t>685,6</w:t>
      </w:r>
      <w:r w:rsidRPr="00A0740C">
        <w:rPr>
          <w:rFonts w:ascii="Times New Roman" w:hAnsi="Times New Roman"/>
          <w:b/>
          <w:bCs/>
          <w:sz w:val="28"/>
          <w:szCs w:val="28"/>
          <w:lang w:val="kk-KZ" w:eastAsia="ru-RU"/>
        </w:rPr>
        <w:t xml:space="preserve"> мың теңге қаржы іссапар шығындарына артық аударылған.</w:t>
      </w:r>
      <w:r w:rsidRPr="00A0740C">
        <w:rPr>
          <w:rFonts w:ascii="Times New Roman" w:hAnsi="Times New Roman"/>
          <w:bCs/>
          <w:sz w:val="28"/>
          <w:szCs w:val="28"/>
          <w:lang w:val="kk-KZ" w:eastAsia="ru-RU"/>
        </w:rPr>
        <w:t xml:space="preserve"> </w:t>
      </w:r>
    </w:p>
    <w:p w14:paraId="6E630262" w14:textId="3AA8598E" w:rsidR="00500454" w:rsidRPr="00A0740C" w:rsidRDefault="00500454"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Сондай-ақ, «Astana-Gold» Қазақстанның кәсіби бухгалтерлер орталығының 2023 жылдың 29 тамыздағы №232-29/08//2023, Түркістан облысының қаржы және мемлекеттік активтер басқармасының 2023 жылдың 31 тамыздағы №22-09-04/1433 шығыс хаттары және Басқарма басшысының орынбасары Н.Шарафиевтің №1820 қызметтік хаты негізінде, Басқарманың архив ісін дамыту және құжаттаманы басқару бөлімінің бас маманы Н.Азимбаев 2023 жылдың  11-13 қыркүйегі күндері Астана қаласына 3 күнге </w:t>
      </w:r>
      <w:r w:rsidR="002E7A0D" w:rsidRPr="00A0740C">
        <w:rPr>
          <w:rFonts w:ascii="Times New Roman" w:hAnsi="Times New Roman"/>
          <w:sz w:val="28"/>
          <w:szCs w:val="28"/>
          <w:lang w:val="kk-KZ"/>
        </w:rPr>
        <w:t xml:space="preserve">іссапарға </w:t>
      </w:r>
      <w:r w:rsidRPr="00A0740C">
        <w:rPr>
          <w:rFonts w:ascii="Times New Roman" w:hAnsi="Times New Roman"/>
          <w:sz w:val="28"/>
          <w:szCs w:val="28"/>
          <w:lang w:val="kk-KZ"/>
        </w:rPr>
        <w:t>жіберіліп, «2023 жылға арналған өзгерістерді ескере отырып «ҚСҚЕХС» сәйкес бухгалтерлік есеп және қаржылық есеп беру. Жаңа қаржылық есептілік нысандары» тақырып</w:t>
      </w:r>
      <w:r w:rsidR="002E7A0D" w:rsidRPr="00A0740C">
        <w:rPr>
          <w:rFonts w:ascii="Times New Roman" w:hAnsi="Times New Roman"/>
          <w:sz w:val="28"/>
          <w:szCs w:val="28"/>
          <w:lang w:val="kk-KZ"/>
        </w:rPr>
        <w:t xml:space="preserve">тары </w:t>
      </w:r>
      <w:r w:rsidRPr="00A0740C">
        <w:rPr>
          <w:rFonts w:ascii="Times New Roman" w:hAnsi="Times New Roman"/>
          <w:sz w:val="28"/>
          <w:szCs w:val="28"/>
          <w:lang w:val="kk-KZ"/>
        </w:rPr>
        <w:t xml:space="preserve">бойынша біліктілікті арттыру бойынша семинарға қатысып, </w:t>
      </w:r>
      <w:r w:rsidR="002E7A0D" w:rsidRPr="00A0740C">
        <w:rPr>
          <w:rFonts w:ascii="Times New Roman" w:hAnsi="Times New Roman"/>
          <w:sz w:val="28"/>
          <w:szCs w:val="28"/>
          <w:lang w:val="kk-KZ"/>
        </w:rPr>
        <w:t xml:space="preserve">2023 жылдың 13 қыркүйегінде </w:t>
      </w:r>
      <w:r w:rsidRPr="00A0740C">
        <w:rPr>
          <w:rFonts w:ascii="Times New Roman" w:hAnsi="Times New Roman"/>
          <w:sz w:val="28"/>
          <w:szCs w:val="28"/>
          <w:lang w:val="kk-KZ"/>
        </w:rPr>
        <w:t>сертификат алған.</w:t>
      </w:r>
    </w:p>
    <w:p w14:paraId="17A43D29" w14:textId="5CFA0292" w:rsidR="00500454" w:rsidRPr="00A0740C" w:rsidRDefault="002E7A0D" w:rsidP="00F33AA6">
      <w:pPr>
        <w:spacing w:line="240" w:lineRule="auto"/>
        <w:ind w:firstLine="720"/>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Осыдан кейін Басқарма тарапынан </w:t>
      </w:r>
      <w:r w:rsidR="00500454" w:rsidRPr="00A0740C">
        <w:rPr>
          <w:rFonts w:ascii="Times New Roman" w:hAnsi="Times New Roman"/>
          <w:sz w:val="28"/>
          <w:szCs w:val="28"/>
          <w:lang w:val="kk-KZ"/>
        </w:rPr>
        <w:t>2023 жыл</w:t>
      </w:r>
      <w:r w:rsidRPr="00A0740C">
        <w:rPr>
          <w:rFonts w:ascii="Times New Roman" w:hAnsi="Times New Roman"/>
          <w:sz w:val="28"/>
          <w:szCs w:val="28"/>
          <w:lang w:val="kk-KZ"/>
        </w:rPr>
        <w:t xml:space="preserve">дың </w:t>
      </w:r>
      <w:r w:rsidR="00500454" w:rsidRPr="00A0740C">
        <w:rPr>
          <w:rFonts w:ascii="Times New Roman" w:hAnsi="Times New Roman"/>
          <w:sz w:val="28"/>
          <w:szCs w:val="28"/>
          <w:lang w:val="kk-KZ"/>
        </w:rPr>
        <w:t xml:space="preserve">20 қыркүйегінде </w:t>
      </w:r>
      <w:r w:rsidRPr="00A0740C">
        <w:rPr>
          <w:rFonts w:ascii="Times New Roman" w:hAnsi="Times New Roman"/>
          <w:sz w:val="28"/>
          <w:szCs w:val="28"/>
          <w:lang w:val="kk-KZ"/>
        </w:rPr>
        <w:t xml:space="preserve">    </w:t>
      </w:r>
      <w:r w:rsidR="00500454" w:rsidRPr="00A0740C">
        <w:rPr>
          <w:rFonts w:ascii="Times New Roman" w:hAnsi="Times New Roman"/>
          <w:sz w:val="28"/>
          <w:szCs w:val="28"/>
          <w:lang w:val="kk-KZ"/>
        </w:rPr>
        <w:t>«2023 жылға арналған өзгерістерді ескере отырып «ҚСҚЕХС» сәйкес бухгалтерлік есеп және қаржылық есеп беру»  тақырыбы бойынша қызметтерге 130,0 мың теңге</w:t>
      </w:r>
      <w:r w:rsidRPr="00A0740C">
        <w:rPr>
          <w:rFonts w:ascii="Times New Roman" w:hAnsi="Times New Roman"/>
          <w:sz w:val="28"/>
          <w:szCs w:val="28"/>
          <w:lang w:val="kk-KZ"/>
        </w:rPr>
        <w:t xml:space="preserve">ге мемлекеттік сатып алу жарияланған. Мемлекеттік сатып алудың </w:t>
      </w:r>
      <w:r w:rsidR="00500454" w:rsidRPr="00A0740C">
        <w:rPr>
          <w:rFonts w:ascii="Times New Roman" w:hAnsi="Times New Roman"/>
          <w:sz w:val="28"/>
          <w:szCs w:val="28"/>
          <w:lang w:val="kk-KZ"/>
        </w:rPr>
        <w:t>2023 жылғы 29 қыркүйектегі №10703131-ЗЦП1 қорытынды хаттама</w:t>
      </w:r>
      <w:r w:rsidRPr="00A0740C">
        <w:rPr>
          <w:rFonts w:ascii="Times New Roman" w:hAnsi="Times New Roman"/>
          <w:sz w:val="28"/>
          <w:szCs w:val="28"/>
          <w:lang w:val="kk-KZ"/>
        </w:rPr>
        <w:t xml:space="preserve">сына </w:t>
      </w:r>
      <w:r w:rsidR="00500454" w:rsidRPr="00A0740C">
        <w:rPr>
          <w:rFonts w:ascii="Times New Roman" w:hAnsi="Times New Roman"/>
          <w:sz w:val="28"/>
          <w:szCs w:val="28"/>
          <w:lang w:val="kk-KZ"/>
        </w:rPr>
        <w:t>сәйкес, «Bolashak» ЖШС</w:t>
      </w:r>
      <w:r w:rsidRPr="00A0740C">
        <w:rPr>
          <w:rFonts w:ascii="Times New Roman" w:hAnsi="Times New Roman"/>
          <w:sz w:val="28"/>
          <w:szCs w:val="28"/>
          <w:lang w:val="kk-KZ"/>
        </w:rPr>
        <w:t>-і</w:t>
      </w:r>
      <w:r w:rsidR="00500454" w:rsidRPr="00A0740C">
        <w:rPr>
          <w:rFonts w:ascii="Times New Roman" w:hAnsi="Times New Roman"/>
          <w:sz w:val="28"/>
          <w:szCs w:val="28"/>
          <w:lang w:val="kk-KZ"/>
        </w:rPr>
        <w:t xml:space="preserve"> 85,0 мың теңге</w:t>
      </w:r>
      <w:r w:rsidRPr="00A0740C">
        <w:rPr>
          <w:rFonts w:ascii="Times New Roman" w:hAnsi="Times New Roman"/>
          <w:sz w:val="28"/>
          <w:szCs w:val="28"/>
          <w:lang w:val="kk-KZ"/>
        </w:rPr>
        <w:t xml:space="preserve">ге </w:t>
      </w:r>
      <w:r w:rsidR="00500454" w:rsidRPr="00A0740C">
        <w:rPr>
          <w:rFonts w:ascii="Times New Roman" w:hAnsi="Times New Roman"/>
          <w:sz w:val="28"/>
          <w:szCs w:val="28"/>
          <w:lang w:val="kk-KZ"/>
        </w:rPr>
        <w:t>ең төменгі баға ұсынып, жеңіспаз атанған.</w:t>
      </w:r>
      <w:r w:rsidRPr="00A0740C">
        <w:rPr>
          <w:rFonts w:ascii="Times New Roman" w:hAnsi="Times New Roman"/>
          <w:sz w:val="28"/>
          <w:szCs w:val="28"/>
          <w:lang w:val="kk-KZ"/>
        </w:rPr>
        <w:t xml:space="preserve"> </w:t>
      </w:r>
      <w:r w:rsidR="00500454" w:rsidRPr="00A0740C">
        <w:rPr>
          <w:rFonts w:ascii="Times New Roman" w:hAnsi="Times New Roman"/>
          <w:sz w:val="28"/>
          <w:szCs w:val="28"/>
          <w:lang w:val="kk-KZ"/>
        </w:rPr>
        <w:t xml:space="preserve">Нәтижесінде, Басқарма мен «Bolashak» ЖШС арасында </w:t>
      </w:r>
      <w:r w:rsidRPr="00A0740C">
        <w:rPr>
          <w:rFonts w:ascii="Times New Roman" w:hAnsi="Times New Roman"/>
          <w:sz w:val="28"/>
          <w:szCs w:val="28"/>
          <w:lang w:val="kk-KZ"/>
        </w:rPr>
        <w:t>2</w:t>
      </w:r>
      <w:r w:rsidR="00500454" w:rsidRPr="00A0740C">
        <w:rPr>
          <w:rFonts w:ascii="Times New Roman" w:hAnsi="Times New Roman"/>
          <w:sz w:val="28"/>
          <w:szCs w:val="28"/>
          <w:lang w:val="kk-KZ"/>
        </w:rPr>
        <w:t>023 жыл</w:t>
      </w:r>
      <w:r w:rsidRPr="00A0740C">
        <w:rPr>
          <w:rFonts w:ascii="Times New Roman" w:hAnsi="Times New Roman"/>
          <w:sz w:val="28"/>
          <w:szCs w:val="28"/>
          <w:lang w:val="kk-KZ"/>
        </w:rPr>
        <w:t xml:space="preserve">дың 02 қазанында </w:t>
      </w:r>
      <w:r w:rsidR="00500454" w:rsidRPr="00A0740C">
        <w:rPr>
          <w:rFonts w:ascii="Times New Roman" w:hAnsi="Times New Roman"/>
          <w:sz w:val="28"/>
          <w:szCs w:val="28"/>
          <w:lang w:val="kk-KZ"/>
        </w:rPr>
        <w:t>№64 шарт түзіл</w:t>
      </w:r>
      <w:r w:rsidRPr="00A0740C">
        <w:rPr>
          <w:rFonts w:ascii="Times New Roman" w:hAnsi="Times New Roman"/>
          <w:sz w:val="28"/>
          <w:szCs w:val="28"/>
          <w:lang w:val="kk-KZ"/>
        </w:rPr>
        <w:t>іп, ш</w:t>
      </w:r>
      <w:r w:rsidR="00500454" w:rsidRPr="00A0740C">
        <w:rPr>
          <w:rFonts w:ascii="Times New Roman" w:hAnsi="Times New Roman"/>
          <w:sz w:val="28"/>
          <w:szCs w:val="28"/>
          <w:lang w:val="kk-KZ"/>
        </w:rPr>
        <w:t>арттың жалпы сомасы 85,0 мың теңгені құраған</w:t>
      </w:r>
      <w:r w:rsidRPr="00A0740C">
        <w:rPr>
          <w:rFonts w:ascii="Times New Roman" w:hAnsi="Times New Roman"/>
          <w:sz w:val="28"/>
          <w:szCs w:val="28"/>
          <w:lang w:val="kk-KZ"/>
        </w:rPr>
        <w:t>.</w:t>
      </w:r>
    </w:p>
    <w:p w14:paraId="12CB0E1C" w14:textId="16EB7E70" w:rsidR="00500454" w:rsidRPr="00A0740C" w:rsidRDefault="00500454" w:rsidP="00F33AA6">
      <w:pP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 Шартқа </w:t>
      </w:r>
      <w:r w:rsidR="002E7A0D" w:rsidRPr="00A0740C">
        <w:rPr>
          <w:rFonts w:ascii="Times New Roman" w:hAnsi="Times New Roman"/>
          <w:sz w:val="28"/>
          <w:szCs w:val="28"/>
          <w:lang w:val="kk-KZ"/>
        </w:rPr>
        <w:t xml:space="preserve">«Мемлекеттiк сатып алу туралы» Заңының 45 бабы,                 2-тармағының 3) тармақшасын негізге алып, </w:t>
      </w:r>
      <w:r w:rsidRPr="00A0740C">
        <w:rPr>
          <w:rFonts w:ascii="Times New Roman" w:hAnsi="Times New Roman"/>
          <w:sz w:val="28"/>
          <w:szCs w:val="28"/>
          <w:lang w:val="kk-KZ"/>
        </w:rPr>
        <w:t>2023 жыл</w:t>
      </w:r>
      <w:r w:rsidR="002E7A0D" w:rsidRPr="00A0740C">
        <w:rPr>
          <w:rFonts w:ascii="Times New Roman" w:hAnsi="Times New Roman"/>
          <w:sz w:val="28"/>
          <w:szCs w:val="28"/>
          <w:lang w:val="kk-KZ"/>
        </w:rPr>
        <w:t xml:space="preserve">дың 10 қазанында </w:t>
      </w:r>
      <w:r w:rsidRPr="00A0740C">
        <w:rPr>
          <w:rFonts w:ascii="Times New Roman" w:hAnsi="Times New Roman"/>
          <w:sz w:val="28"/>
          <w:szCs w:val="28"/>
          <w:lang w:val="kk-KZ"/>
        </w:rPr>
        <w:t>№64/01 қосымша келісім түзіл</w:t>
      </w:r>
      <w:r w:rsidR="002E7A0D" w:rsidRPr="00A0740C">
        <w:rPr>
          <w:rFonts w:ascii="Times New Roman" w:hAnsi="Times New Roman"/>
          <w:sz w:val="28"/>
          <w:szCs w:val="28"/>
          <w:lang w:val="kk-KZ"/>
        </w:rPr>
        <w:t>іп, ш</w:t>
      </w:r>
      <w:r w:rsidRPr="00A0740C">
        <w:rPr>
          <w:rFonts w:ascii="Times New Roman" w:hAnsi="Times New Roman"/>
          <w:sz w:val="28"/>
          <w:szCs w:val="28"/>
          <w:lang w:val="kk-KZ"/>
        </w:rPr>
        <w:t xml:space="preserve">арттың сомасы 45,0 мың теңгеге артып, жалпы </w:t>
      </w:r>
      <w:r w:rsidR="002E7A0D" w:rsidRPr="00A0740C">
        <w:rPr>
          <w:rFonts w:ascii="Times New Roman" w:hAnsi="Times New Roman"/>
          <w:sz w:val="28"/>
          <w:szCs w:val="28"/>
          <w:lang w:val="kk-KZ"/>
        </w:rPr>
        <w:t xml:space="preserve">сомасы </w:t>
      </w:r>
      <w:r w:rsidRPr="00A0740C">
        <w:rPr>
          <w:rFonts w:ascii="Times New Roman" w:hAnsi="Times New Roman"/>
          <w:sz w:val="28"/>
          <w:szCs w:val="28"/>
          <w:lang w:val="kk-KZ"/>
        </w:rPr>
        <w:t>130,0 мың теңгені құраған.</w:t>
      </w:r>
    </w:p>
    <w:p w14:paraId="12DF14E1" w14:textId="6AEA0706" w:rsidR="00500454" w:rsidRPr="00A0740C" w:rsidRDefault="00500454" w:rsidP="00F33AA6">
      <w:pPr>
        <w:tabs>
          <w:tab w:val="left" w:pos="0"/>
        </w:tabs>
        <w:spacing w:line="240" w:lineRule="auto"/>
        <w:ind w:firstLine="720"/>
        <w:contextualSpacing/>
        <w:jc w:val="both"/>
        <w:rPr>
          <w:rFonts w:ascii="Times New Roman" w:hAnsi="Times New Roman"/>
          <w:color w:val="000000"/>
          <w:sz w:val="28"/>
          <w:szCs w:val="28"/>
          <w:lang w:val="kk-KZ"/>
        </w:rPr>
      </w:pPr>
      <w:r w:rsidRPr="00A0740C">
        <w:rPr>
          <w:rFonts w:ascii="Times New Roman" w:hAnsi="Times New Roman"/>
          <w:sz w:val="28"/>
          <w:szCs w:val="28"/>
          <w:lang w:val="kk-KZ"/>
        </w:rPr>
        <w:t>«Bolashak» ЖШС</w:t>
      </w:r>
      <w:r w:rsidR="00347377" w:rsidRPr="00A0740C">
        <w:rPr>
          <w:rFonts w:ascii="Times New Roman" w:hAnsi="Times New Roman"/>
          <w:sz w:val="28"/>
          <w:szCs w:val="28"/>
          <w:lang w:val="kk-KZ"/>
        </w:rPr>
        <w:t>-і</w:t>
      </w:r>
      <w:r w:rsidRPr="00A0740C">
        <w:rPr>
          <w:rFonts w:ascii="Times New Roman" w:hAnsi="Times New Roman"/>
          <w:sz w:val="28"/>
          <w:szCs w:val="28"/>
          <w:lang w:val="kk-KZ"/>
        </w:rPr>
        <w:t xml:space="preserve"> </w:t>
      </w:r>
      <w:r w:rsidRPr="00A0740C">
        <w:rPr>
          <w:rFonts w:ascii="Times New Roman" w:eastAsia="Consolas" w:hAnsi="Times New Roman"/>
          <w:sz w:val="28"/>
          <w:szCs w:val="28"/>
          <w:lang w:val="kk-KZ"/>
        </w:rPr>
        <w:t>тарапынан 130,0 мың теңгеге 2023 жылдың                          10 қазандағы №230064/01/1 көрсетілген қызмет акт</w:t>
      </w:r>
      <w:r w:rsidR="00347377" w:rsidRPr="00A0740C">
        <w:rPr>
          <w:rFonts w:ascii="Times New Roman" w:eastAsia="Consolas" w:hAnsi="Times New Roman"/>
          <w:sz w:val="28"/>
          <w:szCs w:val="28"/>
          <w:lang w:val="kk-KZ"/>
        </w:rPr>
        <w:t>і</w:t>
      </w:r>
      <w:r w:rsidRPr="00A0740C">
        <w:rPr>
          <w:rFonts w:ascii="Times New Roman" w:eastAsia="Consolas" w:hAnsi="Times New Roman"/>
          <w:sz w:val="28"/>
          <w:szCs w:val="28"/>
          <w:lang w:val="kk-KZ"/>
        </w:rPr>
        <w:t>сі тапсырыл</w:t>
      </w:r>
      <w:r w:rsidR="00347377" w:rsidRPr="00A0740C">
        <w:rPr>
          <w:rFonts w:ascii="Times New Roman" w:eastAsia="Consolas" w:hAnsi="Times New Roman"/>
          <w:sz w:val="28"/>
          <w:szCs w:val="28"/>
          <w:lang w:val="kk-KZ"/>
        </w:rPr>
        <w:t xml:space="preserve">ып, Басқарма тарапынан осы акті негізіінде </w:t>
      </w:r>
      <w:r w:rsidRPr="00A0740C">
        <w:rPr>
          <w:rFonts w:ascii="Times New Roman" w:hAnsi="Times New Roman"/>
          <w:sz w:val="28"/>
          <w:szCs w:val="28"/>
          <w:lang w:val="kk-KZ"/>
        </w:rPr>
        <w:t>2023 жыл</w:t>
      </w:r>
      <w:r w:rsidR="00347377" w:rsidRPr="00A0740C">
        <w:rPr>
          <w:rFonts w:ascii="Times New Roman" w:hAnsi="Times New Roman"/>
          <w:sz w:val="28"/>
          <w:szCs w:val="28"/>
          <w:lang w:val="kk-KZ"/>
        </w:rPr>
        <w:t xml:space="preserve">дың 10 қазанындағы </w:t>
      </w:r>
      <w:r w:rsidRPr="00A0740C">
        <w:rPr>
          <w:rFonts w:ascii="Times New Roman" w:hAnsi="Times New Roman"/>
          <w:sz w:val="28"/>
          <w:szCs w:val="28"/>
          <w:lang w:val="kk-KZ"/>
        </w:rPr>
        <w:t>№23-513 төлем тапсырмасымен 130,0 мың теңге</w:t>
      </w:r>
      <w:r w:rsidRPr="00A0740C">
        <w:rPr>
          <w:rFonts w:ascii="Times New Roman" w:hAnsi="Times New Roman"/>
          <w:color w:val="000000"/>
          <w:sz w:val="28"/>
          <w:szCs w:val="28"/>
          <w:lang w:val="kk-KZ"/>
        </w:rPr>
        <w:t xml:space="preserve"> аударып берген. </w:t>
      </w:r>
    </w:p>
    <w:p w14:paraId="1330BCEE" w14:textId="77777777" w:rsidR="00500454" w:rsidRPr="00A0740C" w:rsidRDefault="00500454"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color w:val="000000"/>
          <w:sz w:val="28"/>
          <w:szCs w:val="28"/>
          <w:lang w:val="kk-KZ"/>
        </w:rPr>
        <w:t xml:space="preserve">Жоғарыдағы атап өткендей Басқарманың архив ісін дамыту және құжаттаманы басқару бөлімінің бас маманы Н.Азимбаевта </w:t>
      </w:r>
      <w:r w:rsidRPr="00A0740C">
        <w:rPr>
          <w:rFonts w:ascii="Times New Roman" w:hAnsi="Times New Roman"/>
          <w:sz w:val="28"/>
          <w:szCs w:val="28"/>
          <w:lang w:val="kk-KZ"/>
        </w:rPr>
        <w:t>«2023 жылға арналған өзгерістерді ескере отырып «ҚСҚЕХС» сәйкес бухгалтерлік есеп және қаржылық есеп беру. Жаңа қаржылық есептілік нысандары» тақырып бойынша сертификаты бола тұра, мемлекеттік сатып алу процедуралары өткізілген.</w:t>
      </w:r>
    </w:p>
    <w:p w14:paraId="4FCCAAFC" w14:textId="77777777" w:rsidR="00500454" w:rsidRPr="00A0740C" w:rsidRDefault="00500454"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Бұдан бөлек, әлеуетті өнім беруші «Bolashak» ЖШС 130,0 мың теңгені құрайтын осы аталған семинар қызметіне 85,0 мың теңге ең төмен баға ұсынып, жеңімпаз атанған. </w:t>
      </w:r>
    </w:p>
    <w:p w14:paraId="79C86C0C" w14:textId="035E70F0" w:rsidR="00500454" w:rsidRPr="00A0740C" w:rsidRDefault="00B400C5"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2-тармақ. </w:t>
      </w:r>
      <w:r w:rsidR="00500454" w:rsidRPr="00A0740C">
        <w:rPr>
          <w:rFonts w:ascii="Times New Roman" w:hAnsi="Times New Roman"/>
          <w:sz w:val="28"/>
          <w:szCs w:val="28"/>
          <w:lang w:val="kk-KZ"/>
        </w:rPr>
        <w:t>Алайда, 2023 жыл</w:t>
      </w:r>
      <w:r w:rsidR="00347377" w:rsidRPr="00A0740C">
        <w:rPr>
          <w:rFonts w:ascii="Times New Roman" w:hAnsi="Times New Roman"/>
          <w:sz w:val="28"/>
          <w:szCs w:val="28"/>
          <w:lang w:val="kk-KZ"/>
        </w:rPr>
        <w:t xml:space="preserve">ғы 10 қазандағы </w:t>
      </w:r>
      <w:r w:rsidR="00500454" w:rsidRPr="00A0740C">
        <w:rPr>
          <w:rFonts w:ascii="Times New Roman" w:hAnsi="Times New Roman"/>
          <w:sz w:val="28"/>
          <w:szCs w:val="28"/>
          <w:lang w:val="kk-KZ"/>
        </w:rPr>
        <w:t xml:space="preserve">№64/01 қосымша келісіммен </w:t>
      </w:r>
      <w:r w:rsidR="00347377" w:rsidRPr="00A0740C">
        <w:rPr>
          <w:rFonts w:ascii="Times New Roman" w:hAnsi="Times New Roman"/>
          <w:bCs/>
          <w:sz w:val="28"/>
          <w:szCs w:val="28"/>
          <w:lang w:val="kk-KZ"/>
        </w:rPr>
        <w:t>сол кезде күшінде болған 201</w:t>
      </w:r>
      <w:r w:rsidR="00F2355D" w:rsidRPr="00A0740C">
        <w:rPr>
          <w:rFonts w:ascii="Times New Roman" w:hAnsi="Times New Roman"/>
          <w:bCs/>
          <w:sz w:val="28"/>
          <w:szCs w:val="28"/>
          <w:lang w:val="kk-KZ"/>
        </w:rPr>
        <w:t xml:space="preserve">5 жылғы 4 желтоқсандағы </w:t>
      </w:r>
      <w:r w:rsidR="00347377" w:rsidRPr="00A0740C">
        <w:rPr>
          <w:rFonts w:ascii="Times New Roman" w:hAnsi="Times New Roman"/>
          <w:bCs/>
          <w:sz w:val="28"/>
          <w:szCs w:val="28"/>
          <w:lang w:val="kk-KZ"/>
        </w:rPr>
        <w:t xml:space="preserve">Қазақстан Республикасының «Мемлекеттiк сатып алу туралы» № 434-V ҚРЗ Заңының </w:t>
      </w:r>
      <w:r w:rsidR="005165F3" w:rsidRPr="00A0740C">
        <w:rPr>
          <w:rFonts w:ascii="Times New Roman" w:hAnsi="Times New Roman"/>
          <w:bCs/>
          <w:sz w:val="28"/>
          <w:szCs w:val="28"/>
          <w:lang w:val="kk-KZ"/>
        </w:rPr>
        <w:t xml:space="preserve"> </w:t>
      </w:r>
      <w:r w:rsidR="00347377" w:rsidRPr="00A0740C">
        <w:rPr>
          <w:rFonts w:ascii="Times New Roman" w:hAnsi="Times New Roman"/>
          <w:bCs/>
          <w:i/>
          <w:sz w:val="24"/>
          <w:szCs w:val="24"/>
          <w:lang w:val="kk-KZ"/>
        </w:rPr>
        <w:t>(Әрі қарай – Мемлекеттік сатып алу туралы Заңы)</w:t>
      </w:r>
      <w:r w:rsidR="00500454" w:rsidRPr="00A0740C">
        <w:rPr>
          <w:rFonts w:ascii="Times New Roman" w:hAnsi="Times New Roman"/>
          <w:sz w:val="28"/>
          <w:szCs w:val="28"/>
          <w:lang w:val="kk-KZ"/>
        </w:rPr>
        <w:t xml:space="preserve"> 45 </w:t>
      </w:r>
      <w:r w:rsidR="00347377" w:rsidRPr="00A0740C">
        <w:rPr>
          <w:rFonts w:ascii="Times New Roman" w:hAnsi="Times New Roman"/>
          <w:sz w:val="28"/>
          <w:szCs w:val="28"/>
          <w:lang w:val="kk-KZ"/>
        </w:rPr>
        <w:t>бабы, 2-</w:t>
      </w:r>
      <w:r w:rsidR="00500454" w:rsidRPr="00A0740C">
        <w:rPr>
          <w:rFonts w:ascii="Times New Roman" w:hAnsi="Times New Roman"/>
          <w:sz w:val="28"/>
          <w:szCs w:val="28"/>
          <w:lang w:val="kk-KZ"/>
        </w:rPr>
        <w:t>тармағы</w:t>
      </w:r>
      <w:r w:rsidR="00347377" w:rsidRPr="00A0740C">
        <w:rPr>
          <w:rFonts w:ascii="Times New Roman" w:hAnsi="Times New Roman"/>
          <w:sz w:val="28"/>
          <w:szCs w:val="28"/>
          <w:lang w:val="kk-KZ"/>
        </w:rPr>
        <w:t xml:space="preserve">ның </w:t>
      </w:r>
      <w:r w:rsidR="005165F3" w:rsidRPr="00A0740C">
        <w:rPr>
          <w:rFonts w:ascii="Times New Roman" w:hAnsi="Times New Roman"/>
          <w:sz w:val="28"/>
          <w:szCs w:val="28"/>
          <w:lang w:val="kk-KZ"/>
        </w:rPr>
        <w:t xml:space="preserve">                 </w:t>
      </w:r>
      <w:r w:rsidR="00500454" w:rsidRPr="00A0740C">
        <w:rPr>
          <w:rFonts w:ascii="Times New Roman" w:hAnsi="Times New Roman"/>
          <w:sz w:val="28"/>
          <w:szCs w:val="28"/>
          <w:lang w:val="kk-KZ"/>
        </w:rPr>
        <w:lastRenderedPageBreak/>
        <w:t>3)</w:t>
      </w:r>
      <w:r w:rsidR="00347377" w:rsidRPr="00A0740C">
        <w:rPr>
          <w:rFonts w:ascii="Times New Roman" w:hAnsi="Times New Roman"/>
          <w:sz w:val="28"/>
          <w:szCs w:val="28"/>
          <w:lang w:val="kk-KZ"/>
        </w:rPr>
        <w:t xml:space="preserve"> </w:t>
      </w:r>
      <w:r w:rsidR="00500454" w:rsidRPr="00A0740C">
        <w:rPr>
          <w:rFonts w:ascii="Times New Roman" w:hAnsi="Times New Roman"/>
          <w:sz w:val="28"/>
          <w:szCs w:val="28"/>
          <w:lang w:val="kk-KZ"/>
        </w:rPr>
        <w:t xml:space="preserve">тармақшасын басшылыққа алып, бастапқы шарттың жалпы сомасына </w:t>
      </w:r>
      <w:r w:rsidR="00500454" w:rsidRPr="00A0740C">
        <w:rPr>
          <w:rFonts w:ascii="Times New Roman" w:hAnsi="Times New Roman"/>
          <w:b/>
          <w:sz w:val="28"/>
          <w:szCs w:val="28"/>
          <w:lang w:val="kk-KZ"/>
        </w:rPr>
        <w:t>қосымша негізсіз 45,0 мың теңге қосылған</w:t>
      </w:r>
      <w:r w:rsidR="00500454" w:rsidRPr="00A0740C">
        <w:rPr>
          <w:rFonts w:ascii="Times New Roman" w:hAnsi="Times New Roman"/>
          <w:sz w:val="28"/>
          <w:szCs w:val="28"/>
          <w:lang w:val="kk-KZ"/>
        </w:rPr>
        <w:t>.</w:t>
      </w:r>
    </w:p>
    <w:p w14:paraId="5D39FB49" w14:textId="78336AA7" w:rsidR="00C004F0" w:rsidRPr="00A0740C" w:rsidRDefault="00347377"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Осылайша, сол кезде қолданыста болған Қазақстан Республикасының 2008 жылғы 04 желтоқсандағы №95-IV Бюджет кодексінің </w:t>
      </w:r>
      <w:r w:rsidRPr="00A0740C">
        <w:rPr>
          <w:rFonts w:ascii="Times New Roman" w:hAnsi="Times New Roman"/>
          <w:i/>
          <w:sz w:val="24"/>
          <w:szCs w:val="24"/>
          <w:lang w:val="kk-KZ"/>
        </w:rPr>
        <w:t>(Әрі қарай – Бюджет кодексі)</w:t>
      </w:r>
      <w:r w:rsidRPr="00A0740C">
        <w:rPr>
          <w:rFonts w:ascii="Times New Roman" w:hAnsi="Times New Roman"/>
          <w:sz w:val="28"/>
          <w:szCs w:val="28"/>
          <w:lang w:val="kk-KZ"/>
        </w:rPr>
        <w:t xml:space="preserve"> 4 бабының </w:t>
      </w:r>
      <w:r w:rsidR="00500454" w:rsidRPr="00A0740C">
        <w:rPr>
          <w:rFonts w:ascii="Times New Roman" w:hAnsi="Times New Roman"/>
          <w:sz w:val="28"/>
          <w:szCs w:val="28"/>
          <w:lang w:val="kk-KZ"/>
        </w:rPr>
        <w:t>9)</w:t>
      </w:r>
      <w:r w:rsidRPr="00A0740C">
        <w:rPr>
          <w:rFonts w:ascii="Times New Roman" w:hAnsi="Times New Roman"/>
          <w:sz w:val="28"/>
          <w:szCs w:val="28"/>
          <w:lang w:val="kk-KZ"/>
        </w:rPr>
        <w:t xml:space="preserve">, 12) тармақшаларының </w:t>
      </w:r>
      <w:r w:rsidR="00500454" w:rsidRPr="00A0740C">
        <w:rPr>
          <w:rFonts w:ascii="Times New Roman" w:hAnsi="Times New Roman"/>
          <w:sz w:val="28"/>
          <w:szCs w:val="28"/>
          <w:lang w:val="kk-KZ"/>
        </w:rPr>
        <w:t xml:space="preserve">және </w:t>
      </w:r>
      <w:r w:rsidRPr="00A0740C">
        <w:rPr>
          <w:rFonts w:ascii="Times New Roman" w:hAnsi="Times New Roman"/>
          <w:sz w:val="28"/>
          <w:szCs w:val="28"/>
          <w:lang w:val="kk-KZ"/>
        </w:rPr>
        <w:t>«</w:t>
      </w:r>
      <w:r w:rsidR="00500454" w:rsidRPr="00A0740C">
        <w:rPr>
          <w:rFonts w:ascii="Times New Roman" w:hAnsi="Times New Roman"/>
          <w:sz w:val="28"/>
          <w:szCs w:val="28"/>
          <w:lang w:val="kk-KZ"/>
        </w:rPr>
        <w:t>Мемлекеттiк сатып алу туралы</w:t>
      </w:r>
      <w:r w:rsidRPr="00A0740C">
        <w:rPr>
          <w:rFonts w:ascii="Times New Roman" w:hAnsi="Times New Roman"/>
          <w:sz w:val="28"/>
          <w:szCs w:val="28"/>
          <w:lang w:val="kk-KZ"/>
        </w:rPr>
        <w:t>»</w:t>
      </w:r>
      <w:r w:rsidR="00500454" w:rsidRPr="00A0740C">
        <w:rPr>
          <w:rFonts w:ascii="Times New Roman" w:hAnsi="Times New Roman"/>
          <w:sz w:val="28"/>
          <w:szCs w:val="28"/>
          <w:lang w:val="kk-KZ"/>
        </w:rPr>
        <w:t xml:space="preserve"> Заңының 45 бабы</w:t>
      </w:r>
      <w:r w:rsidR="00F2355D" w:rsidRPr="00A0740C">
        <w:rPr>
          <w:rFonts w:ascii="Times New Roman" w:hAnsi="Times New Roman"/>
          <w:sz w:val="28"/>
          <w:szCs w:val="28"/>
          <w:lang w:val="kk-KZ"/>
        </w:rPr>
        <w:t xml:space="preserve">ның </w:t>
      </w:r>
      <w:r w:rsidR="00500454" w:rsidRPr="00A0740C">
        <w:rPr>
          <w:rFonts w:ascii="Times New Roman" w:hAnsi="Times New Roman"/>
          <w:sz w:val="28"/>
          <w:szCs w:val="28"/>
          <w:lang w:val="kk-KZ"/>
        </w:rPr>
        <w:t>2</w:t>
      </w:r>
      <w:r w:rsidR="00F2355D" w:rsidRPr="00A0740C">
        <w:rPr>
          <w:rFonts w:ascii="Times New Roman" w:hAnsi="Times New Roman"/>
          <w:sz w:val="28"/>
          <w:szCs w:val="28"/>
          <w:lang w:val="kk-KZ"/>
        </w:rPr>
        <w:t>-</w:t>
      </w:r>
      <w:r w:rsidR="00500454" w:rsidRPr="00A0740C">
        <w:rPr>
          <w:rFonts w:ascii="Times New Roman" w:hAnsi="Times New Roman"/>
          <w:sz w:val="28"/>
          <w:szCs w:val="28"/>
          <w:lang w:val="kk-KZ"/>
        </w:rPr>
        <w:t>тармағы</w:t>
      </w:r>
      <w:r w:rsidR="00F2355D" w:rsidRPr="00A0740C">
        <w:rPr>
          <w:rFonts w:ascii="Times New Roman" w:hAnsi="Times New Roman"/>
          <w:sz w:val="28"/>
          <w:szCs w:val="28"/>
          <w:lang w:val="kk-KZ"/>
        </w:rPr>
        <w:t xml:space="preserve"> </w:t>
      </w:r>
      <w:r w:rsidR="00500454" w:rsidRPr="00A0740C">
        <w:rPr>
          <w:rFonts w:ascii="Times New Roman" w:hAnsi="Times New Roman"/>
          <w:sz w:val="28"/>
          <w:szCs w:val="28"/>
          <w:lang w:val="kk-KZ"/>
        </w:rPr>
        <w:t>3) тармақшасының талаптары сақталмаған.</w:t>
      </w:r>
    </w:p>
    <w:p w14:paraId="2043645F" w14:textId="77777777" w:rsidR="005D075B" w:rsidRPr="00A0740C" w:rsidRDefault="00A00DB4"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Бұдан бөлек, </w:t>
      </w:r>
      <w:r w:rsidR="00C77BD3" w:rsidRPr="00A0740C">
        <w:rPr>
          <w:rFonts w:ascii="Times New Roman" w:hAnsi="Times New Roman"/>
          <w:sz w:val="28"/>
          <w:szCs w:val="28"/>
          <w:lang w:val="kk-KZ"/>
        </w:rPr>
        <w:t>Басқарма</w:t>
      </w:r>
      <w:r w:rsidRPr="00A0740C">
        <w:rPr>
          <w:rFonts w:ascii="Times New Roman" w:hAnsi="Times New Roman"/>
          <w:sz w:val="28"/>
          <w:szCs w:val="28"/>
          <w:lang w:val="kk-KZ"/>
        </w:rPr>
        <w:t xml:space="preserve"> тарапынан </w:t>
      </w:r>
      <w:r w:rsidR="00C77BD3" w:rsidRPr="00A0740C">
        <w:rPr>
          <w:rFonts w:ascii="Times New Roman" w:hAnsi="Times New Roman"/>
          <w:sz w:val="28"/>
          <w:szCs w:val="28"/>
          <w:lang w:val="kk-KZ"/>
        </w:rPr>
        <w:t>2024 жыл</w:t>
      </w:r>
      <w:r w:rsidR="005D075B" w:rsidRPr="00A0740C">
        <w:rPr>
          <w:rFonts w:ascii="Times New Roman" w:hAnsi="Times New Roman"/>
          <w:sz w:val="28"/>
          <w:szCs w:val="28"/>
          <w:lang w:val="kk-KZ"/>
        </w:rPr>
        <w:t xml:space="preserve">дың </w:t>
      </w:r>
      <w:r w:rsidR="00C77BD3" w:rsidRPr="00A0740C">
        <w:rPr>
          <w:rFonts w:ascii="Times New Roman" w:hAnsi="Times New Roman"/>
          <w:sz w:val="28"/>
          <w:szCs w:val="28"/>
          <w:lang w:val="kk-KZ"/>
        </w:rPr>
        <w:t>08 қараша</w:t>
      </w:r>
      <w:r w:rsidR="005D075B" w:rsidRPr="00A0740C">
        <w:rPr>
          <w:rFonts w:ascii="Times New Roman" w:hAnsi="Times New Roman"/>
          <w:sz w:val="28"/>
          <w:szCs w:val="28"/>
          <w:lang w:val="kk-KZ"/>
        </w:rPr>
        <w:t>сын</w:t>
      </w:r>
      <w:r w:rsidR="00C77BD3" w:rsidRPr="00A0740C">
        <w:rPr>
          <w:rFonts w:ascii="Times New Roman" w:hAnsi="Times New Roman"/>
          <w:sz w:val="28"/>
          <w:szCs w:val="28"/>
          <w:lang w:val="kk-KZ"/>
        </w:rPr>
        <w:t>да түзілген №102, №103 және 20 қараша</w:t>
      </w:r>
      <w:r w:rsidR="005D075B" w:rsidRPr="00A0740C">
        <w:rPr>
          <w:rFonts w:ascii="Times New Roman" w:hAnsi="Times New Roman"/>
          <w:sz w:val="28"/>
          <w:szCs w:val="28"/>
          <w:lang w:val="kk-KZ"/>
        </w:rPr>
        <w:t>сын</w:t>
      </w:r>
      <w:r w:rsidR="00C77BD3" w:rsidRPr="00A0740C">
        <w:rPr>
          <w:rFonts w:ascii="Times New Roman" w:hAnsi="Times New Roman"/>
          <w:sz w:val="28"/>
          <w:szCs w:val="28"/>
          <w:lang w:val="kk-KZ"/>
        </w:rPr>
        <w:t xml:space="preserve">да түзілген №109 шарттармен </w:t>
      </w:r>
      <w:r w:rsidR="005D075B" w:rsidRPr="00A0740C">
        <w:rPr>
          <w:rFonts w:ascii="Times New Roman" w:hAnsi="Times New Roman"/>
          <w:sz w:val="28"/>
          <w:szCs w:val="28"/>
          <w:lang w:val="kk-KZ"/>
        </w:rPr>
        <w:t xml:space="preserve">«Металл құрылымдарды дайындау» жұмыстары бойынша </w:t>
      </w:r>
      <w:r w:rsidR="00C77BD3" w:rsidRPr="00A0740C">
        <w:rPr>
          <w:rFonts w:ascii="Times New Roman" w:hAnsi="Times New Roman"/>
          <w:sz w:val="28"/>
          <w:szCs w:val="28"/>
          <w:lang w:val="kk-KZ"/>
        </w:rPr>
        <w:t xml:space="preserve">атқарылған жұмыстарды қарау барысында төмендегі мән-жайлар анықталды. </w:t>
      </w:r>
    </w:p>
    <w:p w14:paraId="585BBCCF" w14:textId="6B31C211" w:rsidR="00C77BD3" w:rsidRPr="00A0740C" w:rsidRDefault="00C77BD3"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Атап айтсақ,</w:t>
      </w:r>
      <w:r w:rsidR="005D075B" w:rsidRPr="00A0740C">
        <w:rPr>
          <w:rFonts w:ascii="Times New Roman" w:hAnsi="Times New Roman"/>
          <w:sz w:val="28"/>
          <w:szCs w:val="28"/>
          <w:lang w:val="kk-KZ"/>
        </w:rPr>
        <w:t xml:space="preserve"> </w:t>
      </w:r>
      <w:r w:rsidRPr="00A0740C">
        <w:rPr>
          <w:rFonts w:ascii="Times New Roman" w:hAnsi="Times New Roman"/>
          <w:sz w:val="28"/>
          <w:szCs w:val="28"/>
          <w:lang w:val="kk-KZ"/>
        </w:rPr>
        <w:t>2024 жыл</w:t>
      </w:r>
      <w:r w:rsidR="005D075B" w:rsidRPr="00A0740C">
        <w:rPr>
          <w:rFonts w:ascii="Times New Roman" w:hAnsi="Times New Roman"/>
          <w:sz w:val="28"/>
          <w:szCs w:val="28"/>
          <w:lang w:val="kk-KZ"/>
        </w:rPr>
        <w:t>ғы 30 қазандағы №13261674-ЗЦП1 б</w:t>
      </w:r>
      <w:r w:rsidRPr="00A0740C">
        <w:rPr>
          <w:rFonts w:ascii="Times New Roman" w:hAnsi="Times New Roman"/>
          <w:sz w:val="28"/>
          <w:szCs w:val="28"/>
          <w:lang w:val="kk-KZ"/>
        </w:rPr>
        <w:t xml:space="preserve">ағалы ұсыныстарға сұраным тәсілімен мемлекеттік сатып алудың қорытындылары негізінде, Басқарма мен </w:t>
      </w:r>
      <w:r w:rsidR="005D075B" w:rsidRPr="00A0740C">
        <w:rPr>
          <w:rFonts w:ascii="Times New Roman" w:hAnsi="Times New Roman"/>
          <w:sz w:val="28"/>
          <w:szCs w:val="28"/>
          <w:lang w:val="kk-KZ"/>
        </w:rPr>
        <w:t xml:space="preserve">ЖК </w:t>
      </w:r>
      <w:r w:rsidRPr="00A0740C">
        <w:rPr>
          <w:rFonts w:ascii="Times New Roman" w:hAnsi="Times New Roman"/>
          <w:sz w:val="28"/>
          <w:szCs w:val="28"/>
          <w:lang w:val="kk-KZ"/>
        </w:rPr>
        <w:t>«GM STROY GROUP KZ» арасында «Металл құрылымдарды дайындау» жұмыстары бойынша 17 890,4</w:t>
      </w:r>
      <w:r w:rsidR="005D075B" w:rsidRPr="00A0740C">
        <w:rPr>
          <w:rFonts w:ascii="Times New Roman" w:hAnsi="Times New Roman"/>
          <w:sz w:val="28"/>
          <w:szCs w:val="28"/>
          <w:lang w:val="kk-KZ"/>
        </w:rPr>
        <w:t xml:space="preserve"> мың теңгеге                </w:t>
      </w:r>
      <w:r w:rsidRPr="00A0740C">
        <w:rPr>
          <w:rFonts w:ascii="Times New Roman" w:hAnsi="Times New Roman"/>
          <w:sz w:val="28"/>
          <w:szCs w:val="28"/>
          <w:lang w:val="kk-KZ"/>
        </w:rPr>
        <w:t>2024 жыл</w:t>
      </w:r>
      <w:r w:rsidR="005D075B" w:rsidRPr="00A0740C">
        <w:rPr>
          <w:rFonts w:ascii="Times New Roman" w:hAnsi="Times New Roman"/>
          <w:sz w:val="28"/>
          <w:szCs w:val="28"/>
          <w:lang w:val="kk-KZ"/>
        </w:rPr>
        <w:t xml:space="preserve">дың 08 қарашасында </w:t>
      </w:r>
      <w:r w:rsidRPr="00A0740C">
        <w:rPr>
          <w:rFonts w:ascii="Times New Roman" w:hAnsi="Times New Roman"/>
          <w:sz w:val="28"/>
          <w:szCs w:val="28"/>
          <w:lang w:val="kk-KZ"/>
        </w:rPr>
        <w:t xml:space="preserve">№102 шарт түзілген. </w:t>
      </w:r>
    </w:p>
    <w:p w14:paraId="526748C9" w14:textId="218C4B10" w:rsidR="00C77BD3" w:rsidRPr="00A0740C" w:rsidRDefault="00C77BD3"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ЖК «GM STROY GROUP KZ» тарапынан 2024 жылдың                                   18 желтоқсан</w:t>
      </w:r>
      <w:r w:rsidR="005D075B" w:rsidRPr="00A0740C">
        <w:rPr>
          <w:rFonts w:ascii="Times New Roman" w:hAnsi="Times New Roman"/>
          <w:sz w:val="28"/>
          <w:szCs w:val="28"/>
          <w:lang w:val="kk-KZ"/>
        </w:rPr>
        <w:t xml:space="preserve">ында </w:t>
      </w:r>
      <w:r w:rsidRPr="00A0740C">
        <w:rPr>
          <w:rFonts w:ascii="Times New Roman" w:hAnsi="Times New Roman"/>
          <w:sz w:val="28"/>
          <w:szCs w:val="28"/>
          <w:lang w:val="kk-KZ"/>
        </w:rPr>
        <w:t>№1 атқарылған жұмыстардың актісі 17</w:t>
      </w:r>
      <w:r w:rsidR="00A73D38" w:rsidRPr="00A0740C">
        <w:rPr>
          <w:rFonts w:ascii="Times New Roman" w:hAnsi="Times New Roman"/>
          <w:sz w:val="28"/>
          <w:szCs w:val="28"/>
          <w:lang w:val="kk-KZ"/>
        </w:rPr>
        <w:t> </w:t>
      </w:r>
      <w:r w:rsidRPr="00A0740C">
        <w:rPr>
          <w:rFonts w:ascii="Times New Roman" w:hAnsi="Times New Roman"/>
          <w:sz w:val="28"/>
          <w:szCs w:val="28"/>
          <w:lang w:val="kk-KZ"/>
        </w:rPr>
        <w:t>890</w:t>
      </w:r>
      <w:r w:rsidR="00A73D38" w:rsidRPr="00A0740C">
        <w:rPr>
          <w:rFonts w:ascii="Times New Roman" w:hAnsi="Times New Roman"/>
          <w:sz w:val="28"/>
          <w:szCs w:val="28"/>
          <w:lang w:val="kk-KZ"/>
        </w:rPr>
        <w:t xml:space="preserve">,4 мың </w:t>
      </w:r>
      <w:r w:rsidRPr="00A0740C">
        <w:rPr>
          <w:rFonts w:ascii="Times New Roman" w:hAnsi="Times New Roman"/>
          <w:sz w:val="28"/>
          <w:szCs w:val="28"/>
          <w:lang w:val="kk-KZ"/>
        </w:rPr>
        <w:t xml:space="preserve">теңгеге тапсырылған. Атқарылған жұмыстардың актісін Басқарма басшысының орынбасары С.Байгутов және </w:t>
      </w:r>
      <w:r w:rsidRPr="00A0740C">
        <w:rPr>
          <w:rFonts w:ascii="Times New Roman" w:hAnsi="Times New Roman"/>
          <w:sz w:val="28"/>
          <w:lang w:val="kk-KZ"/>
        </w:rPr>
        <w:t>Басқарманың</w:t>
      </w:r>
      <w:r w:rsidRPr="00A0740C">
        <w:rPr>
          <w:rFonts w:ascii="Times New Roman" w:hAnsi="Times New Roman"/>
          <w:sz w:val="28"/>
          <w:szCs w:val="28"/>
          <w:lang w:val="kk-KZ"/>
        </w:rPr>
        <w:t xml:space="preserve"> телекоммуникация және мемлекеттік көрсетілетін қызметтерді бақылау бөлімінің басшысы </w:t>
      </w:r>
      <w:r w:rsidR="00E70427" w:rsidRPr="00A0740C">
        <w:rPr>
          <w:rFonts w:ascii="Times New Roman" w:hAnsi="Times New Roman"/>
          <w:sz w:val="28"/>
          <w:szCs w:val="28"/>
          <w:lang w:val="kk-KZ"/>
        </w:rPr>
        <w:t xml:space="preserve">Ш.Еркебек </w:t>
      </w:r>
      <w:r w:rsidRPr="00A0740C">
        <w:rPr>
          <w:rFonts w:ascii="Times New Roman" w:hAnsi="Times New Roman"/>
          <w:sz w:val="28"/>
          <w:szCs w:val="28"/>
          <w:lang w:val="kk-KZ"/>
        </w:rPr>
        <w:t>қол қойып қабылдап алған.</w:t>
      </w:r>
    </w:p>
    <w:p w14:paraId="5F601CF6" w14:textId="676EE03A" w:rsidR="00C77BD3" w:rsidRPr="00A0740C" w:rsidRDefault="00C77BD3" w:rsidP="00F33AA6">
      <w:pPr>
        <w:spacing w:line="240" w:lineRule="auto"/>
        <w:ind w:firstLine="709"/>
        <w:contextualSpacing/>
        <w:jc w:val="both"/>
        <w:rPr>
          <w:rFonts w:ascii="Times New Roman" w:hAnsi="Times New Roman"/>
          <w:color w:val="000000"/>
          <w:sz w:val="28"/>
          <w:szCs w:val="28"/>
          <w:lang w:val="kk-KZ"/>
        </w:rPr>
      </w:pPr>
      <w:r w:rsidRPr="00A0740C">
        <w:rPr>
          <w:rFonts w:ascii="Times New Roman" w:hAnsi="Times New Roman"/>
          <w:sz w:val="28"/>
          <w:szCs w:val="28"/>
          <w:lang w:val="kk-KZ"/>
        </w:rPr>
        <w:t xml:space="preserve">Атқарылған жұмыстардың актісі негізінде </w:t>
      </w:r>
      <w:r w:rsidRPr="00A0740C">
        <w:rPr>
          <w:rFonts w:ascii="Times New Roman" w:hAnsi="Times New Roman"/>
          <w:i/>
          <w:sz w:val="24"/>
          <w:szCs w:val="24"/>
          <w:lang w:val="kk-KZ"/>
        </w:rPr>
        <w:t>(Ф2, Ф3 нысан тапсырылмаған)</w:t>
      </w:r>
      <w:r w:rsidRPr="00A0740C">
        <w:rPr>
          <w:rFonts w:ascii="Times New Roman" w:hAnsi="Times New Roman"/>
          <w:sz w:val="28"/>
          <w:szCs w:val="28"/>
          <w:lang w:val="kk-KZ"/>
        </w:rPr>
        <w:t>, Басқарма тарапынан «GM STROY GROUP KZ» ЖК-не 2024 жыл</w:t>
      </w:r>
      <w:r w:rsidR="005D075B" w:rsidRPr="00A0740C">
        <w:rPr>
          <w:rFonts w:ascii="Times New Roman" w:hAnsi="Times New Roman"/>
          <w:sz w:val="28"/>
          <w:szCs w:val="28"/>
          <w:lang w:val="kk-KZ"/>
        </w:rPr>
        <w:t xml:space="preserve">дың                23 желтоқсандағы </w:t>
      </w:r>
      <w:r w:rsidRPr="00A0740C">
        <w:rPr>
          <w:rFonts w:ascii="Times New Roman" w:hAnsi="Times New Roman"/>
          <w:sz w:val="28"/>
          <w:szCs w:val="28"/>
          <w:lang w:val="kk-KZ"/>
        </w:rPr>
        <w:t>№24-880 төлем тапсырмасымен</w:t>
      </w:r>
      <w:r w:rsidRPr="00A0740C">
        <w:rPr>
          <w:rFonts w:ascii="Times New Roman" w:hAnsi="Times New Roman"/>
          <w:color w:val="000000"/>
          <w:sz w:val="28"/>
          <w:szCs w:val="28"/>
          <w:lang w:val="kk-KZ"/>
        </w:rPr>
        <w:t xml:space="preserve"> 17</w:t>
      </w:r>
      <w:r w:rsidR="00A73D38" w:rsidRPr="00A0740C">
        <w:rPr>
          <w:rFonts w:ascii="Times New Roman" w:hAnsi="Times New Roman"/>
          <w:color w:val="000000"/>
          <w:sz w:val="28"/>
          <w:szCs w:val="28"/>
          <w:lang w:val="kk-KZ"/>
        </w:rPr>
        <w:t> </w:t>
      </w:r>
      <w:r w:rsidRPr="00A0740C">
        <w:rPr>
          <w:rFonts w:ascii="Times New Roman" w:hAnsi="Times New Roman"/>
          <w:color w:val="000000"/>
          <w:sz w:val="28"/>
          <w:szCs w:val="28"/>
          <w:lang w:val="kk-KZ"/>
        </w:rPr>
        <w:t>890</w:t>
      </w:r>
      <w:r w:rsidR="00A73D38" w:rsidRPr="00A0740C">
        <w:rPr>
          <w:rFonts w:ascii="Times New Roman" w:hAnsi="Times New Roman"/>
          <w:color w:val="000000"/>
          <w:sz w:val="28"/>
          <w:szCs w:val="28"/>
          <w:lang w:val="kk-KZ"/>
        </w:rPr>
        <w:t xml:space="preserve">,4 мың </w:t>
      </w:r>
      <w:r w:rsidRPr="00A0740C">
        <w:rPr>
          <w:rFonts w:ascii="Times New Roman" w:hAnsi="Times New Roman"/>
          <w:color w:val="000000"/>
          <w:sz w:val="28"/>
          <w:szCs w:val="28"/>
          <w:lang w:val="kk-KZ"/>
        </w:rPr>
        <w:t xml:space="preserve">теңгені аударып берген. </w:t>
      </w:r>
    </w:p>
    <w:p w14:paraId="0543F053" w14:textId="3F2D9A51" w:rsidR="00C77BD3" w:rsidRPr="00A0740C" w:rsidRDefault="00994666"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 xml:space="preserve">Осы </w:t>
      </w:r>
      <w:r w:rsidR="00C77BD3" w:rsidRPr="00A0740C">
        <w:rPr>
          <w:rFonts w:ascii="Times New Roman" w:hAnsi="Times New Roman"/>
          <w:sz w:val="28"/>
          <w:szCs w:val="28"/>
          <w:lang w:val="kk-KZ"/>
        </w:rPr>
        <w:t>2024 жылғы 08 қарашадағы №102 шарт бойынша</w:t>
      </w:r>
      <w:r w:rsidR="00C77BD3" w:rsidRPr="00A0740C">
        <w:rPr>
          <w:rFonts w:ascii="Times New Roman" w:hAnsi="Times New Roman"/>
          <w:b/>
          <w:sz w:val="28"/>
          <w:szCs w:val="28"/>
          <w:lang w:val="kk-KZ"/>
        </w:rPr>
        <w:t xml:space="preserve"> </w:t>
      </w:r>
      <w:r w:rsidR="00C77BD3" w:rsidRPr="00A0740C">
        <w:rPr>
          <w:rFonts w:ascii="Times New Roman" w:hAnsi="Times New Roman"/>
          <w:sz w:val="28"/>
          <w:szCs w:val="28"/>
          <w:lang w:val="kk-KZ"/>
        </w:rPr>
        <w:t>Жетісай ауданы</w:t>
      </w:r>
      <w:r w:rsidRPr="00A0740C">
        <w:rPr>
          <w:rFonts w:ascii="Times New Roman" w:hAnsi="Times New Roman"/>
          <w:sz w:val="28"/>
          <w:szCs w:val="28"/>
          <w:lang w:val="kk-KZ"/>
        </w:rPr>
        <w:t xml:space="preserve">ның </w:t>
      </w:r>
      <w:r w:rsidR="00C77BD3" w:rsidRPr="00A0740C">
        <w:rPr>
          <w:rFonts w:ascii="Times New Roman" w:hAnsi="Times New Roman"/>
          <w:sz w:val="28"/>
          <w:szCs w:val="28"/>
          <w:lang w:val="kk-KZ"/>
        </w:rPr>
        <w:t xml:space="preserve">Мақталы ауылдық округіне қарасты </w:t>
      </w:r>
      <w:r w:rsidR="00C77BD3" w:rsidRPr="00A0740C">
        <w:rPr>
          <w:rFonts w:ascii="Times New Roman" w:hAnsi="Times New Roman"/>
          <w:b/>
          <w:sz w:val="28"/>
          <w:szCs w:val="28"/>
          <w:lang w:val="kk-KZ"/>
        </w:rPr>
        <w:t>Жайлаукөл елді мекенінде</w:t>
      </w:r>
      <w:r w:rsidR="00C77BD3" w:rsidRPr="00A0740C">
        <w:rPr>
          <w:rFonts w:ascii="Times New Roman" w:hAnsi="Times New Roman"/>
          <w:sz w:val="28"/>
          <w:szCs w:val="28"/>
          <w:lang w:val="kk-KZ"/>
        </w:rPr>
        <w:t xml:space="preserve">,  </w:t>
      </w:r>
      <w:r w:rsidR="00C77BD3" w:rsidRPr="00A0740C">
        <w:rPr>
          <w:rFonts w:ascii="Times New Roman" w:hAnsi="Times New Roman"/>
          <w:b/>
          <w:sz w:val="28"/>
          <w:szCs w:val="28"/>
          <w:lang w:val="kk-KZ"/>
        </w:rPr>
        <w:t>Теміржол елді мекенінде</w:t>
      </w:r>
      <w:r w:rsidR="00D67D54" w:rsidRPr="00A0740C">
        <w:rPr>
          <w:rFonts w:ascii="Times New Roman" w:hAnsi="Times New Roman"/>
          <w:sz w:val="28"/>
          <w:szCs w:val="28"/>
          <w:lang w:val="kk-KZ"/>
        </w:rPr>
        <w:t xml:space="preserve"> және </w:t>
      </w:r>
      <w:r w:rsidR="00C77BD3" w:rsidRPr="00A0740C">
        <w:rPr>
          <w:rFonts w:ascii="Times New Roman" w:hAnsi="Times New Roman"/>
          <w:sz w:val="28"/>
          <w:szCs w:val="28"/>
          <w:lang w:val="kk-KZ"/>
        </w:rPr>
        <w:t xml:space="preserve">Абай ауылдық округіне қарасты </w:t>
      </w:r>
      <w:r w:rsidR="00C77BD3" w:rsidRPr="00A0740C">
        <w:rPr>
          <w:rFonts w:ascii="Times New Roman" w:hAnsi="Times New Roman"/>
          <w:b/>
          <w:sz w:val="28"/>
          <w:szCs w:val="28"/>
          <w:lang w:val="kk-KZ"/>
        </w:rPr>
        <w:t>Халықтар достығы елді мекенінде</w:t>
      </w:r>
      <w:r w:rsidR="00C77BD3" w:rsidRPr="00A0740C">
        <w:rPr>
          <w:rFonts w:ascii="Times New Roman" w:hAnsi="Times New Roman"/>
          <w:sz w:val="28"/>
          <w:szCs w:val="28"/>
          <w:lang w:val="kk-KZ"/>
        </w:rPr>
        <w:t xml:space="preserve"> «Байланыс операторының базалық станциясын орнату» немесе «Металл құрылымдарды дайындау» жұмыстарының</w:t>
      </w:r>
      <w:r w:rsidR="00C77BD3" w:rsidRPr="00A0740C">
        <w:rPr>
          <w:rFonts w:ascii="Times New Roman" w:hAnsi="Times New Roman"/>
          <w:lang w:val="kk-KZ"/>
        </w:rPr>
        <w:t xml:space="preserve"> </w:t>
      </w:r>
      <w:r w:rsidR="00C77BD3" w:rsidRPr="00A0740C">
        <w:rPr>
          <w:rFonts w:ascii="Times New Roman" w:hAnsi="Times New Roman"/>
          <w:sz w:val="28"/>
          <w:szCs w:val="28"/>
          <w:lang w:val="kk-KZ"/>
        </w:rPr>
        <w:t xml:space="preserve">анықтығын көру мақсатында Басқарманың телекоммуникация және мемлекеттік көрсетілетін қызметтерді бақылау бөлімі басшысының міндетін уақытша атқарушы </w:t>
      </w:r>
      <w:r w:rsidR="00D67D54" w:rsidRPr="00A0740C">
        <w:rPr>
          <w:rFonts w:ascii="Times New Roman" w:hAnsi="Times New Roman"/>
          <w:sz w:val="28"/>
          <w:szCs w:val="28"/>
          <w:lang w:val="kk-KZ"/>
        </w:rPr>
        <w:t>Ж.</w:t>
      </w:r>
      <w:r w:rsidR="00C77BD3" w:rsidRPr="00A0740C">
        <w:rPr>
          <w:rFonts w:ascii="Times New Roman" w:hAnsi="Times New Roman"/>
          <w:sz w:val="28"/>
          <w:szCs w:val="28"/>
          <w:lang w:val="kk-KZ"/>
        </w:rPr>
        <w:t>Телғозиев</w:t>
      </w:r>
      <w:r w:rsidR="00D67D54" w:rsidRPr="00A0740C">
        <w:rPr>
          <w:rFonts w:ascii="Times New Roman" w:hAnsi="Times New Roman"/>
          <w:sz w:val="28"/>
          <w:szCs w:val="28"/>
          <w:lang w:val="kk-KZ"/>
        </w:rPr>
        <w:t>тың қ</w:t>
      </w:r>
      <w:r w:rsidR="00C77BD3" w:rsidRPr="00A0740C">
        <w:rPr>
          <w:rFonts w:ascii="Times New Roman" w:hAnsi="Times New Roman"/>
          <w:sz w:val="28"/>
          <w:szCs w:val="28"/>
          <w:lang w:val="kk-KZ"/>
        </w:rPr>
        <w:t>атысуымен 2025 жылдың 24 шілдесінде бақылау өлшемі (көзбен шолу) жүргізіл</w:t>
      </w:r>
      <w:r w:rsidR="00D67D54" w:rsidRPr="00A0740C">
        <w:rPr>
          <w:rFonts w:ascii="Times New Roman" w:hAnsi="Times New Roman"/>
          <w:sz w:val="28"/>
          <w:szCs w:val="28"/>
          <w:lang w:val="kk-KZ"/>
        </w:rPr>
        <w:t xml:space="preserve">іп, </w:t>
      </w:r>
      <w:r w:rsidR="00D67D54" w:rsidRPr="00A0740C">
        <w:rPr>
          <w:rFonts w:ascii="Times New Roman" w:hAnsi="Times New Roman"/>
          <w:b/>
          <w:sz w:val="28"/>
          <w:szCs w:val="28"/>
          <w:lang w:val="kk-KZ"/>
        </w:rPr>
        <w:t>орындалмаған жұмыстар анықталды</w:t>
      </w:r>
      <w:r w:rsidR="00D67D54" w:rsidRPr="00A0740C">
        <w:rPr>
          <w:rFonts w:ascii="Times New Roman" w:hAnsi="Times New Roman"/>
          <w:sz w:val="28"/>
          <w:szCs w:val="28"/>
          <w:lang w:val="kk-KZ"/>
        </w:rPr>
        <w:t xml:space="preserve">. </w:t>
      </w:r>
    </w:p>
    <w:p w14:paraId="1A67434C" w14:textId="74E8C764" w:rsidR="00C77BD3" w:rsidRPr="00A0740C" w:rsidRDefault="00D67D54"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Яғни, б</w:t>
      </w:r>
      <w:r w:rsidR="00C77BD3" w:rsidRPr="00A0740C">
        <w:rPr>
          <w:rFonts w:ascii="Times New Roman" w:hAnsi="Times New Roman"/>
          <w:sz w:val="28"/>
          <w:szCs w:val="28"/>
          <w:lang w:val="kk-KZ"/>
        </w:rPr>
        <w:t xml:space="preserve">ақылау өлшемін (көзбен шолу) жүргізу барысында </w:t>
      </w:r>
      <w:r w:rsidR="00C77BD3" w:rsidRPr="00A0740C">
        <w:rPr>
          <w:rFonts w:ascii="Times New Roman" w:hAnsi="Times New Roman"/>
          <w:b/>
          <w:sz w:val="28"/>
          <w:szCs w:val="28"/>
          <w:lang w:val="kk-KZ"/>
        </w:rPr>
        <w:t>3 жобада да тек антенна – діңгегі (вышка) ғана орнатылғандығы анықталды</w:t>
      </w:r>
      <w:r w:rsidR="00C77BD3" w:rsidRPr="00A0740C">
        <w:rPr>
          <w:rFonts w:ascii="Times New Roman" w:hAnsi="Times New Roman"/>
          <w:sz w:val="28"/>
          <w:szCs w:val="28"/>
          <w:lang w:val="kk-KZ"/>
        </w:rPr>
        <w:t>.</w:t>
      </w:r>
    </w:p>
    <w:p w14:paraId="068D755B" w14:textId="42253228" w:rsidR="00C77BD3" w:rsidRPr="00A0740C" w:rsidRDefault="00D67D54"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Сонымен қатар, т</w:t>
      </w:r>
      <w:r w:rsidR="00C77BD3" w:rsidRPr="00A0740C">
        <w:rPr>
          <w:rFonts w:ascii="Times New Roman" w:hAnsi="Times New Roman"/>
          <w:sz w:val="28"/>
          <w:szCs w:val="28"/>
          <w:lang w:val="kk-KZ"/>
        </w:rPr>
        <w:t xml:space="preserve">ехникалық сипаттамада көзделген «Тұрақты электрмен жабдықтау үшін </w:t>
      </w:r>
      <w:r w:rsidRPr="00A0740C">
        <w:rPr>
          <w:rFonts w:ascii="Times New Roman" w:hAnsi="Times New Roman"/>
          <w:sz w:val="28"/>
          <w:szCs w:val="28"/>
          <w:lang w:val="kk-KZ"/>
        </w:rPr>
        <w:t>«</w:t>
      </w:r>
      <w:r w:rsidR="00C77BD3" w:rsidRPr="00A0740C">
        <w:rPr>
          <w:rFonts w:ascii="Times New Roman" w:hAnsi="Times New Roman"/>
          <w:sz w:val="28"/>
          <w:szCs w:val="28"/>
          <w:lang w:val="kk-KZ"/>
        </w:rPr>
        <w:t>63/10-0,4 кВ ӘЕ/КЕ, 63 кВА</w:t>
      </w:r>
      <w:r w:rsidRPr="00A0740C">
        <w:rPr>
          <w:rFonts w:ascii="Times New Roman" w:hAnsi="Times New Roman"/>
          <w:sz w:val="28"/>
          <w:szCs w:val="28"/>
          <w:lang w:val="kk-KZ"/>
        </w:rPr>
        <w:t>»</w:t>
      </w:r>
      <w:r w:rsidR="00C77BD3" w:rsidRPr="00A0740C">
        <w:rPr>
          <w:rFonts w:ascii="Times New Roman" w:hAnsi="Times New Roman"/>
          <w:sz w:val="28"/>
          <w:szCs w:val="28"/>
          <w:lang w:val="kk-KZ"/>
        </w:rPr>
        <w:t xml:space="preserve"> қуатты жиынтықты трансформаторлық қосалқы станциясы</w:t>
      </w:r>
      <w:r w:rsidR="00D952C7" w:rsidRPr="00A0740C">
        <w:rPr>
          <w:rFonts w:ascii="Times New Roman" w:hAnsi="Times New Roman"/>
          <w:sz w:val="28"/>
          <w:szCs w:val="28"/>
          <w:lang w:val="kk-KZ"/>
        </w:rPr>
        <w:t>»,</w:t>
      </w:r>
      <w:r w:rsidR="00C77BD3" w:rsidRPr="00A0740C">
        <w:rPr>
          <w:rFonts w:ascii="Times New Roman" w:hAnsi="Times New Roman"/>
          <w:sz w:val="28"/>
          <w:szCs w:val="28"/>
          <w:lang w:val="kk-KZ"/>
        </w:rPr>
        <w:t xml:space="preserve"> </w:t>
      </w:r>
      <w:r w:rsidR="00D952C7" w:rsidRPr="00A0740C">
        <w:rPr>
          <w:rFonts w:ascii="Times New Roman" w:hAnsi="Times New Roman"/>
          <w:sz w:val="28"/>
          <w:szCs w:val="28"/>
          <w:lang w:val="kk-KZ"/>
        </w:rPr>
        <w:t>«Э</w:t>
      </w:r>
      <w:r w:rsidR="00C77BD3" w:rsidRPr="00A0740C">
        <w:rPr>
          <w:rFonts w:ascii="Times New Roman" w:hAnsi="Times New Roman"/>
          <w:sz w:val="28"/>
          <w:szCs w:val="28"/>
          <w:lang w:val="kk-KZ"/>
        </w:rPr>
        <w:t xml:space="preserve">лектр қуаты бөлігіндегі қосымша құрылғылар </w:t>
      </w:r>
      <w:r w:rsidR="00C77BD3" w:rsidRPr="00A0740C">
        <w:rPr>
          <w:rFonts w:ascii="Times New Roman" w:hAnsi="Times New Roman"/>
          <w:i/>
          <w:sz w:val="24"/>
          <w:szCs w:val="24"/>
          <w:lang w:val="kk-KZ"/>
        </w:rPr>
        <w:t>(Айырғыш,  Автоматты ажыратқыштар, Көше жарықтандыру фидері, Амперметр, Вольтметр және т.б құрылғылар)</w:t>
      </w:r>
      <w:r w:rsidR="00C77BD3" w:rsidRPr="00A0740C">
        <w:rPr>
          <w:rFonts w:ascii="Times New Roman" w:hAnsi="Times New Roman"/>
          <w:sz w:val="28"/>
          <w:szCs w:val="28"/>
          <w:lang w:val="kk-KZ"/>
        </w:rPr>
        <w:t xml:space="preserve">», «Объектінің қоршауы», «Жерге қосу тізбегі </w:t>
      </w:r>
      <w:r w:rsidR="00C77BD3" w:rsidRPr="00A0740C">
        <w:rPr>
          <w:rFonts w:ascii="Times New Roman" w:hAnsi="Times New Roman"/>
          <w:i/>
          <w:sz w:val="24"/>
          <w:szCs w:val="24"/>
          <w:lang w:val="kk-KZ"/>
        </w:rPr>
        <w:t>(Контур заземления)</w:t>
      </w:r>
      <w:r w:rsidR="00C77BD3" w:rsidRPr="00A0740C">
        <w:rPr>
          <w:rFonts w:ascii="Times New Roman" w:hAnsi="Times New Roman"/>
          <w:i/>
          <w:sz w:val="28"/>
          <w:szCs w:val="28"/>
          <w:lang w:val="kk-KZ"/>
        </w:rPr>
        <w:t xml:space="preserve">», </w:t>
      </w:r>
      <w:r w:rsidR="00C77BD3" w:rsidRPr="00A0740C">
        <w:rPr>
          <w:rFonts w:ascii="Times New Roman" w:hAnsi="Times New Roman"/>
          <w:sz w:val="28"/>
          <w:szCs w:val="28"/>
          <w:lang w:val="kk-KZ"/>
        </w:rPr>
        <w:t>«Жерге тұйықтау және найзағайдан қорғау»</w:t>
      </w:r>
      <w:r w:rsidR="00C77BD3" w:rsidRPr="00A0740C">
        <w:rPr>
          <w:rFonts w:ascii="Times New Roman" w:hAnsi="Times New Roman"/>
          <w:i/>
          <w:sz w:val="28"/>
          <w:szCs w:val="28"/>
          <w:lang w:val="kk-KZ"/>
        </w:rPr>
        <w:t xml:space="preserve"> </w:t>
      </w:r>
      <w:r w:rsidR="00C77BD3" w:rsidRPr="00A0740C">
        <w:rPr>
          <w:rFonts w:ascii="Times New Roman" w:hAnsi="Times New Roman"/>
          <w:sz w:val="28"/>
          <w:szCs w:val="28"/>
          <w:lang w:val="kk-KZ"/>
        </w:rPr>
        <w:t xml:space="preserve">және </w:t>
      </w:r>
      <w:r w:rsidR="00C77BD3" w:rsidRPr="00A0740C">
        <w:rPr>
          <w:rFonts w:ascii="Times New Roman" w:hAnsi="Times New Roman"/>
          <w:sz w:val="28"/>
          <w:szCs w:val="28"/>
          <w:lang w:val="kk-KZ"/>
        </w:rPr>
        <w:lastRenderedPageBreak/>
        <w:t>«Іргетасының ені 3,3 м, ұзындығы 3,3 м, тереңдігі 2,5 м» жұмыстары орындалмағаны анықталды.</w:t>
      </w:r>
    </w:p>
    <w:p w14:paraId="7BDBE71E" w14:textId="77777777" w:rsidR="00C77BD3" w:rsidRPr="00A0740C" w:rsidRDefault="00C77BD3" w:rsidP="00F33AA6">
      <w:pPr>
        <w:shd w:val="clear" w:color="auto" w:fill="FFFFFF"/>
        <w:spacing w:line="240" w:lineRule="auto"/>
        <w:ind w:firstLine="709"/>
        <w:contextualSpacing/>
        <w:jc w:val="both"/>
        <w:textAlignment w:val="baseline"/>
        <w:outlineLvl w:val="2"/>
        <w:rPr>
          <w:rFonts w:ascii="Times New Roman" w:eastAsia="Consolas" w:hAnsi="Times New Roman"/>
          <w:color w:val="000000"/>
          <w:sz w:val="28"/>
          <w:szCs w:val="28"/>
          <w:lang w:val="kk-KZ"/>
        </w:rPr>
      </w:pPr>
      <w:r w:rsidRPr="00A0740C">
        <w:rPr>
          <w:rFonts w:ascii="Times New Roman" w:eastAsia="Consolas" w:hAnsi="Times New Roman"/>
          <w:color w:val="000000"/>
          <w:sz w:val="28"/>
          <w:szCs w:val="28"/>
          <w:lang w:val="kk-KZ"/>
        </w:rPr>
        <w:t xml:space="preserve">Жоғарыда атап өткендей, осы жобаның сметалық құжаттамасының әзірленбеуіне, техникалық сипаттамада (ерекшелікте) атқарылатын жұмыстар құнының </w:t>
      </w:r>
      <w:r w:rsidRPr="00A0740C">
        <w:rPr>
          <w:rFonts w:ascii="Times New Roman" w:eastAsia="Consolas" w:hAnsi="Times New Roman"/>
          <w:i/>
          <w:color w:val="000000"/>
          <w:sz w:val="24"/>
          <w:szCs w:val="24"/>
          <w:lang w:val="kk-KZ"/>
        </w:rPr>
        <w:t>(негізгі құрал-жабдықтар мен орындалатын жұмыстардың баға)</w:t>
      </w:r>
      <w:r w:rsidRPr="00A0740C">
        <w:rPr>
          <w:rFonts w:ascii="Times New Roman" w:eastAsia="Consolas" w:hAnsi="Times New Roman"/>
          <w:i/>
          <w:color w:val="000000"/>
          <w:sz w:val="28"/>
          <w:szCs w:val="28"/>
          <w:lang w:val="kk-KZ"/>
        </w:rPr>
        <w:t xml:space="preserve"> </w:t>
      </w:r>
      <w:r w:rsidRPr="00A0740C">
        <w:rPr>
          <w:rFonts w:ascii="Times New Roman" w:eastAsia="Consolas" w:hAnsi="Times New Roman"/>
          <w:color w:val="000000"/>
          <w:sz w:val="28"/>
          <w:szCs w:val="28"/>
          <w:lang w:val="kk-KZ"/>
        </w:rPr>
        <w:t>калькуляциясы көрсетілмеуіне байланысты орындалмаған жұмыстардың құнын шығару мүмкіндігі болмады.</w:t>
      </w:r>
    </w:p>
    <w:p w14:paraId="3E3E598B" w14:textId="77777777" w:rsidR="00C77BD3" w:rsidRPr="00A0740C" w:rsidRDefault="00C77BD3"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Бақылау өлшемін (көзбен шолу) жүргізу барысында аталған нысан пайдалануға берілмеген.</w:t>
      </w:r>
    </w:p>
    <w:p w14:paraId="6CBC8BC1" w14:textId="7A22C387" w:rsidR="005E2009" w:rsidRPr="00A0740C" w:rsidRDefault="005E2009" w:rsidP="00F33AA6">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3-тармақ.</w:t>
      </w:r>
      <w:r w:rsidRPr="00A0740C">
        <w:rPr>
          <w:rFonts w:ascii="Times New Roman" w:hAnsi="Times New Roman"/>
          <w:sz w:val="28"/>
          <w:szCs w:val="28"/>
          <w:lang w:val="kk-KZ"/>
        </w:rPr>
        <w:t xml:space="preserve"> Осылайша, Бюджет кодексінің 97 </w:t>
      </w:r>
      <w:r w:rsidR="000F26F9" w:rsidRPr="00A0740C">
        <w:rPr>
          <w:rFonts w:ascii="Times New Roman" w:hAnsi="Times New Roman"/>
          <w:sz w:val="28"/>
          <w:szCs w:val="28"/>
          <w:lang w:val="kk-KZ"/>
        </w:rPr>
        <w:t>бабы</w:t>
      </w:r>
      <w:r w:rsidRPr="00A0740C">
        <w:rPr>
          <w:rFonts w:ascii="Times New Roman" w:hAnsi="Times New Roman"/>
          <w:sz w:val="28"/>
          <w:szCs w:val="28"/>
          <w:lang w:val="kk-KZ"/>
        </w:rPr>
        <w:t xml:space="preserve"> 6-тармағының және сол кезде күшінде болған Қазақстан Республикасы Қаржы министрінің 2014 жылғы 04 желтоқсандағы №540 бұйрығымен бекітілген Бюджеттің атқарылуы және оған кассалық қызмет көрсету ережесінің </w:t>
      </w:r>
      <w:r w:rsidRPr="00A0740C">
        <w:rPr>
          <w:rFonts w:ascii="Times New Roman" w:hAnsi="Times New Roman"/>
          <w:i/>
          <w:sz w:val="24"/>
          <w:szCs w:val="24"/>
          <w:lang w:val="kk-KZ"/>
        </w:rPr>
        <w:t>(Әрі қарай – Бюджеттің атқарылуы және оған кассалық қызмет көрсету ережесі)</w:t>
      </w:r>
      <w:r w:rsidRPr="00A0740C">
        <w:rPr>
          <w:rFonts w:ascii="Times New Roman" w:hAnsi="Times New Roman"/>
          <w:sz w:val="28"/>
          <w:szCs w:val="28"/>
          <w:lang w:val="kk-KZ"/>
        </w:rPr>
        <w:t xml:space="preserve"> 215-тармағының талаптары сақталмай, </w:t>
      </w:r>
      <w:r w:rsidR="000F26F9"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2024 жылғы 08 қарашадағы №102 шарт бойынша Жетісай ауданының Мақталы ауылдық округіне қарасты </w:t>
      </w:r>
      <w:r w:rsidRPr="00A0740C">
        <w:rPr>
          <w:rFonts w:ascii="Times New Roman" w:hAnsi="Times New Roman"/>
          <w:b/>
          <w:sz w:val="28"/>
          <w:szCs w:val="28"/>
          <w:lang w:val="kk-KZ"/>
        </w:rPr>
        <w:t>Жайлаукөл елді мекенінде</w:t>
      </w:r>
      <w:r w:rsidRPr="00A0740C">
        <w:rPr>
          <w:rFonts w:ascii="Times New Roman" w:hAnsi="Times New Roman"/>
          <w:sz w:val="28"/>
          <w:szCs w:val="28"/>
          <w:lang w:val="kk-KZ"/>
        </w:rPr>
        <w:t xml:space="preserve">, </w:t>
      </w:r>
      <w:r w:rsidRPr="00A0740C">
        <w:rPr>
          <w:rFonts w:ascii="Times New Roman" w:hAnsi="Times New Roman"/>
          <w:b/>
          <w:sz w:val="28"/>
          <w:szCs w:val="28"/>
          <w:lang w:val="kk-KZ"/>
        </w:rPr>
        <w:t>Теміржол елді мекенінде</w:t>
      </w:r>
      <w:r w:rsidRPr="00A0740C">
        <w:rPr>
          <w:rFonts w:ascii="Times New Roman" w:hAnsi="Times New Roman"/>
          <w:sz w:val="28"/>
          <w:szCs w:val="28"/>
          <w:lang w:val="kk-KZ"/>
        </w:rPr>
        <w:t xml:space="preserve"> және Абай ауылдық округіне қарасты </w:t>
      </w:r>
      <w:r w:rsidRPr="00A0740C">
        <w:rPr>
          <w:rFonts w:ascii="Times New Roman" w:hAnsi="Times New Roman"/>
          <w:b/>
          <w:sz w:val="28"/>
          <w:szCs w:val="28"/>
          <w:lang w:val="kk-KZ"/>
        </w:rPr>
        <w:t>Халықтар достығы елді мекенінде</w:t>
      </w:r>
      <w:r w:rsidRPr="00A0740C">
        <w:rPr>
          <w:rFonts w:ascii="Times New Roman" w:hAnsi="Times New Roman"/>
          <w:sz w:val="28"/>
          <w:szCs w:val="28"/>
          <w:lang w:val="kk-KZ"/>
        </w:rPr>
        <w:t xml:space="preserve"> «Байланыс операторының базалық станциясын орнату» немесе «Металл құрылымдарды дайындау» жұмыстары бойынша </w:t>
      </w:r>
      <w:r w:rsidRPr="00A0740C">
        <w:rPr>
          <w:rFonts w:ascii="Times New Roman" w:hAnsi="Times New Roman"/>
          <w:b/>
          <w:sz w:val="28"/>
          <w:szCs w:val="28"/>
          <w:lang w:val="kk-KZ"/>
        </w:rPr>
        <w:t xml:space="preserve">жалпы сомасы </w:t>
      </w:r>
      <w:r w:rsidR="000F26F9" w:rsidRPr="00A0740C">
        <w:rPr>
          <w:rFonts w:ascii="Times New Roman" w:hAnsi="Times New Roman"/>
          <w:b/>
          <w:sz w:val="28"/>
          <w:szCs w:val="28"/>
          <w:lang w:val="kk-KZ"/>
        </w:rPr>
        <w:t xml:space="preserve">         </w:t>
      </w:r>
      <w:r w:rsidRPr="00A0740C">
        <w:rPr>
          <w:rFonts w:ascii="Times New Roman" w:hAnsi="Times New Roman"/>
          <w:b/>
          <w:sz w:val="28"/>
          <w:szCs w:val="28"/>
          <w:lang w:val="kk-KZ"/>
        </w:rPr>
        <w:t>17 890,4 мың теңгенің жұмыстары толық орындалмаған</w:t>
      </w:r>
      <w:r w:rsidRPr="00A0740C">
        <w:rPr>
          <w:rFonts w:ascii="Times New Roman" w:hAnsi="Times New Roman"/>
          <w:sz w:val="28"/>
          <w:szCs w:val="28"/>
          <w:lang w:val="kk-KZ"/>
        </w:rPr>
        <w:t xml:space="preserve">. </w:t>
      </w:r>
    </w:p>
    <w:p w14:paraId="1BFDD787" w14:textId="4C4AA150" w:rsidR="00C77BD3" w:rsidRPr="00A0740C" w:rsidRDefault="00C77BD3"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Сол сияқты,</w:t>
      </w:r>
      <w:r w:rsidRPr="00A0740C">
        <w:rPr>
          <w:rFonts w:ascii="Times New Roman" w:hAnsi="Times New Roman"/>
          <w:b/>
          <w:sz w:val="28"/>
          <w:szCs w:val="28"/>
          <w:lang w:val="kk-KZ"/>
        </w:rPr>
        <w:t xml:space="preserve"> </w:t>
      </w:r>
      <w:r w:rsidRPr="00A0740C">
        <w:rPr>
          <w:rFonts w:ascii="Times New Roman" w:hAnsi="Times New Roman"/>
          <w:sz w:val="28"/>
          <w:szCs w:val="28"/>
          <w:lang w:val="kk-KZ"/>
        </w:rPr>
        <w:t xml:space="preserve">2024 жылғы </w:t>
      </w:r>
      <w:r w:rsidR="00A73D38" w:rsidRPr="00A0740C">
        <w:rPr>
          <w:rFonts w:ascii="Times New Roman" w:hAnsi="Times New Roman"/>
          <w:sz w:val="28"/>
          <w:szCs w:val="28"/>
          <w:lang w:val="kk-KZ"/>
        </w:rPr>
        <w:t xml:space="preserve">30 қазандағы </w:t>
      </w:r>
      <w:r w:rsidRPr="00A0740C">
        <w:rPr>
          <w:rFonts w:ascii="Times New Roman" w:hAnsi="Times New Roman"/>
          <w:sz w:val="28"/>
          <w:szCs w:val="28"/>
          <w:lang w:val="kk-KZ"/>
        </w:rPr>
        <w:t xml:space="preserve">№13261674-ЗЦП1 </w:t>
      </w:r>
      <w:r w:rsidR="00A73D38" w:rsidRPr="00A0740C">
        <w:rPr>
          <w:rFonts w:ascii="Times New Roman" w:hAnsi="Times New Roman"/>
          <w:sz w:val="28"/>
          <w:szCs w:val="28"/>
          <w:lang w:val="kk-KZ"/>
        </w:rPr>
        <w:t>б</w:t>
      </w:r>
      <w:r w:rsidRPr="00A0740C">
        <w:rPr>
          <w:rFonts w:ascii="Times New Roman" w:hAnsi="Times New Roman"/>
          <w:sz w:val="28"/>
          <w:szCs w:val="28"/>
          <w:lang w:val="kk-KZ"/>
        </w:rPr>
        <w:t>ағалы ұсыныстарға сұраным тәсілімен мемлекеттік сатып алудың қорытындылары негізінде, Басқарма мен ЖК «GM STROY GROUP KZ» арасында «Металл құрылымдарды дайындау» жұмыстары бойынша жалпы сомасы 17 890,4 мың теңгеге 2024 жыл</w:t>
      </w:r>
      <w:r w:rsidR="00A73D38" w:rsidRPr="00A0740C">
        <w:rPr>
          <w:rFonts w:ascii="Times New Roman" w:hAnsi="Times New Roman"/>
          <w:sz w:val="28"/>
          <w:szCs w:val="28"/>
          <w:lang w:val="kk-KZ"/>
        </w:rPr>
        <w:t xml:space="preserve">дың 08 қарашасында </w:t>
      </w:r>
      <w:r w:rsidRPr="00A0740C">
        <w:rPr>
          <w:rFonts w:ascii="Times New Roman" w:hAnsi="Times New Roman"/>
          <w:sz w:val="28"/>
          <w:szCs w:val="28"/>
          <w:lang w:val="kk-KZ"/>
        </w:rPr>
        <w:t xml:space="preserve">№103 шарт түзілген. </w:t>
      </w:r>
    </w:p>
    <w:p w14:paraId="7442076B" w14:textId="5108687F" w:rsidR="00C77BD3" w:rsidRPr="00A0740C" w:rsidRDefault="00C77BD3"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ЖК «GM STROY GROUP KZ» тарапынан 2024 жылдың                            23 желтоқсан</w:t>
      </w:r>
      <w:r w:rsidR="00A73D38" w:rsidRPr="00A0740C">
        <w:rPr>
          <w:rFonts w:ascii="Times New Roman" w:hAnsi="Times New Roman"/>
          <w:sz w:val="28"/>
          <w:szCs w:val="28"/>
          <w:lang w:val="kk-KZ"/>
        </w:rPr>
        <w:t>ын</w:t>
      </w:r>
      <w:r w:rsidRPr="00A0740C">
        <w:rPr>
          <w:rFonts w:ascii="Times New Roman" w:hAnsi="Times New Roman"/>
          <w:sz w:val="28"/>
          <w:szCs w:val="28"/>
          <w:lang w:val="kk-KZ"/>
        </w:rPr>
        <w:t>да</w:t>
      </w:r>
      <w:r w:rsidR="00A73D38" w:rsidRPr="00A0740C">
        <w:rPr>
          <w:rFonts w:ascii="Times New Roman" w:hAnsi="Times New Roman"/>
          <w:sz w:val="28"/>
          <w:szCs w:val="28"/>
          <w:lang w:val="kk-KZ"/>
        </w:rPr>
        <w:t xml:space="preserve"> </w:t>
      </w:r>
      <w:r w:rsidRPr="00A0740C">
        <w:rPr>
          <w:rFonts w:ascii="Times New Roman" w:hAnsi="Times New Roman"/>
          <w:sz w:val="28"/>
          <w:szCs w:val="28"/>
          <w:lang w:val="kk-KZ"/>
        </w:rPr>
        <w:t>№1 атқарылған жұмыстардың актісі 17</w:t>
      </w:r>
      <w:r w:rsidR="00E70427" w:rsidRPr="00A0740C">
        <w:rPr>
          <w:rFonts w:ascii="Times New Roman" w:hAnsi="Times New Roman"/>
          <w:sz w:val="28"/>
          <w:szCs w:val="28"/>
          <w:lang w:val="kk-KZ"/>
        </w:rPr>
        <w:t> </w:t>
      </w:r>
      <w:r w:rsidRPr="00A0740C">
        <w:rPr>
          <w:rFonts w:ascii="Times New Roman" w:hAnsi="Times New Roman"/>
          <w:sz w:val="28"/>
          <w:szCs w:val="28"/>
          <w:lang w:val="kk-KZ"/>
        </w:rPr>
        <w:t>890</w:t>
      </w:r>
      <w:r w:rsidR="00E70427" w:rsidRPr="00A0740C">
        <w:rPr>
          <w:rFonts w:ascii="Times New Roman" w:hAnsi="Times New Roman"/>
          <w:sz w:val="28"/>
          <w:szCs w:val="28"/>
          <w:lang w:val="kk-KZ"/>
        </w:rPr>
        <w:t xml:space="preserve">,4 мың </w:t>
      </w:r>
      <w:r w:rsidRPr="00A0740C">
        <w:rPr>
          <w:rFonts w:ascii="Times New Roman" w:hAnsi="Times New Roman"/>
          <w:sz w:val="28"/>
          <w:szCs w:val="28"/>
          <w:lang w:val="kk-KZ"/>
        </w:rPr>
        <w:t xml:space="preserve">теңгеге тапсырылған. Атқарылған жұмыстардың актісін Басқарма басшысы М.Айнабеков, Басқарма басшысының орынбасары С.Байгутов және Басқарманың телекоммуникация және мемлекеттік көрсетілетін қызметтерді бақылау бөлімінің басшысы </w:t>
      </w:r>
      <w:r w:rsidR="00B0694F" w:rsidRPr="00A0740C">
        <w:rPr>
          <w:rFonts w:ascii="Times New Roman" w:hAnsi="Times New Roman"/>
          <w:sz w:val="28"/>
          <w:szCs w:val="28"/>
          <w:lang w:val="kk-KZ"/>
        </w:rPr>
        <w:t>Ш.</w:t>
      </w:r>
      <w:r w:rsidRPr="00A0740C">
        <w:rPr>
          <w:rFonts w:ascii="Times New Roman" w:hAnsi="Times New Roman"/>
          <w:sz w:val="28"/>
          <w:szCs w:val="28"/>
          <w:lang w:val="kk-KZ"/>
        </w:rPr>
        <w:t>Еркебек қол қойып қабылдап алған.</w:t>
      </w:r>
    </w:p>
    <w:p w14:paraId="2423889D" w14:textId="292D1BEF" w:rsidR="00C77BD3" w:rsidRPr="00A0740C" w:rsidRDefault="00C77BD3" w:rsidP="00F33AA6">
      <w:pPr>
        <w:spacing w:line="240" w:lineRule="auto"/>
        <w:ind w:firstLine="709"/>
        <w:contextualSpacing/>
        <w:jc w:val="both"/>
        <w:rPr>
          <w:rFonts w:ascii="Times New Roman" w:hAnsi="Times New Roman"/>
          <w:color w:val="000000"/>
          <w:sz w:val="28"/>
          <w:szCs w:val="28"/>
          <w:lang w:val="kk-KZ"/>
        </w:rPr>
      </w:pPr>
      <w:r w:rsidRPr="00A0740C">
        <w:rPr>
          <w:rFonts w:ascii="Times New Roman" w:hAnsi="Times New Roman"/>
          <w:sz w:val="28"/>
          <w:szCs w:val="28"/>
          <w:lang w:val="kk-KZ"/>
        </w:rPr>
        <w:t xml:space="preserve">Атқарылған жұмыстардың актісі негізінде, </w:t>
      </w:r>
      <w:r w:rsidR="004C1B0A" w:rsidRPr="00A0740C">
        <w:rPr>
          <w:rFonts w:ascii="Times New Roman" w:hAnsi="Times New Roman"/>
          <w:sz w:val="28"/>
          <w:szCs w:val="28"/>
          <w:lang w:val="kk-KZ"/>
        </w:rPr>
        <w:t xml:space="preserve">Басқарма тарапынан </w:t>
      </w:r>
      <w:r w:rsidRPr="00A0740C">
        <w:rPr>
          <w:rFonts w:ascii="Times New Roman" w:hAnsi="Times New Roman"/>
          <w:sz w:val="28"/>
          <w:szCs w:val="28"/>
          <w:lang w:val="kk-KZ"/>
        </w:rPr>
        <w:t xml:space="preserve">«GM STROY GROUP KZ» </w:t>
      </w:r>
      <w:r w:rsidR="004C1B0A" w:rsidRPr="00A0740C">
        <w:rPr>
          <w:rFonts w:ascii="Times New Roman" w:hAnsi="Times New Roman"/>
          <w:sz w:val="28"/>
          <w:szCs w:val="28"/>
          <w:lang w:val="kk-KZ"/>
        </w:rPr>
        <w:t>ЖК-не 2</w:t>
      </w:r>
      <w:r w:rsidRPr="00A0740C">
        <w:rPr>
          <w:rFonts w:ascii="Times New Roman" w:hAnsi="Times New Roman"/>
          <w:sz w:val="28"/>
          <w:szCs w:val="28"/>
          <w:lang w:val="kk-KZ"/>
        </w:rPr>
        <w:t>024 жыл</w:t>
      </w:r>
      <w:r w:rsidR="004C1B0A" w:rsidRPr="00A0740C">
        <w:rPr>
          <w:rFonts w:ascii="Times New Roman" w:hAnsi="Times New Roman"/>
          <w:sz w:val="28"/>
          <w:szCs w:val="28"/>
          <w:lang w:val="kk-KZ"/>
        </w:rPr>
        <w:t xml:space="preserve">дың 24 желтоқсанында </w:t>
      </w:r>
      <w:r w:rsidRPr="00A0740C">
        <w:rPr>
          <w:rFonts w:ascii="Times New Roman" w:hAnsi="Times New Roman"/>
          <w:sz w:val="28"/>
          <w:szCs w:val="28"/>
          <w:lang w:val="kk-KZ"/>
        </w:rPr>
        <w:t>№24-894 төлем тапсырмасымен</w:t>
      </w:r>
      <w:r w:rsidRPr="00A0740C">
        <w:rPr>
          <w:rFonts w:ascii="Times New Roman" w:hAnsi="Times New Roman"/>
          <w:color w:val="000000"/>
          <w:sz w:val="28"/>
          <w:szCs w:val="28"/>
          <w:lang w:val="kk-KZ"/>
        </w:rPr>
        <w:t xml:space="preserve"> 17</w:t>
      </w:r>
      <w:r w:rsidR="004C1B0A" w:rsidRPr="00A0740C">
        <w:rPr>
          <w:rFonts w:ascii="Times New Roman" w:hAnsi="Times New Roman"/>
          <w:color w:val="000000"/>
          <w:sz w:val="28"/>
          <w:szCs w:val="28"/>
          <w:lang w:val="kk-KZ"/>
        </w:rPr>
        <w:t> </w:t>
      </w:r>
      <w:r w:rsidRPr="00A0740C">
        <w:rPr>
          <w:rFonts w:ascii="Times New Roman" w:hAnsi="Times New Roman"/>
          <w:color w:val="000000"/>
          <w:sz w:val="28"/>
          <w:szCs w:val="28"/>
          <w:lang w:val="kk-KZ"/>
        </w:rPr>
        <w:t>890</w:t>
      </w:r>
      <w:r w:rsidR="004C1B0A" w:rsidRPr="00A0740C">
        <w:rPr>
          <w:rFonts w:ascii="Times New Roman" w:hAnsi="Times New Roman"/>
          <w:color w:val="000000"/>
          <w:sz w:val="28"/>
          <w:szCs w:val="28"/>
          <w:lang w:val="kk-KZ"/>
        </w:rPr>
        <w:t xml:space="preserve">,4 мың </w:t>
      </w:r>
      <w:r w:rsidRPr="00A0740C">
        <w:rPr>
          <w:rFonts w:ascii="Times New Roman" w:hAnsi="Times New Roman"/>
          <w:color w:val="000000"/>
          <w:sz w:val="28"/>
          <w:szCs w:val="28"/>
          <w:lang w:val="kk-KZ"/>
        </w:rPr>
        <w:t xml:space="preserve">теңгені аударып берген. </w:t>
      </w:r>
    </w:p>
    <w:p w14:paraId="44168A5B" w14:textId="107700D7" w:rsidR="00522254" w:rsidRPr="00A0740C" w:rsidRDefault="004C1B0A"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 xml:space="preserve">Осы </w:t>
      </w:r>
      <w:r w:rsidR="00C77BD3" w:rsidRPr="00A0740C">
        <w:rPr>
          <w:rFonts w:ascii="Times New Roman" w:hAnsi="Times New Roman"/>
          <w:sz w:val="28"/>
          <w:szCs w:val="28"/>
          <w:lang w:val="kk-KZ"/>
        </w:rPr>
        <w:t>2024 жылғы 08 қарашадағы №103 шарт бойынша</w:t>
      </w:r>
      <w:r w:rsidR="00C77BD3" w:rsidRPr="00A0740C">
        <w:rPr>
          <w:rFonts w:ascii="Times New Roman" w:hAnsi="Times New Roman"/>
          <w:b/>
          <w:sz w:val="28"/>
          <w:szCs w:val="28"/>
          <w:lang w:val="kk-KZ"/>
        </w:rPr>
        <w:t xml:space="preserve"> </w:t>
      </w:r>
      <w:r w:rsidR="00C77BD3" w:rsidRPr="00A0740C">
        <w:rPr>
          <w:rFonts w:ascii="Times New Roman" w:hAnsi="Times New Roman"/>
          <w:sz w:val="28"/>
          <w:szCs w:val="28"/>
          <w:lang w:val="kk-KZ"/>
        </w:rPr>
        <w:t>Мақта</w:t>
      </w:r>
      <w:r w:rsidR="0073110C" w:rsidRPr="00A0740C">
        <w:rPr>
          <w:rFonts w:ascii="Times New Roman" w:hAnsi="Times New Roman"/>
          <w:sz w:val="28"/>
          <w:szCs w:val="28"/>
          <w:lang w:val="kk-KZ"/>
        </w:rPr>
        <w:t>а</w:t>
      </w:r>
      <w:r w:rsidR="00C77BD3" w:rsidRPr="00A0740C">
        <w:rPr>
          <w:rFonts w:ascii="Times New Roman" w:hAnsi="Times New Roman"/>
          <w:sz w:val="28"/>
          <w:szCs w:val="28"/>
          <w:lang w:val="kk-KZ"/>
        </w:rPr>
        <w:t xml:space="preserve">рал ауданы, Достық ауылдық округіне қарасты </w:t>
      </w:r>
      <w:r w:rsidR="00C77BD3" w:rsidRPr="00A0740C">
        <w:rPr>
          <w:rFonts w:ascii="Times New Roman" w:hAnsi="Times New Roman"/>
          <w:b/>
          <w:sz w:val="28"/>
          <w:szCs w:val="28"/>
          <w:lang w:val="kk-KZ"/>
        </w:rPr>
        <w:t>Ж.Қалшораев елді мекенінде</w:t>
      </w:r>
      <w:r w:rsidR="00C77BD3" w:rsidRPr="00A0740C">
        <w:rPr>
          <w:rFonts w:ascii="Times New Roman" w:hAnsi="Times New Roman"/>
          <w:sz w:val="28"/>
          <w:szCs w:val="28"/>
          <w:lang w:val="kk-KZ"/>
        </w:rPr>
        <w:t>, Қазығұрт ауданы</w:t>
      </w:r>
      <w:r w:rsidRPr="00A0740C">
        <w:rPr>
          <w:rFonts w:ascii="Times New Roman" w:hAnsi="Times New Roman"/>
          <w:sz w:val="28"/>
          <w:szCs w:val="28"/>
          <w:lang w:val="kk-KZ"/>
        </w:rPr>
        <w:t xml:space="preserve">ның </w:t>
      </w:r>
      <w:r w:rsidR="00C77BD3" w:rsidRPr="00A0740C">
        <w:rPr>
          <w:rFonts w:ascii="Times New Roman" w:hAnsi="Times New Roman"/>
          <w:sz w:val="28"/>
          <w:szCs w:val="28"/>
          <w:lang w:val="kk-KZ"/>
        </w:rPr>
        <w:t xml:space="preserve">Қақпақ ауылдық округіне қарасты </w:t>
      </w:r>
      <w:r w:rsidR="00C77BD3" w:rsidRPr="00A0740C">
        <w:rPr>
          <w:rFonts w:ascii="Times New Roman" w:hAnsi="Times New Roman"/>
          <w:b/>
          <w:sz w:val="28"/>
          <w:szCs w:val="28"/>
          <w:lang w:val="kk-KZ"/>
        </w:rPr>
        <w:t xml:space="preserve">Заңғар </w:t>
      </w:r>
      <w:r w:rsidRPr="00A0740C">
        <w:rPr>
          <w:rFonts w:ascii="Times New Roman" w:hAnsi="Times New Roman"/>
          <w:sz w:val="28"/>
          <w:szCs w:val="28"/>
          <w:lang w:val="kk-KZ"/>
        </w:rPr>
        <w:t xml:space="preserve">және </w:t>
      </w:r>
      <w:r w:rsidR="00C77BD3" w:rsidRPr="00A0740C">
        <w:rPr>
          <w:rFonts w:ascii="Times New Roman" w:hAnsi="Times New Roman"/>
          <w:b/>
          <w:sz w:val="28"/>
          <w:szCs w:val="28"/>
          <w:lang w:val="kk-KZ"/>
        </w:rPr>
        <w:t>Сырлысай</w:t>
      </w:r>
      <w:r w:rsidR="00C77BD3" w:rsidRPr="00A0740C">
        <w:rPr>
          <w:rFonts w:ascii="Times New Roman" w:hAnsi="Times New Roman"/>
          <w:sz w:val="28"/>
          <w:szCs w:val="28"/>
          <w:lang w:val="kk-KZ"/>
        </w:rPr>
        <w:t xml:space="preserve"> елді мекен</w:t>
      </w:r>
      <w:r w:rsidR="00522254" w:rsidRPr="00A0740C">
        <w:rPr>
          <w:rFonts w:ascii="Times New Roman" w:hAnsi="Times New Roman"/>
          <w:sz w:val="28"/>
          <w:szCs w:val="28"/>
          <w:lang w:val="kk-KZ"/>
        </w:rPr>
        <w:t>дерін</w:t>
      </w:r>
      <w:r w:rsidR="00C77BD3" w:rsidRPr="00A0740C">
        <w:rPr>
          <w:rFonts w:ascii="Times New Roman" w:hAnsi="Times New Roman"/>
          <w:sz w:val="28"/>
          <w:szCs w:val="28"/>
          <w:lang w:val="kk-KZ"/>
        </w:rPr>
        <w:t xml:space="preserve">де «Байланыс операторының базалық станциясын орнату» немесе «Металл құрылымдарды дайындау» жұмыстарының анықтығын көру мақсатында Басқарманың телекоммуникация және мемлекеттік көрсетілетін қызметтерді бақылау бөлімі басшысының міндетін уақытша атқарушы </w:t>
      </w:r>
      <w:r w:rsidR="00522254" w:rsidRPr="00A0740C">
        <w:rPr>
          <w:rFonts w:ascii="Times New Roman" w:hAnsi="Times New Roman"/>
          <w:sz w:val="28"/>
          <w:szCs w:val="28"/>
          <w:lang w:val="kk-KZ"/>
        </w:rPr>
        <w:t>Ж.</w:t>
      </w:r>
      <w:r w:rsidR="00C77BD3" w:rsidRPr="00A0740C">
        <w:rPr>
          <w:rFonts w:ascii="Times New Roman" w:hAnsi="Times New Roman"/>
          <w:sz w:val="28"/>
          <w:szCs w:val="28"/>
          <w:lang w:val="kk-KZ"/>
        </w:rPr>
        <w:t>Телғозиев</w:t>
      </w:r>
      <w:r w:rsidR="00522254" w:rsidRPr="00A0740C">
        <w:rPr>
          <w:rFonts w:ascii="Times New Roman" w:hAnsi="Times New Roman"/>
          <w:sz w:val="28"/>
          <w:szCs w:val="28"/>
          <w:lang w:val="kk-KZ"/>
        </w:rPr>
        <w:t xml:space="preserve">тың </w:t>
      </w:r>
      <w:r w:rsidR="00C77BD3" w:rsidRPr="00A0740C">
        <w:rPr>
          <w:rFonts w:ascii="Times New Roman" w:hAnsi="Times New Roman"/>
          <w:sz w:val="28"/>
          <w:szCs w:val="28"/>
          <w:lang w:val="kk-KZ"/>
        </w:rPr>
        <w:t>қатысуымен 2025 жылдың 24 және 25 шілдесінде бақылау өлшемі (көзбен шолу) жүргізіл</w:t>
      </w:r>
      <w:r w:rsidR="00522254" w:rsidRPr="00A0740C">
        <w:rPr>
          <w:rFonts w:ascii="Times New Roman" w:hAnsi="Times New Roman"/>
          <w:sz w:val="28"/>
          <w:szCs w:val="28"/>
          <w:lang w:val="kk-KZ"/>
        </w:rPr>
        <w:t xml:space="preserve">іп, </w:t>
      </w:r>
      <w:r w:rsidR="00522254" w:rsidRPr="00A0740C">
        <w:rPr>
          <w:rFonts w:ascii="Times New Roman" w:hAnsi="Times New Roman"/>
          <w:b/>
          <w:sz w:val="28"/>
          <w:szCs w:val="28"/>
          <w:lang w:val="kk-KZ"/>
        </w:rPr>
        <w:t>орындалмаған жұмыстар анықталды</w:t>
      </w:r>
      <w:r w:rsidR="00522254" w:rsidRPr="00A0740C">
        <w:rPr>
          <w:rFonts w:ascii="Times New Roman" w:hAnsi="Times New Roman"/>
          <w:sz w:val="28"/>
          <w:szCs w:val="28"/>
          <w:lang w:val="kk-KZ"/>
        </w:rPr>
        <w:t>.</w:t>
      </w:r>
    </w:p>
    <w:p w14:paraId="6B334D42" w14:textId="4067F22D" w:rsidR="00C77BD3" w:rsidRPr="00A0740C" w:rsidRDefault="00522254"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lastRenderedPageBreak/>
        <w:t>Яғни, б</w:t>
      </w:r>
      <w:r w:rsidR="00C77BD3" w:rsidRPr="00A0740C">
        <w:rPr>
          <w:rFonts w:ascii="Times New Roman" w:hAnsi="Times New Roman"/>
          <w:sz w:val="28"/>
          <w:szCs w:val="28"/>
          <w:lang w:val="kk-KZ"/>
        </w:rPr>
        <w:t>ақылау өлшемін (көзбен шолу) жүргізу барысында 3 жобаның Мақта</w:t>
      </w:r>
      <w:r w:rsidR="0073110C" w:rsidRPr="00A0740C">
        <w:rPr>
          <w:rFonts w:ascii="Times New Roman" w:hAnsi="Times New Roman"/>
          <w:sz w:val="28"/>
          <w:szCs w:val="28"/>
          <w:lang w:val="kk-KZ"/>
        </w:rPr>
        <w:t>а</w:t>
      </w:r>
      <w:r w:rsidR="00C77BD3" w:rsidRPr="00A0740C">
        <w:rPr>
          <w:rFonts w:ascii="Times New Roman" w:hAnsi="Times New Roman"/>
          <w:sz w:val="28"/>
          <w:szCs w:val="28"/>
          <w:lang w:val="kk-KZ"/>
        </w:rPr>
        <w:t xml:space="preserve">рал ауданы, Достық ауылдық округіне қарасты </w:t>
      </w:r>
      <w:r w:rsidR="00C77BD3" w:rsidRPr="00A0740C">
        <w:rPr>
          <w:rFonts w:ascii="Times New Roman" w:hAnsi="Times New Roman"/>
          <w:b/>
          <w:sz w:val="28"/>
          <w:szCs w:val="28"/>
          <w:lang w:val="kk-KZ"/>
        </w:rPr>
        <w:t xml:space="preserve">Ж.Қалшораев елді мекенінде тек антенна – діңгегі (вышка) </w:t>
      </w:r>
      <w:r w:rsidRPr="00A0740C">
        <w:rPr>
          <w:rFonts w:ascii="Times New Roman" w:hAnsi="Times New Roman"/>
          <w:b/>
          <w:sz w:val="28"/>
          <w:szCs w:val="28"/>
          <w:lang w:val="kk-KZ"/>
        </w:rPr>
        <w:t xml:space="preserve">мен </w:t>
      </w:r>
      <w:r w:rsidR="00C77BD3" w:rsidRPr="00A0740C">
        <w:rPr>
          <w:rFonts w:ascii="Times New Roman" w:hAnsi="Times New Roman"/>
          <w:b/>
          <w:sz w:val="28"/>
          <w:szCs w:val="28"/>
          <w:lang w:val="kk-KZ"/>
        </w:rPr>
        <w:t>объектінің қоршауы ғана орнатылған болса</w:t>
      </w:r>
      <w:r w:rsidR="00C77BD3" w:rsidRPr="00A0740C">
        <w:rPr>
          <w:rFonts w:ascii="Times New Roman" w:hAnsi="Times New Roman"/>
          <w:sz w:val="28"/>
          <w:szCs w:val="28"/>
          <w:lang w:val="kk-KZ"/>
        </w:rPr>
        <w:t>, қалған Қазығұрт ауданы</w:t>
      </w:r>
      <w:r w:rsidRPr="00A0740C">
        <w:rPr>
          <w:rFonts w:ascii="Times New Roman" w:hAnsi="Times New Roman"/>
          <w:sz w:val="28"/>
          <w:szCs w:val="28"/>
          <w:lang w:val="kk-KZ"/>
        </w:rPr>
        <w:t xml:space="preserve">ның </w:t>
      </w:r>
      <w:r w:rsidR="00C77BD3" w:rsidRPr="00A0740C">
        <w:rPr>
          <w:rFonts w:ascii="Times New Roman" w:hAnsi="Times New Roman"/>
          <w:sz w:val="28"/>
          <w:szCs w:val="28"/>
          <w:lang w:val="kk-KZ"/>
        </w:rPr>
        <w:t xml:space="preserve">Қақпақ ауылдық округіне қарасты </w:t>
      </w:r>
      <w:r w:rsidR="00C77BD3" w:rsidRPr="00A0740C">
        <w:rPr>
          <w:rFonts w:ascii="Times New Roman" w:hAnsi="Times New Roman"/>
          <w:b/>
          <w:sz w:val="28"/>
          <w:szCs w:val="28"/>
          <w:lang w:val="kk-KZ"/>
        </w:rPr>
        <w:t>Заңғар және Сырлысай елді мекен</w:t>
      </w:r>
      <w:r w:rsidRPr="00A0740C">
        <w:rPr>
          <w:rFonts w:ascii="Times New Roman" w:hAnsi="Times New Roman"/>
          <w:b/>
          <w:sz w:val="28"/>
          <w:szCs w:val="28"/>
          <w:lang w:val="kk-KZ"/>
        </w:rPr>
        <w:t>дерін</w:t>
      </w:r>
      <w:r w:rsidR="00C77BD3" w:rsidRPr="00A0740C">
        <w:rPr>
          <w:rFonts w:ascii="Times New Roman" w:hAnsi="Times New Roman"/>
          <w:b/>
          <w:sz w:val="28"/>
          <w:szCs w:val="28"/>
          <w:lang w:val="kk-KZ"/>
        </w:rPr>
        <w:t>де тек антенна – діңгегі (вышка) ғана орнатылғандығы анықталды</w:t>
      </w:r>
      <w:r w:rsidR="00C77BD3" w:rsidRPr="00A0740C">
        <w:rPr>
          <w:rFonts w:ascii="Times New Roman" w:hAnsi="Times New Roman"/>
          <w:sz w:val="28"/>
          <w:szCs w:val="28"/>
          <w:lang w:val="kk-KZ"/>
        </w:rPr>
        <w:t>.</w:t>
      </w:r>
    </w:p>
    <w:p w14:paraId="2A27DCBC" w14:textId="6D280A74" w:rsidR="00C77BD3" w:rsidRPr="00A0740C" w:rsidRDefault="00C77BD3"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Атап айт</w:t>
      </w:r>
      <w:r w:rsidR="00D952C7" w:rsidRPr="00A0740C">
        <w:rPr>
          <w:rFonts w:ascii="Times New Roman" w:hAnsi="Times New Roman"/>
          <w:sz w:val="28"/>
          <w:szCs w:val="28"/>
          <w:lang w:val="kk-KZ"/>
        </w:rPr>
        <w:t xml:space="preserve">ар болсақ, </w:t>
      </w:r>
      <w:r w:rsidRPr="00A0740C">
        <w:rPr>
          <w:rFonts w:ascii="Times New Roman" w:hAnsi="Times New Roman"/>
          <w:sz w:val="28"/>
          <w:szCs w:val="28"/>
          <w:lang w:val="kk-KZ"/>
        </w:rPr>
        <w:t>Қазығұрт ауданы</w:t>
      </w:r>
      <w:r w:rsidR="00D952C7" w:rsidRPr="00A0740C">
        <w:rPr>
          <w:rFonts w:ascii="Times New Roman" w:hAnsi="Times New Roman"/>
          <w:sz w:val="28"/>
          <w:szCs w:val="28"/>
          <w:lang w:val="kk-KZ"/>
        </w:rPr>
        <w:t xml:space="preserve">ның </w:t>
      </w:r>
      <w:r w:rsidRPr="00A0740C">
        <w:rPr>
          <w:rFonts w:ascii="Times New Roman" w:hAnsi="Times New Roman"/>
          <w:sz w:val="28"/>
          <w:szCs w:val="28"/>
          <w:lang w:val="kk-KZ"/>
        </w:rPr>
        <w:t>Қақпақ ауылдық округіне қарасты Заңғар және Сырлысай елді мекен</w:t>
      </w:r>
      <w:r w:rsidR="00D952C7" w:rsidRPr="00A0740C">
        <w:rPr>
          <w:rFonts w:ascii="Times New Roman" w:hAnsi="Times New Roman"/>
          <w:sz w:val="28"/>
          <w:szCs w:val="28"/>
          <w:lang w:val="kk-KZ"/>
        </w:rPr>
        <w:t>дер</w:t>
      </w:r>
      <w:r w:rsidRPr="00A0740C">
        <w:rPr>
          <w:rFonts w:ascii="Times New Roman" w:hAnsi="Times New Roman"/>
          <w:sz w:val="28"/>
          <w:szCs w:val="28"/>
          <w:lang w:val="kk-KZ"/>
        </w:rPr>
        <w:t xml:space="preserve">інде құрылысқа байланысты емес жұмыстар бойынша </w:t>
      </w:r>
      <w:r w:rsidR="00D952C7" w:rsidRPr="00A0740C">
        <w:rPr>
          <w:rFonts w:ascii="Times New Roman" w:hAnsi="Times New Roman"/>
          <w:sz w:val="28"/>
          <w:szCs w:val="28"/>
          <w:lang w:val="kk-KZ"/>
        </w:rPr>
        <w:t>т</w:t>
      </w:r>
      <w:r w:rsidRPr="00A0740C">
        <w:rPr>
          <w:rFonts w:ascii="Times New Roman" w:hAnsi="Times New Roman"/>
          <w:sz w:val="28"/>
          <w:szCs w:val="28"/>
          <w:lang w:val="kk-KZ"/>
        </w:rPr>
        <w:t xml:space="preserve">ехникалық сипаттамада көзделген «Тұрақты электрмен жабдықтау үшін </w:t>
      </w:r>
      <w:r w:rsidR="00D952C7" w:rsidRPr="00A0740C">
        <w:rPr>
          <w:rFonts w:ascii="Times New Roman" w:hAnsi="Times New Roman"/>
          <w:sz w:val="28"/>
          <w:szCs w:val="28"/>
          <w:lang w:val="kk-KZ"/>
        </w:rPr>
        <w:t>«</w:t>
      </w:r>
      <w:r w:rsidRPr="00A0740C">
        <w:rPr>
          <w:rFonts w:ascii="Times New Roman" w:hAnsi="Times New Roman"/>
          <w:sz w:val="28"/>
          <w:szCs w:val="28"/>
          <w:lang w:val="kk-KZ"/>
        </w:rPr>
        <w:t>63/10-0,4 кВ ӘЕ/КЕ, 63 кВА</w:t>
      </w:r>
      <w:r w:rsidR="00D952C7" w:rsidRPr="00A0740C">
        <w:rPr>
          <w:rFonts w:ascii="Times New Roman" w:hAnsi="Times New Roman"/>
          <w:sz w:val="28"/>
          <w:szCs w:val="28"/>
          <w:lang w:val="kk-KZ"/>
        </w:rPr>
        <w:t>»</w:t>
      </w:r>
      <w:r w:rsidRPr="00A0740C">
        <w:rPr>
          <w:rFonts w:ascii="Times New Roman" w:hAnsi="Times New Roman"/>
          <w:sz w:val="28"/>
          <w:szCs w:val="28"/>
          <w:lang w:val="kk-KZ"/>
        </w:rPr>
        <w:t xml:space="preserve"> қуатты жиынтықты трансформаторлық қосалқы станциясы</w:t>
      </w:r>
      <w:r w:rsidR="00D952C7" w:rsidRPr="00A0740C">
        <w:rPr>
          <w:rFonts w:ascii="Times New Roman" w:hAnsi="Times New Roman"/>
          <w:sz w:val="28"/>
          <w:szCs w:val="28"/>
          <w:lang w:val="kk-KZ"/>
        </w:rPr>
        <w:t>», «Э</w:t>
      </w:r>
      <w:r w:rsidRPr="00A0740C">
        <w:rPr>
          <w:rFonts w:ascii="Times New Roman" w:hAnsi="Times New Roman"/>
          <w:sz w:val="28"/>
          <w:szCs w:val="28"/>
          <w:lang w:val="kk-KZ"/>
        </w:rPr>
        <w:t xml:space="preserve">лектр қуаты бөлігіндегі қосымша құрылғылар </w:t>
      </w:r>
      <w:r w:rsidRPr="00A0740C">
        <w:rPr>
          <w:rFonts w:ascii="Times New Roman" w:hAnsi="Times New Roman"/>
          <w:i/>
          <w:sz w:val="24"/>
          <w:szCs w:val="24"/>
          <w:lang w:val="kk-KZ"/>
        </w:rPr>
        <w:t>(Айырғыш,  Автоматты ажыратқыштар, Көше жарықтандыру фидері, Амперметр, Вольтметр және т.б құрылғылар)</w:t>
      </w:r>
      <w:r w:rsidRPr="00A0740C">
        <w:rPr>
          <w:rFonts w:ascii="Times New Roman" w:hAnsi="Times New Roman"/>
          <w:sz w:val="28"/>
          <w:szCs w:val="28"/>
          <w:lang w:val="kk-KZ"/>
        </w:rPr>
        <w:t xml:space="preserve">», «Объектінің қоршауы», «Жерге қосу тізбегі </w:t>
      </w:r>
      <w:r w:rsidRPr="00A0740C">
        <w:rPr>
          <w:rFonts w:ascii="Times New Roman" w:hAnsi="Times New Roman"/>
          <w:i/>
          <w:sz w:val="24"/>
          <w:szCs w:val="24"/>
          <w:lang w:val="kk-KZ"/>
        </w:rPr>
        <w:t>(Контур заземления)</w:t>
      </w:r>
      <w:r w:rsidRPr="00A0740C">
        <w:rPr>
          <w:rFonts w:ascii="Times New Roman" w:hAnsi="Times New Roman"/>
          <w:i/>
          <w:sz w:val="28"/>
          <w:szCs w:val="28"/>
          <w:lang w:val="kk-KZ"/>
        </w:rPr>
        <w:t xml:space="preserve">», </w:t>
      </w:r>
      <w:r w:rsidRPr="00A0740C">
        <w:rPr>
          <w:rFonts w:ascii="Times New Roman" w:hAnsi="Times New Roman"/>
          <w:sz w:val="28"/>
          <w:szCs w:val="28"/>
          <w:lang w:val="kk-KZ"/>
        </w:rPr>
        <w:t>«Жерге тұйықтау және найзағайдан қорғау»</w:t>
      </w:r>
      <w:r w:rsidRPr="00A0740C">
        <w:rPr>
          <w:rFonts w:ascii="Times New Roman" w:hAnsi="Times New Roman"/>
          <w:i/>
          <w:sz w:val="28"/>
          <w:szCs w:val="28"/>
          <w:lang w:val="kk-KZ"/>
        </w:rPr>
        <w:t xml:space="preserve"> </w:t>
      </w:r>
      <w:r w:rsidRPr="00A0740C">
        <w:rPr>
          <w:rFonts w:ascii="Times New Roman" w:hAnsi="Times New Roman"/>
          <w:sz w:val="28"/>
          <w:szCs w:val="28"/>
          <w:lang w:val="kk-KZ"/>
        </w:rPr>
        <w:t xml:space="preserve">және «Іргетасының ені 3,3 м, ұзындығы 3,3 м, тереңдігі 2,5 м» жұмыстары орындалмағаны анықталды. </w:t>
      </w:r>
    </w:p>
    <w:p w14:paraId="564BD729" w14:textId="6EC2796B" w:rsidR="00C77BD3" w:rsidRPr="00A0740C" w:rsidRDefault="00C77BD3"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Ал, Мақта</w:t>
      </w:r>
      <w:r w:rsidR="0073110C" w:rsidRPr="00A0740C">
        <w:rPr>
          <w:rFonts w:ascii="Times New Roman" w:hAnsi="Times New Roman"/>
          <w:sz w:val="28"/>
          <w:szCs w:val="28"/>
          <w:lang w:val="kk-KZ"/>
        </w:rPr>
        <w:t>а</w:t>
      </w:r>
      <w:r w:rsidRPr="00A0740C">
        <w:rPr>
          <w:rFonts w:ascii="Times New Roman" w:hAnsi="Times New Roman"/>
          <w:sz w:val="28"/>
          <w:szCs w:val="28"/>
          <w:lang w:val="kk-KZ"/>
        </w:rPr>
        <w:t>рал ауданы, Достық ауылдық округіне қарасты Ж.Қалшораев елді мекенінде құрылысқа ба</w:t>
      </w:r>
      <w:r w:rsidR="00D952C7" w:rsidRPr="00A0740C">
        <w:rPr>
          <w:rFonts w:ascii="Times New Roman" w:hAnsi="Times New Roman"/>
          <w:sz w:val="28"/>
          <w:szCs w:val="28"/>
          <w:lang w:val="kk-KZ"/>
        </w:rPr>
        <w:t>йланысты емес жұмыстар бойынша т</w:t>
      </w:r>
      <w:r w:rsidRPr="00A0740C">
        <w:rPr>
          <w:rFonts w:ascii="Times New Roman" w:hAnsi="Times New Roman"/>
          <w:sz w:val="28"/>
          <w:szCs w:val="28"/>
          <w:lang w:val="kk-KZ"/>
        </w:rPr>
        <w:t xml:space="preserve">ехникалық сипаттамада көзделген «Тұрақты электрмен жабдықтау үшін </w:t>
      </w:r>
      <w:r w:rsidR="00D952C7" w:rsidRPr="00A0740C">
        <w:rPr>
          <w:rFonts w:ascii="Times New Roman" w:hAnsi="Times New Roman"/>
          <w:sz w:val="28"/>
          <w:szCs w:val="28"/>
          <w:lang w:val="kk-KZ"/>
        </w:rPr>
        <w:t>«</w:t>
      </w:r>
      <w:r w:rsidRPr="00A0740C">
        <w:rPr>
          <w:rFonts w:ascii="Times New Roman" w:hAnsi="Times New Roman"/>
          <w:sz w:val="28"/>
          <w:szCs w:val="28"/>
          <w:lang w:val="kk-KZ"/>
        </w:rPr>
        <w:t>63/10-0,4 кВ ӘЕ/КЕ, 63 кВА</w:t>
      </w:r>
      <w:r w:rsidR="00D952C7" w:rsidRPr="00A0740C">
        <w:rPr>
          <w:rFonts w:ascii="Times New Roman" w:hAnsi="Times New Roman"/>
          <w:sz w:val="28"/>
          <w:szCs w:val="28"/>
          <w:lang w:val="kk-KZ"/>
        </w:rPr>
        <w:t>»</w:t>
      </w:r>
      <w:r w:rsidRPr="00A0740C">
        <w:rPr>
          <w:rFonts w:ascii="Times New Roman" w:hAnsi="Times New Roman"/>
          <w:sz w:val="28"/>
          <w:szCs w:val="28"/>
          <w:lang w:val="kk-KZ"/>
        </w:rPr>
        <w:t xml:space="preserve"> қуатты жиынтықты трансформаторлық қосалқы станциясы</w:t>
      </w:r>
      <w:r w:rsidR="000F26F9" w:rsidRPr="00A0740C">
        <w:rPr>
          <w:rFonts w:ascii="Times New Roman" w:hAnsi="Times New Roman"/>
          <w:sz w:val="28"/>
          <w:szCs w:val="28"/>
          <w:lang w:val="kk-KZ"/>
        </w:rPr>
        <w:t>», «Э</w:t>
      </w:r>
      <w:r w:rsidRPr="00A0740C">
        <w:rPr>
          <w:rFonts w:ascii="Times New Roman" w:hAnsi="Times New Roman"/>
          <w:sz w:val="28"/>
          <w:szCs w:val="28"/>
          <w:lang w:val="kk-KZ"/>
        </w:rPr>
        <w:t xml:space="preserve">лектр қуаты бөлігіндегі қосымша құрылғылар </w:t>
      </w:r>
      <w:r w:rsidRPr="00A0740C">
        <w:rPr>
          <w:rFonts w:ascii="Times New Roman" w:hAnsi="Times New Roman"/>
          <w:i/>
          <w:sz w:val="24"/>
          <w:szCs w:val="24"/>
          <w:lang w:val="kk-KZ"/>
        </w:rPr>
        <w:t>(Айырғыш, Автоматты ажыратқыштар, Көше жарықтандыру фидері, Амперметр, Вольтметр және т.б құрылғылар)</w:t>
      </w:r>
      <w:r w:rsidRPr="00A0740C">
        <w:rPr>
          <w:rFonts w:ascii="Times New Roman" w:hAnsi="Times New Roman"/>
          <w:sz w:val="28"/>
          <w:szCs w:val="28"/>
          <w:lang w:val="kk-KZ"/>
        </w:rPr>
        <w:t xml:space="preserve">», «Жерге қосу тізбегі </w:t>
      </w:r>
      <w:r w:rsidRPr="00A0740C">
        <w:rPr>
          <w:rFonts w:ascii="Times New Roman" w:hAnsi="Times New Roman"/>
          <w:i/>
          <w:sz w:val="24"/>
          <w:szCs w:val="24"/>
          <w:lang w:val="kk-KZ"/>
        </w:rPr>
        <w:t>(Контур заземления)</w:t>
      </w:r>
      <w:r w:rsidRPr="00A0740C">
        <w:rPr>
          <w:rFonts w:ascii="Times New Roman" w:hAnsi="Times New Roman"/>
          <w:i/>
          <w:sz w:val="28"/>
          <w:szCs w:val="28"/>
          <w:lang w:val="kk-KZ"/>
        </w:rPr>
        <w:t xml:space="preserve">», </w:t>
      </w:r>
      <w:r w:rsidRPr="00A0740C">
        <w:rPr>
          <w:rFonts w:ascii="Times New Roman" w:hAnsi="Times New Roman"/>
          <w:sz w:val="28"/>
          <w:szCs w:val="28"/>
          <w:lang w:val="kk-KZ"/>
        </w:rPr>
        <w:t>«Жерге тұйықтау және найзағайдан қорғау»</w:t>
      </w:r>
      <w:r w:rsidRPr="00A0740C">
        <w:rPr>
          <w:rFonts w:ascii="Times New Roman" w:hAnsi="Times New Roman"/>
          <w:i/>
          <w:sz w:val="28"/>
          <w:szCs w:val="28"/>
          <w:lang w:val="kk-KZ"/>
        </w:rPr>
        <w:t xml:space="preserve"> </w:t>
      </w:r>
      <w:r w:rsidRPr="00A0740C">
        <w:rPr>
          <w:rFonts w:ascii="Times New Roman" w:hAnsi="Times New Roman"/>
          <w:sz w:val="28"/>
          <w:szCs w:val="28"/>
          <w:lang w:val="kk-KZ"/>
        </w:rPr>
        <w:t>және «Іргетасының ені 3,3 м, ұзындығы 3,3 м, тереңдігі 2,5 м» жұмыстары орындалмағаны анықталды.</w:t>
      </w:r>
    </w:p>
    <w:p w14:paraId="368A28F2" w14:textId="6F827D0F" w:rsidR="00C77BD3" w:rsidRPr="00A0740C" w:rsidRDefault="000F26F9" w:rsidP="00F33AA6">
      <w:pPr>
        <w:shd w:val="clear" w:color="auto" w:fill="FFFFFF"/>
        <w:spacing w:line="240" w:lineRule="auto"/>
        <w:ind w:firstLine="709"/>
        <w:contextualSpacing/>
        <w:jc w:val="both"/>
        <w:textAlignment w:val="baseline"/>
        <w:outlineLvl w:val="2"/>
        <w:rPr>
          <w:rFonts w:ascii="Times New Roman" w:eastAsia="Consolas" w:hAnsi="Times New Roman"/>
          <w:color w:val="000000"/>
          <w:sz w:val="28"/>
          <w:szCs w:val="28"/>
          <w:lang w:val="kk-KZ"/>
        </w:rPr>
      </w:pPr>
      <w:r w:rsidRPr="00A0740C">
        <w:rPr>
          <w:rFonts w:ascii="Times New Roman" w:eastAsia="Consolas" w:hAnsi="Times New Roman"/>
          <w:color w:val="000000"/>
          <w:sz w:val="28"/>
          <w:szCs w:val="28"/>
          <w:lang w:val="kk-KZ"/>
        </w:rPr>
        <w:t>Т</w:t>
      </w:r>
      <w:r w:rsidR="00C77BD3" w:rsidRPr="00A0740C">
        <w:rPr>
          <w:rFonts w:ascii="Times New Roman" w:eastAsia="Consolas" w:hAnsi="Times New Roman"/>
          <w:color w:val="000000"/>
          <w:sz w:val="28"/>
          <w:szCs w:val="28"/>
          <w:lang w:val="kk-KZ"/>
        </w:rPr>
        <w:t xml:space="preserve">ехникалық сипаттамада (ерекшелікте) атқарылатын жұмыстар құнының </w:t>
      </w:r>
      <w:r w:rsidR="00C77BD3" w:rsidRPr="00A0740C">
        <w:rPr>
          <w:rFonts w:ascii="Times New Roman" w:eastAsia="Consolas" w:hAnsi="Times New Roman"/>
          <w:i/>
          <w:color w:val="000000"/>
          <w:sz w:val="24"/>
          <w:szCs w:val="24"/>
          <w:lang w:val="kk-KZ"/>
        </w:rPr>
        <w:t>(негізгі құрал-жабдықтар мен орындалатын жұмыстардың баға)</w:t>
      </w:r>
      <w:r w:rsidR="00C77BD3" w:rsidRPr="00A0740C">
        <w:rPr>
          <w:rFonts w:ascii="Times New Roman" w:eastAsia="Consolas" w:hAnsi="Times New Roman"/>
          <w:i/>
          <w:color w:val="000000"/>
          <w:sz w:val="28"/>
          <w:szCs w:val="28"/>
          <w:lang w:val="kk-KZ"/>
        </w:rPr>
        <w:t xml:space="preserve"> </w:t>
      </w:r>
      <w:r w:rsidR="00C77BD3" w:rsidRPr="00A0740C">
        <w:rPr>
          <w:rFonts w:ascii="Times New Roman" w:eastAsia="Consolas" w:hAnsi="Times New Roman"/>
          <w:color w:val="000000"/>
          <w:sz w:val="28"/>
          <w:szCs w:val="28"/>
          <w:lang w:val="kk-KZ"/>
        </w:rPr>
        <w:t>калькуляциясы көрсетілмеуіне байланысты орындалмаған жұмыстардың құнын шығару мүмкіндігі болмады.</w:t>
      </w:r>
    </w:p>
    <w:p w14:paraId="6D5198B7" w14:textId="77777777" w:rsidR="00C77BD3" w:rsidRPr="00A0740C" w:rsidRDefault="00C77BD3"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Бақылау өлшемін (көзбен шолу) жүргізу барысында аталған нысан пайдалануға берілмеген.</w:t>
      </w:r>
    </w:p>
    <w:p w14:paraId="6E5C8549" w14:textId="35B8EC3E" w:rsidR="00C77BD3" w:rsidRPr="00A0740C" w:rsidRDefault="000F26F9" w:rsidP="00F33AA6">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4</w:t>
      </w:r>
      <w:r w:rsidR="00C77BD3" w:rsidRPr="00A0740C">
        <w:rPr>
          <w:rFonts w:ascii="Times New Roman" w:hAnsi="Times New Roman"/>
          <w:b/>
          <w:sz w:val="28"/>
          <w:szCs w:val="28"/>
          <w:lang w:val="kk-KZ"/>
        </w:rPr>
        <w:t>-тармақ.</w:t>
      </w:r>
      <w:r w:rsidR="00C77BD3" w:rsidRPr="00A0740C">
        <w:rPr>
          <w:rFonts w:ascii="Times New Roman" w:hAnsi="Times New Roman"/>
          <w:sz w:val="28"/>
          <w:szCs w:val="28"/>
          <w:lang w:val="kk-KZ"/>
        </w:rPr>
        <w:t xml:space="preserve"> Ос</w:t>
      </w:r>
      <w:r w:rsidRPr="00A0740C">
        <w:rPr>
          <w:rFonts w:ascii="Times New Roman" w:hAnsi="Times New Roman"/>
          <w:sz w:val="28"/>
          <w:szCs w:val="28"/>
          <w:lang w:val="kk-KZ"/>
        </w:rPr>
        <w:t xml:space="preserve">ылайша, Бюджет кодексінің 97 </w:t>
      </w:r>
      <w:r w:rsidR="00787C4D" w:rsidRPr="00A0740C">
        <w:rPr>
          <w:rFonts w:ascii="Times New Roman" w:hAnsi="Times New Roman"/>
          <w:sz w:val="28"/>
          <w:szCs w:val="28"/>
          <w:lang w:val="kk-KZ"/>
        </w:rPr>
        <w:t>бабы</w:t>
      </w:r>
      <w:r w:rsidR="00C77BD3" w:rsidRPr="00A0740C">
        <w:rPr>
          <w:rFonts w:ascii="Times New Roman" w:hAnsi="Times New Roman"/>
          <w:sz w:val="28"/>
          <w:szCs w:val="28"/>
          <w:lang w:val="kk-KZ"/>
        </w:rPr>
        <w:t xml:space="preserve"> 6</w:t>
      </w:r>
      <w:r w:rsidR="0064642C" w:rsidRPr="00A0740C">
        <w:rPr>
          <w:rFonts w:ascii="Times New Roman" w:hAnsi="Times New Roman"/>
          <w:sz w:val="28"/>
          <w:szCs w:val="28"/>
          <w:lang w:val="kk-KZ"/>
        </w:rPr>
        <w:t xml:space="preserve">-тармағының және </w:t>
      </w:r>
      <w:r w:rsidR="00C77BD3" w:rsidRPr="00A0740C">
        <w:rPr>
          <w:rFonts w:ascii="Times New Roman" w:hAnsi="Times New Roman"/>
          <w:sz w:val="28"/>
          <w:szCs w:val="28"/>
          <w:lang w:val="kk-KZ"/>
        </w:rPr>
        <w:t>Бюджеттің атқарылуы және оған кассалық қызмет көрсету ережесінің</w:t>
      </w:r>
      <w:r w:rsidR="0064642C" w:rsidRPr="00A0740C">
        <w:rPr>
          <w:rFonts w:ascii="Times New Roman" w:hAnsi="Times New Roman"/>
          <w:sz w:val="28"/>
          <w:szCs w:val="28"/>
          <w:lang w:val="kk-KZ"/>
        </w:rPr>
        <w:t xml:space="preserve">                   </w:t>
      </w:r>
      <w:r w:rsidR="00C77BD3" w:rsidRPr="00A0740C">
        <w:rPr>
          <w:rFonts w:ascii="Times New Roman" w:hAnsi="Times New Roman"/>
          <w:sz w:val="28"/>
          <w:szCs w:val="28"/>
          <w:lang w:val="kk-KZ"/>
        </w:rPr>
        <w:t>215-тармағының талаптары сақталмай, 2024 жылғы 08 қарашадағы №103 шарт бойынша Мақта</w:t>
      </w:r>
      <w:r w:rsidR="0073110C" w:rsidRPr="00A0740C">
        <w:rPr>
          <w:rFonts w:ascii="Times New Roman" w:hAnsi="Times New Roman"/>
          <w:sz w:val="28"/>
          <w:szCs w:val="28"/>
          <w:lang w:val="kk-KZ"/>
        </w:rPr>
        <w:t>а</w:t>
      </w:r>
      <w:r w:rsidR="00C77BD3" w:rsidRPr="00A0740C">
        <w:rPr>
          <w:rFonts w:ascii="Times New Roman" w:hAnsi="Times New Roman"/>
          <w:sz w:val="28"/>
          <w:szCs w:val="28"/>
          <w:lang w:val="kk-KZ"/>
        </w:rPr>
        <w:t xml:space="preserve">рал ауданы, Достық ауылдық округіне қарасты </w:t>
      </w:r>
      <w:r w:rsidR="00C77BD3" w:rsidRPr="00A0740C">
        <w:rPr>
          <w:rFonts w:ascii="Times New Roman" w:hAnsi="Times New Roman"/>
          <w:b/>
          <w:sz w:val="28"/>
          <w:szCs w:val="28"/>
          <w:lang w:val="kk-KZ"/>
        </w:rPr>
        <w:t>Ж.Қалшораев елді мекенінде</w:t>
      </w:r>
      <w:r w:rsidR="00C77BD3" w:rsidRPr="00A0740C">
        <w:rPr>
          <w:rFonts w:ascii="Times New Roman" w:hAnsi="Times New Roman"/>
          <w:sz w:val="28"/>
          <w:szCs w:val="28"/>
          <w:lang w:val="kk-KZ"/>
        </w:rPr>
        <w:t xml:space="preserve">, Қазығұрт ауданы, Қақпақ ауылдық округіне қарасты </w:t>
      </w:r>
      <w:r w:rsidR="00C77BD3" w:rsidRPr="00A0740C">
        <w:rPr>
          <w:rFonts w:ascii="Times New Roman" w:hAnsi="Times New Roman"/>
          <w:b/>
          <w:sz w:val="28"/>
          <w:szCs w:val="28"/>
          <w:lang w:val="kk-KZ"/>
        </w:rPr>
        <w:t>Заңғар</w:t>
      </w:r>
      <w:r w:rsidR="0064642C" w:rsidRPr="00A0740C">
        <w:rPr>
          <w:rFonts w:ascii="Times New Roman" w:hAnsi="Times New Roman"/>
          <w:b/>
          <w:sz w:val="28"/>
          <w:szCs w:val="28"/>
          <w:lang w:val="kk-KZ"/>
        </w:rPr>
        <w:t xml:space="preserve"> және С</w:t>
      </w:r>
      <w:r w:rsidR="00C77BD3" w:rsidRPr="00A0740C">
        <w:rPr>
          <w:rFonts w:ascii="Times New Roman" w:hAnsi="Times New Roman"/>
          <w:b/>
          <w:sz w:val="28"/>
          <w:szCs w:val="28"/>
          <w:lang w:val="kk-KZ"/>
        </w:rPr>
        <w:t>ырлысай елді мекен</w:t>
      </w:r>
      <w:r w:rsidR="0064642C" w:rsidRPr="00A0740C">
        <w:rPr>
          <w:rFonts w:ascii="Times New Roman" w:hAnsi="Times New Roman"/>
          <w:b/>
          <w:sz w:val="28"/>
          <w:szCs w:val="28"/>
          <w:lang w:val="kk-KZ"/>
        </w:rPr>
        <w:t>дер</w:t>
      </w:r>
      <w:r w:rsidR="00C77BD3" w:rsidRPr="00A0740C">
        <w:rPr>
          <w:rFonts w:ascii="Times New Roman" w:hAnsi="Times New Roman"/>
          <w:b/>
          <w:sz w:val="28"/>
          <w:szCs w:val="28"/>
          <w:lang w:val="kk-KZ"/>
        </w:rPr>
        <w:t>інде</w:t>
      </w:r>
      <w:r w:rsidR="00C77BD3" w:rsidRPr="00A0740C">
        <w:rPr>
          <w:rFonts w:ascii="Times New Roman" w:hAnsi="Times New Roman"/>
          <w:sz w:val="28"/>
          <w:szCs w:val="28"/>
          <w:lang w:val="kk-KZ"/>
        </w:rPr>
        <w:t xml:space="preserve"> «Байланыс операторының базалық станциясын орнату» немесе «Металл құрылымдарды дайындау» жұмыстары бойынша </w:t>
      </w:r>
      <w:r w:rsidR="00C77BD3" w:rsidRPr="00A0740C">
        <w:rPr>
          <w:rFonts w:ascii="Times New Roman" w:hAnsi="Times New Roman"/>
          <w:b/>
          <w:sz w:val="28"/>
          <w:szCs w:val="28"/>
          <w:lang w:val="kk-KZ"/>
        </w:rPr>
        <w:t>жалпы сомасы 17 890,4 мың теңгенің жұмыстары толық орындалмаған</w:t>
      </w:r>
      <w:r w:rsidR="00C77BD3" w:rsidRPr="00A0740C">
        <w:rPr>
          <w:rFonts w:ascii="Times New Roman" w:hAnsi="Times New Roman"/>
          <w:sz w:val="28"/>
          <w:szCs w:val="28"/>
          <w:lang w:val="kk-KZ"/>
        </w:rPr>
        <w:t>.</w:t>
      </w:r>
    </w:p>
    <w:p w14:paraId="68FDC601" w14:textId="5A756887" w:rsidR="00C77BD3" w:rsidRPr="00A0740C" w:rsidRDefault="0064642C"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Сонымен бірге, </w:t>
      </w:r>
      <w:r w:rsidR="00C77BD3" w:rsidRPr="00A0740C">
        <w:rPr>
          <w:rFonts w:ascii="Times New Roman" w:hAnsi="Times New Roman"/>
          <w:sz w:val="28"/>
          <w:szCs w:val="28"/>
          <w:lang w:val="kk-KZ"/>
        </w:rPr>
        <w:t xml:space="preserve">2024 жылғы </w:t>
      </w:r>
      <w:r w:rsidRPr="00A0740C">
        <w:rPr>
          <w:rFonts w:ascii="Times New Roman" w:hAnsi="Times New Roman"/>
          <w:sz w:val="28"/>
          <w:szCs w:val="28"/>
          <w:lang w:val="kk-KZ"/>
        </w:rPr>
        <w:t xml:space="preserve">30 қазандағы </w:t>
      </w:r>
      <w:r w:rsidR="00C77BD3" w:rsidRPr="00A0740C">
        <w:rPr>
          <w:rFonts w:ascii="Times New Roman" w:hAnsi="Times New Roman"/>
          <w:sz w:val="28"/>
          <w:szCs w:val="28"/>
          <w:lang w:val="kk-KZ"/>
        </w:rPr>
        <w:t xml:space="preserve">№13239535-ЗЦП1 </w:t>
      </w:r>
      <w:r w:rsidRPr="00A0740C">
        <w:rPr>
          <w:rFonts w:ascii="Times New Roman" w:hAnsi="Times New Roman"/>
          <w:sz w:val="28"/>
          <w:szCs w:val="28"/>
          <w:lang w:val="kk-KZ"/>
        </w:rPr>
        <w:t>б</w:t>
      </w:r>
      <w:r w:rsidR="00C77BD3" w:rsidRPr="00A0740C">
        <w:rPr>
          <w:rFonts w:ascii="Times New Roman" w:hAnsi="Times New Roman"/>
          <w:sz w:val="28"/>
          <w:szCs w:val="28"/>
          <w:lang w:val="kk-KZ"/>
        </w:rPr>
        <w:t>ағалы ұсыныстарға сұраным тәсілімен мемлекеттік сатып алудың қорытындылары негізінде, Басқарма мен ЖК «Алтынбекова» арасында «Металл құрылымдарды дайындау</w:t>
      </w:r>
      <w:r w:rsidRPr="00A0740C">
        <w:rPr>
          <w:rFonts w:ascii="Times New Roman" w:hAnsi="Times New Roman"/>
          <w:sz w:val="28"/>
          <w:szCs w:val="28"/>
          <w:lang w:val="kk-KZ"/>
        </w:rPr>
        <w:t>»</w:t>
      </w:r>
      <w:r w:rsidR="00C77BD3" w:rsidRPr="00A0740C">
        <w:rPr>
          <w:rFonts w:ascii="Times New Roman" w:hAnsi="Times New Roman"/>
          <w:sz w:val="28"/>
          <w:szCs w:val="28"/>
          <w:lang w:val="kk-KZ"/>
        </w:rPr>
        <w:t xml:space="preserve"> жұмыстары бойынша 18 74</w:t>
      </w:r>
      <w:r w:rsidRPr="00A0740C">
        <w:rPr>
          <w:rFonts w:ascii="Times New Roman" w:hAnsi="Times New Roman"/>
          <w:sz w:val="28"/>
          <w:szCs w:val="28"/>
          <w:lang w:val="kk-KZ"/>
        </w:rPr>
        <w:t xml:space="preserve">4,0 мың теңгеге 2024 жылдың                 20 қарашасында </w:t>
      </w:r>
      <w:r w:rsidR="00C77BD3" w:rsidRPr="00A0740C">
        <w:rPr>
          <w:rFonts w:ascii="Times New Roman" w:hAnsi="Times New Roman"/>
          <w:sz w:val="28"/>
          <w:szCs w:val="28"/>
          <w:lang w:val="kk-KZ"/>
        </w:rPr>
        <w:t>№109 шарт түзілген.</w:t>
      </w:r>
    </w:p>
    <w:p w14:paraId="6AA1F4B8" w14:textId="277AE5A7" w:rsidR="00C77BD3" w:rsidRPr="00A0740C" w:rsidRDefault="00C77BD3"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xml:space="preserve">ЖК «Алтынбекова» тарапынан Түркістан қаласы, 032 квартал </w:t>
      </w:r>
      <w:r w:rsidR="0064642C" w:rsidRPr="00A0740C">
        <w:rPr>
          <w:rFonts w:ascii="Times New Roman" w:hAnsi="Times New Roman"/>
          <w:i/>
          <w:sz w:val="24"/>
          <w:szCs w:val="24"/>
          <w:lang w:val="kk-KZ"/>
        </w:rPr>
        <w:t xml:space="preserve">(Құлан ақын көшесі) </w:t>
      </w:r>
      <w:r w:rsidRPr="00A0740C">
        <w:rPr>
          <w:rFonts w:ascii="Times New Roman" w:hAnsi="Times New Roman"/>
          <w:sz w:val="28"/>
          <w:szCs w:val="28"/>
          <w:lang w:val="kk-KZ"/>
        </w:rPr>
        <w:t xml:space="preserve">бойынша 2024 жылдың қараша айында атқарылған жұмыстардың актісі 6 248,0 мың теңгеге, Түркістан қаласы, №154 квартал </w:t>
      </w:r>
      <w:r w:rsidRPr="00A0740C">
        <w:rPr>
          <w:rFonts w:ascii="Times New Roman" w:hAnsi="Times New Roman"/>
          <w:i/>
          <w:sz w:val="24"/>
          <w:szCs w:val="24"/>
          <w:lang w:val="kk-KZ"/>
        </w:rPr>
        <w:t>(Бірлік шағын ауданы)</w:t>
      </w:r>
      <w:r w:rsidRPr="00A0740C">
        <w:rPr>
          <w:rFonts w:ascii="Times New Roman" w:hAnsi="Times New Roman"/>
          <w:sz w:val="28"/>
          <w:szCs w:val="28"/>
          <w:lang w:val="kk-KZ"/>
        </w:rPr>
        <w:t xml:space="preserve"> бойынша 2024 жылдың қараша айында атқарылған жұмыста</w:t>
      </w:r>
      <w:r w:rsidR="0064642C" w:rsidRPr="00A0740C">
        <w:rPr>
          <w:rFonts w:ascii="Times New Roman" w:hAnsi="Times New Roman"/>
          <w:sz w:val="28"/>
          <w:szCs w:val="28"/>
          <w:lang w:val="kk-KZ"/>
        </w:rPr>
        <w:t xml:space="preserve">рдың актісі 6 248,0 мың теңгеге және </w:t>
      </w:r>
      <w:r w:rsidRPr="00A0740C">
        <w:rPr>
          <w:rFonts w:ascii="Times New Roman" w:hAnsi="Times New Roman"/>
          <w:sz w:val="28"/>
          <w:szCs w:val="28"/>
          <w:lang w:val="kk-KZ"/>
        </w:rPr>
        <w:t xml:space="preserve">Түркістан қаласы, 161 квартал </w:t>
      </w:r>
      <w:r w:rsidRPr="00A0740C">
        <w:rPr>
          <w:rFonts w:ascii="Times New Roman" w:hAnsi="Times New Roman"/>
          <w:i/>
          <w:sz w:val="24"/>
          <w:szCs w:val="24"/>
          <w:lang w:val="kk-KZ"/>
        </w:rPr>
        <w:t>(Отырар шағын ауданы)</w:t>
      </w:r>
      <w:r w:rsidRPr="00A0740C">
        <w:rPr>
          <w:rFonts w:ascii="Times New Roman" w:hAnsi="Times New Roman"/>
          <w:sz w:val="28"/>
          <w:szCs w:val="28"/>
          <w:lang w:val="kk-KZ"/>
        </w:rPr>
        <w:t xml:space="preserve"> бойынша 2024 жылдың желтоқсан айында атқарылған жұмыстардың актісі 6 248,0 мың теңгеге, барлығы 18 744,0 мың теңгеге тапсырылған. Атқарылған жұмыстардың актісін Басқарма басшысы М.Айнабеков, Басқарма басшысының орынбасары С.Байгутов және Басқарманың телекоммуникация және мемлекеттік көрсетілетін қызметтерді бақылау бөлімінің басшысы </w:t>
      </w:r>
      <w:r w:rsidR="0064642C" w:rsidRPr="00A0740C">
        <w:rPr>
          <w:rFonts w:ascii="Times New Roman" w:hAnsi="Times New Roman"/>
          <w:sz w:val="28"/>
          <w:szCs w:val="28"/>
          <w:lang w:val="kk-KZ"/>
        </w:rPr>
        <w:t xml:space="preserve">Ш.Еркебек </w:t>
      </w:r>
      <w:r w:rsidRPr="00A0740C">
        <w:rPr>
          <w:rFonts w:ascii="Times New Roman" w:hAnsi="Times New Roman"/>
          <w:sz w:val="28"/>
          <w:szCs w:val="28"/>
          <w:lang w:val="kk-KZ"/>
        </w:rPr>
        <w:t>қол қойып қабылдап алған.</w:t>
      </w:r>
    </w:p>
    <w:p w14:paraId="6236274F" w14:textId="7A7285BE" w:rsidR="00C77BD3" w:rsidRPr="00A0740C" w:rsidRDefault="00C77BD3" w:rsidP="00F33AA6">
      <w:pPr>
        <w:spacing w:line="240" w:lineRule="auto"/>
        <w:ind w:firstLine="709"/>
        <w:contextualSpacing/>
        <w:jc w:val="both"/>
        <w:rPr>
          <w:rFonts w:ascii="Times New Roman" w:hAnsi="Times New Roman"/>
          <w:color w:val="000000"/>
          <w:sz w:val="28"/>
          <w:szCs w:val="28"/>
          <w:lang w:val="kk-KZ"/>
        </w:rPr>
      </w:pPr>
      <w:r w:rsidRPr="00A0740C">
        <w:rPr>
          <w:rFonts w:ascii="Times New Roman" w:hAnsi="Times New Roman"/>
          <w:sz w:val="28"/>
          <w:szCs w:val="28"/>
          <w:lang w:val="kk-KZ"/>
        </w:rPr>
        <w:t>Атқарылған жұмыстардың актісі негізінде, Басқарма тарапынан</w:t>
      </w:r>
      <w:r w:rsidR="00B9625F" w:rsidRPr="00A0740C">
        <w:rPr>
          <w:rFonts w:ascii="Times New Roman" w:hAnsi="Times New Roman"/>
          <w:sz w:val="28"/>
          <w:szCs w:val="28"/>
          <w:lang w:val="kk-KZ"/>
        </w:rPr>
        <w:t xml:space="preserve"> </w:t>
      </w:r>
      <w:r w:rsidRPr="00A0740C">
        <w:rPr>
          <w:rFonts w:ascii="Times New Roman" w:hAnsi="Times New Roman"/>
          <w:sz w:val="28"/>
          <w:szCs w:val="28"/>
          <w:lang w:val="kk-KZ"/>
        </w:rPr>
        <w:t>«Алтынбекова»</w:t>
      </w:r>
      <w:r w:rsidR="00B9625F" w:rsidRPr="00A0740C">
        <w:rPr>
          <w:rFonts w:ascii="Times New Roman" w:hAnsi="Times New Roman"/>
          <w:sz w:val="28"/>
          <w:szCs w:val="28"/>
          <w:lang w:val="kk-KZ"/>
        </w:rPr>
        <w:t xml:space="preserve"> ЖК-</w:t>
      </w:r>
      <w:r w:rsidR="00BD1E93" w:rsidRPr="00A0740C">
        <w:rPr>
          <w:rFonts w:ascii="Times New Roman" w:hAnsi="Times New Roman"/>
          <w:sz w:val="28"/>
          <w:szCs w:val="28"/>
          <w:lang w:val="kk-KZ"/>
        </w:rPr>
        <w:t xml:space="preserve">не </w:t>
      </w:r>
      <w:r w:rsidRPr="00A0740C">
        <w:rPr>
          <w:rFonts w:ascii="Times New Roman" w:hAnsi="Times New Roman"/>
          <w:sz w:val="28"/>
          <w:szCs w:val="28"/>
          <w:lang w:val="kk-KZ"/>
        </w:rPr>
        <w:t>2024 жыл</w:t>
      </w:r>
      <w:r w:rsidR="00BD1E93" w:rsidRPr="00A0740C">
        <w:rPr>
          <w:rFonts w:ascii="Times New Roman" w:hAnsi="Times New Roman"/>
          <w:sz w:val="28"/>
          <w:szCs w:val="28"/>
          <w:lang w:val="kk-KZ"/>
        </w:rPr>
        <w:t xml:space="preserve">дың 13 желтоқсандағы </w:t>
      </w:r>
      <w:r w:rsidRPr="00A0740C">
        <w:rPr>
          <w:rFonts w:ascii="Times New Roman" w:hAnsi="Times New Roman"/>
          <w:sz w:val="28"/>
          <w:szCs w:val="28"/>
          <w:lang w:val="kk-KZ"/>
        </w:rPr>
        <w:t>№24-817 төлем тапсырмасымен</w:t>
      </w:r>
      <w:r w:rsidRPr="00A0740C">
        <w:rPr>
          <w:rFonts w:ascii="Times New Roman" w:hAnsi="Times New Roman"/>
          <w:color w:val="000000"/>
          <w:sz w:val="28"/>
          <w:szCs w:val="28"/>
          <w:lang w:val="kk-KZ"/>
        </w:rPr>
        <w:t xml:space="preserve"> 6 248,0 </w:t>
      </w:r>
      <w:r w:rsidR="00BD1E93" w:rsidRPr="00A0740C">
        <w:rPr>
          <w:rFonts w:ascii="Times New Roman" w:hAnsi="Times New Roman"/>
          <w:color w:val="000000"/>
          <w:sz w:val="28"/>
          <w:szCs w:val="28"/>
          <w:lang w:val="kk-KZ"/>
        </w:rPr>
        <w:t xml:space="preserve">мың </w:t>
      </w:r>
      <w:r w:rsidRPr="00A0740C">
        <w:rPr>
          <w:rFonts w:ascii="Times New Roman" w:hAnsi="Times New Roman"/>
          <w:color w:val="000000"/>
          <w:sz w:val="28"/>
          <w:szCs w:val="28"/>
          <w:lang w:val="kk-KZ"/>
        </w:rPr>
        <w:t xml:space="preserve">теңге, </w:t>
      </w:r>
      <w:r w:rsidRPr="00A0740C">
        <w:rPr>
          <w:rFonts w:ascii="Times New Roman" w:hAnsi="Times New Roman"/>
          <w:sz w:val="28"/>
          <w:szCs w:val="28"/>
          <w:lang w:val="kk-KZ"/>
        </w:rPr>
        <w:t>2024 жыл</w:t>
      </w:r>
      <w:r w:rsidR="00BD1E93" w:rsidRPr="00A0740C">
        <w:rPr>
          <w:rFonts w:ascii="Times New Roman" w:hAnsi="Times New Roman"/>
          <w:sz w:val="28"/>
          <w:szCs w:val="28"/>
          <w:lang w:val="kk-KZ"/>
        </w:rPr>
        <w:t xml:space="preserve">дың 24 желтоқсандағы </w:t>
      </w:r>
      <w:r w:rsidRPr="00A0740C">
        <w:rPr>
          <w:rFonts w:ascii="Times New Roman" w:hAnsi="Times New Roman"/>
          <w:sz w:val="28"/>
          <w:szCs w:val="28"/>
          <w:lang w:val="kk-KZ"/>
        </w:rPr>
        <w:t>№24-895 төлем тапсырмасымен</w:t>
      </w:r>
      <w:r w:rsidRPr="00A0740C">
        <w:rPr>
          <w:rFonts w:ascii="Times New Roman" w:hAnsi="Times New Roman"/>
          <w:color w:val="000000"/>
          <w:sz w:val="28"/>
          <w:szCs w:val="28"/>
          <w:lang w:val="kk-KZ"/>
        </w:rPr>
        <w:t xml:space="preserve"> 6 248,0 </w:t>
      </w:r>
      <w:r w:rsidR="00BD1E93" w:rsidRPr="00A0740C">
        <w:rPr>
          <w:rFonts w:ascii="Times New Roman" w:hAnsi="Times New Roman"/>
          <w:color w:val="000000"/>
          <w:sz w:val="28"/>
          <w:szCs w:val="28"/>
          <w:lang w:val="kk-KZ"/>
        </w:rPr>
        <w:t xml:space="preserve">мың </w:t>
      </w:r>
      <w:r w:rsidRPr="00A0740C">
        <w:rPr>
          <w:rFonts w:ascii="Times New Roman" w:hAnsi="Times New Roman"/>
          <w:color w:val="000000"/>
          <w:sz w:val="28"/>
          <w:szCs w:val="28"/>
          <w:lang w:val="kk-KZ"/>
        </w:rPr>
        <w:t>теңге</w:t>
      </w:r>
      <w:r w:rsidR="00BD1E93" w:rsidRPr="00A0740C">
        <w:rPr>
          <w:rFonts w:ascii="Times New Roman" w:hAnsi="Times New Roman"/>
          <w:color w:val="000000"/>
          <w:sz w:val="28"/>
          <w:szCs w:val="28"/>
          <w:lang w:val="kk-KZ"/>
        </w:rPr>
        <w:t xml:space="preserve"> және </w:t>
      </w:r>
      <w:r w:rsidRPr="00A0740C">
        <w:rPr>
          <w:rFonts w:ascii="Times New Roman" w:hAnsi="Times New Roman"/>
          <w:sz w:val="28"/>
          <w:szCs w:val="28"/>
          <w:lang w:val="kk-KZ"/>
        </w:rPr>
        <w:t>№24-896 төлем тапсырмасымен</w:t>
      </w:r>
      <w:r w:rsidRPr="00A0740C">
        <w:rPr>
          <w:rFonts w:ascii="Times New Roman" w:hAnsi="Times New Roman"/>
          <w:color w:val="000000"/>
          <w:sz w:val="28"/>
          <w:szCs w:val="28"/>
          <w:lang w:val="kk-KZ"/>
        </w:rPr>
        <w:t xml:space="preserve"> 6 248,0 </w:t>
      </w:r>
      <w:r w:rsidR="00BD1E93" w:rsidRPr="00A0740C">
        <w:rPr>
          <w:rFonts w:ascii="Times New Roman" w:hAnsi="Times New Roman"/>
          <w:color w:val="000000"/>
          <w:sz w:val="28"/>
          <w:szCs w:val="28"/>
          <w:lang w:val="kk-KZ"/>
        </w:rPr>
        <w:t xml:space="preserve">мың </w:t>
      </w:r>
      <w:r w:rsidRPr="00A0740C">
        <w:rPr>
          <w:rFonts w:ascii="Times New Roman" w:hAnsi="Times New Roman"/>
          <w:color w:val="000000"/>
          <w:sz w:val="28"/>
          <w:szCs w:val="28"/>
          <w:lang w:val="kk-KZ"/>
        </w:rPr>
        <w:t xml:space="preserve">теңге, барлығы 18 744,0 мың теңге аударып берген. </w:t>
      </w:r>
    </w:p>
    <w:p w14:paraId="528EF430" w14:textId="4E7F0FA5" w:rsidR="00C77BD3" w:rsidRPr="00A0740C" w:rsidRDefault="00712118" w:rsidP="00F33AA6">
      <w:pPr>
        <w:spacing w:line="240" w:lineRule="auto"/>
        <w:ind w:firstLine="709"/>
        <w:contextualSpacing/>
        <w:jc w:val="both"/>
        <w:outlineLvl w:val="0"/>
        <w:rPr>
          <w:rFonts w:ascii="Times New Roman" w:hAnsi="Times New Roman"/>
          <w:sz w:val="28"/>
          <w:szCs w:val="28"/>
          <w:lang w:val="kk-KZ"/>
        </w:rPr>
      </w:pPr>
      <w:r w:rsidRPr="00A0740C">
        <w:rPr>
          <w:rFonts w:ascii="Times New Roman" w:hAnsi="Times New Roman"/>
          <w:sz w:val="28"/>
          <w:szCs w:val="28"/>
          <w:lang w:val="kk-KZ"/>
        </w:rPr>
        <w:t xml:space="preserve">Осы </w:t>
      </w:r>
      <w:r w:rsidR="00C77BD3" w:rsidRPr="00A0740C">
        <w:rPr>
          <w:rFonts w:ascii="Times New Roman" w:hAnsi="Times New Roman"/>
          <w:sz w:val="28"/>
          <w:szCs w:val="28"/>
          <w:lang w:val="kk-KZ"/>
        </w:rPr>
        <w:t>2024 жылғы 20 қарашадағы №109 шарт бойынша</w:t>
      </w:r>
      <w:r w:rsidR="00C77BD3" w:rsidRPr="00A0740C">
        <w:rPr>
          <w:rFonts w:ascii="Times New Roman" w:hAnsi="Times New Roman"/>
          <w:b/>
          <w:sz w:val="28"/>
          <w:szCs w:val="28"/>
          <w:lang w:val="kk-KZ"/>
        </w:rPr>
        <w:t xml:space="preserve"> </w:t>
      </w:r>
      <w:r w:rsidR="00C77BD3" w:rsidRPr="00A0740C">
        <w:rPr>
          <w:rFonts w:ascii="Times New Roman" w:hAnsi="Times New Roman"/>
          <w:sz w:val="28"/>
          <w:szCs w:val="28"/>
          <w:lang w:val="kk-KZ"/>
        </w:rPr>
        <w:t xml:space="preserve">Түркістан қаласы,                161 квартал </w:t>
      </w:r>
      <w:r w:rsidR="00C77BD3" w:rsidRPr="00A0740C">
        <w:rPr>
          <w:rFonts w:ascii="Times New Roman" w:hAnsi="Times New Roman"/>
          <w:i/>
          <w:sz w:val="24"/>
          <w:szCs w:val="24"/>
          <w:lang w:val="kk-KZ"/>
        </w:rPr>
        <w:t>(Отырар шағын ауданы)</w:t>
      </w:r>
      <w:r w:rsidR="00C77BD3" w:rsidRPr="00A0740C">
        <w:rPr>
          <w:rFonts w:ascii="Times New Roman" w:hAnsi="Times New Roman"/>
          <w:sz w:val="28"/>
          <w:szCs w:val="28"/>
          <w:lang w:val="kk-KZ"/>
        </w:rPr>
        <w:t xml:space="preserve">, Түркістан қаласы, №154 квартал </w:t>
      </w:r>
      <w:r w:rsidR="00C77BD3" w:rsidRPr="00A0740C">
        <w:rPr>
          <w:rFonts w:ascii="Times New Roman" w:hAnsi="Times New Roman"/>
          <w:i/>
          <w:sz w:val="28"/>
          <w:szCs w:val="28"/>
          <w:lang w:val="kk-KZ"/>
        </w:rPr>
        <w:t>(Бірлік шағын ауданы)</w:t>
      </w:r>
      <w:r w:rsidR="00C77BD3" w:rsidRPr="00A0740C">
        <w:rPr>
          <w:rFonts w:ascii="Times New Roman" w:hAnsi="Times New Roman"/>
          <w:sz w:val="28"/>
          <w:szCs w:val="28"/>
          <w:lang w:val="kk-KZ"/>
        </w:rPr>
        <w:t xml:space="preserve"> және Түркістан қаласы, 032 квартал</w:t>
      </w:r>
      <w:r w:rsidRPr="00A0740C">
        <w:rPr>
          <w:rFonts w:ascii="Times New Roman" w:hAnsi="Times New Roman"/>
          <w:sz w:val="28"/>
          <w:szCs w:val="28"/>
          <w:lang w:val="kk-KZ"/>
        </w:rPr>
        <w:t xml:space="preserve">да </w:t>
      </w:r>
      <w:r w:rsidR="00C77BD3" w:rsidRPr="00A0740C">
        <w:rPr>
          <w:rFonts w:ascii="Times New Roman" w:hAnsi="Times New Roman"/>
          <w:i/>
          <w:sz w:val="24"/>
          <w:szCs w:val="24"/>
          <w:lang w:val="kk-KZ"/>
        </w:rPr>
        <w:t>(Құлан ақын көшесі)</w:t>
      </w:r>
      <w:r w:rsidR="00C77BD3" w:rsidRPr="00A0740C">
        <w:rPr>
          <w:rFonts w:ascii="Times New Roman" w:hAnsi="Times New Roman"/>
          <w:sz w:val="28"/>
          <w:szCs w:val="28"/>
          <w:lang w:val="kk-KZ"/>
        </w:rPr>
        <w:t xml:space="preserve"> «Байланыс операторының базалық станциясын орнату» немесе «Металл құрылымдарды дайындау» жұмыстарын</w:t>
      </w:r>
      <w:r w:rsidRPr="00A0740C">
        <w:rPr>
          <w:rFonts w:ascii="Times New Roman" w:hAnsi="Times New Roman"/>
          <w:sz w:val="28"/>
          <w:szCs w:val="28"/>
          <w:lang w:val="kk-KZ"/>
        </w:rPr>
        <w:t>ың анықтығын көру мақсатында Б</w:t>
      </w:r>
      <w:r w:rsidR="00C77BD3" w:rsidRPr="00A0740C">
        <w:rPr>
          <w:rFonts w:ascii="Times New Roman" w:hAnsi="Times New Roman"/>
          <w:sz w:val="28"/>
          <w:szCs w:val="28"/>
          <w:lang w:val="kk-KZ"/>
        </w:rPr>
        <w:t xml:space="preserve">асқарманың телекоммуникация және мемлекеттік көрсетілетін қызметтерді бақылау бөлімінің басшысы </w:t>
      </w:r>
      <w:r w:rsidRPr="00A0740C">
        <w:rPr>
          <w:rFonts w:ascii="Times New Roman" w:hAnsi="Times New Roman"/>
          <w:sz w:val="28"/>
          <w:szCs w:val="28"/>
          <w:lang w:val="kk-KZ"/>
        </w:rPr>
        <w:t>Ш.</w:t>
      </w:r>
      <w:r w:rsidR="00C77BD3" w:rsidRPr="00A0740C">
        <w:rPr>
          <w:rFonts w:ascii="Times New Roman" w:hAnsi="Times New Roman"/>
          <w:sz w:val="28"/>
          <w:szCs w:val="28"/>
          <w:lang w:val="kk-KZ"/>
        </w:rPr>
        <w:t>Еркебек</w:t>
      </w:r>
      <w:r w:rsidRPr="00A0740C">
        <w:rPr>
          <w:rFonts w:ascii="Times New Roman" w:hAnsi="Times New Roman"/>
          <w:sz w:val="28"/>
          <w:szCs w:val="28"/>
          <w:lang w:val="kk-KZ"/>
        </w:rPr>
        <w:t xml:space="preserve">тің </w:t>
      </w:r>
      <w:r w:rsidR="00C77BD3" w:rsidRPr="00A0740C">
        <w:rPr>
          <w:rFonts w:ascii="Times New Roman" w:hAnsi="Times New Roman"/>
          <w:sz w:val="28"/>
          <w:szCs w:val="28"/>
          <w:lang w:val="kk-KZ"/>
        </w:rPr>
        <w:t>қатысуымен бақылау өлшемі (көзбен шолу) жүргізілді.</w:t>
      </w:r>
    </w:p>
    <w:p w14:paraId="5687E441" w14:textId="477F71E1" w:rsidR="00C77BD3" w:rsidRPr="00A0740C" w:rsidRDefault="00C77BD3" w:rsidP="00F33AA6">
      <w:pPr>
        <w:spacing w:line="240" w:lineRule="auto"/>
        <w:ind w:firstLine="709"/>
        <w:contextualSpacing/>
        <w:jc w:val="both"/>
        <w:outlineLvl w:val="0"/>
        <w:rPr>
          <w:rFonts w:ascii="Times New Roman" w:eastAsia="Consolas" w:hAnsi="Times New Roman"/>
          <w:color w:val="000000"/>
          <w:sz w:val="28"/>
          <w:szCs w:val="28"/>
          <w:lang w:val="kk-KZ"/>
        </w:rPr>
      </w:pPr>
      <w:r w:rsidRPr="00A0740C">
        <w:rPr>
          <w:rFonts w:ascii="Times New Roman" w:hAnsi="Times New Roman"/>
          <w:sz w:val="28"/>
          <w:szCs w:val="28"/>
          <w:lang w:val="kk-KZ"/>
        </w:rPr>
        <w:t xml:space="preserve">Бақылау өлшемін (көзбен шолу) жүргізу барысында 3 жобаның 2 жобасы пайдалануға берілген болса, </w:t>
      </w:r>
      <w:r w:rsidR="00712118" w:rsidRPr="00A0740C">
        <w:rPr>
          <w:rFonts w:ascii="Times New Roman" w:hAnsi="Times New Roman"/>
          <w:sz w:val="28"/>
          <w:szCs w:val="28"/>
          <w:lang w:val="kk-KZ"/>
        </w:rPr>
        <w:t xml:space="preserve">1 жобада яғни </w:t>
      </w:r>
      <w:r w:rsidRPr="00A0740C">
        <w:rPr>
          <w:rFonts w:ascii="Times New Roman" w:hAnsi="Times New Roman"/>
          <w:sz w:val="28"/>
          <w:szCs w:val="28"/>
          <w:lang w:val="kk-KZ"/>
        </w:rPr>
        <w:t xml:space="preserve">Түркістан қаласы, 161 кварталда </w:t>
      </w:r>
      <w:r w:rsidRPr="00A0740C">
        <w:rPr>
          <w:rFonts w:ascii="Times New Roman" w:hAnsi="Times New Roman"/>
          <w:i/>
          <w:sz w:val="24"/>
          <w:szCs w:val="24"/>
          <w:lang w:val="kk-KZ"/>
        </w:rPr>
        <w:t>(Отырар шағын ауданы)</w:t>
      </w:r>
      <w:r w:rsidRPr="00A0740C">
        <w:rPr>
          <w:rFonts w:ascii="Times New Roman" w:hAnsi="Times New Roman"/>
          <w:sz w:val="28"/>
          <w:szCs w:val="28"/>
          <w:lang w:val="kk-KZ"/>
        </w:rPr>
        <w:t xml:space="preserve"> 2024</w:t>
      </w:r>
      <w:r w:rsidR="00712118" w:rsidRPr="00A0740C">
        <w:rPr>
          <w:rFonts w:ascii="Times New Roman" w:hAnsi="Times New Roman"/>
          <w:sz w:val="28"/>
          <w:szCs w:val="28"/>
          <w:lang w:val="kk-KZ"/>
        </w:rPr>
        <w:t xml:space="preserve"> жылғы 12 желтоқсандағы </w:t>
      </w:r>
      <w:r w:rsidRPr="00A0740C">
        <w:rPr>
          <w:rFonts w:ascii="Times New Roman" w:hAnsi="Times New Roman"/>
          <w:sz w:val="28"/>
          <w:szCs w:val="28"/>
          <w:lang w:val="kk-KZ"/>
        </w:rPr>
        <w:t>№1 жұмыстарды қабылдау актісіне сәйкес, 697</w:t>
      </w:r>
      <w:r w:rsidR="00787C4D" w:rsidRPr="00A0740C">
        <w:rPr>
          <w:rFonts w:ascii="Times New Roman" w:hAnsi="Times New Roman"/>
          <w:sz w:val="28"/>
          <w:szCs w:val="28"/>
          <w:lang w:val="kk-KZ"/>
        </w:rPr>
        <w:t xml:space="preserve">,2 мың </w:t>
      </w:r>
      <w:r w:rsidRPr="00A0740C">
        <w:rPr>
          <w:rFonts w:ascii="Times New Roman" w:hAnsi="Times New Roman"/>
          <w:sz w:val="28"/>
          <w:szCs w:val="28"/>
          <w:lang w:val="kk-KZ"/>
        </w:rPr>
        <w:t>теңгені құрайтын «Объектінің қоршауы» жұмыстары орындалмаған</w:t>
      </w:r>
      <w:r w:rsidR="00712118" w:rsidRPr="00A0740C">
        <w:rPr>
          <w:rFonts w:ascii="Times New Roman" w:hAnsi="Times New Roman"/>
          <w:sz w:val="28"/>
          <w:szCs w:val="28"/>
          <w:lang w:val="kk-KZ"/>
        </w:rPr>
        <w:t>ы анықталды</w:t>
      </w:r>
      <w:r w:rsidRPr="00A0740C">
        <w:rPr>
          <w:rFonts w:ascii="Times New Roman" w:hAnsi="Times New Roman"/>
          <w:sz w:val="28"/>
          <w:szCs w:val="28"/>
          <w:lang w:val="kk-KZ"/>
        </w:rPr>
        <w:t>.</w:t>
      </w:r>
    </w:p>
    <w:p w14:paraId="364C6802" w14:textId="24F9A9FA" w:rsidR="00C77BD3" w:rsidRPr="00A0740C" w:rsidRDefault="00712118" w:rsidP="00F33AA6">
      <w:pPr>
        <w:tabs>
          <w:tab w:val="left" w:pos="426"/>
        </w:tabs>
        <w:autoSpaceDE w:val="0"/>
        <w:autoSpaceDN w:val="0"/>
        <w:adjustRightInd w:val="0"/>
        <w:spacing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5</w:t>
      </w:r>
      <w:r w:rsidR="00C77BD3" w:rsidRPr="00A0740C">
        <w:rPr>
          <w:rFonts w:ascii="Times New Roman" w:hAnsi="Times New Roman"/>
          <w:b/>
          <w:sz w:val="28"/>
          <w:szCs w:val="28"/>
          <w:lang w:val="kk-KZ"/>
        </w:rPr>
        <w:t>-тармақ.</w:t>
      </w:r>
      <w:r w:rsidR="00C77BD3" w:rsidRPr="00A0740C">
        <w:rPr>
          <w:rFonts w:ascii="Times New Roman" w:hAnsi="Times New Roman"/>
          <w:sz w:val="28"/>
          <w:szCs w:val="28"/>
          <w:lang w:val="kk-KZ"/>
        </w:rPr>
        <w:t xml:space="preserve"> Осылайша</w:t>
      </w:r>
      <w:r w:rsidR="00787C4D" w:rsidRPr="00A0740C">
        <w:rPr>
          <w:rFonts w:ascii="Times New Roman" w:hAnsi="Times New Roman"/>
          <w:sz w:val="28"/>
          <w:szCs w:val="28"/>
          <w:lang w:val="kk-KZ"/>
        </w:rPr>
        <w:t>,</w:t>
      </w:r>
      <w:r w:rsidR="00C77BD3" w:rsidRPr="00A0740C">
        <w:rPr>
          <w:rFonts w:ascii="Times New Roman" w:hAnsi="Times New Roman"/>
          <w:sz w:val="28"/>
          <w:szCs w:val="28"/>
          <w:lang w:val="kk-KZ"/>
        </w:rPr>
        <w:t xml:space="preserve"> Бюджет кодексінің 97 бабы</w:t>
      </w:r>
      <w:r w:rsidRPr="00A0740C">
        <w:rPr>
          <w:rFonts w:ascii="Times New Roman" w:hAnsi="Times New Roman"/>
          <w:sz w:val="28"/>
          <w:szCs w:val="28"/>
          <w:lang w:val="kk-KZ"/>
        </w:rPr>
        <w:t xml:space="preserve"> </w:t>
      </w:r>
      <w:r w:rsidR="00C77BD3" w:rsidRPr="00A0740C">
        <w:rPr>
          <w:rFonts w:ascii="Times New Roman" w:hAnsi="Times New Roman"/>
          <w:sz w:val="28"/>
          <w:szCs w:val="28"/>
          <w:lang w:val="kk-KZ"/>
        </w:rPr>
        <w:t xml:space="preserve">6-тармағының және Бюджеттің атқарылуы және оған кассалық қызмет көрсету ережесінің </w:t>
      </w:r>
      <w:r w:rsidR="00787C4D" w:rsidRPr="00A0740C">
        <w:rPr>
          <w:rFonts w:ascii="Times New Roman" w:hAnsi="Times New Roman"/>
          <w:sz w:val="28"/>
          <w:szCs w:val="28"/>
          <w:lang w:val="kk-KZ"/>
        </w:rPr>
        <w:t xml:space="preserve">          </w:t>
      </w:r>
      <w:r w:rsidR="00C77BD3" w:rsidRPr="00A0740C">
        <w:rPr>
          <w:rFonts w:ascii="Times New Roman" w:hAnsi="Times New Roman"/>
          <w:sz w:val="28"/>
          <w:szCs w:val="28"/>
          <w:lang w:val="kk-KZ"/>
        </w:rPr>
        <w:t xml:space="preserve">215-тармағының талаптары сақталмай, </w:t>
      </w:r>
      <w:r w:rsidR="00787C4D" w:rsidRPr="00A0740C">
        <w:rPr>
          <w:rFonts w:ascii="Times New Roman" w:hAnsi="Times New Roman"/>
          <w:sz w:val="28"/>
          <w:szCs w:val="28"/>
          <w:lang w:val="kk-KZ"/>
        </w:rPr>
        <w:t xml:space="preserve">2024 жылғы 20 қарашадағы №109 шарт бойынша </w:t>
      </w:r>
      <w:r w:rsidR="00C77BD3" w:rsidRPr="00A0740C">
        <w:rPr>
          <w:rFonts w:ascii="Times New Roman" w:hAnsi="Times New Roman"/>
          <w:sz w:val="28"/>
          <w:szCs w:val="28"/>
          <w:lang w:val="kk-KZ"/>
        </w:rPr>
        <w:t xml:space="preserve">Түркістан қаласы, 161 кварталда </w:t>
      </w:r>
      <w:r w:rsidR="00C77BD3" w:rsidRPr="00A0740C">
        <w:rPr>
          <w:rFonts w:ascii="Times New Roman" w:hAnsi="Times New Roman"/>
          <w:i/>
          <w:sz w:val="24"/>
          <w:szCs w:val="24"/>
          <w:lang w:val="kk-KZ"/>
        </w:rPr>
        <w:t>(Отырар шағын ауданы)</w:t>
      </w:r>
      <w:r w:rsidR="00C77BD3" w:rsidRPr="00A0740C">
        <w:rPr>
          <w:rFonts w:ascii="Times New Roman" w:hAnsi="Times New Roman"/>
          <w:sz w:val="28"/>
          <w:szCs w:val="28"/>
          <w:lang w:val="kk-KZ"/>
        </w:rPr>
        <w:t xml:space="preserve"> «Байланыс операторының базалық станциясын орнату» немесе «Металл құрылымдарды дайындау» жұмыстары бойынша </w:t>
      </w:r>
      <w:r w:rsidR="00C77BD3" w:rsidRPr="00A0740C">
        <w:rPr>
          <w:rFonts w:ascii="Times New Roman" w:hAnsi="Times New Roman"/>
          <w:b/>
          <w:sz w:val="28"/>
          <w:szCs w:val="28"/>
          <w:lang w:val="kk-KZ"/>
        </w:rPr>
        <w:t>жалпы сомасы 697,2 мың теңгенің жұмыстары толық орындалмаған</w:t>
      </w:r>
      <w:r w:rsidR="00C77BD3" w:rsidRPr="00A0740C">
        <w:rPr>
          <w:rFonts w:ascii="Times New Roman" w:hAnsi="Times New Roman"/>
          <w:sz w:val="28"/>
          <w:szCs w:val="28"/>
          <w:lang w:val="kk-KZ"/>
        </w:rPr>
        <w:t>.</w:t>
      </w:r>
    </w:p>
    <w:p w14:paraId="04DCBC01" w14:textId="0BCF388F" w:rsidR="00AB3A19" w:rsidRPr="00A0740C" w:rsidRDefault="00787C4D"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Бұл ретте, №102, №103 және №109 шарттар бойынша </w:t>
      </w:r>
      <w:r w:rsidRPr="00A0740C">
        <w:rPr>
          <w:rFonts w:ascii="Times New Roman" w:eastAsia="Times New Roman" w:hAnsi="Times New Roman"/>
          <w:b/>
          <w:sz w:val="28"/>
          <w:szCs w:val="28"/>
          <w:lang w:val="kk-KZ" w:eastAsia="ru-RU"/>
        </w:rPr>
        <w:t>барлығы    36 478,0 мың теңгенің жұмыстары толық орындалмаған</w:t>
      </w:r>
      <w:r w:rsidRPr="00A0740C">
        <w:rPr>
          <w:rFonts w:ascii="Times New Roman" w:eastAsia="Times New Roman" w:hAnsi="Times New Roman"/>
          <w:sz w:val="28"/>
          <w:szCs w:val="28"/>
          <w:lang w:val="kk-KZ" w:eastAsia="ru-RU"/>
        </w:rPr>
        <w:t>.</w:t>
      </w:r>
    </w:p>
    <w:p w14:paraId="1C5C3885" w14:textId="2F665362" w:rsidR="00050468" w:rsidRPr="00A0740C" w:rsidRDefault="0056641C" w:rsidP="00F33AA6">
      <w:pPr>
        <w:spacing w:after="0" w:line="240" w:lineRule="auto"/>
        <w:ind w:firstLine="709"/>
        <w:contextualSpacing/>
        <w:jc w:val="both"/>
        <w:rPr>
          <w:rFonts w:ascii="Times New Roman" w:hAnsi="Times New Roman"/>
          <w:sz w:val="28"/>
          <w:szCs w:val="28"/>
          <w:lang w:val="kk-KZ"/>
        </w:rPr>
      </w:pPr>
      <w:r w:rsidRPr="00A0740C">
        <w:rPr>
          <w:rFonts w:ascii="Times New Roman" w:eastAsia="Times New Roman" w:hAnsi="Times New Roman"/>
          <w:sz w:val="28"/>
          <w:szCs w:val="28"/>
          <w:lang w:val="kk-KZ" w:eastAsia="ru-RU"/>
        </w:rPr>
        <w:t xml:space="preserve">Одан басқа, </w:t>
      </w:r>
      <w:r w:rsidR="00050468" w:rsidRPr="00A0740C">
        <w:rPr>
          <w:rFonts w:ascii="Times New Roman" w:hAnsi="Times New Roman"/>
          <w:sz w:val="28"/>
          <w:szCs w:val="28"/>
          <w:lang w:val="kk-KZ"/>
        </w:rPr>
        <w:t xml:space="preserve">Басқарма тарапынан «Bolashak Tamer Group» ЖШС-не 8 652,1 мың теңге көлеміне тұрақсыздық айыппұлын төлеген және мемлекеттік аудит осы қаржыны </w:t>
      </w:r>
      <w:r w:rsidR="00050468" w:rsidRPr="00A0740C">
        <w:rPr>
          <w:rFonts w:ascii="Times New Roman" w:hAnsi="Times New Roman"/>
          <w:b/>
          <w:sz w:val="28"/>
          <w:szCs w:val="28"/>
          <w:lang w:val="kk-KZ"/>
        </w:rPr>
        <w:t>негізсіз төленген деп санайды</w:t>
      </w:r>
      <w:r w:rsidR="00050468" w:rsidRPr="00A0740C">
        <w:rPr>
          <w:rFonts w:ascii="Times New Roman" w:hAnsi="Times New Roman"/>
          <w:sz w:val="28"/>
          <w:szCs w:val="28"/>
          <w:lang w:val="kk-KZ"/>
        </w:rPr>
        <w:t>.</w:t>
      </w:r>
    </w:p>
    <w:p w14:paraId="18F11080" w14:textId="77777777" w:rsidR="00050468" w:rsidRPr="00A0740C" w:rsidRDefault="00050468"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Атап айтсақ, Басқарма мен «Bolashak Tamer Group» ЖШС-і арасында 2023 жылғы 04 сәуірдегі №9269557-ОК1 «Ашық конкурс» мемлекеттік сатып алудың қорытындылары негізінде </w:t>
      </w:r>
      <w:r w:rsidRPr="00A0740C">
        <w:rPr>
          <w:rFonts w:ascii="Times New Roman" w:hAnsi="Times New Roman"/>
          <w:i/>
          <w:sz w:val="28"/>
          <w:szCs w:val="28"/>
          <w:lang w:val="kk-KZ"/>
        </w:rPr>
        <w:t xml:space="preserve">«Түркістан облысының мемлекеттік </w:t>
      </w:r>
      <w:r w:rsidRPr="00A0740C">
        <w:rPr>
          <w:rFonts w:ascii="Times New Roman" w:hAnsi="Times New Roman"/>
          <w:i/>
          <w:sz w:val="28"/>
          <w:szCs w:val="28"/>
          <w:lang w:val="kk-KZ"/>
        </w:rPr>
        <w:lastRenderedPageBreak/>
        <w:t>органдарында электрондық бұлтты құжат айналымы жүйесін ұсыну қызметтері»</w:t>
      </w:r>
      <w:r w:rsidRPr="00A0740C">
        <w:rPr>
          <w:rFonts w:ascii="Times New Roman" w:hAnsi="Times New Roman"/>
          <w:sz w:val="28"/>
          <w:szCs w:val="28"/>
          <w:lang w:val="kk-KZ"/>
        </w:rPr>
        <w:t xml:space="preserve"> үшін жалпы сомасы 155 926,4 мың теңгеге 2023 жылдың              13 сәуірінде №25 санды шарт түзілген.</w:t>
      </w:r>
    </w:p>
    <w:p w14:paraId="7312AB3B" w14:textId="77777777" w:rsidR="00050468" w:rsidRPr="00A0740C" w:rsidRDefault="00050468"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Шартқа сәйкес, көрсетілген қызметтердің актісі негізінде Басқарма тарапынан 2023 жылдың сәуір-қараша айлары аралығында «Bolashak Tamer Group» ЖШС-не барлығы 129 826,4 мың теңге төлем жүргізілген. </w:t>
      </w:r>
    </w:p>
    <w:p w14:paraId="2E3FE122" w14:textId="77777777" w:rsidR="00050468" w:rsidRPr="00A0740C" w:rsidRDefault="00050468"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Басқарманың 2023 жылғы 20 желтоқсандағы №25-06-11/1531 санды хатымен «Bolashak Tamer Group» ЖШС-не хабарлама жолданып, хабарламада Шартқа қосымша болып табылатын техникалық ерекшелікке сәйкес өзіне алған міндеттемелердің тиісінше орындалмауына байланысты ағымдағы жылдың қараша және желтоқсан айларында көрсететін қызметтер көлемін 26 100,0 мың теңге сомасына қысқарту ниеті туралы хабарлайды.</w:t>
      </w:r>
    </w:p>
    <w:p w14:paraId="63ACA200" w14:textId="09883A2B" w:rsidR="00050468" w:rsidRPr="00A0740C" w:rsidRDefault="0056641C"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Осыдан кейін, </w:t>
      </w:r>
      <w:r w:rsidR="00050468" w:rsidRPr="00A0740C">
        <w:rPr>
          <w:rFonts w:ascii="Times New Roman" w:hAnsi="Times New Roman"/>
          <w:sz w:val="28"/>
          <w:szCs w:val="28"/>
          <w:lang w:val="kk-KZ"/>
        </w:rPr>
        <w:t xml:space="preserve">Басқарма тарапынан 2023 жылдың 27 желтоқсанында Түркістан облысының мамандандырылған ауданаралық экономикалық сотына </w:t>
      </w:r>
      <w:r w:rsidRPr="00A0740C">
        <w:rPr>
          <w:rFonts w:ascii="Times New Roman" w:hAnsi="Times New Roman"/>
          <w:sz w:val="28"/>
          <w:szCs w:val="28"/>
          <w:lang w:val="kk-KZ"/>
        </w:rPr>
        <w:t xml:space="preserve">«Bolashak Tamer Group» ЖШС-і шарт талаптарын орындамады деп </w:t>
      </w:r>
      <w:r w:rsidR="00050468" w:rsidRPr="00A0740C">
        <w:rPr>
          <w:rFonts w:ascii="Times New Roman" w:hAnsi="Times New Roman"/>
          <w:sz w:val="28"/>
          <w:szCs w:val="28"/>
          <w:lang w:val="kk-KZ"/>
        </w:rPr>
        <w:t>талап арыз жолдап, соттан «Bolashak Tamer Group» ЖШС-мен жасасқан келісім-шартты бұзуды және оның сомасынан 26 100,0 мың теңгені қысқартуды және мемлекеттік сатып алудың жозықсыз қатысушысы деп тануды сұранған.</w:t>
      </w:r>
    </w:p>
    <w:p w14:paraId="70CFD33B" w14:textId="4A2C28C9" w:rsidR="00050468" w:rsidRPr="00A0740C" w:rsidRDefault="00050468"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Нәтижесінде сот процестері жүріп, Түркістан облысының мамандандырылған ауданаралық экономикалық сотының 2024 жылғы               15 сәуірдегі №5165-24-00-2/183 Ұйғарымымен «Bolashak Tamer Group»              ЖШС-мен жасасқан келісім-шартты бұзу туралы талабы қараусыз қалдырылса, келісім-шарттың сомасынан 26 100,0 мың теңгеге қысқарту туралы талап қоюымен қозғалған азамттық істің бөлігі, іс жүргізуден тоқтатылған. Сондай-ақ, Түркістан облысының мамандандырылған ауданаралық экономикалық сотының 2024 жылғы 15 сәуірдегі №5165-24-00-2/183 санды шешімімен «Bolashak Tamer Group» ЖШС-</w:t>
      </w:r>
      <w:r w:rsidR="0056641C" w:rsidRPr="00A0740C">
        <w:rPr>
          <w:rFonts w:ascii="Times New Roman" w:hAnsi="Times New Roman"/>
          <w:sz w:val="28"/>
          <w:szCs w:val="28"/>
          <w:lang w:val="kk-KZ"/>
        </w:rPr>
        <w:t>і</w:t>
      </w:r>
      <w:r w:rsidRPr="00A0740C">
        <w:rPr>
          <w:rFonts w:ascii="Times New Roman" w:hAnsi="Times New Roman"/>
          <w:sz w:val="28"/>
          <w:szCs w:val="28"/>
          <w:lang w:val="kk-KZ"/>
        </w:rPr>
        <w:t>н мемлекеттік сатып алудың жозықсыз қатысушысы деп тану туралы талабы қанағаттандырудан бас тартылған.</w:t>
      </w:r>
    </w:p>
    <w:p w14:paraId="6FE77A96"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Ал, «Bolashak Tamer Group» ЖШС-і тарапынан 2024 жылдың                   08 ақпанында Түркістан облысының мамандандырылған ауданаралық экономикалық сотына талап арыз жолдап, соттан Басқарма мен «Bolashak Tamer Group» ЖШС-і арасында 2023 жылдың 13 сәуірінде түзілген №25 санды шарт бойынша қараша, желтоқсан айларында орындалған жұмыстардың</w:t>
      </w:r>
      <w:r w:rsidRPr="00A0740C">
        <w:rPr>
          <w:rFonts w:ascii="Times New Roman" w:hAnsi="Times New Roman"/>
          <w:lang w:val="kk-KZ"/>
        </w:rPr>
        <w:t xml:space="preserve"> </w:t>
      </w:r>
      <w:r w:rsidRPr="00A0740C">
        <w:rPr>
          <w:rFonts w:ascii="Times New Roman" w:hAnsi="Times New Roman"/>
          <w:i/>
          <w:sz w:val="24"/>
          <w:szCs w:val="24"/>
          <w:lang w:val="kk-KZ"/>
        </w:rPr>
        <w:t>(жалпы сомасы 26 100,0 мың теңге)</w:t>
      </w:r>
      <w:r w:rsidRPr="00A0740C">
        <w:rPr>
          <w:rFonts w:ascii="Times New Roman" w:hAnsi="Times New Roman"/>
          <w:sz w:val="28"/>
          <w:szCs w:val="28"/>
          <w:lang w:val="kk-KZ"/>
        </w:rPr>
        <w:t xml:space="preserve"> біржақты қол қойылған актісін жарамды деп тануды және жауапкерден сот шығыстарына төленген мемлекеттік баж түрінде               1862 теңге қаржыны өндіріп алуды сұранған.</w:t>
      </w:r>
    </w:p>
    <w:p w14:paraId="1E56CBF3"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Түркістан облысының мамандандырылған ауданаралық экономикалық сотының 2024 жылғы 10 мамырдағы №5165-24-00-2/414 санды шешімімен</w:t>
      </w:r>
      <w:r w:rsidRPr="00A0740C">
        <w:rPr>
          <w:rFonts w:ascii="Times New Roman" w:hAnsi="Times New Roman"/>
          <w:lang w:val="kk-KZ"/>
        </w:rPr>
        <w:t xml:space="preserve">  </w:t>
      </w:r>
      <w:r w:rsidRPr="00A0740C">
        <w:rPr>
          <w:rFonts w:ascii="Times New Roman" w:hAnsi="Times New Roman"/>
          <w:sz w:val="28"/>
          <w:szCs w:val="28"/>
          <w:lang w:val="kk-KZ"/>
        </w:rPr>
        <w:t>шарт бойынша қараша және желтоқсан айларында №52, №57 орындалған жұмыстардың актілерін жарамды деп тану туралы талабын қанағаттандырудан бас тартылған.</w:t>
      </w:r>
    </w:p>
    <w:p w14:paraId="02DADBB5"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Осыдан кейін «Bolashak Tamer Group» ЖШС-і тарапынан 2024 жылғы   10 мамырдағы №5165-24-00-2/414 санды сот шешіміне апелляциялық шағым келтіріп, Түркістан облысының мамандандырылған ауданаралық экономикалық </w:t>
      </w:r>
      <w:r w:rsidRPr="00A0740C">
        <w:rPr>
          <w:rFonts w:ascii="Times New Roman" w:hAnsi="Times New Roman"/>
          <w:sz w:val="28"/>
          <w:szCs w:val="28"/>
          <w:lang w:val="kk-KZ"/>
        </w:rPr>
        <w:lastRenderedPageBreak/>
        <w:t>сотының 2024 жылғы 19 маусымдағы №5165-24-3-8/190 санды хатымен қарау үшін Түркістан облыстық сотының азаматтық істер жөніндегі сот алқасына жолданған.</w:t>
      </w:r>
    </w:p>
    <w:p w14:paraId="212B6B99"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Түркістан облыстық сотының азаматтық істер жөніндегі сот алқасының 2024 жылғы 15 тамыздағы №2а-803 санды Ұйғарымымен осы азаматтық іс бойынша сот-технологиялық сараптамасы тағайындалған.</w:t>
      </w:r>
    </w:p>
    <w:p w14:paraId="19CB92F2"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Нәтижесінде, Түркістан облыстық сотының азаматтық істер жөніндегі сот алқасы 2024 жылғы 06 қарашада №2а-803 санды қаулы шығарған. Онда:</w:t>
      </w:r>
    </w:p>
    <w:p w14:paraId="31D10789"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«Түркістан облысының мамандандырылған ауданаралық экономикалық сотының 2024 жылғы 10 мамырдағы шешімі жойылсын және «Bolashak Tamer Group» ЖШС-нің орындалған жұмыстардың актілерін жарамды деп тану туралы талабын қанағаттандыру туралы жаңа шешім шығарылсын.</w:t>
      </w:r>
    </w:p>
    <w:p w14:paraId="3B1AE065"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- 2023 жылғы 13 сәуірдегі №25 санды қызметтерді мемлекеттік сатып алу туралы шарт бойынша 2023 жылғы қарашадағы №52 және 2023 жылғы желтоқсандағы №57 орындалған жұмыстардың актілері жарамды деп танылсын.</w:t>
      </w:r>
    </w:p>
    <w:p w14:paraId="111F636D" w14:textId="77777777" w:rsidR="00050468" w:rsidRPr="00A0740C" w:rsidRDefault="00050468" w:rsidP="00F33AA6">
      <w:pPr>
        <w:tabs>
          <w:tab w:val="left" w:pos="284"/>
          <w:tab w:val="left" w:pos="426"/>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Басқармадан «Bolashak Tamer Group» ЖШС-нің пайдасына 1 846 теңге мөлшерінде сот шығыстары бойынша мемлекеттік баж төлеу, 350 000 теңге мөлшерінде өкілдің көмегіне ақы төлеу, 1 554 731 теңге сомасында сараптама жүргізу ақысы өндірілсін.</w:t>
      </w:r>
    </w:p>
    <w:p w14:paraId="7C36132D"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Талапкер «Bolashak Tamer Group» ЖШС-нің апелляциялық шағымы қанағаттандырылсын» делінген.</w:t>
      </w:r>
    </w:p>
    <w:p w14:paraId="418AA999"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Қаулы жарияланған күнінен бастап заңды күшіне енген.</w:t>
      </w:r>
    </w:p>
    <w:p w14:paraId="7F991CFB" w14:textId="2114A04F"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Түркістан облыстық сотының азаматтық істер жөніндегі сот алқасының 2024 жылғы 06 қарашадағы №2а-803 санды қаулысына сәйкес, Басқарма тарапынан </w:t>
      </w:r>
      <w:r w:rsidR="0056641C" w:rsidRPr="00A0740C">
        <w:rPr>
          <w:rFonts w:ascii="Times New Roman" w:hAnsi="Times New Roman"/>
          <w:sz w:val="28"/>
          <w:szCs w:val="28"/>
          <w:lang w:val="kk-KZ"/>
        </w:rPr>
        <w:t xml:space="preserve">015 Жергілікті бюджет қаражаты есебінен 165 «Атқарушылық құжаттарының, сот актiлерiнiң орындалуы» ерекшелігінен </w:t>
      </w:r>
      <w:r w:rsidRPr="00A0740C">
        <w:rPr>
          <w:rFonts w:ascii="Times New Roman" w:hAnsi="Times New Roman"/>
          <w:sz w:val="28"/>
          <w:szCs w:val="28"/>
          <w:lang w:val="kk-KZ"/>
        </w:rPr>
        <w:t xml:space="preserve">2024 жылғы </w:t>
      </w:r>
      <w:r w:rsidR="00166482" w:rsidRPr="00A0740C">
        <w:rPr>
          <w:rFonts w:ascii="Times New Roman" w:hAnsi="Times New Roman"/>
          <w:sz w:val="28"/>
          <w:szCs w:val="28"/>
          <w:lang w:val="kk-KZ"/>
        </w:rPr>
        <w:t xml:space="preserve">           </w:t>
      </w:r>
      <w:r w:rsidRPr="00A0740C">
        <w:rPr>
          <w:rFonts w:ascii="Times New Roman" w:hAnsi="Times New Roman"/>
          <w:sz w:val="28"/>
          <w:szCs w:val="28"/>
          <w:lang w:val="kk-KZ"/>
        </w:rPr>
        <w:t>06 желтоқсандағы №7553501/24-775 санды төлем тапсырмасымен «Bolashak Tamer Group» ЖШС-не 26 100,0 мың теңге қаржыны және мемлекеттік баж төлеу бойынша 1 846 теңге, өкілдің көмегіне ақы төлеу бойынша 350 000 теңге және сараптама жүргізу ақысын төлеу бойынша 1 554 731 мың теңге қаржы 2024 жылғы 06 желтоқсандағы №7553501/24-775 төлем тапсырмасымен жалпы сомасы 1 906 577 теңге төленген.</w:t>
      </w:r>
    </w:p>
    <w:p w14:paraId="2FF9D78C"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Осыдан кейін «Bolashak Tamer Group» ЖШС-і 2024 жылдың                    18 желтоқсанында «Сотқа дейінгі талабы» туралы №62 санды Басқармаға хат жолдаған және Басқарма тарапынан хатқа жазбаша </w:t>
      </w:r>
      <w:r w:rsidRPr="00A0740C">
        <w:rPr>
          <w:rFonts w:ascii="Times New Roman" w:hAnsi="Times New Roman"/>
          <w:i/>
          <w:sz w:val="24"/>
          <w:szCs w:val="24"/>
          <w:lang w:val="kk-KZ"/>
        </w:rPr>
        <w:t>(тұрақсыздық айыппұлын төлейтіні немесе төлемейтіні туралы)</w:t>
      </w:r>
      <w:r w:rsidRPr="00A0740C">
        <w:rPr>
          <w:rFonts w:ascii="Times New Roman" w:hAnsi="Times New Roman"/>
          <w:sz w:val="28"/>
          <w:szCs w:val="28"/>
          <w:lang w:val="kk-KZ"/>
        </w:rPr>
        <w:t xml:space="preserve"> жауап қайтармаған.</w:t>
      </w:r>
    </w:p>
    <w:p w14:paraId="1ECEF432"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Хатта, соттың 2024 жылғы 06 қарашадағы №2а-803 қаулысына сәйкес, 2023 жылғы қарашадағы №52 және желтоқсандағы №57 орындалған жұмыстардың актілері жарамды деп танылды. Осыған байланысты Сізден         5 жұмыс күні ішінде 2023 жылғы 13 сәуіріндегі №25 қызметтерді мемлекеттік сатып алу туралы шарттың 7.2-тармағына сәйкес тұрақсыздық айыбын (өсімпұлды) төлеуді сұранған.</w:t>
      </w:r>
    </w:p>
    <w:p w14:paraId="047AEFF2" w14:textId="5EE401B5"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xml:space="preserve">Осы хаттың негізінде Басқарма тарапынан </w:t>
      </w:r>
      <w:r w:rsidR="00D44DB5" w:rsidRPr="00A0740C">
        <w:rPr>
          <w:rFonts w:ascii="Times New Roman" w:hAnsi="Times New Roman"/>
          <w:sz w:val="28"/>
          <w:szCs w:val="28"/>
          <w:lang w:val="kk-KZ"/>
        </w:rPr>
        <w:t xml:space="preserve">015 Жергілікті бюджет қаражаты есебінен 165 «Атқарушылық құжаттарының, сот актiлерiнiң орындалуы» ерекшелігінен </w:t>
      </w:r>
      <w:r w:rsidRPr="00A0740C">
        <w:rPr>
          <w:rFonts w:ascii="Times New Roman" w:hAnsi="Times New Roman"/>
          <w:sz w:val="28"/>
          <w:szCs w:val="28"/>
          <w:lang w:val="kk-KZ"/>
        </w:rPr>
        <w:t xml:space="preserve">2024 жылдың 24 желтоқсанында №7553501/24-889 санды төлем тапсырмасымен </w:t>
      </w:r>
      <w:r w:rsidRPr="00A0740C">
        <w:rPr>
          <w:rFonts w:ascii="Times New Roman" w:hAnsi="Times New Roman"/>
          <w:b/>
          <w:sz w:val="28"/>
          <w:szCs w:val="28"/>
          <w:lang w:val="kk-KZ"/>
        </w:rPr>
        <w:t>Түркістан облыстық сотының азаматтық істер жөніндегі сот алқасының 2024 жылғы 06 қарашадағы №2а-803 санды қаулысын және 2023 жылғы қарашадағы №52 және желтоқсандағы №57 орындалған жұмыстардың актілерін негізге ала отырып, «Bolashak Tamer Group» ЖШС-не 8 652 150 теңге тұрақсыздық айыбын (өсімпұлды) төлеп берген.</w:t>
      </w:r>
    </w:p>
    <w:p w14:paraId="7B53B8DA"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Жоғарыда айтылғандардың негізінде, Мемлекеттік аудит осы төленген қаржыны төмендегі айтылған мән-жайларды негізге ала отырып, </w:t>
      </w:r>
      <w:r w:rsidRPr="00A0740C">
        <w:rPr>
          <w:rFonts w:ascii="Times New Roman" w:hAnsi="Times New Roman"/>
          <w:b/>
          <w:sz w:val="28"/>
          <w:szCs w:val="28"/>
          <w:lang w:val="kk-KZ"/>
        </w:rPr>
        <w:t>негізсіз төленген деп санайды</w:t>
      </w:r>
      <w:r w:rsidRPr="00A0740C">
        <w:rPr>
          <w:rFonts w:ascii="Times New Roman" w:hAnsi="Times New Roman"/>
          <w:sz w:val="28"/>
          <w:szCs w:val="28"/>
          <w:lang w:val="kk-KZ"/>
        </w:rPr>
        <w:t>. Атап айтсақ:</w:t>
      </w:r>
    </w:p>
    <w:p w14:paraId="55E78E43"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Біріншіден - </w:t>
      </w:r>
      <w:r w:rsidRPr="00A0740C">
        <w:rPr>
          <w:rFonts w:ascii="Times New Roman" w:hAnsi="Times New Roman"/>
          <w:sz w:val="28"/>
          <w:szCs w:val="28"/>
          <w:lang w:val="kk-KZ"/>
        </w:rPr>
        <w:t>Қазақстан Республикасы Қаржы министрінің 2014 жылғы     18 қыркүйектегі №403 бұйрығының 2-қосымшасымен бекітілген Қазақстан Республикасы бюджет шығыстарының экономикалық сыныптамасы ерекшелігінің құрылымына сәйкес, 165 «Атқарушылық құжаттарының, сот актiлерiнiң орындалуы» ерекшелігінде «</w:t>
      </w:r>
      <w:r w:rsidRPr="00A0740C">
        <w:rPr>
          <w:rFonts w:ascii="Times New Roman" w:hAnsi="Times New Roman"/>
          <w:b/>
          <w:sz w:val="28"/>
          <w:szCs w:val="28"/>
          <w:lang w:val="kk-KZ"/>
        </w:rPr>
        <w:t>Атқару құжаттарын орындау жөнiндегi шығындар көрсетiлген</w:t>
      </w:r>
      <w:r w:rsidRPr="00A0740C">
        <w:rPr>
          <w:rFonts w:ascii="Times New Roman" w:hAnsi="Times New Roman"/>
          <w:sz w:val="28"/>
          <w:szCs w:val="28"/>
          <w:lang w:val="kk-KZ"/>
        </w:rPr>
        <w:t>»;</w:t>
      </w:r>
    </w:p>
    <w:p w14:paraId="2F497EFA"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Екіншіден</w:t>
      </w:r>
      <w:r w:rsidRPr="00A0740C">
        <w:rPr>
          <w:rFonts w:ascii="Times New Roman" w:hAnsi="Times New Roman"/>
          <w:sz w:val="28"/>
          <w:szCs w:val="28"/>
          <w:lang w:val="kk-KZ"/>
        </w:rPr>
        <w:t xml:space="preserve"> – «Bolashak Tamer Group» ЖШС-і тарапынан 2024 жылдың                   08 ақпанында Түркістан облысының мамандандырылған ауданаралық экономикалық сотына берілген талап арызында Басқармадан тұрақсыздық айыппұлын өндіру туралы талап қойылмаған және Түркістан облыстық сотының азаматтық істер жөніндегі сот алқасының 2024 жылғы 06 қарашадағы №2а-803 санды қаулысымен «Тұрақсыздық айыбын (өсімпұл) өндіру туралы» қаулы қабылданбаған;</w:t>
      </w:r>
    </w:p>
    <w:p w14:paraId="3199001B"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Үшіншіден - </w:t>
      </w:r>
      <w:r w:rsidRPr="00A0740C">
        <w:rPr>
          <w:rFonts w:ascii="Times New Roman" w:hAnsi="Times New Roman"/>
          <w:sz w:val="28"/>
          <w:szCs w:val="28"/>
          <w:lang w:val="kk-KZ"/>
        </w:rPr>
        <w:t xml:space="preserve">165 «Атқарушылық құжаттарының, сот актiлерiнiң орындалуы» ерекшелігінен «Bolashak Tamer Group» ЖШС-не төленген              8 652 150 теңге қаржы өкілді органның (облыстық мәслихаттың) шешімінсіз 152, 158, 159 ерекшеліктерінен ішкі қозғалыстармен жылжыту арқылы отырғызылған қаражаттан төленген; </w:t>
      </w:r>
    </w:p>
    <w:p w14:paraId="55A5E9FE" w14:textId="4D59116D"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Төртіншіден</w:t>
      </w:r>
      <w:r w:rsidRPr="00A0740C">
        <w:rPr>
          <w:rFonts w:ascii="Times New Roman" w:hAnsi="Times New Roman"/>
          <w:sz w:val="28"/>
          <w:szCs w:val="28"/>
          <w:lang w:val="kk-KZ"/>
        </w:rPr>
        <w:t xml:space="preserve"> - Көрсетілетін қызметтерді мемлекеттік сатып алу туралы 2023 жылдың 13 сәуірінде түзілген №25 санды шарттың 7.2-тармағында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w:t>
      </w:r>
      <w:r w:rsidRPr="00A0740C">
        <w:rPr>
          <w:rFonts w:ascii="Times New Roman" w:hAnsi="Times New Roman"/>
          <w:b/>
          <w:sz w:val="28"/>
          <w:szCs w:val="28"/>
          <w:lang w:val="kk-KZ"/>
        </w:rPr>
        <w:t>Шартта көрсетілген мерзімдерде төлемесе</w:t>
      </w:r>
      <w:r w:rsidRPr="00A0740C">
        <w:rPr>
          <w:rFonts w:ascii="Times New Roman" w:hAnsi="Times New Roman"/>
          <w:sz w:val="28"/>
          <w:szCs w:val="28"/>
          <w:lang w:val="kk-KZ"/>
        </w:rPr>
        <w:t xml:space="preserve">, Тапсырыс беруші Өнім берушіге </w:t>
      </w:r>
      <w:r w:rsidRPr="00A0740C">
        <w:rPr>
          <w:rFonts w:ascii="Times New Roman" w:hAnsi="Times New Roman"/>
          <w:b/>
          <w:sz w:val="28"/>
          <w:szCs w:val="28"/>
          <w:lang w:val="kk-KZ"/>
        </w:rPr>
        <w:t>мерзімі өткен әрбір күн үшін тиесілі соманың 0,1 %</w:t>
      </w:r>
      <w:r w:rsidRPr="00A0740C">
        <w:rPr>
          <w:rFonts w:ascii="Times New Roman" w:hAnsi="Times New Roman"/>
          <w:sz w:val="28"/>
          <w:szCs w:val="28"/>
          <w:lang w:val="kk-KZ"/>
        </w:rPr>
        <w:t xml:space="preserve"> (нөл бүтін оннан бір) мөлшерінде ұсталған төлемдер бойынша </w:t>
      </w:r>
      <w:r w:rsidRPr="00A0740C">
        <w:rPr>
          <w:rFonts w:ascii="Times New Roman" w:hAnsi="Times New Roman"/>
          <w:b/>
          <w:sz w:val="28"/>
          <w:szCs w:val="28"/>
          <w:lang w:val="kk-KZ"/>
        </w:rPr>
        <w:t>тұрақсыздық айыбын (өсімпұл) төлейді.</w:t>
      </w:r>
      <w:r w:rsidRPr="00A0740C">
        <w:rPr>
          <w:rFonts w:ascii="Times New Roman" w:hAnsi="Times New Roman"/>
          <w:sz w:val="28"/>
          <w:szCs w:val="28"/>
          <w:lang w:val="kk-KZ"/>
        </w:rPr>
        <w:t xml:space="preserve"> Бұл ретте тұрақсыздық айыбының (өсімпұл) жалпы сомасы Шарттың жалпы сомасының 10 % аспауға тиіс» делінген.</w:t>
      </w:r>
    </w:p>
    <w:p w14:paraId="590E9B79" w14:textId="77777777"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Яғни, «Bolashak Tamer Group» ЖШС-і тарапынан 2024 жылдың                    18 желтоқсанында №62 санымен Басқармаға жолдаған хатында, тұрақсыздық </w:t>
      </w:r>
      <w:r w:rsidRPr="00A0740C">
        <w:rPr>
          <w:rFonts w:ascii="Times New Roman" w:hAnsi="Times New Roman"/>
          <w:sz w:val="28"/>
          <w:szCs w:val="28"/>
          <w:lang w:val="kk-KZ"/>
        </w:rPr>
        <w:lastRenderedPageBreak/>
        <w:t>айыбын (өсімпұл) 2024 жылдың 01 қаңтарынан 13 желтоқсаны аралығындағы кезеңге жалпы сомасы 8 652 150 теңге есептеп шығарған.</w:t>
      </w:r>
    </w:p>
    <w:p w14:paraId="206F67DF" w14:textId="6CC7B9A0" w:rsidR="00050468" w:rsidRPr="00A0740C" w:rsidRDefault="00050468"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Алайда, Басқарма мен «Bolashak Tamer Group» ЖШС-і тараптарынан жазылған талап арыздарға сәйкес </w:t>
      </w:r>
      <w:r w:rsidRPr="00A0740C">
        <w:rPr>
          <w:rFonts w:ascii="Times New Roman" w:hAnsi="Times New Roman"/>
          <w:i/>
          <w:sz w:val="24"/>
          <w:szCs w:val="24"/>
          <w:lang w:val="kk-KZ"/>
        </w:rPr>
        <w:t xml:space="preserve">(талап арыздар сотқа Басқарма тарапынан </w:t>
      </w:r>
      <w:r w:rsidR="002670A8" w:rsidRPr="00A0740C">
        <w:rPr>
          <w:rFonts w:ascii="Times New Roman" w:hAnsi="Times New Roman"/>
          <w:i/>
          <w:sz w:val="24"/>
          <w:szCs w:val="24"/>
          <w:lang w:val="kk-KZ"/>
        </w:rPr>
        <w:t xml:space="preserve">                      </w:t>
      </w:r>
      <w:r w:rsidRPr="00A0740C">
        <w:rPr>
          <w:rFonts w:ascii="Times New Roman" w:hAnsi="Times New Roman"/>
          <w:i/>
          <w:sz w:val="24"/>
          <w:szCs w:val="24"/>
          <w:lang w:val="kk-KZ"/>
        </w:rPr>
        <w:t xml:space="preserve">2023 жылдың 27 желтоқсанында, «Bolashak Tamer Group» ЖШС-і тарапынан </w:t>
      </w:r>
      <w:r w:rsidR="00F04066" w:rsidRPr="00A0740C">
        <w:rPr>
          <w:rFonts w:ascii="Times New Roman" w:hAnsi="Times New Roman"/>
          <w:i/>
          <w:sz w:val="24"/>
          <w:szCs w:val="24"/>
          <w:lang w:val="kk-KZ"/>
        </w:rPr>
        <w:t xml:space="preserve">               </w:t>
      </w:r>
      <w:r w:rsidRPr="00A0740C">
        <w:rPr>
          <w:rFonts w:ascii="Times New Roman" w:hAnsi="Times New Roman"/>
          <w:i/>
          <w:sz w:val="24"/>
          <w:szCs w:val="24"/>
          <w:lang w:val="kk-KZ"/>
        </w:rPr>
        <w:t>2024 жылдың 08 ақпанында жолданған)</w:t>
      </w:r>
      <w:r w:rsidRPr="00A0740C">
        <w:rPr>
          <w:rFonts w:ascii="Times New Roman" w:hAnsi="Times New Roman"/>
          <w:sz w:val="28"/>
          <w:szCs w:val="28"/>
          <w:lang w:val="kk-KZ"/>
        </w:rPr>
        <w:t xml:space="preserve">, сот процестері 2024 жылдың 01 қаңтарынан 06 қараша аралығында жүргізілген, яғни Басқарма тарапынан 26 100,0 мың теңгені </w:t>
      </w:r>
      <w:r w:rsidRPr="00A0740C">
        <w:rPr>
          <w:rFonts w:ascii="Times New Roman" w:hAnsi="Times New Roman"/>
          <w:b/>
          <w:sz w:val="28"/>
          <w:szCs w:val="28"/>
          <w:lang w:val="kk-KZ"/>
        </w:rPr>
        <w:t>мерзімінде төлемеу себебі</w:t>
      </w:r>
      <w:r w:rsidRPr="00A0740C">
        <w:rPr>
          <w:rFonts w:ascii="Times New Roman" w:hAnsi="Times New Roman"/>
          <w:sz w:val="28"/>
          <w:szCs w:val="28"/>
          <w:lang w:val="kk-KZ"/>
        </w:rPr>
        <w:t xml:space="preserve">, </w:t>
      </w:r>
      <w:r w:rsidRPr="00A0740C">
        <w:rPr>
          <w:rFonts w:ascii="Times New Roman" w:hAnsi="Times New Roman"/>
          <w:b/>
          <w:sz w:val="28"/>
          <w:szCs w:val="28"/>
          <w:lang w:val="kk-KZ"/>
        </w:rPr>
        <w:t>міндеттемелердің тиісінше орындалмауына байланысты талап арыз берумен және сот процестерінің 2024 жылдың 01 қаңтарынан 06 қараша аралығында жүргізілгендігі негіз болады және сот процестері жүру кезеңдеріне тұрақсыздық айыппұлын есептеу негізсіз болып табылады, өйткені сот процесінде даулы (спор) мәселелер көтерілген</w:t>
      </w:r>
      <w:r w:rsidRPr="00A0740C">
        <w:rPr>
          <w:rFonts w:ascii="Times New Roman" w:hAnsi="Times New Roman"/>
          <w:sz w:val="28"/>
          <w:szCs w:val="28"/>
          <w:lang w:val="kk-KZ"/>
        </w:rPr>
        <w:t xml:space="preserve">.  </w:t>
      </w:r>
    </w:p>
    <w:p w14:paraId="00B45D87" w14:textId="08744DE1" w:rsidR="00EA14E8" w:rsidRPr="00A0740C" w:rsidRDefault="00EA14E8" w:rsidP="00F33AA6">
      <w:pPr>
        <w:tabs>
          <w:tab w:val="left" w:pos="284"/>
          <w:tab w:val="left" w:pos="426"/>
        </w:tabs>
        <w:spacing w:line="240" w:lineRule="auto"/>
        <w:ind w:firstLine="708"/>
        <w:contextualSpacing/>
        <w:jc w:val="both"/>
        <w:rPr>
          <w:rFonts w:ascii="Times New Roman" w:hAnsi="Times New Roman"/>
          <w:b/>
          <w:sz w:val="28"/>
          <w:szCs w:val="28"/>
          <w:lang w:val="kk-KZ"/>
        </w:rPr>
      </w:pPr>
      <w:r w:rsidRPr="00A0740C">
        <w:rPr>
          <w:rFonts w:ascii="Times New Roman" w:hAnsi="Times New Roman"/>
          <w:b/>
          <w:sz w:val="28"/>
          <w:szCs w:val="28"/>
          <w:lang w:val="kk-KZ"/>
        </w:rPr>
        <w:t>6-тармақ.</w:t>
      </w:r>
      <w:r w:rsidRPr="00A0740C">
        <w:rPr>
          <w:rFonts w:ascii="Times New Roman" w:hAnsi="Times New Roman"/>
          <w:sz w:val="28"/>
          <w:szCs w:val="28"/>
          <w:lang w:val="kk-KZ"/>
        </w:rPr>
        <w:t xml:space="preserve"> Осылайша, Басқарма тарапынан «Bolashak Tamer Group» ЖШС-нің 2024 жылғы 18 желтоқсандағы «Сотқа дейінгі талабы» туралы </w:t>
      </w:r>
      <w:r w:rsidR="00C271E1" w:rsidRPr="00A0740C">
        <w:rPr>
          <w:rFonts w:ascii="Times New Roman" w:hAnsi="Times New Roman"/>
          <w:sz w:val="28"/>
          <w:szCs w:val="28"/>
          <w:lang w:val="kk-KZ"/>
        </w:rPr>
        <w:t xml:space="preserve">    </w:t>
      </w:r>
      <w:r w:rsidRPr="00A0740C">
        <w:rPr>
          <w:rFonts w:ascii="Times New Roman" w:hAnsi="Times New Roman"/>
          <w:sz w:val="28"/>
          <w:szCs w:val="28"/>
          <w:lang w:val="kk-KZ"/>
        </w:rPr>
        <w:t>№62 санды хатына сәйкес, Түркістан облыстық сотының азаматтық істер жөніндегі сот алқасының 2024 жылғы 06 қарашадағы №2а-803 санды қаулысын және 2023 жылғы қарашадағы №52 және желтоқсандағы №57 орындалған жұмыстардың актілерін негізге ала отырып,</w:t>
      </w:r>
      <w:r w:rsidRPr="00A0740C">
        <w:rPr>
          <w:rFonts w:ascii="Times New Roman" w:hAnsi="Times New Roman"/>
          <w:lang w:val="kk-KZ"/>
        </w:rPr>
        <w:t xml:space="preserve"> </w:t>
      </w:r>
      <w:r w:rsidRPr="00A0740C">
        <w:rPr>
          <w:rFonts w:ascii="Times New Roman" w:hAnsi="Times New Roman"/>
          <w:b/>
          <w:sz w:val="28"/>
          <w:szCs w:val="28"/>
          <w:lang w:val="kk-KZ"/>
        </w:rPr>
        <w:t>«Bolashak Tamer Group» ЖШС-не 8 652 150 теңге тұрақсыздық айыбын (өсімпұлды) негізсіз төлеген.</w:t>
      </w:r>
    </w:p>
    <w:p w14:paraId="645B609F" w14:textId="03445515" w:rsidR="00050468" w:rsidRPr="00A0740C" w:rsidRDefault="00050468" w:rsidP="00F33AA6">
      <w:pPr>
        <w:spacing w:line="240" w:lineRule="auto"/>
        <w:ind w:firstLine="720"/>
        <w:contextualSpacing/>
        <w:jc w:val="both"/>
        <w:rPr>
          <w:rFonts w:ascii="Times New Roman" w:eastAsia="Consolas" w:hAnsi="Times New Roman"/>
          <w:bCs/>
          <w:sz w:val="28"/>
          <w:szCs w:val="28"/>
          <w:lang w:val="kk-KZ"/>
        </w:rPr>
      </w:pPr>
      <w:r w:rsidRPr="00A0740C">
        <w:rPr>
          <w:rFonts w:ascii="Times New Roman" w:eastAsia="Consolas" w:hAnsi="Times New Roman"/>
          <w:bCs/>
          <w:sz w:val="28"/>
          <w:szCs w:val="28"/>
          <w:lang w:val="kk-KZ"/>
        </w:rPr>
        <w:t>Бұл ретте, Бюджет Кодексінің 97 бабы 6-тармағының және Бюджеттің атқарылуы және оған кассалық қызмет көрсету ережесінің 215-тармағының талаптары сақталмаған.</w:t>
      </w:r>
    </w:p>
    <w:p w14:paraId="55714EAA" w14:textId="01745A22" w:rsidR="00A40881" w:rsidRPr="00A0740C" w:rsidRDefault="009B444F" w:rsidP="00F33AA6">
      <w:pPr>
        <w:tabs>
          <w:tab w:val="left" w:pos="567"/>
        </w:tabs>
        <w:spacing w:after="0" w:line="240" w:lineRule="auto"/>
        <w:ind w:firstLine="709"/>
        <w:contextualSpacing/>
        <w:jc w:val="both"/>
        <w:rPr>
          <w:rFonts w:ascii="Times New Roman" w:hAnsi="Times New Roman"/>
          <w:b/>
          <w:bCs/>
          <w:i/>
          <w:sz w:val="28"/>
          <w:szCs w:val="28"/>
          <w:lang w:val="kk-KZ" w:eastAsia="ru-RU"/>
        </w:rPr>
      </w:pPr>
      <w:r w:rsidRPr="00A0740C">
        <w:rPr>
          <w:rFonts w:ascii="Times New Roman" w:hAnsi="Times New Roman"/>
          <w:b/>
          <w:i/>
          <w:sz w:val="28"/>
          <w:szCs w:val="28"/>
          <w:lang w:val="kk-KZ"/>
        </w:rPr>
        <w:t xml:space="preserve">Басқармада </w:t>
      </w:r>
      <w:r w:rsidR="00A40881" w:rsidRPr="00A0740C">
        <w:rPr>
          <w:rFonts w:ascii="Times New Roman" w:hAnsi="Times New Roman"/>
          <w:b/>
          <w:i/>
          <w:sz w:val="28"/>
          <w:szCs w:val="28"/>
          <w:lang w:val="kk-KZ"/>
        </w:rPr>
        <w:t>бухгалтерлік есепті жүргізу кезінде анықталған қаржылық бұзушылықтар туралы</w:t>
      </w:r>
    </w:p>
    <w:p w14:paraId="76E3C445" w14:textId="486D5433" w:rsidR="00A40881" w:rsidRPr="00A0740C" w:rsidRDefault="00A40881" w:rsidP="00F33AA6">
      <w:pPr>
        <w:pBdr>
          <w:bottom w:val="single" w:sz="4" w:space="0" w:color="FFFFFF"/>
        </w:pBdr>
        <w:spacing w:after="0" w:line="240" w:lineRule="auto"/>
        <w:ind w:firstLine="708"/>
        <w:contextualSpacing/>
        <w:jc w:val="both"/>
        <w:rPr>
          <w:rFonts w:ascii="Times New Roman" w:hAnsi="Times New Roman"/>
          <w:sz w:val="28"/>
          <w:szCs w:val="28"/>
          <w:lang w:val="kk-KZ" w:eastAsia="ru-RU"/>
        </w:rPr>
      </w:pPr>
      <w:r w:rsidRPr="00A0740C">
        <w:rPr>
          <w:rFonts w:ascii="Times New Roman" w:eastAsia="Times New Roman" w:hAnsi="Times New Roman"/>
          <w:sz w:val="28"/>
          <w:szCs w:val="28"/>
          <w:lang w:val="kk-KZ" w:eastAsia="ru-RU"/>
        </w:rPr>
        <w:t>Мемлекеттік мекемелерде бухгалтерлік есепке алуды жүргізу қағидалары</w:t>
      </w:r>
      <w:r w:rsidR="00092A3F">
        <w:rPr>
          <w:rFonts w:ascii="Times New Roman" w:hAnsi="Times New Roman"/>
          <w:sz w:val="28"/>
          <w:szCs w:val="28"/>
          <w:lang w:val="kk-KZ" w:eastAsia="ru-RU"/>
        </w:rPr>
        <w:t>ның талаптарына сәйкес</w:t>
      </w:r>
      <w:r w:rsidRPr="00A0740C">
        <w:rPr>
          <w:rFonts w:ascii="Times New Roman" w:hAnsi="Times New Roman"/>
          <w:sz w:val="28"/>
          <w:szCs w:val="28"/>
          <w:lang w:val="kk-KZ" w:eastAsia="ru-RU"/>
        </w:rPr>
        <w:t xml:space="preserve"> қаржы жағдайы, қаржы жағдайындағы өзгерістер мен қызмет нәтижелері туралы толық және анық ақпарат беру бухгалтерлік есеп пен қаржылық есептіліктің мақсаты болып табылса, мемлекеттік мекеменің бас бухгалтері барлық жүзеге асырылатын шаруашылық операцияларының бухгалтерлік есеп шотында көрінуі мен бақылануын, шұғыл операцияның ұсынылуын, қаржы есептілігінің белгіленген мерзімде жасалуын қамтамасыз етеді.</w:t>
      </w:r>
    </w:p>
    <w:p w14:paraId="1AED7637" w14:textId="77777777" w:rsidR="00A40881" w:rsidRPr="00A0740C" w:rsidRDefault="00A40881" w:rsidP="00F33AA6">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sz w:val="28"/>
          <w:szCs w:val="28"/>
          <w:lang w:val="kk-KZ" w:eastAsia="ru-RU"/>
        </w:rPr>
        <w:t>Сондай-ақ,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нақты ақпаратпен мемлекеттік мекемелерді қамтамасыз етуі тиіс.</w:t>
      </w:r>
    </w:p>
    <w:p w14:paraId="22DCEC3B" w14:textId="77777777" w:rsidR="00A40881" w:rsidRPr="00A0740C" w:rsidRDefault="00A40881" w:rsidP="00F33AA6">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Ал, Қазақстан Республикасы Қаржы министрінің 2017 жылғы                  01 тамыздағы №468 бұйрығымен бекітілген Қаржылық есептілік нысандарын және оларды жасау мен ұсыну қағидаларында </w:t>
      </w:r>
      <w:r w:rsidRPr="00A0740C">
        <w:rPr>
          <w:rFonts w:ascii="Times New Roman" w:hAnsi="Times New Roman"/>
          <w:bCs/>
          <w:i/>
          <w:sz w:val="24"/>
          <w:szCs w:val="24"/>
          <w:lang w:val="kk-KZ"/>
        </w:rPr>
        <w:t>(бұдан әрі – Қаржылық есептілік нысандарын және оларды жасау мен ұсыну қағидалары)</w:t>
      </w:r>
      <w:r w:rsidRPr="00A0740C">
        <w:rPr>
          <w:rFonts w:ascii="Times New Roman" w:hAnsi="Times New Roman"/>
          <w:bCs/>
          <w:sz w:val="28"/>
          <w:szCs w:val="28"/>
          <w:lang w:val="kk-KZ"/>
        </w:rPr>
        <w:t xml:space="preserve">, қаржылық есептілікті жасау </w:t>
      </w:r>
      <w:r w:rsidRPr="00A0740C">
        <w:rPr>
          <w:rFonts w:ascii="Times New Roman" w:hAnsi="Times New Roman"/>
          <w:bCs/>
          <w:sz w:val="28"/>
          <w:szCs w:val="28"/>
          <w:lang w:val="kk-KZ"/>
        </w:rPr>
        <w:lastRenderedPageBreak/>
        <w:t>кезінде мынадай:</w:t>
      </w:r>
    </w:p>
    <w:p w14:paraId="105F5B85" w14:textId="77777777" w:rsidR="00A40881" w:rsidRPr="00A0740C" w:rsidRDefault="00A40881" w:rsidP="00F33AA6">
      <w:pPr>
        <w:pBdr>
          <w:bottom w:val="single" w:sz="4" w:space="0"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есепті кезеңдегі барлық операциялардың толық және шын мәнінде көрініс табуы;</w:t>
      </w:r>
    </w:p>
    <w:p w14:paraId="3546A6C1" w14:textId="77777777" w:rsidR="00A40881" w:rsidRPr="00A0740C" w:rsidRDefault="00A40881" w:rsidP="00F33AA6">
      <w:pPr>
        <w:pBdr>
          <w:bottom w:val="single" w:sz="4" w:space="0"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кірістер мен шығыстардың есепті кезеңдерге жатқызылуының дұрыстығы;</w:t>
      </w:r>
    </w:p>
    <w:p w14:paraId="7277FEBF" w14:textId="77777777" w:rsidR="00A40881" w:rsidRPr="00A0740C" w:rsidRDefault="00A40881" w:rsidP="00F33AA6">
      <w:pPr>
        <w:pBdr>
          <w:bottom w:val="single" w:sz="4" w:space="0"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p w14:paraId="0074CDEA" w14:textId="77777777" w:rsidR="00A40881" w:rsidRPr="00A0740C" w:rsidRDefault="00A40881" w:rsidP="00F33AA6">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жасалатыны айтылған.</w:t>
      </w:r>
    </w:p>
    <w:p w14:paraId="478B2754" w14:textId="5343D24D" w:rsidR="0058756B" w:rsidRPr="00A0740C" w:rsidRDefault="009B444F" w:rsidP="00F33AA6">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
          <w:bCs/>
          <w:sz w:val="28"/>
          <w:szCs w:val="28"/>
          <w:lang w:val="kk-KZ" w:eastAsia="ru-RU"/>
        </w:rPr>
        <w:t xml:space="preserve">7-тармақ. </w:t>
      </w:r>
      <w:r w:rsidRPr="00A0740C">
        <w:rPr>
          <w:rFonts w:ascii="Times New Roman" w:hAnsi="Times New Roman"/>
          <w:bCs/>
          <w:sz w:val="28"/>
          <w:szCs w:val="28"/>
          <w:lang w:val="kk-KZ" w:eastAsia="ru-RU"/>
        </w:rPr>
        <w:t>Алайда, Басқармада</w:t>
      </w:r>
      <w:r w:rsidRPr="00A0740C">
        <w:rPr>
          <w:rFonts w:ascii="Times New Roman" w:hAnsi="Times New Roman"/>
          <w:bCs/>
          <w:sz w:val="28"/>
          <w:szCs w:val="28"/>
          <w:lang w:val="kk-KZ"/>
        </w:rPr>
        <w:t xml:space="preserve"> Қазақстан Республикасы Қаржы министрінің 2010 жылғы </w:t>
      </w:r>
      <w:r w:rsidR="00F04066" w:rsidRPr="00A0740C">
        <w:rPr>
          <w:rFonts w:ascii="Times New Roman" w:hAnsi="Times New Roman"/>
          <w:bCs/>
          <w:sz w:val="28"/>
          <w:szCs w:val="28"/>
          <w:lang w:val="kk-KZ"/>
        </w:rPr>
        <w:t>0</w:t>
      </w:r>
      <w:r w:rsidRPr="00A0740C">
        <w:rPr>
          <w:rFonts w:ascii="Times New Roman" w:hAnsi="Times New Roman"/>
          <w:bCs/>
          <w:sz w:val="28"/>
          <w:szCs w:val="28"/>
          <w:lang w:val="kk-KZ"/>
        </w:rPr>
        <w:t xml:space="preserve">3 тамыздағы №393 бұйрығымен бекітілген мемлекеттік мекемелерде бухгалтерлік есеп жүргізу қағидаларының </w:t>
      </w:r>
      <w:r w:rsidRPr="00A0740C">
        <w:rPr>
          <w:rFonts w:ascii="Times New Roman" w:hAnsi="Times New Roman"/>
          <w:bCs/>
          <w:i/>
          <w:sz w:val="24"/>
          <w:szCs w:val="24"/>
          <w:lang w:val="kk-KZ"/>
        </w:rPr>
        <w:t>(Әрі қарай - Мемлекеттік мекемелерде бухгалтерлік есеп жүргізу қағидалары)</w:t>
      </w:r>
      <w:r w:rsidRPr="00A0740C">
        <w:rPr>
          <w:rFonts w:ascii="Times New Roman" w:hAnsi="Times New Roman"/>
          <w:bCs/>
          <w:sz w:val="28"/>
          <w:szCs w:val="28"/>
          <w:lang w:val="kk-KZ"/>
        </w:rPr>
        <w:t xml:space="preserve"> талаптары сақталмай, аудитпен қамтылған кезеңде </w:t>
      </w:r>
      <w:r w:rsidR="00597C4E" w:rsidRPr="00A0740C">
        <w:rPr>
          <w:rFonts w:ascii="Times New Roman" w:hAnsi="Times New Roman"/>
          <w:bCs/>
          <w:sz w:val="28"/>
          <w:szCs w:val="28"/>
          <w:lang w:val="kk-KZ"/>
        </w:rPr>
        <w:t xml:space="preserve">150 463,7 </w:t>
      </w:r>
      <w:r w:rsidRPr="00A0740C">
        <w:rPr>
          <w:rFonts w:ascii="Times New Roman" w:hAnsi="Times New Roman"/>
          <w:bCs/>
          <w:sz w:val="28"/>
          <w:szCs w:val="28"/>
          <w:lang w:val="kk-KZ"/>
        </w:rPr>
        <w:t>мың теңгенің орындалған жұмыстары</w:t>
      </w:r>
      <w:r w:rsidR="0058756B" w:rsidRPr="00A0740C">
        <w:rPr>
          <w:rFonts w:ascii="Times New Roman" w:hAnsi="Times New Roman"/>
          <w:bCs/>
          <w:sz w:val="28"/>
          <w:szCs w:val="28"/>
          <w:lang w:val="kk-KZ"/>
        </w:rPr>
        <w:t xml:space="preserve"> </w:t>
      </w:r>
      <w:r w:rsidR="0058756B" w:rsidRPr="00A0740C">
        <w:rPr>
          <w:rFonts w:ascii="Times New Roman" w:hAnsi="Times New Roman"/>
          <w:bCs/>
          <w:i/>
          <w:sz w:val="24"/>
          <w:szCs w:val="24"/>
          <w:lang w:val="kk-KZ"/>
        </w:rPr>
        <w:t>(бұл негізгі құрал бухгалтерлік 2340 «Беру құрылғылары» есеп шотында тануды талап етеді)</w:t>
      </w:r>
      <w:r w:rsidR="0058756B" w:rsidRPr="00A0740C">
        <w:rPr>
          <w:rFonts w:ascii="Times New Roman" w:hAnsi="Times New Roman"/>
          <w:bCs/>
          <w:sz w:val="28"/>
          <w:szCs w:val="28"/>
          <w:lang w:val="kk-KZ"/>
        </w:rPr>
        <w:t xml:space="preserve"> </w:t>
      </w:r>
      <w:r w:rsidRPr="00A0740C">
        <w:rPr>
          <w:rFonts w:ascii="Times New Roman" w:hAnsi="Times New Roman"/>
          <w:bCs/>
          <w:sz w:val="28"/>
          <w:szCs w:val="28"/>
          <w:lang w:val="kk-KZ"/>
        </w:rPr>
        <w:t>«Өзге ағымдағы шығыстар» шотының шығыстарымен есептен шығарылса,</w:t>
      </w:r>
      <w:r w:rsidR="00597C4E" w:rsidRPr="00A0740C">
        <w:rPr>
          <w:rFonts w:ascii="Times New Roman" w:hAnsi="Times New Roman"/>
          <w:bCs/>
          <w:sz w:val="28"/>
          <w:szCs w:val="28"/>
          <w:lang w:val="kk-KZ"/>
        </w:rPr>
        <w:t xml:space="preserve"> мемлекеттік сатып алу арқылы алынған құны 130,0 мың теңгенің негізгі құралы Басқарманың теңгеріміне алынбаған. </w:t>
      </w:r>
    </w:p>
    <w:p w14:paraId="5C3E5A7A" w14:textId="6642CC26" w:rsidR="009B444F" w:rsidRPr="00A0740C" w:rsidRDefault="00597C4E" w:rsidP="00F33AA6">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Сондай-ақ, 2023, 2024 және 2025 жылдың 01 қаңтарына түзілген бухгалтерлік баланста (жылдық есептілікте)</w:t>
      </w:r>
      <w:r w:rsidRPr="00A0740C">
        <w:rPr>
          <w:rFonts w:ascii="Times New Roman" w:hAnsi="Times New Roman"/>
          <w:lang w:val="kk-KZ"/>
        </w:rPr>
        <w:t xml:space="preserve"> </w:t>
      </w:r>
      <w:r w:rsidRPr="00A0740C">
        <w:rPr>
          <w:rFonts w:ascii="Times New Roman" w:hAnsi="Times New Roman"/>
          <w:bCs/>
          <w:sz w:val="28"/>
          <w:szCs w:val="28"/>
          <w:lang w:val="kk-KZ"/>
        </w:rPr>
        <w:t xml:space="preserve">дебиторлық және кредиторлық қарыздарды көрсетпеу мақсатында бухгалтерлік түзету операциялары негізсіз беріліп, аудитпен қамтылған кезеңде жалпы сомасы 1 285,5 мың теңгеге бұрмалаушылықтар орын алған. </w:t>
      </w:r>
    </w:p>
    <w:p w14:paraId="5F21EED5" w14:textId="5395A30B" w:rsidR="009B444F" w:rsidRPr="00A0740C" w:rsidRDefault="00597C4E" w:rsidP="00F33AA6">
      <w:pPr>
        <w:widowControl w:val="0"/>
        <w:pBdr>
          <w:bottom w:val="single" w:sz="4" w:space="1" w:color="FFFFFF"/>
        </w:pBdr>
        <w:spacing w:after="0" w:line="240" w:lineRule="auto"/>
        <w:ind w:firstLine="709"/>
        <w:contextualSpacing/>
        <w:jc w:val="both"/>
        <w:rPr>
          <w:rFonts w:ascii="Times New Roman" w:hAnsi="Times New Roman"/>
          <w:b/>
          <w:bCs/>
          <w:sz w:val="28"/>
          <w:szCs w:val="28"/>
          <w:lang w:val="kk-KZ"/>
        </w:rPr>
      </w:pPr>
      <w:r w:rsidRPr="00A0740C">
        <w:rPr>
          <w:rFonts w:ascii="Times New Roman" w:hAnsi="Times New Roman"/>
          <w:bCs/>
          <w:sz w:val="28"/>
          <w:szCs w:val="28"/>
          <w:lang w:val="kk-KZ"/>
        </w:rPr>
        <w:t xml:space="preserve">Осылайша, Басқарма тарапынан Бюджет кодексінің 116 бабының            1-тармағының, Мемлекеттік мекемелерде бухгалтерлік есеп жүргізу қағидаларының 4, 6, 12, 15, 236, 237, 240, 241, 243-тармақтарының талаптары сақталмай, </w:t>
      </w:r>
      <w:r w:rsidRPr="00A0740C">
        <w:rPr>
          <w:rFonts w:ascii="Times New Roman" w:hAnsi="Times New Roman"/>
          <w:b/>
          <w:bCs/>
          <w:sz w:val="28"/>
          <w:szCs w:val="28"/>
          <w:lang w:val="kk-KZ"/>
        </w:rPr>
        <w:t xml:space="preserve">жалпы сомасы </w:t>
      </w:r>
      <w:r w:rsidR="00ED6EA1" w:rsidRPr="00A0740C">
        <w:rPr>
          <w:rFonts w:ascii="Times New Roman" w:hAnsi="Times New Roman"/>
          <w:b/>
          <w:bCs/>
          <w:sz w:val="28"/>
          <w:szCs w:val="28"/>
          <w:lang w:val="kk-KZ"/>
        </w:rPr>
        <w:t>151 879,2 мың теңгеге бұрмалаушылықтар орын ал</w:t>
      </w:r>
      <w:r w:rsidR="00006FE9" w:rsidRPr="00A0740C">
        <w:rPr>
          <w:rFonts w:ascii="Times New Roman" w:hAnsi="Times New Roman"/>
          <w:b/>
          <w:bCs/>
          <w:sz w:val="28"/>
          <w:szCs w:val="28"/>
          <w:lang w:val="kk-KZ"/>
        </w:rPr>
        <w:t xml:space="preserve">ып, </w:t>
      </w:r>
      <w:r w:rsidR="00006FE9" w:rsidRPr="00A0740C">
        <w:rPr>
          <w:rFonts w:ascii="Times New Roman" w:hAnsi="Times New Roman"/>
          <w:b/>
          <w:bCs/>
          <w:sz w:val="28"/>
          <w:szCs w:val="28"/>
          <w:lang w:val="kk-KZ" w:eastAsia="ru-RU"/>
        </w:rPr>
        <w:t>қаржылық бұзушылықтарға жол берген.</w:t>
      </w:r>
    </w:p>
    <w:p w14:paraId="142FEB78" w14:textId="77777777" w:rsidR="00B424EB" w:rsidRPr="00A0740C" w:rsidRDefault="00B424EB" w:rsidP="00F33AA6">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i/>
          <w:sz w:val="28"/>
          <w:szCs w:val="28"/>
          <w:lang w:val="kk-KZ" w:eastAsia="ru-RU"/>
        </w:rPr>
      </w:pPr>
      <w:r w:rsidRPr="00A0740C">
        <w:rPr>
          <w:rFonts w:ascii="Times New Roman" w:hAnsi="Times New Roman"/>
          <w:b/>
          <w:i/>
          <w:sz w:val="28"/>
          <w:szCs w:val="28"/>
          <w:lang w:val="kk-KZ" w:eastAsia="ru-RU"/>
        </w:rPr>
        <w:t>Тиімсіз жоспарланған бюджет қаражаты туралы</w:t>
      </w:r>
    </w:p>
    <w:p w14:paraId="45E398D0" w14:textId="1C3D4C77" w:rsidR="009A6581" w:rsidRPr="00A0740C" w:rsidRDefault="002A6239"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Басқармада </w:t>
      </w:r>
      <w:r w:rsidR="001B5082" w:rsidRPr="00A0740C">
        <w:rPr>
          <w:rFonts w:ascii="Times New Roman" w:hAnsi="Times New Roman"/>
          <w:sz w:val="28"/>
          <w:szCs w:val="28"/>
          <w:lang w:val="kk-KZ"/>
        </w:rPr>
        <w:t xml:space="preserve">2023 жылы </w:t>
      </w:r>
      <w:r w:rsidR="009A6581" w:rsidRPr="00A0740C">
        <w:rPr>
          <w:rFonts w:ascii="Times New Roman" w:hAnsi="Times New Roman"/>
          <w:sz w:val="28"/>
          <w:szCs w:val="28"/>
          <w:lang w:val="kk-KZ"/>
        </w:rPr>
        <w:t xml:space="preserve">755 009 «Мемлекеттік органның күрделі шығыстары» бюджеттік бағдарламасы, 015 Жергілікті бюджет қаражаты есебінен 414 «Машиналар, жабдықтар, өндірістік және шаруашылық мүккамал құралдарын сатып алу» ерекшелігінен </w:t>
      </w:r>
      <w:r w:rsidR="009A6581" w:rsidRPr="00A0740C">
        <w:rPr>
          <w:rFonts w:ascii="Times New Roman" w:hAnsi="Times New Roman"/>
          <w:b/>
          <w:sz w:val="28"/>
          <w:szCs w:val="28"/>
          <w:lang w:val="kk-KZ"/>
        </w:rPr>
        <w:t>106 176,0 мың теңге қаржы игерілмеген</w:t>
      </w:r>
      <w:r w:rsidR="009A6581" w:rsidRPr="00A0740C">
        <w:rPr>
          <w:rFonts w:ascii="Times New Roman" w:hAnsi="Times New Roman"/>
          <w:sz w:val="28"/>
          <w:szCs w:val="28"/>
          <w:lang w:val="kk-KZ"/>
        </w:rPr>
        <w:t xml:space="preserve">. </w:t>
      </w:r>
    </w:p>
    <w:p w14:paraId="476A4A5D"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Атап айтсақ, Басқарма басшысының </w:t>
      </w:r>
      <w:r w:rsidRPr="00A0740C">
        <w:rPr>
          <w:rFonts w:ascii="Times New Roman" w:hAnsi="Times New Roman"/>
          <w:b/>
          <w:sz w:val="28"/>
          <w:szCs w:val="28"/>
          <w:lang w:val="kk-KZ"/>
        </w:rPr>
        <w:t>2023 жылғы 03 мамырдағы            №44-н/қ бұйрығымен</w:t>
      </w:r>
      <w:r w:rsidRPr="00A0740C">
        <w:rPr>
          <w:rFonts w:ascii="Times New Roman" w:hAnsi="Times New Roman"/>
          <w:sz w:val="28"/>
          <w:szCs w:val="28"/>
          <w:lang w:val="kk-KZ"/>
        </w:rPr>
        <w:t xml:space="preserve"> басқарманың 2023-2025 жылдарға арналған </w:t>
      </w:r>
      <w:r w:rsidRPr="00A0740C">
        <w:rPr>
          <w:rFonts w:ascii="Times New Roman" w:hAnsi="Times New Roman"/>
          <w:b/>
          <w:sz w:val="28"/>
          <w:szCs w:val="28"/>
          <w:lang w:val="kk-KZ"/>
        </w:rPr>
        <w:t>бюджеттік бағдарламасына өзгерістер енгізіліп</w:t>
      </w:r>
      <w:r w:rsidRPr="00A0740C">
        <w:rPr>
          <w:rFonts w:ascii="Times New Roman" w:hAnsi="Times New Roman"/>
          <w:sz w:val="28"/>
          <w:szCs w:val="28"/>
          <w:lang w:val="kk-KZ"/>
        </w:rPr>
        <w:t xml:space="preserve">, оның ішінде 009 «Мемлекеттік органның күрделі шығыстары» бюджеттік бағдарламасы, 015 Жергілікті бюджет қаражаты есебінен 414 «Машиналар, жабдықтар, өндірістік және шаруашылық мүккамал құралдарын сатып алу» ерекшелігі 213 760,0 мың теңгеден </w:t>
      </w:r>
      <w:r w:rsidRPr="00A0740C">
        <w:rPr>
          <w:rFonts w:ascii="Times New Roman" w:hAnsi="Times New Roman"/>
          <w:i/>
          <w:sz w:val="24"/>
          <w:szCs w:val="24"/>
          <w:lang w:val="kk-KZ"/>
        </w:rPr>
        <w:t>(</w:t>
      </w:r>
      <w:r w:rsidRPr="00A0740C">
        <w:rPr>
          <w:rFonts w:ascii="Times New Roman" w:hAnsi="Times New Roman"/>
          <w:b/>
          <w:i/>
          <w:sz w:val="24"/>
          <w:szCs w:val="24"/>
          <w:lang w:val="kk-KZ"/>
        </w:rPr>
        <w:t>333 дана компьютер,</w:t>
      </w:r>
      <w:r w:rsidRPr="00A0740C">
        <w:rPr>
          <w:rFonts w:ascii="Times New Roman" w:hAnsi="Times New Roman"/>
          <w:i/>
          <w:sz w:val="24"/>
          <w:szCs w:val="24"/>
          <w:lang w:val="kk-KZ"/>
        </w:rPr>
        <w:t xml:space="preserve"> 252 дана әр түрлі деңгейдегі принтер сатып алу </w:t>
      </w:r>
      <w:r w:rsidRPr="00A0740C">
        <w:rPr>
          <w:rFonts w:ascii="Times New Roman" w:hAnsi="Times New Roman"/>
          <w:i/>
          <w:sz w:val="24"/>
          <w:szCs w:val="24"/>
          <w:lang w:val="kk-KZ"/>
        </w:rPr>
        <w:lastRenderedPageBreak/>
        <w:t>жоспарланған болса)</w:t>
      </w:r>
      <w:r w:rsidRPr="00A0740C">
        <w:rPr>
          <w:rFonts w:ascii="Times New Roman" w:hAnsi="Times New Roman"/>
          <w:sz w:val="28"/>
          <w:szCs w:val="28"/>
          <w:lang w:val="kk-KZ"/>
        </w:rPr>
        <w:t xml:space="preserve"> </w:t>
      </w:r>
      <w:r w:rsidRPr="00A0740C">
        <w:rPr>
          <w:rFonts w:ascii="Times New Roman" w:hAnsi="Times New Roman"/>
          <w:b/>
          <w:sz w:val="28"/>
          <w:szCs w:val="28"/>
          <w:lang w:val="kk-KZ"/>
        </w:rPr>
        <w:t>336 260,0 мың теңгеге ұлғайған</w:t>
      </w:r>
      <w:r w:rsidRPr="00A0740C">
        <w:rPr>
          <w:rFonts w:ascii="Times New Roman" w:hAnsi="Times New Roman"/>
          <w:sz w:val="28"/>
          <w:szCs w:val="28"/>
          <w:lang w:val="kk-KZ"/>
        </w:rPr>
        <w:t xml:space="preserve"> </w:t>
      </w:r>
      <w:r w:rsidRPr="00A0740C">
        <w:rPr>
          <w:rFonts w:ascii="Times New Roman" w:hAnsi="Times New Roman"/>
          <w:i/>
          <w:sz w:val="24"/>
          <w:szCs w:val="24"/>
          <w:lang w:val="kk-KZ"/>
        </w:rPr>
        <w:t>(</w:t>
      </w:r>
      <w:r w:rsidRPr="00A0740C">
        <w:rPr>
          <w:rFonts w:ascii="Times New Roman" w:hAnsi="Times New Roman"/>
          <w:b/>
          <w:i/>
          <w:sz w:val="24"/>
          <w:szCs w:val="24"/>
          <w:lang w:val="kk-KZ"/>
        </w:rPr>
        <w:t>633 дана компьютер</w:t>
      </w:r>
      <w:r w:rsidRPr="00A0740C">
        <w:rPr>
          <w:rFonts w:ascii="Times New Roman" w:hAnsi="Times New Roman"/>
          <w:i/>
          <w:sz w:val="24"/>
          <w:szCs w:val="24"/>
          <w:lang w:val="kk-KZ"/>
        </w:rPr>
        <w:t>, 252 дана әр түрлі деңгейдегі принтер сатып алу жоспарланған)</w:t>
      </w:r>
      <w:r w:rsidRPr="00A0740C">
        <w:rPr>
          <w:rFonts w:ascii="Times New Roman" w:hAnsi="Times New Roman"/>
          <w:sz w:val="28"/>
          <w:szCs w:val="28"/>
          <w:lang w:val="kk-KZ"/>
        </w:rPr>
        <w:t xml:space="preserve">. </w:t>
      </w:r>
    </w:p>
    <w:p w14:paraId="53B3B3B7"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Басқарма мен «BS» жеке кәсіпкерлігі арасында біліктілікті алдын ала іріктеумен жүргізілетін конкурс тәсілімен мемлекеттік сатып алудың қорытындылары негізінде 300 дана кеңселік (әмбебап) компьютер құралдарын сатып алу үшін </w:t>
      </w:r>
      <w:r w:rsidRPr="00A0740C">
        <w:rPr>
          <w:rFonts w:ascii="Times New Roman" w:hAnsi="Times New Roman"/>
          <w:b/>
          <w:sz w:val="28"/>
          <w:szCs w:val="28"/>
          <w:lang w:val="kk-KZ"/>
        </w:rPr>
        <w:t>жалпы сомасы 106 176,0 мың теңгеге</w:t>
      </w:r>
      <w:r w:rsidRPr="00A0740C">
        <w:rPr>
          <w:rFonts w:ascii="Times New Roman" w:hAnsi="Times New Roman"/>
          <w:sz w:val="28"/>
          <w:szCs w:val="28"/>
          <w:lang w:val="kk-KZ"/>
        </w:rPr>
        <w:t xml:space="preserve"> 2023 жылдың                   07 желтоқсанында №93 санды шарт түзілген.</w:t>
      </w:r>
    </w:p>
    <w:p w14:paraId="30025CD5"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Шарттың 8.1-тармағына сәйкес, шарт қазынашылық органына тіркелгеннен кейін күшіне енеді және 2023 жылдың 31 желтоқсанына дейін қолданылады. Шарт қазынашылық органына 2023 жылдың 08 желтоқсанында тіркелген. </w:t>
      </w:r>
    </w:p>
    <w:p w14:paraId="65B019B0"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 Шарттың 1-қосымшасына сәйкес, тауарды жеткізіп берудің мерзімі шарт қазынашылық органына тіркелген сәттен бастап күнтізбелік 45 күн ішінде делінген Яғни, өнім берушімен тауарды жеткізіп берудің соңғы мерзімі        </w:t>
      </w:r>
      <w:r w:rsidRPr="00A0740C">
        <w:rPr>
          <w:rFonts w:ascii="Times New Roman" w:hAnsi="Times New Roman"/>
          <w:b/>
          <w:sz w:val="28"/>
          <w:szCs w:val="28"/>
          <w:lang w:val="kk-KZ"/>
        </w:rPr>
        <w:t>2024 жылдың 21 қаңтары болып табылады</w:t>
      </w:r>
      <w:r w:rsidRPr="00A0740C">
        <w:rPr>
          <w:rFonts w:ascii="Times New Roman" w:hAnsi="Times New Roman"/>
          <w:sz w:val="28"/>
          <w:szCs w:val="28"/>
          <w:lang w:val="kk-KZ"/>
        </w:rPr>
        <w:t>.</w:t>
      </w:r>
    </w:p>
    <w:p w14:paraId="2FD66BA0"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Алайда, Басқарма тарапынан 2023 жылдың 29 желтоқсанында Түркістан облысының мамандандырылған экономикалық сотына №23/51 санымен талап арыз жолдап, соттан «BS» жеке кәсіпкерлігімен жасасқан келісім-шартты және оның сомасын толығымен қысқартуды, және «BS» жеке кәсіпді мемлекеттік сатып алудың жосықсыз қатысушылар тізіміне енгізуді сұранған.</w:t>
      </w:r>
    </w:p>
    <w:p w14:paraId="4FEBA82C"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Түркістан облысының мамандандырылған экономикалық сотының     2024 жылғы 08 қаңтардағы №5165-24-3-1/3 санды Ұйғарымымен талап қоюшының келісім-шартты және оның сомасын қысқарту және мемлекеттік сатып алудың жосықсыз қатысушылар тізіміне енгізу туралы талап қоюы қабылдаудан бас тартылған.</w:t>
      </w:r>
    </w:p>
    <w:p w14:paraId="1E9F9207"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Бюджет кодексінің 3 бабы 1-тармағының 38) тармақшасына сәйкес, қаржы жылы – бюджеттің атқарылуы жүзеге асырылатын, күнтізбелік жылдың 1 қаңтарынан басталып 31 желтоқсанында аяқталатын уақыт кезеңі болып табылады.</w:t>
      </w:r>
    </w:p>
    <w:p w14:paraId="6AB1DB8D"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Сондай-ақ, Қазақстан Республикасының 1994 жылғы 27 желтоқсандағы №268-ХIII Азаматтық Кодексінің 386 бабының 3-тармағына сәйкес, егер заңдарда немесе шартта шарттың қолданылу мерзiмi көзделсе, осы мерзiмнiң аяқталуы, </w:t>
      </w:r>
      <w:r w:rsidRPr="00A0740C">
        <w:rPr>
          <w:rFonts w:ascii="Times New Roman" w:hAnsi="Times New Roman"/>
          <w:b/>
          <w:sz w:val="28"/>
          <w:szCs w:val="28"/>
          <w:lang w:val="kk-KZ"/>
        </w:rPr>
        <w:t>шарт бойынша тараптар мiндеттемелерiнiң тоқтатылуына әкелiп соқтырады</w:t>
      </w:r>
      <w:r w:rsidRPr="00A0740C">
        <w:rPr>
          <w:rFonts w:ascii="Times New Roman" w:hAnsi="Times New Roman"/>
          <w:sz w:val="28"/>
          <w:szCs w:val="28"/>
          <w:lang w:val="kk-KZ"/>
        </w:rPr>
        <w:t>.</w:t>
      </w:r>
    </w:p>
    <w:p w14:paraId="4440953A" w14:textId="77777777" w:rsidR="009A6581" w:rsidRPr="00A0740C" w:rsidRDefault="009A6581"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Қолданылу мерзiмi көрсетiлмеген шарт тараптардың онда белгiленген мiндеттемелердi орындауы аяқталып бiткен кезге дейiн қолданылады деп танылады.</w:t>
      </w:r>
    </w:p>
    <w:p w14:paraId="7CA9A636" w14:textId="78F75B8D" w:rsidR="009A6581" w:rsidRPr="00A0740C" w:rsidRDefault="002A6239"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8</w:t>
      </w:r>
      <w:r w:rsidR="009A6581" w:rsidRPr="00A0740C">
        <w:rPr>
          <w:rFonts w:ascii="Times New Roman" w:hAnsi="Times New Roman"/>
          <w:b/>
          <w:sz w:val="28"/>
          <w:szCs w:val="28"/>
          <w:lang w:val="kk-KZ"/>
        </w:rPr>
        <w:t>-тармақ.</w:t>
      </w:r>
      <w:r w:rsidR="009A6581" w:rsidRPr="00A0740C">
        <w:rPr>
          <w:rFonts w:ascii="Times New Roman" w:hAnsi="Times New Roman"/>
          <w:sz w:val="28"/>
          <w:szCs w:val="28"/>
          <w:lang w:val="kk-KZ"/>
        </w:rPr>
        <w:t xml:space="preserve"> Осылайша, Басқарма тарапынан шартта тауарларды жеткізу мерзімінің шарттың қолданылу мерзімі аясына сәйкес келмеуі салдарынан жыл соңында қаржының игерілмеуіне әкеліп соқтырған.</w:t>
      </w:r>
    </w:p>
    <w:p w14:paraId="135A6526" w14:textId="77777777" w:rsidR="009A6581" w:rsidRPr="00A0740C" w:rsidRDefault="009A6581"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Нәтижесінде, Бюджет кодексінің 3 бабының 1-тармағы                            12-4) тармақшасының және 4 бабының 9) және 12) тармақшаларының талаптары сақталмай, 2023 жылы жалпы сомасы 106 176,0 мың теңге қаржы тиімсіз жоспарланған.</w:t>
      </w:r>
    </w:p>
    <w:p w14:paraId="0594EE5A" w14:textId="72840901" w:rsidR="002A6239" w:rsidRPr="00A0740C" w:rsidRDefault="002A6239" w:rsidP="00F33AA6">
      <w:pPr>
        <w:widowControl w:val="0"/>
        <w:spacing w:after="0" w:line="240" w:lineRule="auto"/>
        <w:ind w:firstLine="709"/>
        <w:contextualSpacing/>
        <w:jc w:val="both"/>
        <w:rPr>
          <w:rFonts w:ascii="Times New Roman" w:hAnsi="Times New Roman"/>
          <w:noProof/>
          <w:sz w:val="28"/>
          <w:szCs w:val="28"/>
          <w:lang w:val="kk-KZ"/>
        </w:rPr>
      </w:pPr>
      <w:r w:rsidRPr="00A0740C">
        <w:rPr>
          <w:rFonts w:ascii="Times New Roman" w:hAnsi="Times New Roman"/>
          <w:noProof/>
          <w:sz w:val="28"/>
          <w:szCs w:val="28"/>
          <w:lang w:val="kk-KZ"/>
        </w:rPr>
        <w:lastRenderedPageBreak/>
        <w:t xml:space="preserve">Сонымен қатар, 2024 жылдың желтоқсан айында айлық жалақы қорынан </w:t>
      </w:r>
      <w:r w:rsidRPr="00A0740C">
        <w:rPr>
          <w:rFonts w:ascii="Times New Roman" w:hAnsi="Times New Roman"/>
          <w:b/>
          <w:noProof/>
          <w:sz w:val="28"/>
          <w:szCs w:val="28"/>
          <w:lang w:val="kk-KZ"/>
        </w:rPr>
        <w:t>58 820,6 мың теңге қаржы</w:t>
      </w:r>
      <w:r w:rsidRPr="00A0740C">
        <w:rPr>
          <w:rFonts w:ascii="Times New Roman" w:hAnsi="Times New Roman"/>
          <w:noProof/>
          <w:sz w:val="28"/>
          <w:szCs w:val="28"/>
          <w:lang w:val="kk-KZ"/>
        </w:rPr>
        <w:t xml:space="preserve"> </w:t>
      </w:r>
      <w:r w:rsidRPr="00A0740C">
        <w:rPr>
          <w:rFonts w:ascii="Times New Roman" w:hAnsi="Times New Roman"/>
          <w:i/>
          <w:noProof/>
          <w:lang w:val="kk-KZ"/>
        </w:rPr>
        <w:t>(оның ішінде 112 «Қосымша ақшалай төлемдер» ерекшелігінен 46 314,8 мың теңге, 121 «Әлеуметтiк салық» ерекшелігінен 4 191,7 мың теңге, 131 «техникалық персоналдың еңбегіне ақы төлеу» ерекшелігінен 7 442,0 мың теңге,</w:t>
      </w:r>
      <w:r w:rsidRPr="00A0740C">
        <w:rPr>
          <w:rFonts w:ascii="Times New Roman" w:hAnsi="Times New Roman"/>
          <w:i/>
          <w:lang w:val="kk-KZ"/>
        </w:rPr>
        <w:t xml:space="preserve"> </w:t>
      </w:r>
      <w:r w:rsidRPr="00A0740C">
        <w:rPr>
          <w:rFonts w:ascii="Times New Roman" w:hAnsi="Times New Roman"/>
          <w:i/>
          <w:noProof/>
          <w:lang w:val="kk-KZ"/>
        </w:rPr>
        <w:t>135 «техникалық персонал бойынша жұмыс берушілердің жарналары» ерекшелігінен 872,1 мың теңге)</w:t>
      </w:r>
      <w:r w:rsidRPr="00A0740C">
        <w:rPr>
          <w:rFonts w:ascii="Times New Roman" w:hAnsi="Times New Roman"/>
          <w:noProof/>
          <w:sz w:val="28"/>
          <w:szCs w:val="28"/>
          <w:lang w:val="kk-KZ"/>
        </w:rPr>
        <w:t xml:space="preserve"> </w:t>
      </w:r>
      <w:r w:rsidRPr="00A0740C">
        <w:rPr>
          <w:rFonts w:ascii="Times New Roman" w:hAnsi="Times New Roman"/>
          <w:b/>
          <w:noProof/>
          <w:sz w:val="28"/>
          <w:szCs w:val="28"/>
          <w:lang w:val="kk-KZ"/>
        </w:rPr>
        <w:t>игерілмеген.</w:t>
      </w:r>
      <w:r w:rsidRPr="00A0740C">
        <w:rPr>
          <w:rFonts w:ascii="Times New Roman" w:hAnsi="Times New Roman"/>
          <w:noProof/>
          <w:sz w:val="28"/>
          <w:szCs w:val="28"/>
          <w:lang w:val="kk-KZ"/>
        </w:rPr>
        <w:t xml:space="preserve"> Атап айтсақ, Басқармамен 2024 жылдың желтоқсан айында 015 Жергілікті бюджет қаражаты есебінен 152 «Байланыс қызметтерiне ақы төлеу» ерекшелігінен 111 677,2 мың теңге, 158 «Ақпараттандыру саласындағы жұмыстар мен қызметтерге ақы төлеу» ерекшелігінен 93 069,2 мың теңге, 159 «Өзге де қызметтер мен жұмыстарға ақы төлеу» ерекшелігінен 63 666,4 мың теңге, барлығы 268 412,8 мың теңге қаржыны қысқарта отырып, осы сомадан           112 «Қосымша ақшалай төлемдер» ерекшелігіне 67 083,0 мың теңге қаржыны, 121 «Әлеуметтiк салық» ерекшелігіне 5 612,0 мың теңге қаржыны,                  131 «техникалық персоналдың еңбегіне ақы төлеу» ерекшелігіне 13 310,5 мың теңге қаржыны және 135 «техникалық персонал бойынша жұмыс берушілердің жарналары» ерекшелігіне 1 154,9 мың теңге, барлығы 87 160,4 мың теңге қаржыны айлық жалақы қорына жылжытқан.</w:t>
      </w:r>
    </w:p>
    <w:p w14:paraId="3D8895E9" w14:textId="77777777" w:rsidR="002A6239" w:rsidRPr="00A0740C" w:rsidRDefault="002A6239" w:rsidP="00F33AA6">
      <w:pPr>
        <w:widowControl w:val="0"/>
        <w:spacing w:after="0" w:line="240" w:lineRule="auto"/>
        <w:ind w:firstLine="709"/>
        <w:contextualSpacing/>
        <w:jc w:val="both"/>
        <w:rPr>
          <w:rFonts w:ascii="Times New Roman" w:hAnsi="Times New Roman"/>
          <w:noProof/>
          <w:sz w:val="28"/>
          <w:szCs w:val="28"/>
          <w:lang w:val="kk-KZ"/>
        </w:rPr>
      </w:pPr>
      <w:r w:rsidRPr="00A0740C">
        <w:rPr>
          <w:rFonts w:ascii="Times New Roman" w:hAnsi="Times New Roman"/>
          <w:noProof/>
          <w:sz w:val="28"/>
          <w:szCs w:val="28"/>
          <w:lang w:val="kk-KZ"/>
        </w:rPr>
        <w:t>Нәтижесінде, Басқармамен жыл соңында жоғарыда аталған 87 160,4 мың теңге қаржыдан 2024 жылдың 31 желтоқсаны жағдайына 58 820,6 мың теңге қаржы қалдығы қалыптасқан.</w:t>
      </w:r>
    </w:p>
    <w:p w14:paraId="3BEBF3B8" w14:textId="6344BC7B" w:rsidR="002A6239" w:rsidRPr="00A0740C" w:rsidRDefault="00330442"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b/>
          <w:noProof/>
          <w:sz w:val="28"/>
          <w:szCs w:val="28"/>
          <w:lang w:val="kk-KZ"/>
        </w:rPr>
        <w:t>9</w:t>
      </w:r>
      <w:r w:rsidR="002A6239" w:rsidRPr="00A0740C">
        <w:rPr>
          <w:rFonts w:ascii="Times New Roman" w:hAnsi="Times New Roman"/>
          <w:b/>
          <w:noProof/>
          <w:sz w:val="28"/>
          <w:szCs w:val="28"/>
          <w:lang w:val="kk-KZ"/>
        </w:rPr>
        <w:t>-тармақ.</w:t>
      </w:r>
      <w:r w:rsidR="002A6239" w:rsidRPr="00A0740C">
        <w:rPr>
          <w:rFonts w:ascii="Times New Roman" w:hAnsi="Times New Roman"/>
          <w:noProof/>
          <w:sz w:val="28"/>
          <w:szCs w:val="28"/>
          <w:lang w:val="kk-KZ"/>
        </w:rPr>
        <w:t xml:space="preserve"> Осылайша, </w:t>
      </w:r>
      <w:r w:rsidR="002A6239" w:rsidRPr="00A0740C">
        <w:rPr>
          <w:rFonts w:ascii="Times New Roman" w:hAnsi="Times New Roman"/>
          <w:sz w:val="28"/>
          <w:szCs w:val="28"/>
          <w:lang w:val="kk-KZ"/>
        </w:rPr>
        <w:t>Бюджет кодексінің 3 бабының 1-тармағы                            12-4) тармақшасының және 4 бабының 9) және 12) тармақшаларының талаптары сақталмай, 2024 жылы жалпы сомасы 58 820,6 мың теңге қаржы тиімсіз жоспарланған.</w:t>
      </w:r>
    </w:p>
    <w:p w14:paraId="44803598" w14:textId="55A7B665" w:rsidR="002A6239" w:rsidRPr="00A0740C" w:rsidRDefault="001B5082"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Жалпы </w:t>
      </w:r>
      <w:r w:rsidRPr="00A0740C">
        <w:rPr>
          <w:rFonts w:ascii="Times New Roman" w:hAnsi="Times New Roman"/>
          <w:b/>
          <w:sz w:val="28"/>
          <w:szCs w:val="28"/>
          <w:lang w:val="kk-KZ"/>
        </w:rPr>
        <w:t>Басқармамен 2023 және 2024 жылдары барлығы                    16</w:t>
      </w:r>
      <w:r w:rsidR="00D71739" w:rsidRPr="00A0740C">
        <w:rPr>
          <w:rFonts w:ascii="Times New Roman" w:hAnsi="Times New Roman"/>
          <w:b/>
          <w:sz w:val="28"/>
          <w:szCs w:val="28"/>
          <w:lang w:val="kk-KZ"/>
        </w:rPr>
        <w:t>4 996,6</w:t>
      </w:r>
      <w:r w:rsidRPr="00A0740C">
        <w:rPr>
          <w:rFonts w:ascii="Times New Roman" w:hAnsi="Times New Roman"/>
          <w:b/>
          <w:sz w:val="28"/>
          <w:szCs w:val="28"/>
          <w:lang w:val="kk-KZ"/>
        </w:rPr>
        <w:t xml:space="preserve"> мың теңге бюджет қаражаты тиімсіз жоспарланған</w:t>
      </w:r>
      <w:r w:rsidRPr="00A0740C">
        <w:rPr>
          <w:rFonts w:ascii="Times New Roman" w:hAnsi="Times New Roman"/>
          <w:sz w:val="28"/>
          <w:szCs w:val="28"/>
          <w:lang w:val="kk-KZ"/>
        </w:rPr>
        <w:t>.</w:t>
      </w:r>
    </w:p>
    <w:p w14:paraId="7D18B0F2" w14:textId="77777777" w:rsidR="00126338" w:rsidRPr="00A0740C" w:rsidRDefault="00126338" w:rsidP="00F33AA6">
      <w:pPr>
        <w:pBdr>
          <w:bottom w:val="single" w:sz="4" w:space="0" w:color="FFFFFF"/>
        </w:pBdr>
        <w:spacing w:after="0" w:line="240" w:lineRule="auto"/>
        <w:ind w:firstLine="709"/>
        <w:contextualSpacing/>
        <w:jc w:val="both"/>
        <w:rPr>
          <w:rFonts w:ascii="Times New Roman" w:hAnsi="Times New Roman"/>
          <w:b/>
          <w:i/>
          <w:sz w:val="28"/>
          <w:szCs w:val="28"/>
          <w:lang w:val="kk-KZ" w:eastAsia="ru-RU"/>
        </w:rPr>
      </w:pPr>
      <w:r w:rsidRPr="00A0740C">
        <w:rPr>
          <w:rFonts w:ascii="Times New Roman" w:hAnsi="Times New Roman"/>
          <w:b/>
          <w:i/>
          <w:sz w:val="28"/>
          <w:szCs w:val="28"/>
          <w:lang w:val="kk-KZ" w:eastAsia="ru-RU"/>
        </w:rPr>
        <w:t>Тиімсіз пайдаланылған бюджет қаражаты туралы</w:t>
      </w:r>
    </w:p>
    <w:p w14:paraId="57B047A5" w14:textId="4651AB7B" w:rsidR="00126338" w:rsidRPr="00A0740C" w:rsidRDefault="00126338" w:rsidP="00F33AA6">
      <w:pP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Қазақстан Республикасының Денсаулық сақтау және әлеуметтік даму министрінің 2015 жылғы 23 желтоқсандағы №1002 бұйрығымен бекітілген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 </w:t>
      </w:r>
      <w:r w:rsidRPr="00A0740C">
        <w:rPr>
          <w:rFonts w:ascii="Times New Roman" w:hAnsi="Times New Roman"/>
          <w:i/>
          <w:sz w:val="24"/>
          <w:szCs w:val="24"/>
          <w:lang w:val="kk-KZ"/>
        </w:rPr>
        <w:t>(Әрі қарай – Жұмыскерлер санының бірыңғай салааралық нормативтері)</w:t>
      </w:r>
      <w:r w:rsidRPr="00A0740C">
        <w:rPr>
          <w:rFonts w:ascii="Times New Roman" w:hAnsi="Times New Roman"/>
          <w:i/>
          <w:lang w:val="kk-KZ"/>
        </w:rPr>
        <w:t xml:space="preserve">                   </w:t>
      </w:r>
      <w:r w:rsidRPr="00A0740C">
        <w:rPr>
          <w:rFonts w:ascii="Times New Roman" w:hAnsi="Times New Roman"/>
          <w:sz w:val="28"/>
          <w:szCs w:val="28"/>
          <w:lang w:val="kk-KZ"/>
        </w:rPr>
        <w:t xml:space="preserve">2-тарауының 2-кестесіне сәйкес, жылына кіріс және шығыс құжаттамасының саны 14 466 бірлікті құраған жағдайда 1 бірлік </w:t>
      </w:r>
      <w:r w:rsidRPr="00A0740C">
        <w:rPr>
          <w:rFonts w:ascii="Times New Roman" w:hAnsi="Times New Roman"/>
          <w:b/>
          <w:i/>
          <w:sz w:val="24"/>
          <w:szCs w:val="24"/>
          <w:lang w:val="kk-KZ"/>
        </w:rPr>
        <w:t>(26 040 бірлікті құраған жағдайда</w:t>
      </w:r>
      <w:r w:rsidR="003F1C49" w:rsidRPr="00A0740C">
        <w:rPr>
          <w:rFonts w:ascii="Times New Roman" w:hAnsi="Times New Roman"/>
          <w:b/>
          <w:i/>
          <w:sz w:val="24"/>
          <w:szCs w:val="24"/>
          <w:lang w:val="kk-KZ"/>
        </w:rPr>
        <w:t xml:space="preserve">    </w:t>
      </w:r>
      <w:r w:rsidRPr="00A0740C">
        <w:rPr>
          <w:rFonts w:ascii="Times New Roman" w:hAnsi="Times New Roman"/>
          <w:b/>
          <w:i/>
          <w:sz w:val="24"/>
          <w:szCs w:val="24"/>
          <w:lang w:val="kk-KZ"/>
        </w:rPr>
        <w:t>2 бірлік)</w:t>
      </w:r>
      <w:r w:rsidRPr="00A0740C">
        <w:rPr>
          <w:rFonts w:ascii="Times New Roman" w:hAnsi="Times New Roman"/>
          <w:sz w:val="28"/>
          <w:szCs w:val="28"/>
          <w:lang w:val="kk-KZ"/>
        </w:rPr>
        <w:t xml:space="preserve"> тапсырмалардың орындалуын бақылау жөніндегі инспектор немесе іс қағаздарын жүргізуші қаралатындығы көрсетілген.</w:t>
      </w:r>
    </w:p>
    <w:p w14:paraId="20B972CA" w14:textId="01568331" w:rsidR="00126338" w:rsidRPr="00A0740C" w:rsidRDefault="00126338" w:rsidP="00F33AA6">
      <w:pP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 Басқармада жыл ішіндегі кіріс және шығыс хаттармен барлық қаралған арыз-шағымдарды қоса алғанда 2022 жылы арыз-шағымдар (495) 990, кіріс-шығыс (ішкі) құжат айналымы 2437, жалпы 3427 бірлікті, 2023 жылы арыз-шағымдар (572) 1144, кіріс-шығыс (ішкі) құжат айналымы 7702, жалпы 8846 бірлікті, 2024 жылы арыз-шағымдар (715) 1430, кіріс-шығыс (ішкі) құжат айналымы 6857, жалпы 8287 бірлікті құраған. </w:t>
      </w:r>
    </w:p>
    <w:p w14:paraId="05756DCD" w14:textId="1183280B" w:rsidR="00126338" w:rsidRPr="00A0740C" w:rsidRDefault="00126338" w:rsidP="00F33AA6">
      <w:pPr>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10-тармақ.</w:t>
      </w:r>
      <w:r w:rsidRPr="00A0740C">
        <w:rPr>
          <w:rFonts w:ascii="Times New Roman" w:hAnsi="Times New Roman"/>
          <w:sz w:val="28"/>
          <w:szCs w:val="28"/>
          <w:lang w:val="kk-KZ"/>
        </w:rPr>
        <w:t xml:space="preserve"> Осылайша, Жұмыскерлер санының бірыңғай салааралық нормативтерінің 2-тарауы, 2-кестесінің талаптары сақталмай, 1 бірлік                  </w:t>
      </w:r>
      <w:r w:rsidRPr="00A0740C">
        <w:rPr>
          <w:rFonts w:ascii="Times New Roman" w:hAnsi="Times New Roman"/>
          <w:sz w:val="28"/>
          <w:szCs w:val="28"/>
          <w:lang w:val="kk-KZ"/>
        </w:rPr>
        <w:lastRenderedPageBreak/>
        <w:t xml:space="preserve">іс қағаздарын жүргізу жөніндегі инспектор </w:t>
      </w:r>
      <w:r w:rsidRPr="00A0740C">
        <w:rPr>
          <w:rFonts w:ascii="Times New Roman" w:hAnsi="Times New Roman"/>
          <w:b/>
          <w:sz w:val="28"/>
          <w:szCs w:val="28"/>
          <w:lang w:val="kk-KZ"/>
        </w:rPr>
        <w:t>салааралық нормативтен тыс артық қаралған</w:t>
      </w:r>
      <w:r w:rsidRPr="00A0740C">
        <w:rPr>
          <w:rFonts w:ascii="Times New Roman" w:hAnsi="Times New Roman"/>
          <w:sz w:val="28"/>
          <w:szCs w:val="28"/>
          <w:lang w:val="kk-KZ"/>
        </w:rPr>
        <w:t>.</w:t>
      </w:r>
    </w:p>
    <w:p w14:paraId="3B47FBA5" w14:textId="10BE383F" w:rsidR="00126338" w:rsidRPr="00A0740C" w:rsidRDefault="00126338" w:rsidP="00F33AA6">
      <w:pPr>
        <w:spacing w:line="240" w:lineRule="auto"/>
        <w:ind w:firstLine="720"/>
        <w:contextualSpacing/>
        <w:jc w:val="both"/>
        <w:rPr>
          <w:rFonts w:ascii="Times New Roman" w:eastAsia="Consolas" w:hAnsi="Times New Roman"/>
          <w:b/>
          <w:bCs/>
          <w:sz w:val="28"/>
          <w:szCs w:val="28"/>
          <w:lang w:val="kk-KZ"/>
        </w:rPr>
      </w:pPr>
      <w:r w:rsidRPr="00A0740C">
        <w:rPr>
          <w:rFonts w:ascii="Times New Roman" w:hAnsi="Times New Roman"/>
          <w:sz w:val="28"/>
          <w:szCs w:val="28"/>
          <w:lang w:val="kk-KZ"/>
        </w:rPr>
        <w:t xml:space="preserve">Нәтижесінде </w:t>
      </w:r>
      <w:r w:rsidRPr="00A0740C">
        <w:rPr>
          <w:rFonts w:ascii="Times New Roman" w:eastAsia="Consolas" w:hAnsi="Times New Roman"/>
          <w:bCs/>
          <w:sz w:val="28"/>
          <w:szCs w:val="28"/>
          <w:lang w:val="kk-KZ"/>
        </w:rPr>
        <w:t xml:space="preserve">салааралық нормативтен тыс артық қаралған 1 бірлік іс қағаздарын жүргізу жөніндегі инспектордың айлық жалақысына </w:t>
      </w:r>
      <w:r w:rsidRPr="00A0740C">
        <w:rPr>
          <w:rFonts w:ascii="Times New Roman" w:eastAsia="Consolas" w:hAnsi="Times New Roman"/>
          <w:bCs/>
          <w:i/>
          <w:sz w:val="24"/>
          <w:szCs w:val="24"/>
          <w:lang w:val="kk-KZ"/>
        </w:rPr>
        <w:t>(салық төлемдері мен жарналарды қоса алғанда)</w:t>
      </w:r>
      <w:r w:rsidRPr="00A0740C">
        <w:rPr>
          <w:rFonts w:ascii="Times New Roman" w:eastAsia="Consolas" w:hAnsi="Times New Roman"/>
          <w:bCs/>
          <w:sz w:val="28"/>
          <w:szCs w:val="28"/>
          <w:lang w:val="kk-KZ"/>
        </w:rPr>
        <w:t xml:space="preserve"> 2022 жылдың аудитпен қамтылған кезеңінде           4 047,7 мың теңге, 2023 жылы 6 740,5 мың теңге және 2024 жылы 4 990,7 мың теңге, жалпы </w:t>
      </w:r>
      <w:r w:rsidRPr="00A0740C">
        <w:rPr>
          <w:rFonts w:ascii="Times New Roman" w:eastAsia="Consolas" w:hAnsi="Times New Roman"/>
          <w:b/>
          <w:bCs/>
          <w:sz w:val="28"/>
          <w:szCs w:val="28"/>
          <w:lang w:val="kk-KZ"/>
        </w:rPr>
        <w:t xml:space="preserve">барлығы 15 778,9 мың теңге қаржы төленіп, бюджет қаражаты тиімсіз пайдаланылған. </w:t>
      </w:r>
    </w:p>
    <w:p w14:paraId="7E036A36" w14:textId="77777777" w:rsidR="00126338" w:rsidRPr="00A0740C" w:rsidRDefault="00126338" w:rsidP="00F33AA6">
      <w:pPr>
        <w:spacing w:after="0" w:line="240" w:lineRule="auto"/>
        <w:ind w:firstLine="720"/>
        <w:contextualSpacing/>
        <w:jc w:val="both"/>
        <w:rPr>
          <w:rFonts w:ascii="Times New Roman" w:eastAsia="Consolas" w:hAnsi="Times New Roman"/>
          <w:bCs/>
          <w:sz w:val="28"/>
          <w:szCs w:val="28"/>
          <w:lang w:val="kk-KZ"/>
        </w:rPr>
      </w:pPr>
      <w:r w:rsidRPr="00A0740C">
        <w:rPr>
          <w:rFonts w:ascii="Times New Roman" w:eastAsia="Consolas" w:hAnsi="Times New Roman"/>
          <w:bCs/>
          <w:sz w:val="28"/>
          <w:szCs w:val="28"/>
          <w:lang w:val="kk-KZ"/>
        </w:rPr>
        <w:t>Бұл ретте, Бюджет Кодексінің 4 бабы 12) тармақшасының талаптары сақталмаған.</w:t>
      </w:r>
    </w:p>
    <w:p w14:paraId="593037F9" w14:textId="018E276D" w:rsidR="00E55AD7" w:rsidRPr="00A0740C" w:rsidRDefault="00E55AD7" w:rsidP="00F33AA6">
      <w:pPr>
        <w:spacing w:after="0" w:line="240" w:lineRule="auto"/>
        <w:ind w:firstLine="720"/>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Мемлекеттік аудитпен қамтылған кезең аралығында, Басқарма қызметкерлеріне берілген сыйақыларды қарау барысында төмендегі мән жайлар анықталды. </w:t>
      </w:r>
    </w:p>
    <w:p w14:paraId="29E0303D"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Атап айтсақ, Қазақстан Республикасы Үкіметінің 2001 жылғы                  29 тамыздағы №1127 санды қаулысымен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w:t>
      </w:r>
      <w:r w:rsidRPr="00A0740C">
        <w:rPr>
          <w:rFonts w:ascii="Times New Roman" w:hAnsi="Times New Roman"/>
          <w:i/>
          <w:sz w:val="24"/>
          <w:szCs w:val="24"/>
          <w:lang w:val="kk-KZ"/>
        </w:rPr>
        <w:t>(Әрі қарай – Сыйлықақы беру, материалдық көмек көрсету және лауазымдық жалақыларына үстемеақылар белгілеу қағидалары)</w:t>
      </w:r>
      <w:r w:rsidRPr="00A0740C">
        <w:rPr>
          <w:rFonts w:ascii="Times New Roman" w:hAnsi="Times New Roman"/>
          <w:sz w:val="28"/>
          <w:szCs w:val="28"/>
          <w:lang w:val="kk-KZ"/>
        </w:rPr>
        <w:t xml:space="preserve"> бекітілген.</w:t>
      </w:r>
    </w:p>
    <w:p w14:paraId="18A75367"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Осы Сыйлықақы беру, материалдық көмек көрсету және лауазымдық жалақыларына үстемеақылар белгілеу қағидаларында сыйлық беру шарттары көзделген.</w:t>
      </w:r>
    </w:p>
    <w:p w14:paraId="66375595"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Онда сыйлық беруге құқық беретін, қызметкердің қызметінің нәтижелерін сипаттайтын негізгі көрсеткіштер:</w:t>
      </w:r>
    </w:p>
    <w:p w14:paraId="73DB13B0"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1) мемлекеттік және еңбек тәртібін сақтау;</w:t>
      </w:r>
    </w:p>
    <w:p w14:paraId="368F299E"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2) белгілі бір кезең ішіндегі жұмыстың нәтижелері;</w:t>
      </w:r>
    </w:p>
    <w:p w14:paraId="2D3C74C8"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3) лауазымдық міндеттерді үлгілі орындау, мінсіз мемлекеттік қызмет, ерекше маңызды және күрделі тапсырмаларды орындау және жұмыстағы басқа да жетістіктері үшін;</w:t>
      </w:r>
    </w:p>
    <w:p w14:paraId="0358E318"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4) тұтастай алғанда, осы мемлекеттік органның немесе оның жекелеген бөлімшелерінің одан әрі қалыпты (үздіксіз) жұмыс істеуі оның шұғыл орындалуына байланысты болатын кезек күттірмейтін және алдын ала күтілмеген жұмыстарды орындау;</w:t>
      </w:r>
    </w:p>
    <w:p w14:paraId="040CB94F"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5) Қазақстан Республикасы Үкіметінің Іс-қимыл жоспарының, Қазақстан Республикасы Үкіметінің заң жобалау жұмыстары жоспарының, Қазақстан Республикасы Президентінің, Үкіметінің және Премьер-Министрінің кесімдері мен тапсырмаларының іс-шараларын уақытылы және сапалы орындау;</w:t>
      </w:r>
    </w:p>
    <w:p w14:paraId="772DB7E7"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6) мерейтой, мереке күндері;</w:t>
      </w:r>
    </w:p>
    <w:p w14:paraId="2FF51F91"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7) егер осы өкілеттіктер қызметкерлердің лауазымдық міндеттеріне кірмесе заң жобаларын, конвенцияларды, келісімдерді, шарттарды, нормативтік құқықтық кесімдердің жобаларын мемлекеттік тілде әзірлеу;</w:t>
      </w:r>
    </w:p>
    <w:p w14:paraId="69C8C0E2" w14:textId="77777777"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8) осы орган туралы Ережеге сәйкес тиісті органға жүктелген функциялар мен міндеттерді тиісінше орындау болып табылады.</w:t>
      </w:r>
    </w:p>
    <w:p w14:paraId="559C9BAE" w14:textId="0A001B91"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sz w:val="28"/>
          <w:szCs w:val="28"/>
          <w:lang w:val="kk-KZ"/>
        </w:rPr>
        <w:lastRenderedPageBreak/>
        <w:t xml:space="preserve">Алайда, </w:t>
      </w:r>
      <w:r w:rsidRPr="00A0740C">
        <w:rPr>
          <w:rFonts w:ascii="Times New Roman" w:hAnsi="Times New Roman"/>
          <w:bCs/>
          <w:sz w:val="28"/>
          <w:szCs w:val="28"/>
          <w:lang w:val="kk-KZ"/>
        </w:rPr>
        <w:t>Басқарма қызметкерлеріне сыйлық беру, материалдық көмек көрсету және лауазымдық жалақыларына үстемеақылар белгілеу комиссиясының хаттамалары негізінде және Басқарма басшысының бұйрықтарымен өздерінің міндеттерін мінсіз, үлгілі орындағандары үшін деп, басқарманың мемлекеттік әкімшілік қызметшілеріне және еңбек шарты бойынша жұмыс істейтін штаттан тыс қызметкерлеріне, 2022 жылдың              ІІ-жартыжылдығында</w:t>
      </w:r>
      <w:r w:rsidRPr="00A0740C">
        <w:rPr>
          <w:rFonts w:ascii="Times New Roman" w:hAnsi="Times New Roman"/>
          <w:b/>
          <w:bCs/>
          <w:sz w:val="28"/>
          <w:szCs w:val="28"/>
          <w:lang w:val="kk-KZ"/>
        </w:rPr>
        <w:t xml:space="preserve"> </w:t>
      </w:r>
      <w:r w:rsidRPr="00A0740C">
        <w:rPr>
          <w:rFonts w:ascii="Times New Roman" w:hAnsi="Times New Roman"/>
          <w:bCs/>
          <w:sz w:val="28"/>
          <w:szCs w:val="28"/>
          <w:lang w:val="kk-KZ"/>
        </w:rPr>
        <w:t>755001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бағдарламасының         049 Республикалық бюджеттен мәдениетке, спортқа, туризмге және ақпараттық кеңістiкке берілетін субвенциялар есебінен «6 шілде – Астана күні», «30 тамыз – ҚР Конституциясы күні», «25 қазан – Республика күні», «10 қараша – Цифрландыру және ақпараттық технологиялар қыызметкерлері күні»,             «16 желтоқсан – ҚР тәуелсіздігі күні», «1, 2 қаңтар – Жаң жыл» мереке күндеріне төмендегі №1 кестеге сәйкес 6 рет жалпы сомасы 94 593,0 мың теңге ақшалай сыйақымен көтермеленген.</w:t>
      </w:r>
    </w:p>
    <w:p w14:paraId="740D4C88" w14:textId="28C6F1FE" w:rsidR="00E55AD7" w:rsidRPr="00A0740C" w:rsidRDefault="00E55AD7" w:rsidP="00F33AA6">
      <w:pPr>
        <w:autoSpaceDE w:val="0"/>
        <w:autoSpaceDN w:val="0"/>
        <w:adjustRightInd w:val="0"/>
        <w:spacing w:after="0" w:line="240" w:lineRule="auto"/>
        <w:ind w:firstLine="709"/>
        <w:contextualSpacing/>
        <w:jc w:val="both"/>
        <w:rPr>
          <w:rFonts w:ascii="Times New Roman" w:hAnsi="Times New Roman"/>
          <w:i/>
          <w:sz w:val="20"/>
          <w:szCs w:val="20"/>
          <w:lang w:val="kk-KZ"/>
        </w:rPr>
      </w:pPr>
      <w:r w:rsidRPr="00A0740C">
        <w:rPr>
          <w:rFonts w:ascii="Times New Roman" w:hAnsi="Times New Roman"/>
          <w:bCs/>
          <w:sz w:val="28"/>
          <w:szCs w:val="28"/>
          <w:lang w:val="kk-KZ"/>
        </w:rPr>
        <w:t xml:space="preserve">                                                                                                                   </w:t>
      </w:r>
      <w:r w:rsidRPr="00A0740C">
        <w:rPr>
          <w:rFonts w:ascii="Times New Roman" w:hAnsi="Times New Roman"/>
          <w:bCs/>
          <w:i/>
          <w:sz w:val="20"/>
          <w:szCs w:val="20"/>
          <w:lang w:val="kk-KZ"/>
        </w:rPr>
        <w:t xml:space="preserve">№1 кесте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E55AD7" w:rsidRPr="00A0740C" w14:paraId="06A3BABC" w14:textId="77777777" w:rsidTr="0067115E">
        <w:tc>
          <w:tcPr>
            <w:tcW w:w="426" w:type="dxa"/>
            <w:shd w:val="clear" w:color="auto" w:fill="auto"/>
          </w:tcPr>
          <w:p w14:paraId="3D3DF3F1"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0CC44C2E"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Комиссияның хаттама күні, айы, жылы, №</w:t>
            </w:r>
          </w:p>
        </w:tc>
        <w:tc>
          <w:tcPr>
            <w:tcW w:w="1417" w:type="dxa"/>
            <w:shd w:val="clear" w:color="auto" w:fill="auto"/>
          </w:tcPr>
          <w:p w14:paraId="61AB3C34"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 xml:space="preserve">Бұйрық күні, айы, жылы, № </w:t>
            </w:r>
          </w:p>
        </w:tc>
        <w:tc>
          <w:tcPr>
            <w:tcW w:w="1134" w:type="dxa"/>
            <w:shd w:val="clear" w:color="auto" w:fill="auto"/>
          </w:tcPr>
          <w:p w14:paraId="01317947"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Барлық есептелген сыйақы. (мың теңге)</w:t>
            </w:r>
          </w:p>
        </w:tc>
        <w:tc>
          <w:tcPr>
            <w:tcW w:w="1134" w:type="dxa"/>
            <w:shd w:val="clear" w:color="auto" w:fill="auto"/>
          </w:tcPr>
          <w:p w14:paraId="620638DC"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Мемлекеттік қызметкерлерге есептелген сыйақы. (мың теңге)</w:t>
            </w:r>
          </w:p>
        </w:tc>
        <w:tc>
          <w:tcPr>
            <w:tcW w:w="1134" w:type="dxa"/>
            <w:shd w:val="clear" w:color="auto" w:fill="auto"/>
          </w:tcPr>
          <w:p w14:paraId="23C0463D"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Қызметкерлерге берілген сыйақы. (мың теңге)</w:t>
            </w:r>
          </w:p>
        </w:tc>
        <w:tc>
          <w:tcPr>
            <w:tcW w:w="1276" w:type="dxa"/>
            <w:shd w:val="clear" w:color="auto" w:fill="auto"/>
          </w:tcPr>
          <w:p w14:paraId="225349D6"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есептелген сыйақы. (мың теңге)</w:t>
            </w:r>
          </w:p>
        </w:tc>
        <w:tc>
          <w:tcPr>
            <w:tcW w:w="1559" w:type="dxa"/>
            <w:shd w:val="clear" w:color="auto" w:fill="auto"/>
          </w:tcPr>
          <w:p w14:paraId="704448A4"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берілген сыйақы. (Мың теңге)</w:t>
            </w:r>
          </w:p>
        </w:tc>
      </w:tr>
      <w:tr w:rsidR="00E55AD7" w:rsidRPr="00A0740C" w14:paraId="357F7C7A" w14:textId="77777777" w:rsidTr="0067115E">
        <w:tc>
          <w:tcPr>
            <w:tcW w:w="426" w:type="dxa"/>
            <w:shd w:val="clear" w:color="auto" w:fill="auto"/>
          </w:tcPr>
          <w:p w14:paraId="523F7B3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6866BA4E"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11.07.2022 жыл №5</w:t>
            </w:r>
          </w:p>
        </w:tc>
        <w:tc>
          <w:tcPr>
            <w:tcW w:w="1417" w:type="dxa"/>
            <w:shd w:val="clear" w:color="auto" w:fill="auto"/>
          </w:tcPr>
          <w:p w14:paraId="48062D8F"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11.07.2022 жыл №133-ж/к М</w:t>
            </w:r>
          </w:p>
        </w:tc>
        <w:tc>
          <w:tcPr>
            <w:tcW w:w="1134" w:type="dxa"/>
            <w:shd w:val="clear" w:color="auto" w:fill="auto"/>
          </w:tcPr>
          <w:p w14:paraId="300E9E04"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9889,0</w:t>
            </w:r>
          </w:p>
        </w:tc>
        <w:tc>
          <w:tcPr>
            <w:tcW w:w="1134" w:type="dxa"/>
            <w:shd w:val="clear" w:color="auto" w:fill="auto"/>
          </w:tcPr>
          <w:p w14:paraId="3BD0DBD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7893,0</w:t>
            </w:r>
          </w:p>
        </w:tc>
        <w:tc>
          <w:tcPr>
            <w:tcW w:w="1134" w:type="dxa"/>
            <w:shd w:val="clear" w:color="auto" w:fill="auto"/>
          </w:tcPr>
          <w:p w14:paraId="568E9F8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6 374,2</w:t>
            </w:r>
          </w:p>
        </w:tc>
        <w:tc>
          <w:tcPr>
            <w:tcW w:w="1276" w:type="dxa"/>
            <w:shd w:val="clear" w:color="auto" w:fill="auto"/>
          </w:tcPr>
          <w:p w14:paraId="388A980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1996,0</w:t>
            </w:r>
          </w:p>
        </w:tc>
        <w:tc>
          <w:tcPr>
            <w:tcW w:w="1559" w:type="dxa"/>
            <w:shd w:val="clear" w:color="auto" w:fill="auto"/>
          </w:tcPr>
          <w:p w14:paraId="37F7B8F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1 490,0</w:t>
            </w:r>
          </w:p>
        </w:tc>
      </w:tr>
      <w:tr w:rsidR="00E55AD7" w:rsidRPr="00A0740C" w14:paraId="5CE7AACD" w14:textId="77777777" w:rsidTr="0067115E">
        <w:tc>
          <w:tcPr>
            <w:tcW w:w="426" w:type="dxa"/>
            <w:shd w:val="clear" w:color="auto" w:fill="auto"/>
          </w:tcPr>
          <w:p w14:paraId="76D7164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347DB5D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16.08.2022 жыл, №6</w:t>
            </w:r>
          </w:p>
        </w:tc>
        <w:tc>
          <w:tcPr>
            <w:tcW w:w="1417" w:type="dxa"/>
            <w:shd w:val="clear" w:color="auto" w:fill="auto"/>
          </w:tcPr>
          <w:p w14:paraId="55B51D0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17.08.2022 жыл №162-ж/қ М</w:t>
            </w:r>
          </w:p>
        </w:tc>
        <w:tc>
          <w:tcPr>
            <w:tcW w:w="1134" w:type="dxa"/>
            <w:shd w:val="clear" w:color="auto" w:fill="auto"/>
          </w:tcPr>
          <w:p w14:paraId="2027199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7761,0</w:t>
            </w:r>
          </w:p>
        </w:tc>
        <w:tc>
          <w:tcPr>
            <w:tcW w:w="1134" w:type="dxa"/>
            <w:shd w:val="clear" w:color="auto" w:fill="auto"/>
          </w:tcPr>
          <w:p w14:paraId="170D885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4841,0</w:t>
            </w:r>
          </w:p>
        </w:tc>
        <w:tc>
          <w:tcPr>
            <w:tcW w:w="1134" w:type="dxa"/>
            <w:shd w:val="clear" w:color="auto" w:fill="auto"/>
          </w:tcPr>
          <w:p w14:paraId="7D34BE02"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3 916,4</w:t>
            </w:r>
          </w:p>
        </w:tc>
        <w:tc>
          <w:tcPr>
            <w:tcW w:w="1276" w:type="dxa"/>
            <w:shd w:val="clear" w:color="auto" w:fill="auto"/>
          </w:tcPr>
          <w:p w14:paraId="6B6A4058"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2920,0</w:t>
            </w:r>
          </w:p>
        </w:tc>
        <w:tc>
          <w:tcPr>
            <w:tcW w:w="1559" w:type="dxa"/>
            <w:shd w:val="clear" w:color="auto" w:fill="auto"/>
          </w:tcPr>
          <w:p w14:paraId="6633664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2 790,3</w:t>
            </w:r>
          </w:p>
        </w:tc>
      </w:tr>
      <w:tr w:rsidR="00E55AD7" w:rsidRPr="00A0740C" w14:paraId="16B7F88D" w14:textId="77777777" w:rsidTr="0067115E">
        <w:tc>
          <w:tcPr>
            <w:tcW w:w="426" w:type="dxa"/>
            <w:shd w:val="clear" w:color="auto" w:fill="auto"/>
          </w:tcPr>
          <w:p w14:paraId="3E9061B9"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4401DB9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12.10.2022 жыл №8</w:t>
            </w:r>
          </w:p>
        </w:tc>
        <w:tc>
          <w:tcPr>
            <w:tcW w:w="1417" w:type="dxa"/>
            <w:shd w:val="clear" w:color="auto" w:fill="auto"/>
          </w:tcPr>
          <w:p w14:paraId="1651DA1E"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12.10.2022 жыл №189-ж/қ М</w:t>
            </w:r>
          </w:p>
        </w:tc>
        <w:tc>
          <w:tcPr>
            <w:tcW w:w="1134" w:type="dxa"/>
            <w:shd w:val="clear" w:color="auto" w:fill="auto"/>
          </w:tcPr>
          <w:p w14:paraId="5D29757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14 154,0</w:t>
            </w:r>
          </w:p>
        </w:tc>
        <w:tc>
          <w:tcPr>
            <w:tcW w:w="1134" w:type="dxa"/>
            <w:shd w:val="clear" w:color="auto" w:fill="auto"/>
          </w:tcPr>
          <w:p w14:paraId="1A8BEB1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10 244,0</w:t>
            </w:r>
          </w:p>
        </w:tc>
        <w:tc>
          <w:tcPr>
            <w:tcW w:w="1134" w:type="dxa"/>
            <w:shd w:val="clear" w:color="auto" w:fill="auto"/>
          </w:tcPr>
          <w:p w14:paraId="04C58B5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8 305,3</w:t>
            </w:r>
          </w:p>
        </w:tc>
        <w:tc>
          <w:tcPr>
            <w:tcW w:w="1276" w:type="dxa"/>
            <w:shd w:val="clear" w:color="auto" w:fill="auto"/>
          </w:tcPr>
          <w:p w14:paraId="297E9FB5"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3910,0</w:t>
            </w:r>
          </w:p>
        </w:tc>
        <w:tc>
          <w:tcPr>
            <w:tcW w:w="1559" w:type="dxa"/>
            <w:shd w:val="clear" w:color="auto" w:fill="auto"/>
          </w:tcPr>
          <w:p w14:paraId="79C1B13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2 800,0</w:t>
            </w:r>
          </w:p>
        </w:tc>
      </w:tr>
      <w:tr w:rsidR="00E55AD7" w:rsidRPr="00A0740C" w14:paraId="3F9ADFD8" w14:textId="77777777" w:rsidTr="0067115E">
        <w:tc>
          <w:tcPr>
            <w:tcW w:w="426" w:type="dxa"/>
            <w:shd w:val="clear" w:color="auto" w:fill="auto"/>
          </w:tcPr>
          <w:p w14:paraId="2AC6F8FD"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2E4ACB7E"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17.11.2022 жыл №10</w:t>
            </w:r>
          </w:p>
        </w:tc>
        <w:tc>
          <w:tcPr>
            <w:tcW w:w="1417" w:type="dxa"/>
            <w:shd w:val="clear" w:color="auto" w:fill="auto"/>
          </w:tcPr>
          <w:p w14:paraId="066D627D"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17.11.2022 жыл №209-ж/қ М</w:t>
            </w:r>
          </w:p>
        </w:tc>
        <w:tc>
          <w:tcPr>
            <w:tcW w:w="1134" w:type="dxa"/>
            <w:shd w:val="clear" w:color="auto" w:fill="auto"/>
          </w:tcPr>
          <w:p w14:paraId="2D68145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10700,0</w:t>
            </w:r>
          </w:p>
        </w:tc>
        <w:tc>
          <w:tcPr>
            <w:tcW w:w="1134" w:type="dxa"/>
            <w:shd w:val="clear" w:color="auto" w:fill="auto"/>
          </w:tcPr>
          <w:p w14:paraId="0CE18A5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8194,0</w:t>
            </w:r>
          </w:p>
        </w:tc>
        <w:tc>
          <w:tcPr>
            <w:tcW w:w="1134" w:type="dxa"/>
            <w:shd w:val="clear" w:color="auto" w:fill="auto"/>
          </w:tcPr>
          <w:p w14:paraId="4385676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6 626,4</w:t>
            </w:r>
          </w:p>
        </w:tc>
        <w:tc>
          <w:tcPr>
            <w:tcW w:w="1276" w:type="dxa"/>
            <w:shd w:val="clear" w:color="auto" w:fill="auto"/>
          </w:tcPr>
          <w:p w14:paraId="6FDBAF0E"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2506,0</w:t>
            </w:r>
          </w:p>
        </w:tc>
        <w:tc>
          <w:tcPr>
            <w:tcW w:w="1559" w:type="dxa"/>
            <w:shd w:val="clear" w:color="auto" w:fill="auto"/>
          </w:tcPr>
          <w:p w14:paraId="59D79C7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2 059,0</w:t>
            </w:r>
          </w:p>
        </w:tc>
      </w:tr>
      <w:tr w:rsidR="00E55AD7" w:rsidRPr="00A0740C" w14:paraId="5140D6E4" w14:textId="77777777" w:rsidTr="0067115E">
        <w:tc>
          <w:tcPr>
            <w:tcW w:w="426" w:type="dxa"/>
            <w:shd w:val="clear" w:color="auto" w:fill="auto"/>
          </w:tcPr>
          <w:p w14:paraId="338A2E0C"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57154E4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19.12.2022 жыл №11</w:t>
            </w:r>
          </w:p>
        </w:tc>
        <w:tc>
          <w:tcPr>
            <w:tcW w:w="1417" w:type="dxa"/>
            <w:shd w:val="clear" w:color="auto" w:fill="auto"/>
          </w:tcPr>
          <w:p w14:paraId="67683A4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20.12.2022 жыл №236-ж/қ М</w:t>
            </w:r>
          </w:p>
        </w:tc>
        <w:tc>
          <w:tcPr>
            <w:tcW w:w="1134" w:type="dxa"/>
            <w:shd w:val="clear" w:color="auto" w:fill="auto"/>
          </w:tcPr>
          <w:p w14:paraId="248FA84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25929,0</w:t>
            </w:r>
          </w:p>
        </w:tc>
        <w:tc>
          <w:tcPr>
            <w:tcW w:w="1134" w:type="dxa"/>
            <w:shd w:val="clear" w:color="auto" w:fill="auto"/>
          </w:tcPr>
          <w:p w14:paraId="36369AE2"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21001,0</w:t>
            </w:r>
          </w:p>
        </w:tc>
        <w:tc>
          <w:tcPr>
            <w:tcW w:w="1134" w:type="dxa"/>
            <w:shd w:val="clear" w:color="auto" w:fill="auto"/>
          </w:tcPr>
          <w:p w14:paraId="67E09EB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17 006,3</w:t>
            </w:r>
          </w:p>
        </w:tc>
        <w:tc>
          <w:tcPr>
            <w:tcW w:w="1276" w:type="dxa"/>
            <w:shd w:val="clear" w:color="auto" w:fill="auto"/>
          </w:tcPr>
          <w:p w14:paraId="2F35279F"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4928,0</w:t>
            </w:r>
          </w:p>
        </w:tc>
        <w:tc>
          <w:tcPr>
            <w:tcW w:w="1559" w:type="dxa"/>
            <w:shd w:val="clear" w:color="auto" w:fill="auto"/>
          </w:tcPr>
          <w:p w14:paraId="253DDC80"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3 937,0</w:t>
            </w:r>
          </w:p>
        </w:tc>
      </w:tr>
      <w:tr w:rsidR="00E55AD7" w:rsidRPr="00A0740C" w14:paraId="6F1033D8" w14:textId="77777777" w:rsidTr="0067115E">
        <w:tc>
          <w:tcPr>
            <w:tcW w:w="426" w:type="dxa"/>
            <w:shd w:val="clear" w:color="auto" w:fill="auto"/>
          </w:tcPr>
          <w:p w14:paraId="3F80D21A"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4C09112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27.12.2022 жыл №12</w:t>
            </w:r>
          </w:p>
          <w:p w14:paraId="12E3D99D"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p>
        </w:tc>
        <w:tc>
          <w:tcPr>
            <w:tcW w:w="1417" w:type="dxa"/>
            <w:shd w:val="clear" w:color="auto" w:fill="auto"/>
          </w:tcPr>
          <w:p w14:paraId="4A202AB6"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27.12.2022 жыл №240-ж/қ М</w:t>
            </w:r>
          </w:p>
        </w:tc>
        <w:tc>
          <w:tcPr>
            <w:tcW w:w="1134" w:type="dxa"/>
            <w:shd w:val="clear" w:color="auto" w:fill="auto"/>
          </w:tcPr>
          <w:p w14:paraId="4F135751"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26160,0</w:t>
            </w:r>
          </w:p>
        </w:tc>
        <w:tc>
          <w:tcPr>
            <w:tcW w:w="1134" w:type="dxa"/>
            <w:shd w:val="clear" w:color="auto" w:fill="auto"/>
          </w:tcPr>
          <w:p w14:paraId="3409980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21232,0</w:t>
            </w:r>
          </w:p>
        </w:tc>
        <w:tc>
          <w:tcPr>
            <w:tcW w:w="1134" w:type="dxa"/>
            <w:shd w:val="clear" w:color="auto" w:fill="auto"/>
          </w:tcPr>
          <w:p w14:paraId="6F1A9AC3"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17 738,5</w:t>
            </w:r>
          </w:p>
        </w:tc>
        <w:tc>
          <w:tcPr>
            <w:tcW w:w="1276" w:type="dxa"/>
            <w:shd w:val="clear" w:color="auto" w:fill="auto"/>
          </w:tcPr>
          <w:p w14:paraId="6AB0109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4928,0</w:t>
            </w:r>
          </w:p>
        </w:tc>
        <w:tc>
          <w:tcPr>
            <w:tcW w:w="1559" w:type="dxa"/>
            <w:shd w:val="clear" w:color="auto" w:fill="auto"/>
          </w:tcPr>
          <w:p w14:paraId="7F796477"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3 991,7</w:t>
            </w:r>
          </w:p>
        </w:tc>
      </w:tr>
      <w:tr w:rsidR="00E55AD7" w:rsidRPr="00A0740C" w14:paraId="188F7C5E" w14:textId="77777777" w:rsidTr="0067115E">
        <w:tc>
          <w:tcPr>
            <w:tcW w:w="426" w:type="dxa"/>
            <w:shd w:val="clear" w:color="auto" w:fill="auto"/>
          </w:tcPr>
          <w:p w14:paraId="5BA1E72B" w14:textId="77777777" w:rsidR="00E55AD7" w:rsidRPr="00A0740C" w:rsidRDefault="00E55AD7" w:rsidP="00F33AA6">
            <w:pPr>
              <w:tabs>
                <w:tab w:val="num" w:pos="720"/>
              </w:tabs>
              <w:spacing w:after="0" w:line="240" w:lineRule="auto"/>
              <w:contextualSpacing/>
              <w:jc w:val="both"/>
              <w:rPr>
                <w:rFonts w:ascii="Times New Roman" w:hAnsi="Times New Roman"/>
                <w:bCs/>
                <w:sz w:val="20"/>
                <w:szCs w:val="20"/>
                <w:lang w:val="kk-KZ"/>
              </w:rPr>
            </w:pPr>
          </w:p>
        </w:tc>
        <w:tc>
          <w:tcPr>
            <w:tcW w:w="1559" w:type="dxa"/>
            <w:shd w:val="clear" w:color="auto" w:fill="auto"/>
          </w:tcPr>
          <w:p w14:paraId="6D2E46A4"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Барлығы:</w:t>
            </w:r>
          </w:p>
        </w:tc>
        <w:tc>
          <w:tcPr>
            <w:tcW w:w="1417" w:type="dxa"/>
            <w:shd w:val="clear" w:color="auto" w:fill="auto"/>
          </w:tcPr>
          <w:p w14:paraId="2359029B"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p>
        </w:tc>
        <w:tc>
          <w:tcPr>
            <w:tcW w:w="1134" w:type="dxa"/>
            <w:shd w:val="clear" w:color="auto" w:fill="auto"/>
          </w:tcPr>
          <w:p w14:paraId="28C5C60F"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94593,0</w:t>
            </w:r>
          </w:p>
        </w:tc>
        <w:tc>
          <w:tcPr>
            <w:tcW w:w="1134" w:type="dxa"/>
            <w:shd w:val="clear" w:color="auto" w:fill="auto"/>
          </w:tcPr>
          <w:p w14:paraId="464BE772"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73405,0</w:t>
            </w:r>
          </w:p>
        </w:tc>
        <w:tc>
          <w:tcPr>
            <w:tcW w:w="1134" w:type="dxa"/>
            <w:shd w:val="clear" w:color="auto" w:fill="auto"/>
          </w:tcPr>
          <w:p w14:paraId="68FACA84"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59 967,1</w:t>
            </w:r>
          </w:p>
        </w:tc>
        <w:tc>
          <w:tcPr>
            <w:tcW w:w="1276" w:type="dxa"/>
            <w:shd w:val="clear" w:color="auto" w:fill="auto"/>
          </w:tcPr>
          <w:p w14:paraId="78381C71"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21188,0</w:t>
            </w:r>
          </w:p>
        </w:tc>
        <w:tc>
          <w:tcPr>
            <w:tcW w:w="1559" w:type="dxa"/>
            <w:shd w:val="clear" w:color="auto" w:fill="auto"/>
          </w:tcPr>
          <w:p w14:paraId="1BA809DF" w14:textId="77777777" w:rsidR="00E55AD7" w:rsidRPr="00A0740C" w:rsidRDefault="00E55AD7"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17 068,0</w:t>
            </w:r>
          </w:p>
        </w:tc>
      </w:tr>
    </w:tbl>
    <w:p w14:paraId="53A2D925"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ab/>
        <w:t xml:space="preserve">Оның ішінде 2022 жылдың 01 шілдесінен 31 желтоқсан айлары аралығында мемлекеттік әкімшілік қызметшілердің сыйақысына есептелген қаржы </w:t>
      </w:r>
      <w:r w:rsidRPr="00A0740C">
        <w:rPr>
          <w:rFonts w:ascii="Times New Roman" w:hAnsi="Times New Roman"/>
          <w:b/>
          <w:bCs/>
          <w:sz w:val="28"/>
          <w:szCs w:val="28"/>
          <w:lang w:val="kk-KZ"/>
        </w:rPr>
        <w:t>73 405,0 мың теңгені құраған</w:t>
      </w:r>
      <w:r w:rsidRPr="00A0740C">
        <w:rPr>
          <w:rFonts w:ascii="Times New Roman" w:hAnsi="Times New Roman"/>
          <w:bCs/>
          <w:sz w:val="28"/>
          <w:szCs w:val="28"/>
          <w:lang w:val="kk-KZ"/>
        </w:rPr>
        <w:t xml:space="preserve">. Яғни, Басқарманың мемлекеттік әкімшілік қызметшілеріне есептелген сыйлықақы сомасы, осы кезеңге есептелген 38 447,4 мың теңге жалақы сомасынан </w:t>
      </w:r>
      <w:r w:rsidRPr="00A0740C">
        <w:rPr>
          <w:rFonts w:ascii="Times New Roman" w:hAnsi="Times New Roman"/>
          <w:b/>
          <w:bCs/>
          <w:sz w:val="28"/>
          <w:szCs w:val="28"/>
          <w:lang w:val="kk-KZ"/>
        </w:rPr>
        <w:t>34 957,6 мың теңгеге асып түседі</w:t>
      </w:r>
      <w:r w:rsidRPr="00A0740C">
        <w:rPr>
          <w:rFonts w:ascii="Times New Roman" w:hAnsi="Times New Roman"/>
          <w:bCs/>
          <w:sz w:val="28"/>
          <w:szCs w:val="28"/>
          <w:lang w:val="kk-KZ"/>
        </w:rPr>
        <w:t>.</w:t>
      </w:r>
    </w:p>
    <w:p w14:paraId="297146B8"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lastRenderedPageBreak/>
        <w:tab/>
        <w:t xml:space="preserve">Осылайша, аудитпен Қазақстан Республикасының 2015 жылғы                23 қарашадағы «Мемлекеттік қызметі туралы» № 416-V Заңының </w:t>
      </w:r>
      <w:r w:rsidRPr="00A0740C">
        <w:rPr>
          <w:rFonts w:ascii="Times New Roman" w:hAnsi="Times New Roman"/>
          <w:bCs/>
          <w:i/>
          <w:sz w:val="24"/>
          <w:szCs w:val="24"/>
          <w:lang w:val="kk-KZ"/>
        </w:rPr>
        <w:t>(Әрі қарай – Мемлекеттік қызметі туралы Заңы)</w:t>
      </w:r>
      <w:r w:rsidRPr="00A0740C">
        <w:rPr>
          <w:rFonts w:ascii="Times New Roman" w:hAnsi="Times New Roman"/>
          <w:bCs/>
          <w:sz w:val="28"/>
          <w:szCs w:val="28"/>
          <w:lang w:val="kk-KZ"/>
        </w:rPr>
        <w:t xml:space="preserve"> 35 бабын сақтамай 2022 жылдың                                 ІІ-жартыжылдығында мемлекеттік әкімшілік қызметшілерге «өздерінің міндеттерін мінсіз, үлгілі орындағандары үшін» деп бірнеше рет сыйлықақы беру фактілері анықталды.</w:t>
      </w:r>
    </w:p>
    <w:p w14:paraId="79B2D85B"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xml:space="preserve">Мәселен, </w:t>
      </w:r>
    </w:p>
    <w:p w14:paraId="5D232141"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 басшысының орынбасары Н.Шарафиевке 2022 жылдың        20 желтоқсанындағы №236-ж/қ М бұйрығымен 3 304,0 мың теңге,                        27 желтоқсанындағы №240-ж/қ М бұйрығымен 2 822,0 мың теңге, жалпы 6 126,0 мың теңге;</w:t>
      </w:r>
    </w:p>
    <w:p w14:paraId="27BFA0BE"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бөлім басшысы Н.Азимбаевқа 2022 жылдың                      20 желтоқсанындағы №236-ж/қ М бұйрығымен 2 034,0 мың теңге,                    27 желтоқсанындағы №240-ж/қ М бұйрығымен 2 467,0 мың теңге, жалпы 4 501,0 мың теңге;</w:t>
      </w:r>
    </w:p>
    <w:p w14:paraId="7D866299"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бас маманы Ш.Еркебекке 2022 жылдың                                 20 желтоқсанындағы №236-ж/қ М бұйрығымен 1 791,0 мың теңге,                    27 желтоқсанындағы №240-ж/қ М бұйрығымен 1 671,0 мың теңге, жалпы 3 462,0 мың теңге төлеу белгіленген.</w:t>
      </w:r>
    </w:p>
    <w:p w14:paraId="27819606"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Атап өтер болсақ, 2022 жылғы штаттық кестеге сәйкес, Басқарма басшысының орынбасары Н.Шарафиевтің бір айлық жалақысы 566,1 мың теңге болса, 2022 жылдың желтоқсан айында 6 126,0 мың теңге сыйақы алып, айлық жалақысынан 10,8 есе көп болған. Сол сияқты, Н.Азимбаевтың айлық жалақысы 362,7 мың теңге болса, 4 501,0 мың теңге сыйақы алып, айлық жалақысынан 12,4 есе, Ш.Еркебектің айлық жалақысы 328,5 мың теңге болса, 3 462,0 мың теңге сыйақы алып, айлық жалақысынан 10,5 есе көп болған. Осындай жағдай бірнеше мемлекеттік әкімшілік қызметшілерде орын алған.</w:t>
      </w:r>
    </w:p>
    <w:p w14:paraId="31652332"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Осы тектес, 2022 жылдың 01 шілдесінен 31 желтоқсан айлары аралығында Басқарманың штаттан тыс келісім шарт негізінде жұмыс істейтін қызметкерлердің сыйақысына есептелген қаржы </w:t>
      </w:r>
      <w:r w:rsidRPr="00A0740C">
        <w:rPr>
          <w:rFonts w:ascii="Times New Roman" w:hAnsi="Times New Roman"/>
          <w:b/>
          <w:bCs/>
          <w:sz w:val="28"/>
          <w:szCs w:val="28"/>
          <w:lang w:val="kk-KZ"/>
        </w:rPr>
        <w:t>21 188,0 мың теңгені құраған</w:t>
      </w:r>
      <w:r w:rsidRPr="00A0740C">
        <w:rPr>
          <w:rFonts w:ascii="Times New Roman" w:hAnsi="Times New Roman"/>
          <w:bCs/>
          <w:sz w:val="28"/>
          <w:szCs w:val="28"/>
          <w:lang w:val="kk-KZ"/>
        </w:rPr>
        <w:t xml:space="preserve">. Яғни, штаттан тыс келісім шарт негізінде жұмыс істейтін қызметкерлерге есептелген сыйлықақы сомасы, осы кезеңге есептелген    4 712,4 мың теңге жалақы сомасынан </w:t>
      </w:r>
      <w:r w:rsidRPr="00A0740C">
        <w:rPr>
          <w:rFonts w:ascii="Times New Roman" w:hAnsi="Times New Roman"/>
          <w:b/>
          <w:bCs/>
          <w:sz w:val="28"/>
          <w:szCs w:val="28"/>
          <w:lang w:val="kk-KZ"/>
        </w:rPr>
        <w:t>16 475,6 мың теңгеге асып түседі</w:t>
      </w:r>
      <w:r w:rsidRPr="00A0740C">
        <w:rPr>
          <w:rFonts w:ascii="Times New Roman" w:hAnsi="Times New Roman"/>
          <w:bCs/>
          <w:sz w:val="28"/>
          <w:szCs w:val="28"/>
          <w:lang w:val="kk-KZ"/>
        </w:rPr>
        <w:t xml:space="preserve">. </w:t>
      </w:r>
    </w:p>
    <w:p w14:paraId="100405CA"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Мысалы,</w:t>
      </w:r>
    </w:p>
    <w:p w14:paraId="055EDAF2"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статисті Ж.Жузбаевқа 2022 жылдың                                  20 желтоқсанындағы №236-ж/қ М бұйрығымен 1 016,0 мың теңге,                          27 желтоқсанындағы №240-ж/қ М бұйрығымен 1 016,0 мың теңге, жалпы 2 032,0 мың теңге;</w:t>
      </w:r>
    </w:p>
    <w:p w14:paraId="2302311C"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іс қағаздарын жүргізу жөніндегі инспекторы А.Журабековке 2022 жылдың 20 желтоқсанындағы №236-ж/қ М бұйрығымен 960,0 мың теңге, 27 желтоқсанындағы №240-ж/қ М бұйрығымен 960,0 мың теңге, жалпы 1 920,0 мың теңге;</w:t>
      </w:r>
    </w:p>
    <w:p w14:paraId="2622C5AE"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xml:space="preserve">- Басқарманың іс қағаздарын жүргізу жөніндегі инспекторы Т.Ануарға 2022 жылдың 20 желтоқсанындағы №236-ж/қ М бұйрығымен 960,0 мың </w:t>
      </w:r>
      <w:r w:rsidRPr="00A0740C">
        <w:rPr>
          <w:rFonts w:ascii="Times New Roman" w:hAnsi="Times New Roman"/>
          <w:bCs/>
          <w:i/>
          <w:sz w:val="28"/>
          <w:szCs w:val="28"/>
          <w:lang w:val="kk-KZ"/>
        </w:rPr>
        <w:lastRenderedPageBreak/>
        <w:t>теңге, 27 желтоқсанындағы №240-ж/қ М бұйрығымен 960,0 мың теңге, жалпы 1 920,0 мың теңге төлеу белгіленген.</w:t>
      </w:r>
    </w:p>
    <w:p w14:paraId="1F067B21"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Бұл ретте, 2022 жылғы штаттық кестеге сәйкес, Басқарманың статисті Ж.Жузбаевтың бір айлық жалақысы 127,6 мың теңге болса, 2022 жылдың желтоқсан айында 2 032,0 мың теңге сыйақы алып, айлық жалақысынан        15,9 есе көп болған. Сол сияқты, А.Журабековтың айлық жалақысы 120,8 мың теңге болса, 1 920,0 мың теңге сыйақы алып, айлық жалақысынан 15,9 есе, Т.Ануардың айлық жалақысы 119,7 мың теңге болса, 1 920,0 мың теңге сыйақы алып, айлық жалақысынан 16,0 есе көп болған. Осындай жағдай бірнеше келісім шарт негізінде жұмыс істейтін қызметкерлерде орын алған.</w:t>
      </w:r>
    </w:p>
    <w:p w14:paraId="56AE6F70" w14:textId="4776DBDE"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
          <w:bCs/>
          <w:sz w:val="28"/>
          <w:szCs w:val="28"/>
          <w:lang w:val="kk-KZ"/>
        </w:rPr>
      </w:pPr>
      <w:r w:rsidRPr="00A0740C">
        <w:rPr>
          <w:rFonts w:ascii="Times New Roman" w:hAnsi="Times New Roman"/>
          <w:bCs/>
          <w:sz w:val="28"/>
          <w:szCs w:val="28"/>
          <w:lang w:val="kk-KZ"/>
        </w:rPr>
        <w:t xml:space="preserve">Ал,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Қаулысының </w:t>
      </w:r>
      <w:r w:rsidRPr="00A0740C">
        <w:rPr>
          <w:rFonts w:ascii="Times New Roman" w:hAnsi="Times New Roman"/>
          <w:bCs/>
          <w:i/>
          <w:sz w:val="24"/>
          <w:szCs w:val="24"/>
          <w:lang w:val="kk-KZ"/>
        </w:rPr>
        <w:t>(Әрі қарай – №1193 Қаулысы)</w:t>
      </w:r>
      <w:r w:rsidR="0078529B" w:rsidRPr="00A0740C">
        <w:rPr>
          <w:rFonts w:ascii="Times New Roman" w:hAnsi="Times New Roman"/>
          <w:bCs/>
          <w:sz w:val="28"/>
          <w:szCs w:val="28"/>
          <w:lang w:val="kk-KZ"/>
        </w:rPr>
        <w:t xml:space="preserve"> </w:t>
      </w:r>
      <w:r w:rsidRPr="00A0740C">
        <w:rPr>
          <w:rFonts w:ascii="Times New Roman" w:hAnsi="Times New Roman"/>
          <w:bCs/>
          <w:sz w:val="28"/>
          <w:szCs w:val="28"/>
          <w:lang w:val="kk-KZ"/>
        </w:rPr>
        <w:t xml:space="preserve">6-тармағының 2) тармақшасына сәйкес, </w:t>
      </w:r>
      <w:r w:rsidRPr="00A0740C">
        <w:rPr>
          <w:rFonts w:ascii="Times New Roman" w:hAnsi="Times New Roman"/>
          <w:b/>
          <w:bCs/>
          <w:sz w:val="28"/>
          <w:szCs w:val="28"/>
          <w:lang w:val="kk-KZ"/>
        </w:rPr>
        <w:t>Ұйымдардың басшыларына кредиторлық берешек болмаған кезде</w:t>
      </w:r>
      <w:r w:rsidRPr="00A0740C">
        <w:rPr>
          <w:rFonts w:ascii="Times New Roman" w:hAnsi="Times New Roman"/>
          <w:bCs/>
          <w:sz w:val="28"/>
          <w:szCs w:val="28"/>
          <w:lang w:val="kk-KZ"/>
        </w:rPr>
        <w:t xml:space="preserve"> қаржыландыру жоспары бойынша тиісті мемлекеттік мекемені ұстауға көзделген қаражатты үнемдеу есебінен ұйымдардың қызметкерлердің лауазымдық айлықақыларына ынталандыру үстемеақыларын белгілеу, </w:t>
      </w:r>
      <w:r w:rsidRPr="00A0740C">
        <w:rPr>
          <w:rFonts w:ascii="Times New Roman" w:hAnsi="Times New Roman"/>
          <w:b/>
          <w:bCs/>
          <w:sz w:val="28"/>
          <w:szCs w:val="28"/>
          <w:lang w:val="kk-KZ"/>
        </w:rPr>
        <w:t>сыйлықақы беру</w:t>
      </w:r>
      <w:r w:rsidRPr="00A0740C">
        <w:rPr>
          <w:rFonts w:ascii="Times New Roman" w:hAnsi="Times New Roman"/>
          <w:bCs/>
          <w:sz w:val="28"/>
          <w:szCs w:val="28"/>
          <w:lang w:val="kk-KZ"/>
        </w:rPr>
        <w:t xml:space="preserve"> және материалдық көмек көрсету </w:t>
      </w:r>
      <w:r w:rsidRPr="00A0740C">
        <w:rPr>
          <w:rFonts w:ascii="Times New Roman" w:hAnsi="Times New Roman"/>
          <w:b/>
          <w:bCs/>
          <w:sz w:val="28"/>
          <w:szCs w:val="28"/>
          <w:lang w:val="kk-KZ"/>
        </w:rPr>
        <w:t>құқығы берілген.</w:t>
      </w:r>
    </w:p>
    <w:p w14:paraId="7CF5FC57" w14:textId="77777777"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Алайда, Басқарма мен «Казпочта» АҚ Түркістан облыстық филиалы арасында жасалған өзара салыстыру актілері негізінде, 2022 жылдың маусым, тамыз, қыркүйек, қазан, қараша және желтоқсан айларында 152 «Байланыс қызметтерiне ақы төлеу» ерекшелігі бойынша жалпы сомасы 505,4 мың теңге кредиторлық берешек қалыптасқанына қарамастан сыйақы берілген.</w:t>
      </w:r>
    </w:p>
    <w:p w14:paraId="03DEA1F3" w14:textId="1334E86D" w:rsidR="00E55AD7" w:rsidRPr="00A0740C" w:rsidRDefault="00E55AD7"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
          <w:bCs/>
          <w:sz w:val="28"/>
          <w:szCs w:val="28"/>
          <w:lang w:val="kk-KZ"/>
        </w:rPr>
        <w:t>11-тармақ.</w:t>
      </w:r>
      <w:r w:rsidRPr="00A0740C">
        <w:rPr>
          <w:rFonts w:ascii="Times New Roman" w:hAnsi="Times New Roman"/>
          <w:bCs/>
          <w:sz w:val="28"/>
          <w:szCs w:val="28"/>
          <w:lang w:val="kk-KZ"/>
        </w:rPr>
        <w:t xml:space="preserve"> Осылайша, Бюджет кодексінің 4 бабының 9), 12), 14) тармақшаларының, Мемлекеттік қызметі туралы Заңының 35 бабының және   №1193 Қаулысының 6-тармағының 2) тармақшасының талаптары сақталмай, Басқармада 2022 жылдың 1 шілдесінен 31 желтоқсаны аралығында                 112 «Қосым</w:t>
      </w:r>
      <w:r w:rsidR="0022137D">
        <w:rPr>
          <w:rFonts w:ascii="Times New Roman" w:hAnsi="Times New Roman"/>
          <w:bCs/>
          <w:sz w:val="28"/>
          <w:szCs w:val="28"/>
          <w:lang w:val="kk-KZ"/>
        </w:rPr>
        <w:t>ша ақшалай төлемдер» және 131 «Т</w:t>
      </w:r>
      <w:r w:rsidRPr="00A0740C">
        <w:rPr>
          <w:rFonts w:ascii="Times New Roman" w:hAnsi="Times New Roman"/>
          <w:bCs/>
          <w:sz w:val="28"/>
          <w:szCs w:val="28"/>
          <w:lang w:val="kk-KZ"/>
        </w:rPr>
        <w:t xml:space="preserve">ехникалық персоналдың еңбегіне ақы төлеу» ерекшеліктерінен мемлекеттік әкімшілік қызметшілер мен штаттан тыс келісім шарт негізінде жұмыс істейтін қызметкерлерге жалпы сомасы </w:t>
      </w:r>
      <w:r w:rsidRPr="00A0740C">
        <w:rPr>
          <w:rFonts w:ascii="Times New Roman" w:hAnsi="Times New Roman"/>
          <w:b/>
          <w:bCs/>
          <w:sz w:val="28"/>
          <w:szCs w:val="28"/>
          <w:lang w:val="kk-KZ"/>
        </w:rPr>
        <w:t>94 593,0 мың теңге сыйақы төленіп, бюджет қаражаты тиімсіз пайдаланылған</w:t>
      </w:r>
      <w:r w:rsidRPr="00A0740C">
        <w:rPr>
          <w:rFonts w:ascii="Times New Roman" w:hAnsi="Times New Roman"/>
          <w:bCs/>
          <w:sz w:val="28"/>
          <w:szCs w:val="28"/>
          <w:lang w:val="kk-KZ"/>
        </w:rPr>
        <w:t xml:space="preserve">. </w:t>
      </w:r>
    </w:p>
    <w:p w14:paraId="2165B78C" w14:textId="6990365E" w:rsidR="00297EC3" w:rsidRPr="00A0740C" w:rsidRDefault="00297EC3" w:rsidP="00F33AA6">
      <w:pPr>
        <w:autoSpaceDE w:val="0"/>
        <w:autoSpaceDN w:val="0"/>
        <w:adjustRightInd w:val="0"/>
        <w:spacing w:line="240" w:lineRule="auto"/>
        <w:ind w:firstLine="709"/>
        <w:contextualSpacing/>
        <w:jc w:val="both"/>
        <w:rPr>
          <w:rFonts w:ascii="Times New Roman" w:hAnsi="Times New Roman"/>
          <w:bCs/>
          <w:sz w:val="28"/>
          <w:szCs w:val="28"/>
          <w:lang w:val="kk-KZ"/>
        </w:rPr>
      </w:pPr>
      <w:r w:rsidRPr="00A0740C">
        <w:rPr>
          <w:rFonts w:ascii="Times New Roman" w:hAnsi="Times New Roman"/>
          <w:sz w:val="28"/>
          <w:szCs w:val="28"/>
          <w:lang w:val="kk-KZ"/>
        </w:rPr>
        <w:t xml:space="preserve">Сондай-ақ, </w:t>
      </w:r>
      <w:r w:rsidRPr="00A0740C">
        <w:rPr>
          <w:rFonts w:ascii="Times New Roman" w:hAnsi="Times New Roman"/>
          <w:bCs/>
          <w:sz w:val="28"/>
          <w:szCs w:val="28"/>
          <w:lang w:val="kk-KZ"/>
        </w:rPr>
        <w:t xml:space="preserve">Басқарма қызметкерлеріне сыйлық беру, материалдық көмек көрсету және лауазымдық жалақыларына үстемеақылар белгілеу комиссиясының хаттамалары негізінде және Басқарма басшысының бұйрықтарымен өздерінің міндеттерін мінсіз, үлгілі орындағандары үшін деп, басқарманың мемлекеттік әкімшілік қызметшілеріне және еңбек шарты бойынша жұмыс істейтін штаттан тыс қызметкерлеріне, 2023 жылы                 755001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бағдарламасының 015 «Жергілікті бюджет қаражаты </w:t>
      </w:r>
      <w:r w:rsidRPr="00A0740C">
        <w:rPr>
          <w:rFonts w:ascii="Times New Roman" w:hAnsi="Times New Roman"/>
          <w:bCs/>
          <w:sz w:val="28"/>
          <w:szCs w:val="28"/>
          <w:lang w:val="kk-KZ"/>
        </w:rPr>
        <w:lastRenderedPageBreak/>
        <w:t>есебінен мереке күндеріне төмендегі №2 кестеге сәйкес 9 рет жалпы сомасы 157 227,0 мың теңге ақшалай сыйақымен көтермеленген.</w:t>
      </w:r>
    </w:p>
    <w:p w14:paraId="563F3493" w14:textId="1ACCAF36" w:rsidR="00297EC3" w:rsidRPr="00A0740C" w:rsidRDefault="00297EC3" w:rsidP="00F33AA6">
      <w:pPr>
        <w:autoSpaceDE w:val="0"/>
        <w:autoSpaceDN w:val="0"/>
        <w:adjustRightInd w:val="0"/>
        <w:spacing w:line="240" w:lineRule="auto"/>
        <w:ind w:firstLine="709"/>
        <w:contextualSpacing/>
        <w:jc w:val="both"/>
        <w:rPr>
          <w:rFonts w:ascii="Times New Roman" w:hAnsi="Times New Roman"/>
          <w:i/>
          <w:sz w:val="20"/>
          <w:szCs w:val="20"/>
          <w:lang w:val="kk-KZ"/>
        </w:rPr>
      </w:pPr>
      <w:r w:rsidRPr="00A0740C">
        <w:rPr>
          <w:rFonts w:ascii="Times New Roman" w:hAnsi="Times New Roman"/>
          <w:bCs/>
          <w:sz w:val="28"/>
          <w:szCs w:val="28"/>
          <w:lang w:val="kk-KZ"/>
        </w:rPr>
        <w:t xml:space="preserve">                                                                                                                   </w:t>
      </w:r>
      <w:r w:rsidRPr="00A0740C">
        <w:rPr>
          <w:rFonts w:ascii="Times New Roman" w:hAnsi="Times New Roman"/>
          <w:bCs/>
          <w:i/>
          <w:sz w:val="20"/>
          <w:szCs w:val="20"/>
          <w:lang w:val="kk-KZ"/>
        </w:rPr>
        <w:t xml:space="preserve">№2 кесте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297EC3" w:rsidRPr="00A0740C" w14:paraId="29C2CCDF" w14:textId="77777777" w:rsidTr="0067115E">
        <w:tc>
          <w:tcPr>
            <w:tcW w:w="426" w:type="dxa"/>
            <w:shd w:val="clear" w:color="auto" w:fill="auto"/>
          </w:tcPr>
          <w:p w14:paraId="51D0C684"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515C8AFF"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Комиссияның хаттама күні, айы, жылы, №</w:t>
            </w:r>
          </w:p>
        </w:tc>
        <w:tc>
          <w:tcPr>
            <w:tcW w:w="1417" w:type="dxa"/>
            <w:shd w:val="clear" w:color="auto" w:fill="auto"/>
          </w:tcPr>
          <w:p w14:paraId="664D38B1"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 xml:space="preserve">Бұйрық күні, айы, жылы, № </w:t>
            </w:r>
          </w:p>
        </w:tc>
        <w:tc>
          <w:tcPr>
            <w:tcW w:w="1134" w:type="dxa"/>
            <w:shd w:val="clear" w:color="auto" w:fill="auto"/>
          </w:tcPr>
          <w:p w14:paraId="3B84D942"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Барлық есептелген сыйақы. (мың теңге)</w:t>
            </w:r>
          </w:p>
        </w:tc>
        <w:tc>
          <w:tcPr>
            <w:tcW w:w="1134" w:type="dxa"/>
            <w:shd w:val="clear" w:color="auto" w:fill="auto"/>
          </w:tcPr>
          <w:p w14:paraId="728F9596"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Мемлекеттік қызметкерлерге есептелген сыйақы. (мың теңге)</w:t>
            </w:r>
          </w:p>
        </w:tc>
        <w:tc>
          <w:tcPr>
            <w:tcW w:w="1134" w:type="dxa"/>
            <w:shd w:val="clear" w:color="auto" w:fill="auto"/>
          </w:tcPr>
          <w:p w14:paraId="096A88D1"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Қызметкерлерге берілген сыйақы. (мың теңге)</w:t>
            </w:r>
          </w:p>
        </w:tc>
        <w:tc>
          <w:tcPr>
            <w:tcW w:w="1276" w:type="dxa"/>
            <w:shd w:val="clear" w:color="auto" w:fill="auto"/>
          </w:tcPr>
          <w:p w14:paraId="570F6E00"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есептелген сыйақы. (мың теңге)</w:t>
            </w:r>
          </w:p>
        </w:tc>
        <w:tc>
          <w:tcPr>
            <w:tcW w:w="1559" w:type="dxa"/>
            <w:shd w:val="clear" w:color="auto" w:fill="auto"/>
          </w:tcPr>
          <w:p w14:paraId="05FBD90F"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берілген сыйақы. (Мың теңге)</w:t>
            </w:r>
          </w:p>
        </w:tc>
      </w:tr>
      <w:tr w:rsidR="00297EC3" w:rsidRPr="00A0740C" w14:paraId="458E2284" w14:textId="77777777" w:rsidTr="0067115E">
        <w:tc>
          <w:tcPr>
            <w:tcW w:w="426" w:type="dxa"/>
            <w:shd w:val="clear" w:color="auto" w:fill="auto"/>
          </w:tcPr>
          <w:p w14:paraId="313A583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2657CBB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20.03.2023 жыл №1</w:t>
            </w:r>
          </w:p>
        </w:tc>
        <w:tc>
          <w:tcPr>
            <w:tcW w:w="1417" w:type="dxa"/>
            <w:shd w:val="clear" w:color="auto" w:fill="auto"/>
          </w:tcPr>
          <w:p w14:paraId="112FF89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20.03.2023 жыл №48-ж/қ М</w:t>
            </w:r>
          </w:p>
        </w:tc>
        <w:tc>
          <w:tcPr>
            <w:tcW w:w="1134" w:type="dxa"/>
            <w:shd w:val="clear" w:color="auto" w:fill="auto"/>
          </w:tcPr>
          <w:p w14:paraId="7861688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12162,0</w:t>
            </w:r>
          </w:p>
        </w:tc>
        <w:tc>
          <w:tcPr>
            <w:tcW w:w="1134" w:type="dxa"/>
            <w:shd w:val="clear" w:color="auto" w:fill="auto"/>
          </w:tcPr>
          <w:p w14:paraId="4BF4573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10060,0</w:t>
            </w:r>
          </w:p>
        </w:tc>
        <w:tc>
          <w:tcPr>
            <w:tcW w:w="1134" w:type="dxa"/>
            <w:shd w:val="clear" w:color="auto" w:fill="auto"/>
          </w:tcPr>
          <w:p w14:paraId="77C3A895"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8 149,8</w:t>
            </w:r>
          </w:p>
        </w:tc>
        <w:tc>
          <w:tcPr>
            <w:tcW w:w="1276" w:type="dxa"/>
            <w:shd w:val="clear" w:color="auto" w:fill="auto"/>
          </w:tcPr>
          <w:p w14:paraId="28274BC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2102,0</w:t>
            </w:r>
          </w:p>
        </w:tc>
        <w:tc>
          <w:tcPr>
            <w:tcW w:w="1559" w:type="dxa"/>
            <w:shd w:val="clear" w:color="auto" w:fill="auto"/>
          </w:tcPr>
          <w:p w14:paraId="0692B74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2031,7</w:t>
            </w:r>
          </w:p>
        </w:tc>
      </w:tr>
      <w:tr w:rsidR="00297EC3" w:rsidRPr="00A0740C" w14:paraId="777A6987" w14:textId="77777777" w:rsidTr="0067115E">
        <w:tc>
          <w:tcPr>
            <w:tcW w:w="426" w:type="dxa"/>
            <w:shd w:val="clear" w:color="auto" w:fill="auto"/>
          </w:tcPr>
          <w:p w14:paraId="78CF083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397B96F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14.06.2023 жыл №05</w:t>
            </w:r>
          </w:p>
        </w:tc>
        <w:tc>
          <w:tcPr>
            <w:tcW w:w="1417" w:type="dxa"/>
            <w:shd w:val="clear" w:color="auto" w:fill="auto"/>
          </w:tcPr>
          <w:p w14:paraId="555AC81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14.06.2023 жыл №101-ж/қ М</w:t>
            </w:r>
          </w:p>
        </w:tc>
        <w:tc>
          <w:tcPr>
            <w:tcW w:w="1134" w:type="dxa"/>
            <w:shd w:val="clear" w:color="auto" w:fill="auto"/>
          </w:tcPr>
          <w:p w14:paraId="16BBC03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11611,0</w:t>
            </w:r>
          </w:p>
        </w:tc>
        <w:tc>
          <w:tcPr>
            <w:tcW w:w="1134" w:type="dxa"/>
            <w:shd w:val="clear" w:color="auto" w:fill="auto"/>
          </w:tcPr>
          <w:p w14:paraId="3BCA33A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9559,0</w:t>
            </w:r>
          </w:p>
        </w:tc>
        <w:tc>
          <w:tcPr>
            <w:tcW w:w="1134" w:type="dxa"/>
            <w:shd w:val="clear" w:color="auto" w:fill="auto"/>
          </w:tcPr>
          <w:p w14:paraId="572D866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7 758,8</w:t>
            </w:r>
          </w:p>
        </w:tc>
        <w:tc>
          <w:tcPr>
            <w:tcW w:w="1276" w:type="dxa"/>
            <w:shd w:val="clear" w:color="auto" w:fill="auto"/>
          </w:tcPr>
          <w:p w14:paraId="088A28B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2052,0</w:t>
            </w:r>
          </w:p>
        </w:tc>
        <w:tc>
          <w:tcPr>
            <w:tcW w:w="1559" w:type="dxa"/>
            <w:shd w:val="clear" w:color="auto" w:fill="auto"/>
          </w:tcPr>
          <w:p w14:paraId="37489B4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1 641,6</w:t>
            </w:r>
          </w:p>
        </w:tc>
      </w:tr>
      <w:tr w:rsidR="00297EC3" w:rsidRPr="00A0740C" w14:paraId="13D52182" w14:textId="77777777" w:rsidTr="0067115E">
        <w:tc>
          <w:tcPr>
            <w:tcW w:w="426" w:type="dxa"/>
            <w:shd w:val="clear" w:color="auto" w:fill="auto"/>
          </w:tcPr>
          <w:p w14:paraId="2E2F65B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6B5DF91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04.07.2023 жыл №06</w:t>
            </w:r>
          </w:p>
        </w:tc>
        <w:tc>
          <w:tcPr>
            <w:tcW w:w="1417" w:type="dxa"/>
            <w:shd w:val="clear" w:color="auto" w:fill="auto"/>
          </w:tcPr>
          <w:p w14:paraId="0F2AD35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04.07.2023 жыл №117-ж/қ М</w:t>
            </w:r>
          </w:p>
        </w:tc>
        <w:tc>
          <w:tcPr>
            <w:tcW w:w="1134" w:type="dxa"/>
            <w:shd w:val="clear" w:color="auto" w:fill="auto"/>
          </w:tcPr>
          <w:p w14:paraId="78FB33C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11378,0</w:t>
            </w:r>
          </w:p>
        </w:tc>
        <w:tc>
          <w:tcPr>
            <w:tcW w:w="1134" w:type="dxa"/>
            <w:shd w:val="clear" w:color="auto" w:fill="auto"/>
          </w:tcPr>
          <w:p w14:paraId="57FE64C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9061,0</w:t>
            </w:r>
          </w:p>
        </w:tc>
        <w:tc>
          <w:tcPr>
            <w:tcW w:w="1134" w:type="dxa"/>
            <w:shd w:val="clear" w:color="auto" w:fill="auto"/>
          </w:tcPr>
          <w:p w14:paraId="556E3B6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7 317,6</w:t>
            </w:r>
          </w:p>
        </w:tc>
        <w:tc>
          <w:tcPr>
            <w:tcW w:w="1276" w:type="dxa"/>
            <w:shd w:val="clear" w:color="auto" w:fill="auto"/>
          </w:tcPr>
          <w:p w14:paraId="00EAC9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2317,0</w:t>
            </w:r>
          </w:p>
        </w:tc>
        <w:tc>
          <w:tcPr>
            <w:tcW w:w="1559" w:type="dxa"/>
            <w:shd w:val="clear" w:color="auto" w:fill="auto"/>
          </w:tcPr>
          <w:p w14:paraId="4A4D557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1 853,6</w:t>
            </w:r>
          </w:p>
        </w:tc>
      </w:tr>
      <w:tr w:rsidR="00297EC3" w:rsidRPr="00A0740C" w14:paraId="3EDBAB54" w14:textId="77777777" w:rsidTr="0067115E">
        <w:tc>
          <w:tcPr>
            <w:tcW w:w="426" w:type="dxa"/>
            <w:shd w:val="clear" w:color="auto" w:fill="auto"/>
          </w:tcPr>
          <w:p w14:paraId="727344A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4B1D9EF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10.08.2023 жыл №08</w:t>
            </w:r>
          </w:p>
        </w:tc>
        <w:tc>
          <w:tcPr>
            <w:tcW w:w="1417" w:type="dxa"/>
            <w:shd w:val="clear" w:color="auto" w:fill="auto"/>
          </w:tcPr>
          <w:p w14:paraId="4A697ED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11.08.2023 жыл №140-ж/қ М</w:t>
            </w:r>
          </w:p>
        </w:tc>
        <w:tc>
          <w:tcPr>
            <w:tcW w:w="1134" w:type="dxa"/>
            <w:shd w:val="clear" w:color="auto" w:fill="auto"/>
          </w:tcPr>
          <w:p w14:paraId="4C34E98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17260,0</w:t>
            </w:r>
          </w:p>
        </w:tc>
        <w:tc>
          <w:tcPr>
            <w:tcW w:w="1134" w:type="dxa"/>
            <w:shd w:val="clear" w:color="auto" w:fill="auto"/>
          </w:tcPr>
          <w:p w14:paraId="24EEF86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13565,0</w:t>
            </w:r>
          </w:p>
        </w:tc>
        <w:tc>
          <w:tcPr>
            <w:tcW w:w="1134" w:type="dxa"/>
            <w:shd w:val="clear" w:color="auto" w:fill="auto"/>
          </w:tcPr>
          <w:p w14:paraId="7EBCF2B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10 974,4</w:t>
            </w:r>
          </w:p>
        </w:tc>
        <w:tc>
          <w:tcPr>
            <w:tcW w:w="1276" w:type="dxa"/>
            <w:shd w:val="clear" w:color="auto" w:fill="auto"/>
          </w:tcPr>
          <w:p w14:paraId="31B757A1"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3695,0</w:t>
            </w:r>
          </w:p>
        </w:tc>
        <w:tc>
          <w:tcPr>
            <w:tcW w:w="1559" w:type="dxa"/>
            <w:shd w:val="clear" w:color="auto" w:fill="auto"/>
          </w:tcPr>
          <w:p w14:paraId="61A9818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2 700,0</w:t>
            </w:r>
          </w:p>
        </w:tc>
      </w:tr>
      <w:tr w:rsidR="00297EC3" w:rsidRPr="00A0740C" w14:paraId="3D6A7B9C" w14:textId="77777777" w:rsidTr="0067115E">
        <w:tc>
          <w:tcPr>
            <w:tcW w:w="426" w:type="dxa"/>
            <w:shd w:val="clear" w:color="auto" w:fill="auto"/>
          </w:tcPr>
          <w:p w14:paraId="0C489CB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58B010B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18.09.2023 жыл №10</w:t>
            </w:r>
          </w:p>
        </w:tc>
        <w:tc>
          <w:tcPr>
            <w:tcW w:w="1417" w:type="dxa"/>
            <w:shd w:val="clear" w:color="auto" w:fill="auto"/>
          </w:tcPr>
          <w:p w14:paraId="757DEAD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18.09.2023 жыл 164-ж/қ М</w:t>
            </w:r>
          </w:p>
        </w:tc>
        <w:tc>
          <w:tcPr>
            <w:tcW w:w="1134" w:type="dxa"/>
            <w:shd w:val="clear" w:color="auto" w:fill="auto"/>
          </w:tcPr>
          <w:p w14:paraId="7AA7E47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16262,0</w:t>
            </w:r>
          </w:p>
        </w:tc>
        <w:tc>
          <w:tcPr>
            <w:tcW w:w="1134" w:type="dxa"/>
            <w:shd w:val="clear" w:color="auto" w:fill="auto"/>
          </w:tcPr>
          <w:p w14:paraId="15F4B4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13306,0</w:t>
            </w:r>
          </w:p>
        </w:tc>
        <w:tc>
          <w:tcPr>
            <w:tcW w:w="1134" w:type="dxa"/>
            <w:shd w:val="clear" w:color="auto" w:fill="auto"/>
          </w:tcPr>
          <w:p w14:paraId="67C9C56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10 701,7</w:t>
            </w:r>
          </w:p>
        </w:tc>
        <w:tc>
          <w:tcPr>
            <w:tcW w:w="1276" w:type="dxa"/>
            <w:shd w:val="clear" w:color="auto" w:fill="auto"/>
          </w:tcPr>
          <w:p w14:paraId="42A7474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2956,0</w:t>
            </w:r>
          </w:p>
        </w:tc>
        <w:tc>
          <w:tcPr>
            <w:tcW w:w="1559" w:type="dxa"/>
            <w:shd w:val="clear" w:color="auto" w:fill="auto"/>
          </w:tcPr>
          <w:p w14:paraId="26664B7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2 366,9</w:t>
            </w:r>
          </w:p>
        </w:tc>
      </w:tr>
      <w:tr w:rsidR="00297EC3" w:rsidRPr="00A0740C" w14:paraId="3BBE546C" w14:textId="77777777" w:rsidTr="0067115E">
        <w:tc>
          <w:tcPr>
            <w:tcW w:w="426" w:type="dxa"/>
            <w:shd w:val="clear" w:color="auto" w:fill="auto"/>
          </w:tcPr>
          <w:p w14:paraId="3914E5E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71C51E7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19.10.2023 жыл №11</w:t>
            </w:r>
          </w:p>
        </w:tc>
        <w:tc>
          <w:tcPr>
            <w:tcW w:w="1417" w:type="dxa"/>
            <w:shd w:val="clear" w:color="auto" w:fill="auto"/>
          </w:tcPr>
          <w:p w14:paraId="322EC0F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19.10.2023 жыл №179-ж/қ М</w:t>
            </w:r>
          </w:p>
        </w:tc>
        <w:tc>
          <w:tcPr>
            <w:tcW w:w="1134" w:type="dxa"/>
            <w:shd w:val="clear" w:color="auto" w:fill="auto"/>
          </w:tcPr>
          <w:p w14:paraId="46AE198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8092,0</w:t>
            </w:r>
          </w:p>
        </w:tc>
        <w:tc>
          <w:tcPr>
            <w:tcW w:w="1134" w:type="dxa"/>
            <w:shd w:val="clear" w:color="auto" w:fill="auto"/>
          </w:tcPr>
          <w:p w14:paraId="201525CF"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5692,0</w:t>
            </w:r>
          </w:p>
        </w:tc>
        <w:tc>
          <w:tcPr>
            <w:tcW w:w="1134" w:type="dxa"/>
            <w:shd w:val="clear" w:color="auto" w:fill="auto"/>
          </w:tcPr>
          <w:p w14:paraId="665835A9"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4 582,5,</w:t>
            </w:r>
          </w:p>
        </w:tc>
        <w:tc>
          <w:tcPr>
            <w:tcW w:w="1276" w:type="dxa"/>
            <w:shd w:val="clear" w:color="auto" w:fill="auto"/>
          </w:tcPr>
          <w:p w14:paraId="610F8ED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2400,0</w:t>
            </w:r>
          </w:p>
        </w:tc>
        <w:tc>
          <w:tcPr>
            <w:tcW w:w="1559" w:type="dxa"/>
            <w:shd w:val="clear" w:color="auto" w:fill="auto"/>
          </w:tcPr>
          <w:p w14:paraId="2CE72D37"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1 922,1</w:t>
            </w:r>
          </w:p>
        </w:tc>
      </w:tr>
      <w:tr w:rsidR="00297EC3" w:rsidRPr="00A0740C" w14:paraId="0F3942FC" w14:textId="77777777" w:rsidTr="0067115E">
        <w:tc>
          <w:tcPr>
            <w:tcW w:w="426" w:type="dxa"/>
            <w:shd w:val="clear" w:color="auto" w:fill="auto"/>
          </w:tcPr>
          <w:p w14:paraId="0FB98AF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w:t>
            </w:r>
          </w:p>
        </w:tc>
        <w:tc>
          <w:tcPr>
            <w:tcW w:w="1559" w:type="dxa"/>
            <w:shd w:val="clear" w:color="auto" w:fill="auto"/>
          </w:tcPr>
          <w:p w14:paraId="5C15673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10.11.2023 жыл №14</w:t>
            </w:r>
          </w:p>
        </w:tc>
        <w:tc>
          <w:tcPr>
            <w:tcW w:w="1417" w:type="dxa"/>
            <w:shd w:val="clear" w:color="auto" w:fill="auto"/>
          </w:tcPr>
          <w:p w14:paraId="3C24C2D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10.11.2023 жыл №198-ж/қ М</w:t>
            </w:r>
          </w:p>
        </w:tc>
        <w:tc>
          <w:tcPr>
            <w:tcW w:w="1134" w:type="dxa"/>
            <w:shd w:val="clear" w:color="auto" w:fill="auto"/>
          </w:tcPr>
          <w:p w14:paraId="69540F4B"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11631,0</w:t>
            </w:r>
          </w:p>
        </w:tc>
        <w:tc>
          <w:tcPr>
            <w:tcW w:w="1134" w:type="dxa"/>
            <w:shd w:val="clear" w:color="auto" w:fill="auto"/>
          </w:tcPr>
          <w:p w14:paraId="58DB91E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9231,0</w:t>
            </w:r>
          </w:p>
        </w:tc>
        <w:tc>
          <w:tcPr>
            <w:tcW w:w="1134" w:type="dxa"/>
            <w:shd w:val="clear" w:color="auto" w:fill="auto"/>
          </w:tcPr>
          <w:p w14:paraId="7A78323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7 421,2</w:t>
            </w:r>
          </w:p>
        </w:tc>
        <w:tc>
          <w:tcPr>
            <w:tcW w:w="1276" w:type="dxa"/>
            <w:shd w:val="clear" w:color="auto" w:fill="auto"/>
          </w:tcPr>
          <w:p w14:paraId="702B3AC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2400,0</w:t>
            </w:r>
          </w:p>
        </w:tc>
        <w:tc>
          <w:tcPr>
            <w:tcW w:w="1559" w:type="dxa"/>
            <w:shd w:val="clear" w:color="auto" w:fill="auto"/>
          </w:tcPr>
          <w:p w14:paraId="457AB331"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1 922,1</w:t>
            </w:r>
          </w:p>
        </w:tc>
      </w:tr>
      <w:tr w:rsidR="00297EC3" w:rsidRPr="00A0740C" w14:paraId="73F8037C" w14:textId="77777777" w:rsidTr="0067115E">
        <w:tc>
          <w:tcPr>
            <w:tcW w:w="426" w:type="dxa"/>
            <w:shd w:val="clear" w:color="auto" w:fill="auto"/>
          </w:tcPr>
          <w:p w14:paraId="22CB6B6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w:t>
            </w:r>
          </w:p>
        </w:tc>
        <w:tc>
          <w:tcPr>
            <w:tcW w:w="1559" w:type="dxa"/>
            <w:shd w:val="clear" w:color="auto" w:fill="auto"/>
          </w:tcPr>
          <w:p w14:paraId="70E42E8C"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12.12.2023 жыл №15</w:t>
            </w:r>
          </w:p>
        </w:tc>
        <w:tc>
          <w:tcPr>
            <w:tcW w:w="1417" w:type="dxa"/>
            <w:shd w:val="clear" w:color="auto" w:fill="auto"/>
          </w:tcPr>
          <w:p w14:paraId="7CDAB2C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12.12.2023 жыл №218-ж/қ М</w:t>
            </w:r>
          </w:p>
        </w:tc>
        <w:tc>
          <w:tcPr>
            <w:tcW w:w="1134" w:type="dxa"/>
            <w:shd w:val="clear" w:color="auto" w:fill="auto"/>
          </w:tcPr>
          <w:p w14:paraId="6D09A1A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30134,0</w:t>
            </w:r>
          </w:p>
        </w:tc>
        <w:tc>
          <w:tcPr>
            <w:tcW w:w="1134" w:type="dxa"/>
            <w:shd w:val="clear" w:color="auto" w:fill="auto"/>
          </w:tcPr>
          <w:p w14:paraId="258BA5B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22434,0</w:t>
            </w:r>
          </w:p>
        </w:tc>
        <w:tc>
          <w:tcPr>
            <w:tcW w:w="1134" w:type="dxa"/>
            <w:shd w:val="clear" w:color="auto" w:fill="auto"/>
          </w:tcPr>
          <w:p w14:paraId="7962194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18 102,6</w:t>
            </w:r>
          </w:p>
        </w:tc>
        <w:tc>
          <w:tcPr>
            <w:tcW w:w="1276" w:type="dxa"/>
            <w:shd w:val="clear" w:color="auto" w:fill="auto"/>
          </w:tcPr>
          <w:p w14:paraId="4371906A"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7700,0</w:t>
            </w:r>
          </w:p>
        </w:tc>
        <w:tc>
          <w:tcPr>
            <w:tcW w:w="1559" w:type="dxa"/>
            <w:shd w:val="clear" w:color="auto" w:fill="auto"/>
          </w:tcPr>
          <w:p w14:paraId="76BE0CA5"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5 600,0</w:t>
            </w:r>
          </w:p>
        </w:tc>
      </w:tr>
      <w:tr w:rsidR="00297EC3" w:rsidRPr="00A0740C" w14:paraId="04785EF9" w14:textId="77777777" w:rsidTr="0067115E">
        <w:tc>
          <w:tcPr>
            <w:tcW w:w="426" w:type="dxa"/>
            <w:shd w:val="clear" w:color="auto" w:fill="auto"/>
          </w:tcPr>
          <w:p w14:paraId="0CAA9B7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w:t>
            </w:r>
          </w:p>
        </w:tc>
        <w:tc>
          <w:tcPr>
            <w:tcW w:w="1559" w:type="dxa"/>
            <w:shd w:val="clear" w:color="auto" w:fill="auto"/>
          </w:tcPr>
          <w:p w14:paraId="081B01F8"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28.12.2023 жыл №16</w:t>
            </w:r>
          </w:p>
        </w:tc>
        <w:tc>
          <w:tcPr>
            <w:tcW w:w="1417" w:type="dxa"/>
            <w:shd w:val="clear" w:color="auto" w:fill="auto"/>
          </w:tcPr>
          <w:p w14:paraId="0F27437D"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28.12.2023 жыл №233-ж/қ М</w:t>
            </w:r>
          </w:p>
        </w:tc>
        <w:tc>
          <w:tcPr>
            <w:tcW w:w="1134" w:type="dxa"/>
            <w:shd w:val="clear" w:color="auto" w:fill="auto"/>
          </w:tcPr>
          <w:p w14:paraId="7054D552"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38697,0</w:t>
            </w:r>
          </w:p>
        </w:tc>
        <w:tc>
          <w:tcPr>
            <w:tcW w:w="1134" w:type="dxa"/>
            <w:shd w:val="clear" w:color="auto" w:fill="auto"/>
          </w:tcPr>
          <w:p w14:paraId="01888C80"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30297,0</w:t>
            </w:r>
          </w:p>
        </w:tc>
        <w:tc>
          <w:tcPr>
            <w:tcW w:w="1134" w:type="dxa"/>
            <w:shd w:val="clear" w:color="auto" w:fill="auto"/>
          </w:tcPr>
          <w:p w14:paraId="6E82B894"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25 591,4</w:t>
            </w:r>
          </w:p>
        </w:tc>
        <w:tc>
          <w:tcPr>
            <w:tcW w:w="1276" w:type="dxa"/>
            <w:shd w:val="clear" w:color="auto" w:fill="auto"/>
          </w:tcPr>
          <w:p w14:paraId="27EFFACE"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8400,0</w:t>
            </w:r>
          </w:p>
        </w:tc>
        <w:tc>
          <w:tcPr>
            <w:tcW w:w="1559" w:type="dxa"/>
            <w:shd w:val="clear" w:color="auto" w:fill="auto"/>
          </w:tcPr>
          <w:p w14:paraId="3C758B93"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7 457,3</w:t>
            </w:r>
          </w:p>
        </w:tc>
      </w:tr>
      <w:tr w:rsidR="00297EC3" w:rsidRPr="00A0740C" w14:paraId="20DD3D9C" w14:textId="77777777" w:rsidTr="0067115E">
        <w:tc>
          <w:tcPr>
            <w:tcW w:w="426" w:type="dxa"/>
            <w:shd w:val="clear" w:color="auto" w:fill="auto"/>
          </w:tcPr>
          <w:p w14:paraId="18E01E66" w14:textId="77777777" w:rsidR="00297EC3" w:rsidRPr="00A0740C" w:rsidRDefault="00297EC3" w:rsidP="00F33AA6">
            <w:pPr>
              <w:tabs>
                <w:tab w:val="num" w:pos="720"/>
              </w:tabs>
              <w:spacing w:line="240" w:lineRule="auto"/>
              <w:contextualSpacing/>
              <w:jc w:val="both"/>
              <w:rPr>
                <w:rFonts w:ascii="Times New Roman" w:hAnsi="Times New Roman"/>
                <w:bCs/>
                <w:sz w:val="20"/>
                <w:szCs w:val="20"/>
                <w:lang w:val="kk-KZ"/>
              </w:rPr>
            </w:pPr>
          </w:p>
        </w:tc>
        <w:tc>
          <w:tcPr>
            <w:tcW w:w="1559" w:type="dxa"/>
            <w:shd w:val="clear" w:color="auto" w:fill="auto"/>
          </w:tcPr>
          <w:p w14:paraId="68FADB69"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Барлығы:</w:t>
            </w:r>
          </w:p>
        </w:tc>
        <w:tc>
          <w:tcPr>
            <w:tcW w:w="1417" w:type="dxa"/>
            <w:shd w:val="clear" w:color="auto" w:fill="auto"/>
          </w:tcPr>
          <w:p w14:paraId="7AC0395C"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p>
        </w:tc>
        <w:tc>
          <w:tcPr>
            <w:tcW w:w="1134" w:type="dxa"/>
            <w:shd w:val="clear" w:color="auto" w:fill="auto"/>
          </w:tcPr>
          <w:p w14:paraId="3B65860B"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157227,0</w:t>
            </w:r>
          </w:p>
        </w:tc>
        <w:tc>
          <w:tcPr>
            <w:tcW w:w="1134" w:type="dxa"/>
            <w:shd w:val="clear" w:color="auto" w:fill="auto"/>
          </w:tcPr>
          <w:p w14:paraId="40D42525"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123205,0</w:t>
            </w:r>
          </w:p>
        </w:tc>
        <w:tc>
          <w:tcPr>
            <w:tcW w:w="1134" w:type="dxa"/>
            <w:shd w:val="clear" w:color="auto" w:fill="auto"/>
          </w:tcPr>
          <w:p w14:paraId="25A1CB6B"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100 600,0</w:t>
            </w:r>
          </w:p>
        </w:tc>
        <w:tc>
          <w:tcPr>
            <w:tcW w:w="1276" w:type="dxa"/>
            <w:shd w:val="clear" w:color="auto" w:fill="auto"/>
          </w:tcPr>
          <w:p w14:paraId="4B058C94"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34022,0</w:t>
            </w:r>
          </w:p>
        </w:tc>
        <w:tc>
          <w:tcPr>
            <w:tcW w:w="1559" w:type="dxa"/>
            <w:shd w:val="clear" w:color="auto" w:fill="auto"/>
          </w:tcPr>
          <w:p w14:paraId="2EEEF943" w14:textId="77777777" w:rsidR="00297EC3" w:rsidRPr="00A0740C" w:rsidRDefault="00297EC3" w:rsidP="00F33AA6">
            <w:pPr>
              <w:tabs>
                <w:tab w:val="num" w:pos="720"/>
              </w:tabs>
              <w:spacing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25 573,2</w:t>
            </w:r>
          </w:p>
        </w:tc>
      </w:tr>
    </w:tbl>
    <w:p w14:paraId="62913AF9"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ab/>
        <w:t xml:space="preserve">Оның ішінде 2023 жылы мемлекеттік әкімшілік қызметшілердің сыйақысына есептелген қаржы </w:t>
      </w:r>
      <w:r w:rsidRPr="00A0740C">
        <w:rPr>
          <w:rFonts w:ascii="Times New Roman" w:hAnsi="Times New Roman"/>
          <w:b/>
          <w:bCs/>
          <w:sz w:val="28"/>
          <w:szCs w:val="28"/>
          <w:lang w:val="kk-KZ"/>
        </w:rPr>
        <w:t>123 205,0 мың теңгені құраған</w:t>
      </w:r>
      <w:r w:rsidRPr="00A0740C">
        <w:rPr>
          <w:rFonts w:ascii="Times New Roman" w:hAnsi="Times New Roman"/>
          <w:bCs/>
          <w:sz w:val="28"/>
          <w:szCs w:val="28"/>
          <w:lang w:val="kk-KZ"/>
        </w:rPr>
        <w:t xml:space="preserve">. Яғни, Басқарманың мемлекеттік әкімшілік қызметшілеріне есептелген сыйлықақы сомасы, осы кезеңге есептелген 77 031,6 мың теңге жалақы сомасынан   </w:t>
      </w:r>
      <w:r w:rsidRPr="00A0740C">
        <w:rPr>
          <w:rFonts w:ascii="Times New Roman" w:hAnsi="Times New Roman"/>
          <w:b/>
          <w:bCs/>
          <w:sz w:val="28"/>
          <w:szCs w:val="28"/>
          <w:lang w:val="kk-KZ"/>
        </w:rPr>
        <w:t>46 173,4 мың теңгеге асып түседі</w:t>
      </w:r>
      <w:r w:rsidRPr="00A0740C">
        <w:rPr>
          <w:rFonts w:ascii="Times New Roman" w:hAnsi="Times New Roman"/>
          <w:bCs/>
          <w:sz w:val="28"/>
          <w:szCs w:val="28"/>
          <w:lang w:val="kk-KZ"/>
        </w:rPr>
        <w:t>.</w:t>
      </w:r>
    </w:p>
    <w:p w14:paraId="78905039"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ab/>
        <w:t>Осылайша, аудитпен Мемлекеттік қызметі туралы Заңының 35 бабын сақтамай 2023 жылы мемлекеттік әкімшілік қызметшілерге «өздерінің міндеттерін мінсіз, үлгілі орындағандары үшін» деп бірнеше рет сыйлықақы беру фактілері анықталды.</w:t>
      </w:r>
    </w:p>
    <w:p w14:paraId="53629EE1"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xml:space="preserve">Мәселен, </w:t>
      </w:r>
    </w:p>
    <w:p w14:paraId="09760777" w14:textId="1B1422A0"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 басшысы А.Абдраханов</w:t>
      </w:r>
      <w:r w:rsidR="000752B8" w:rsidRPr="00A0740C">
        <w:rPr>
          <w:rFonts w:ascii="Times New Roman" w:hAnsi="Times New Roman"/>
          <w:bCs/>
          <w:i/>
          <w:sz w:val="28"/>
          <w:szCs w:val="28"/>
          <w:lang w:val="kk-KZ"/>
        </w:rPr>
        <w:t>қа</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13 179,0 мың теңге;</w:t>
      </w:r>
    </w:p>
    <w:p w14:paraId="10091F06" w14:textId="6A9F877D"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бөлім басшысы Н.Қалтбеков</w:t>
      </w:r>
      <w:r w:rsidR="000752B8" w:rsidRPr="00A0740C">
        <w:rPr>
          <w:rFonts w:ascii="Times New Roman" w:hAnsi="Times New Roman"/>
          <w:bCs/>
          <w:i/>
          <w:sz w:val="28"/>
          <w:szCs w:val="28"/>
          <w:lang w:val="kk-KZ"/>
        </w:rPr>
        <w:t>ке</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w:t>
      </w:r>
      <w:r w:rsidR="000752B8" w:rsidRPr="00A0740C">
        <w:rPr>
          <w:rFonts w:ascii="Times New Roman" w:hAnsi="Times New Roman"/>
          <w:bCs/>
          <w:i/>
          <w:sz w:val="28"/>
          <w:szCs w:val="28"/>
          <w:lang w:val="kk-KZ"/>
        </w:rPr>
        <w:t xml:space="preserve">   </w:t>
      </w:r>
      <w:r w:rsidRPr="00A0740C">
        <w:rPr>
          <w:rFonts w:ascii="Times New Roman" w:hAnsi="Times New Roman"/>
          <w:bCs/>
          <w:i/>
          <w:sz w:val="28"/>
          <w:szCs w:val="28"/>
          <w:lang w:val="kk-KZ"/>
        </w:rPr>
        <w:t>10 198,0 мың теңге;</w:t>
      </w:r>
    </w:p>
    <w:p w14:paraId="48F7E4E6" w14:textId="051DC006"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lastRenderedPageBreak/>
        <w:t>- Басқарманың бас маманы (бас есепші) Н.Азимбаев</w:t>
      </w:r>
      <w:r w:rsidR="000752B8" w:rsidRPr="00A0740C">
        <w:rPr>
          <w:rFonts w:ascii="Times New Roman" w:hAnsi="Times New Roman"/>
          <w:bCs/>
          <w:i/>
          <w:sz w:val="28"/>
          <w:szCs w:val="28"/>
          <w:lang w:val="kk-KZ"/>
        </w:rPr>
        <w:t>қа</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12 318,0 мың теңге;</w:t>
      </w:r>
    </w:p>
    <w:p w14:paraId="69151C7A" w14:textId="615C5216"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бас маманы Ш.Еркебек</w:t>
      </w:r>
      <w:r w:rsidR="000752B8" w:rsidRPr="00A0740C">
        <w:rPr>
          <w:rFonts w:ascii="Times New Roman" w:hAnsi="Times New Roman"/>
          <w:bCs/>
          <w:i/>
          <w:sz w:val="28"/>
          <w:szCs w:val="28"/>
          <w:lang w:val="kk-KZ"/>
        </w:rPr>
        <w:t>ке</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9 042,0 мың теңге төлеу есептелген.</w:t>
      </w:r>
    </w:p>
    <w:p w14:paraId="69F254C0"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Атап өтер болсақ, 2023 жылғы штаттық кестеге сәйкес, Басқарма басшысы А.Абдрахановтың жылдық айлық жалақысы 9 992,7 мың теңге болса, 2023 жылы жалпы сомасы 13 179,0 мың теңге сыйақы алып, жылдық айлық жалақысынан 1,31 есе көп болған. Сол сияқты, Н.Қалтбековтың жылдық айлық жалақысы 4 572,9 мың теңге болса, жыл көлемінде 10 198,0 мың теңге сыйақы алып, жылдық айлық жалақысынан 2,23 есе, Н.Азимбаевтың жылдық айлық жалақысы 4 352,5 мың теңге болса, жыл көлемінде 12 318,0 мың теңге сыйақы алып, жылдық айлық жалақысынан 2,83 есе, Ш.Еркебектің жылдық айлық жалақысы 3 942,2 мың теңге болса, жыл көлемінде 9 042,0 мың теңге сыйақы алып, жылдық айлық жалақысынан 2,29 есе көп болған. Осындай жағдай бірнеше мемлекеттік әкімшілік қызметшілерде орын алған.</w:t>
      </w:r>
    </w:p>
    <w:p w14:paraId="10AA4130"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Осы тектес, 2023 жылы Басқарманың штаттан тыс келісім шарт негізінде жұмыс істейтін қызметкерлердің сыйақысына есептелген қаржы </w:t>
      </w:r>
      <w:r w:rsidRPr="00A0740C">
        <w:rPr>
          <w:rFonts w:ascii="Times New Roman" w:hAnsi="Times New Roman"/>
          <w:b/>
          <w:bCs/>
          <w:sz w:val="28"/>
          <w:szCs w:val="28"/>
          <w:lang w:val="kk-KZ"/>
        </w:rPr>
        <w:t>34 022,0 мың теңгені құраған</w:t>
      </w:r>
      <w:r w:rsidRPr="00A0740C">
        <w:rPr>
          <w:rFonts w:ascii="Times New Roman" w:hAnsi="Times New Roman"/>
          <w:bCs/>
          <w:sz w:val="28"/>
          <w:szCs w:val="28"/>
          <w:lang w:val="kk-KZ"/>
        </w:rPr>
        <w:t xml:space="preserve">. Яғни, штаттан тыс келісім шарт негізінде жұмыс істейтін қызметкерлерге есептелген сыйлықақы сомасы, осы кезеңге есептелген    11 102,4 мың теңге жалақы сомасынан </w:t>
      </w:r>
      <w:r w:rsidRPr="00A0740C">
        <w:rPr>
          <w:rFonts w:ascii="Times New Roman" w:hAnsi="Times New Roman"/>
          <w:b/>
          <w:bCs/>
          <w:sz w:val="28"/>
          <w:szCs w:val="28"/>
          <w:lang w:val="kk-KZ"/>
        </w:rPr>
        <w:t>22 919,6 мың теңгеге асып түседі</w:t>
      </w:r>
      <w:r w:rsidRPr="00A0740C">
        <w:rPr>
          <w:rFonts w:ascii="Times New Roman" w:hAnsi="Times New Roman"/>
          <w:bCs/>
          <w:sz w:val="28"/>
          <w:szCs w:val="28"/>
          <w:lang w:val="kk-KZ"/>
        </w:rPr>
        <w:t xml:space="preserve">. </w:t>
      </w:r>
    </w:p>
    <w:p w14:paraId="6E939671"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Мысалы,</w:t>
      </w:r>
    </w:p>
    <w:p w14:paraId="2EFF5C3F" w14:textId="2DC600C4"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статисті Ж.Жузбаев</w:t>
      </w:r>
      <w:r w:rsidR="000752B8" w:rsidRPr="00A0740C">
        <w:rPr>
          <w:rFonts w:ascii="Times New Roman" w:hAnsi="Times New Roman"/>
          <w:bCs/>
          <w:i/>
          <w:sz w:val="28"/>
          <w:szCs w:val="28"/>
          <w:lang w:val="kk-KZ"/>
        </w:rPr>
        <w:t>қа</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5 950,0 мың теңге;</w:t>
      </w:r>
    </w:p>
    <w:p w14:paraId="1582A5A5" w14:textId="201832D3"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i/>
          <w:sz w:val="28"/>
          <w:szCs w:val="28"/>
          <w:lang w:val="kk-KZ"/>
        </w:rPr>
      </w:pPr>
      <w:r w:rsidRPr="00A0740C">
        <w:rPr>
          <w:rFonts w:ascii="Times New Roman" w:hAnsi="Times New Roman"/>
          <w:bCs/>
          <w:i/>
          <w:sz w:val="28"/>
          <w:szCs w:val="28"/>
          <w:lang w:val="kk-KZ"/>
        </w:rPr>
        <w:t>- Басқарманың іс қағаздарын жүргізу жөніндегі инспекторы А.Журабеков</w:t>
      </w:r>
      <w:r w:rsidR="000752B8" w:rsidRPr="00A0740C">
        <w:rPr>
          <w:rFonts w:ascii="Times New Roman" w:hAnsi="Times New Roman"/>
          <w:bCs/>
          <w:i/>
          <w:sz w:val="28"/>
          <w:szCs w:val="28"/>
          <w:lang w:val="kk-KZ"/>
        </w:rPr>
        <w:t>ке</w:t>
      </w:r>
      <w:r w:rsidRPr="00A0740C">
        <w:rPr>
          <w:rFonts w:ascii="Times New Roman" w:hAnsi="Times New Roman"/>
          <w:bCs/>
          <w:i/>
          <w:sz w:val="28"/>
          <w:szCs w:val="28"/>
          <w:lang w:val="kk-KZ"/>
        </w:rPr>
        <w:t xml:space="preserve"> 2023 жылы наурыз, маусым, шілде, қыркүйек және желтоқсан айларында жалпы сомасы 5 656,0 мың теңге төлеу есептелген.</w:t>
      </w:r>
    </w:p>
    <w:p w14:paraId="50196CBA" w14:textId="77777777" w:rsidR="00297EC3" w:rsidRPr="00A0740C" w:rsidRDefault="00297EC3" w:rsidP="00F33AA6">
      <w:pPr>
        <w:pBdr>
          <w:bottom w:val="single" w:sz="4" w:space="0" w:color="FFFFFF"/>
        </w:pBdr>
        <w:tabs>
          <w:tab w:val="num" w:pos="720"/>
        </w:tabs>
        <w:spacing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Бұл ретте, 2023 жылғы штаттық кестеге сәйкес, Басқарманың статисті Ж.Жузбаевтың жылдық айлық жалақысы 1 805,4 мың теңге болса, 2023 жылы жалпы сомасы 5 950,0 мың теңге сыйақы алып, жылдық айлық жалақысынан 3,29 есе көп болған. Сол сияқты, А.Журабековтың жылдық айлық жалақысы 1 709,3 мың теңге болса, жыл көлемінде 5 656,0 мың теңге сыйақы алып, жылдық айлық жалақысынан 3,3 есе көп болған. Осындай жағдай бірнеше келісім шарт негізінде жұмыс істейтін қызметкерлерде орын алған.</w:t>
      </w:r>
    </w:p>
    <w:p w14:paraId="7A6D07D7" w14:textId="4A5DF37A" w:rsidR="00297EC3" w:rsidRPr="00A0740C" w:rsidRDefault="00297EC3"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
          <w:bCs/>
          <w:sz w:val="28"/>
          <w:szCs w:val="28"/>
          <w:lang w:val="kk-KZ"/>
        </w:rPr>
        <w:t>12-тармақ.</w:t>
      </w:r>
      <w:r w:rsidRPr="00A0740C">
        <w:rPr>
          <w:rFonts w:ascii="Times New Roman" w:hAnsi="Times New Roman"/>
          <w:bCs/>
          <w:sz w:val="28"/>
          <w:szCs w:val="28"/>
          <w:lang w:val="kk-KZ"/>
        </w:rPr>
        <w:t xml:space="preserve"> Осылайша, Бюджет кодексінің 4 бабының 9), 12), 14) тармақшаларының, Мемлекеттік қызметі туралы Заңының 35 бабының талаптары сақталмай, Басқармада 2023 жылы 112 «Қосым</w:t>
      </w:r>
      <w:r w:rsidR="003369C4">
        <w:rPr>
          <w:rFonts w:ascii="Times New Roman" w:hAnsi="Times New Roman"/>
          <w:bCs/>
          <w:sz w:val="28"/>
          <w:szCs w:val="28"/>
          <w:lang w:val="kk-KZ"/>
        </w:rPr>
        <w:t>ша ақшалай төлемдер» және 131 «Т</w:t>
      </w:r>
      <w:r w:rsidRPr="00A0740C">
        <w:rPr>
          <w:rFonts w:ascii="Times New Roman" w:hAnsi="Times New Roman"/>
          <w:bCs/>
          <w:sz w:val="28"/>
          <w:szCs w:val="28"/>
          <w:lang w:val="kk-KZ"/>
        </w:rPr>
        <w:t xml:space="preserve">ехникалық персоналдың еңбегіне ақы төлеу» ерекшеліктерінен мемлекеттік әкімшілік қызметшілер мен штаттан тыс келісім шарт негізінде жұмыс істейтін қызметкерлерге жалпы сомасы </w:t>
      </w:r>
      <w:r w:rsidRPr="00A0740C">
        <w:rPr>
          <w:rFonts w:ascii="Times New Roman" w:hAnsi="Times New Roman"/>
          <w:b/>
          <w:bCs/>
          <w:sz w:val="28"/>
          <w:szCs w:val="28"/>
          <w:lang w:val="kk-KZ"/>
        </w:rPr>
        <w:t>157 227,0 мың теңге сыйақы төленіп, бюджет қаражаты тиімсіз пайдаланылған</w:t>
      </w:r>
      <w:r w:rsidRPr="00A0740C">
        <w:rPr>
          <w:rFonts w:ascii="Times New Roman" w:hAnsi="Times New Roman"/>
          <w:bCs/>
          <w:sz w:val="28"/>
          <w:szCs w:val="28"/>
          <w:lang w:val="kk-KZ"/>
        </w:rPr>
        <w:t>.</w:t>
      </w:r>
    </w:p>
    <w:p w14:paraId="38BFC8A8" w14:textId="02402A05" w:rsidR="00203132" w:rsidRPr="00A0740C" w:rsidRDefault="00203132" w:rsidP="00F33AA6">
      <w:pPr>
        <w:autoSpaceDE w:val="0"/>
        <w:autoSpaceDN w:val="0"/>
        <w:adjustRightInd w:val="0"/>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sz w:val="28"/>
          <w:szCs w:val="28"/>
          <w:lang w:val="kk-KZ"/>
        </w:rPr>
        <w:lastRenderedPageBreak/>
        <w:t xml:space="preserve">Сол сияқты, </w:t>
      </w:r>
      <w:r w:rsidRPr="00A0740C">
        <w:rPr>
          <w:rFonts w:ascii="Times New Roman" w:hAnsi="Times New Roman"/>
          <w:bCs/>
          <w:sz w:val="28"/>
          <w:szCs w:val="28"/>
          <w:lang w:val="kk-KZ"/>
        </w:rPr>
        <w:t>Басқарма қызметкерлеріне сыйлық беру, материалдық көмек көрсету және лауазымдық жалақыларына үстемеақылар белгілеу комиссиясының хаттамалары негізінде және Басқарма басшысының бұйрықтарымен өздерінің міндеттерін мінсіз, үлгілі орындағандары үшін деп, басқарманың мемлекеттік әкімшілік қызметшілеріне және еңбек шарты бойынша жұмыс істейтін штаттан тыс қызметкерлеріне, 2024 жылы                755001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бағдарламасының 015 «Жергілікті бюджет қаражаты есебінен мереке күндеріне төмендегі №3 кестеге сәйкес 9 рет жалпы сомасы 100 228,5 мың теңге ақшалай сыйақымен көтермеленген.</w:t>
      </w:r>
    </w:p>
    <w:p w14:paraId="30819DDD" w14:textId="0D663614" w:rsidR="00203132" w:rsidRPr="00A0740C" w:rsidRDefault="00203132" w:rsidP="00F33AA6">
      <w:pPr>
        <w:autoSpaceDE w:val="0"/>
        <w:autoSpaceDN w:val="0"/>
        <w:adjustRightInd w:val="0"/>
        <w:spacing w:after="0" w:line="240" w:lineRule="auto"/>
        <w:ind w:firstLine="709"/>
        <w:contextualSpacing/>
        <w:jc w:val="both"/>
        <w:rPr>
          <w:rFonts w:ascii="Times New Roman" w:hAnsi="Times New Roman"/>
          <w:i/>
          <w:sz w:val="20"/>
          <w:szCs w:val="20"/>
          <w:lang w:val="kk-KZ"/>
        </w:rPr>
      </w:pPr>
      <w:r w:rsidRPr="00A0740C">
        <w:rPr>
          <w:rFonts w:ascii="Times New Roman" w:hAnsi="Times New Roman"/>
          <w:bCs/>
          <w:sz w:val="28"/>
          <w:szCs w:val="28"/>
          <w:lang w:val="kk-KZ"/>
        </w:rPr>
        <w:t xml:space="preserve">                                                                                                                   </w:t>
      </w:r>
      <w:r w:rsidR="005D7E3A" w:rsidRPr="00A0740C">
        <w:rPr>
          <w:rFonts w:ascii="Times New Roman" w:hAnsi="Times New Roman"/>
          <w:bCs/>
          <w:i/>
          <w:sz w:val="20"/>
          <w:szCs w:val="20"/>
          <w:lang w:val="kk-KZ"/>
        </w:rPr>
        <w:t>№3</w:t>
      </w:r>
      <w:r w:rsidRPr="00A0740C">
        <w:rPr>
          <w:rFonts w:ascii="Times New Roman" w:hAnsi="Times New Roman"/>
          <w:bCs/>
          <w:i/>
          <w:sz w:val="20"/>
          <w:szCs w:val="20"/>
          <w:lang w:val="kk-KZ"/>
        </w:rPr>
        <w:t xml:space="preserve"> кесте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417"/>
        <w:gridCol w:w="1134"/>
        <w:gridCol w:w="1134"/>
        <w:gridCol w:w="1134"/>
        <w:gridCol w:w="1276"/>
        <w:gridCol w:w="1559"/>
      </w:tblGrid>
      <w:tr w:rsidR="00203132" w:rsidRPr="00A0740C" w14:paraId="595D501A" w14:textId="77777777" w:rsidTr="0067115E">
        <w:tc>
          <w:tcPr>
            <w:tcW w:w="426" w:type="dxa"/>
            <w:shd w:val="clear" w:color="auto" w:fill="auto"/>
          </w:tcPr>
          <w:p w14:paraId="7791F00A"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Р/с</w:t>
            </w:r>
            <w:r w:rsidRPr="00A0740C">
              <w:rPr>
                <w:rFonts w:ascii="Times New Roman" w:hAnsi="Times New Roman"/>
                <w:b/>
                <w:bCs/>
                <w:sz w:val="20"/>
                <w:szCs w:val="20"/>
                <w:lang w:val="kk-KZ"/>
              </w:rPr>
              <w:tab/>
            </w:r>
          </w:p>
        </w:tc>
        <w:tc>
          <w:tcPr>
            <w:tcW w:w="1559" w:type="dxa"/>
            <w:shd w:val="clear" w:color="auto" w:fill="auto"/>
          </w:tcPr>
          <w:p w14:paraId="34B297C9"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Комиссияның хаттама күні, айы, жылы, №</w:t>
            </w:r>
          </w:p>
        </w:tc>
        <w:tc>
          <w:tcPr>
            <w:tcW w:w="1417" w:type="dxa"/>
            <w:shd w:val="clear" w:color="auto" w:fill="auto"/>
          </w:tcPr>
          <w:p w14:paraId="4275C014"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 xml:space="preserve">Бұйрық күні, айы, жылы, № </w:t>
            </w:r>
          </w:p>
        </w:tc>
        <w:tc>
          <w:tcPr>
            <w:tcW w:w="1134" w:type="dxa"/>
            <w:shd w:val="clear" w:color="auto" w:fill="auto"/>
          </w:tcPr>
          <w:p w14:paraId="3A5692BD"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Барлық есептелген сыйақы. (мың теңге)</w:t>
            </w:r>
          </w:p>
        </w:tc>
        <w:tc>
          <w:tcPr>
            <w:tcW w:w="1134" w:type="dxa"/>
            <w:shd w:val="clear" w:color="auto" w:fill="auto"/>
          </w:tcPr>
          <w:p w14:paraId="26481D7A"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Мемлекеттік қызметкерлерге есептелген сыйақы. (мың теңге)</w:t>
            </w:r>
          </w:p>
        </w:tc>
        <w:tc>
          <w:tcPr>
            <w:tcW w:w="1134" w:type="dxa"/>
            <w:shd w:val="clear" w:color="auto" w:fill="auto"/>
          </w:tcPr>
          <w:p w14:paraId="379F895E"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Қызметкерлерге берілген сыйақы. (мың теңге)</w:t>
            </w:r>
          </w:p>
        </w:tc>
        <w:tc>
          <w:tcPr>
            <w:tcW w:w="1276" w:type="dxa"/>
            <w:shd w:val="clear" w:color="auto" w:fill="auto"/>
          </w:tcPr>
          <w:p w14:paraId="7E65AFE4"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есептелген сыйақы. (мың теңге)</w:t>
            </w:r>
          </w:p>
        </w:tc>
        <w:tc>
          <w:tcPr>
            <w:tcW w:w="1559" w:type="dxa"/>
            <w:shd w:val="clear" w:color="auto" w:fill="auto"/>
          </w:tcPr>
          <w:p w14:paraId="1E19A861"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Штаттан тыс қызметкерлерге берілген сыйақы. (Мың теңге)</w:t>
            </w:r>
          </w:p>
        </w:tc>
      </w:tr>
      <w:tr w:rsidR="00203132" w:rsidRPr="00A0740C" w14:paraId="3328B273" w14:textId="77777777" w:rsidTr="0067115E">
        <w:tc>
          <w:tcPr>
            <w:tcW w:w="426" w:type="dxa"/>
            <w:shd w:val="clear" w:color="auto" w:fill="auto"/>
          </w:tcPr>
          <w:p w14:paraId="6BD6DE7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w:t>
            </w:r>
          </w:p>
        </w:tc>
        <w:tc>
          <w:tcPr>
            <w:tcW w:w="1559" w:type="dxa"/>
            <w:shd w:val="clear" w:color="auto" w:fill="auto"/>
          </w:tcPr>
          <w:p w14:paraId="2D227AF1" w14:textId="77777777" w:rsidR="00203132" w:rsidRPr="00A0740C" w:rsidRDefault="00203132" w:rsidP="00F33AA6">
            <w:pPr>
              <w:tabs>
                <w:tab w:val="num" w:pos="720"/>
              </w:tabs>
              <w:spacing w:after="0" w:line="240" w:lineRule="auto"/>
              <w:contextualSpacing/>
              <w:jc w:val="center"/>
              <w:rPr>
                <w:rFonts w:ascii="Times New Roman" w:hAnsi="Times New Roman"/>
                <w:bCs/>
                <w:sz w:val="20"/>
                <w:szCs w:val="20"/>
                <w:lang w:val="kk-KZ"/>
              </w:rPr>
            </w:pPr>
            <w:r w:rsidRPr="00A0740C">
              <w:rPr>
                <w:rFonts w:ascii="Times New Roman" w:hAnsi="Times New Roman"/>
                <w:bCs/>
                <w:sz w:val="20"/>
                <w:szCs w:val="20"/>
                <w:lang w:val="kk-KZ"/>
              </w:rPr>
              <w:t>18.03.2024 жыл №3</w:t>
            </w:r>
          </w:p>
        </w:tc>
        <w:tc>
          <w:tcPr>
            <w:tcW w:w="1417" w:type="dxa"/>
            <w:shd w:val="clear" w:color="auto" w:fill="auto"/>
          </w:tcPr>
          <w:p w14:paraId="1ED32A12"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18.03.2024 жыл №69-ж/қ М</w:t>
            </w:r>
          </w:p>
        </w:tc>
        <w:tc>
          <w:tcPr>
            <w:tcW w:w="1134" w:type="dxa"/>
            <w:shd w:val="clear" w:color="auto" w:fill="auto"/>
          </w:tcPr>
          <w:p w14:paraId="2601C90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13 853,0</w:t>
            </w:r>
          </w:p>
        </w:tc>
        <w:tc>
          <w:tcPr>
            <w:tcW w:w="1134" w:type="dxa"/>
            <w:shd w:val="clear" w:color="auto" w:fill="auto"/>
          </w:tcPr>
          <w:p w14:paraId="2D8B1A1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11 253,0</w:t>
            </w:r>
          </w:p>
        </w:tc>
        <w:tc>
          <w:tcPr>
            <w:tcW w:w="1134" w:type="dxa"/>
            <w:shd w:val="clear" w:color="auto" w:fill="auto"/>
          </w:tcPr>
          <w:p w14:paraId="4C74D5C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9 119,8</w:t>
            </w:r>
          </w:p>
        </w:tc>
        <w:tc>
          <w:tcPr>
            <w:tcW w:w="1276" w:type="dxa"/>
            <w:shd w:val="clear" w:color="auto" w:fill="auto"/>
          </w:tcPr>
          <w:p w14:paraId="393ACD1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2 600,0</w:t>
            </w:r>
          </w:p>
        </w:tc>
        <w:tc>
          <w:tcPr>
            <w:tcW w:w="1559" w:type="dxa"/>
            <w:shd w:val="clear" w:color="auto" w:fill="auto"/>
          </w:tcPr>
          <w:p w14:paraId="1FDB17B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2 176,2</w:t>
            </w:r>
          </w:p>
        </w:tc>
      </w:tr>
      <w:tr w:rsidR="00203132" w:rsidRPr="00A0740C" w14:paraId="02126E2F" w14:textId="77777777" w:rsidTr="0067115E">
        <w:tc>
          <w:tcPr>
            <w:tcW w:w="426" w:type="dxa"/>
            <w:shd w:val="clear" w:color="auto" w:fill="auto"/>
          </w:tcPr>
          <w:p w14:paraId="3B52B4C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w:t>
            </w:r>
          </w:p>
        </w:tc>
        <w:tc>
          <w:tcPr>
            <w:tcW w:w="1559" w:type="dxa"/>
            <w:shd w:val="clear" w:color="auto" w:fill="auto"/>
          </w:tcPr>
          <w:p w14:paraId="6EED14D2"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24.06.2024 жыл 4</w:t>
            </w:r>
          </w:p>
        </w:tc>
        <w:tc>
          <w:tcPr>
            <w:tcW w:w="1417" w:type="dxa"/>
            <w:shd w:val="clear" w:color="auto" w:fill="auto"/>
          </w:tcPr>
          <w:p w14:paraId="1844ABC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24.06.2024 жыл №158-ж/қ М</w:t>
            </w:r>
          </w:p>
        </w:tc>
        <w:tc>
          <w:tcPr>
            <w:tcW w:w="1134" w:type="dxa"/>
            <w:shd w:val="clear" w:color="auto" w:fill="auto"/>
          </w:tcPr>
          <w:p w14:paraId="1D7EFC4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12 414,0</w:t>
            </w:r>
          </w:p>
        </w:tc>
        <w:tc>
          <w:tcPr>
            <w:tcW w:w="1134" w:type="dxa"/>
            <w:shd w:val="clear" w:color="auto" w:fill="auto"/>
          </w:tcPr>
          <w:p w14:paraId="2BA15430"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10 414,0</w:t>
            </w:r>
          </w:p>
        </w:tc>
        <w:tc>
          <w:tcPr>
            <w:tcW w:w="1134" w:type="dxa"/>
            <w:shd w:val="clear" w:color="auto" w:fill="auto"/>
          </w:tcPr>
          <w:p w14:paraId="67277CD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8 372,8</w:t>
            </w:r>
          </w:p>
        </w:tc>
        <w:tc>
          <w:tcPr>
            <w:tcW w:w="1276" w:type="dxa"/>
            <w:shd w:val="clear" w:color="auto" w:fill="auto"/>
          </w:tcPr>
          <w:p w14:paraId="70ED484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2 000,0</w:t>
            </w:r>
          </w:p>
        </w:tc>
        <w:tc>
          <w:tcPr>
            <w:tcW w:w="1559" w:type="dxa"/>
            <w:shd w:val="clear" w:color="auto" w:fill="auto"/>
          </w:tcPr>
          <w:p w14:paraId="59FAB58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1 584,0</w:t>
            </w:r>
          </w:p>
        </w:tc>
      </w:tr>
      <w:tr w:rsidR="00203132" w:rsidRPr="00A0740C" w14:paraId="0D6A41AF" w14:textId="77777777" w:rsidTr="0067115E">
        <w:tc>
          <w:tcPr>
            <w:tcW w:w="426" w:type="dxa"/>
            <w:shd w:val="clear" w:color="auto" w:fill="auto"/>
          </w:tcPr>
          <w:p w14:paraId="1819C3C3"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w:t>
            </w:r>
          </w:p>
        </w:tc>
        <w:tc>
          <w:tcPr>
            <w:tcW w:w="1559" w:type="dxa"/>
            <w:shd w:val="clear" w:color="auto" w:fill="auto"/>
          </w:tcPr>
          <w:p w14:paraId="2F77DCA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17.07.2024 жыл 5</w:t>
            </w:r>
          </w:p>
        </w:tc>
        <w:tc>
          <w:tcPr>
            <w:tcW w:w="1417" w:type="dxa"/>
            <w:shd w:val="clear" w:color="auto" w:fill="auto"/>
          </w:tcPr>
          <w:p w14:paraId="2458776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17.07.2024 жыл №174-ж/қ М</w:t>
            </w:r>
          </w:p>
        </w:tc>
        <w:tc>
          <w:tcPr>
            <w:tcW w:w="1134" w:type="dxa"/>
            <w:shd w:val="clear" w:color="auto" w:fill="auto"/>
          </w:tcPr>
          <w:p w14:paraId="70E8FBC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7 866,0</w:t>
            </w:r>
          </w:p>
        </w:tc>
        <w:tc>
          <w:tcPr>
            <w:tcW w:w="1134" w:type="dxa"/>
            <w:shd w:val="clear" w:color="auto" w:fill="auto"/>
          </w:tcPr>
          <w:p w14:paraId="3511352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6 516,0</w:t>
            </w:r>
          </w:p>
        </w:tc>
        <w:tc>
          <w:tcPr>
            <w:tcW w:w="1134" w:type="dxa"/>
            <w:shd w:val="clear" w:color="auto" w:fill="auto"/>
          </w:tcPr>
          <w:p w14:paraId="7030E3D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5 222,8</w:t>
            </w:r>
          </w:p>
        </w:tc>
        <w:tc>
          <w:tcPr>
            <w:tcW w:w="1276" w:type="dxa"/>
            <w:shd w:val="clear" w:color="auto" w:fill="auto"/>
          </w:tcPr>
          <w:p w14:paraId="1EA2BF86"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1 350,0</w:t>
            </w:r>
          </w:p>
        </w:tc>
        <w:tc>
          <w:tcPr>
            <w:tcW w:w="1559" w:type="dxa"/>
            <w:shd w:val="clear" w:color="auto" w:fill="auto"/>
          </w:tcPr>
          <w:p w14:paraId="649A458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1 080,0</w:t>
            </w:r>
          </w:p>
        </w:tc>
      </w:tr>
      <w:tr w:rsidR="00203132" w:rsidRPr="00A0740C" w14:paraId="15305868" w14:textId="77777777" w:rsidTr="0067115E">
        <w:tc>
          <w:tcPr>
            <w:tcW w:w="426" w:type="dxa"/>
            <w:shd w:val="clear" w:color="auto" w:fill="auto"/>
          </w:tcPr>
          <w:p w14:paraId="406690C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w:t>
            </w:r>
          </w:p>
        </w:tc>
        <w:tc>
          <w:tcPr>
            <w:tcW w:w="1559" w:type="dxa"/>
            <w:shd w:val="clear" w:color="auto" w:fill="auto"/>
          </w:tcPr>
          <w:p w14:paraId="39CD9AC2"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07.08.2024 жыл 6</w:t>
            </w:r>
          </w:p>
        </w:tc>
        <w:tc>
          <w:tcPr>
            <w:tcW w:w="1417" w:type="dxa"/>
            <w:shd w:val="clear" w:color="auto" w:fill="auto"/>
          </w:tcPr>
          <w:p w14:paraId="1FB6C43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07.08.2024 жыл 184-ж/қ М</w:t>
            </w:r>
          </w:p>
        </w:tc>
        <w:tc>
          <w:tcPr>
            <w:tcW w:w="1134" w:type="dxa"/>
            <w:shd w:val="clear" w:color="auto" w:fill="auto"/>
          </w:tcPr>
          <w:p w14:paraId="4193481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12 925,5</w:t>
            </w:r>
          </w:p>
        </w:tc>
        <w:tc>
          <w:tcPr>
            <w:tcW w:w="1134" w:type="dxa"/>
            <w:shd w:val="clear" w:color="auto" w:fill="auto"/>
          </w:tcPr>
          <w:p w14:paraId="4A41F58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10 525,5</w:t>
            </w:r>
          </w:p>
        </w:tc>
        <w:tc>
          <w:tcPr>
            <w:tcW w:w="1134" w:type="dxa"/>
            <w:shd w:val="clear" w:color="auto" w:fill="auto"/>
          </w:tcPr>
          <w:p w14:paraId="5F74D49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8 448,0</w:t>
            </w:r>
          </w:p>
        </w:tc>
        <w:tc>
          <w:tcPr>
            <w:tcW w:w="1276" w:type="dxa"/>
            <w:shd w:val="clear" w:color="auto" w:fill="auto"/>
          </w:tcPr>
          <w:p w14:paraId="200DA16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2 400,0</w:t>
            </w:r>
          </w:p>
        </w:tc>
        <w:tc>
          <w:tcPr>
            <w:tcW w:w="1559" w:type="dxa"/>
            <w:shd w:val="clear" w:color="auto" w:fill="auto"/>
          </w:tcPr>
          <w:p w14:paraId="45F64E8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1 800,0</w:t>
            </w:r>
          </w:p>
        </w:tc>
      </w:tr>
      <w:tr w:rsidR="00203132" w:rsidRPr="00A0740C" w14:paraId="43C3501B" w14:textId="77777777" w:rsidTr="0067115E">
        <w:tc>
          <w:tcPr>
            <w:tcW w:w="426" w:type="dxa"/>
            <w:shd w:val="clear" w:color="auto" w:fill="auto"/>
          </w:tcPr>
          <w:p w14:paraId="7ABC57C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w:t>
            </w:r>
          </w:p>
        </w:tc>
        <w:tc>
          <w:tcPr>
            <w:tcW w:w="1559" w:type="dxa"/>
            <w:shd w:val="clear" w:color="auto" w:fill="auto"/>
          </w:tcPr>
          <w:p w14:paraId="26818BB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16.09.2024 жыл №10</w:t>
            </w:r>
          </w:p>
        </w:tc>
        <w:tc>
          <w:tcPr>
            <w:tcW w:w="1417" w:type="dxa"/>
            <w:shd w:val="clear" w:color="auto" w:fill="auto"/>
          </w:tcPr>
          <w:p w14:paraId="52DA04D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16.09.2024 жыл 219-ж\қ М</w:t>
            </w:r>
          </w:p>
        </w:tc>
        <w:tc>
          <w:tcPr>
            <w:tcW w:w="1134" w:type="dxa"/>
            <w:shd w:val="clear" w:color="auto" w:fill="auto"/>
          </w:tcPr>
          <w:p w14:paraId="10F93EC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8 410,0</w:t>
            </w:r>
          </w:p>
        </w:tc>
        <w:tc>
          <w:tcPr>
            <w:tcW w:w="1134" w:type="dxa"/>
            <w:shd w:val="clear" w:color="auto" w:fill="auto"/>
          </w:tcPr>
          <w:p w14:paraId="44EAC78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6 310,0</w:t>
            </w:r>
          </w:p>
        </w:tc>
        <w:tc>
          <w:tcPr>
            <w:tcW w:w="1134" w:type="dxa"/>
            <w:shd w:val="clear" w:color="auto" w:fill="auto"/>
          </w:tcPr>
          <w:p w14:paraId="7DF5D22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5 067,4</w:t>
            </w:r>
          </w:p>
        </w:tc>
        <w:tc>
          <w:tcPr>
            <w:tcW w:w="1276" w:type="dxa"/>
            <w:shd w:val="clear" w:color="auto" w:fill="auto"/>
          </w:tcPr>
          <w:p w14:paraId="5A8BCD8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2 100,0</w:t>
            </w:r>
          </w:p>
        </w:tc>
        <w:tc>
          <w:tcPr>
            <w:tcW w:w="1559" w:type="dxa"/>
            <w:shd w:val="clear" w:color="auto" w:fill="auto"/>
          </w:tcPr>
          <w:p w14:paraId="40597AA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1 680,0</w:t>
            </w:r>
          </w:p>
        </w:tc>
      </w:tr>
      <w:tr w:rsidR="00203132" w:rsidRPr="00A0740C" w14:paraId="7C7A16C4" w14:textId="77777777" w:rsidTr="0067115E">
        <w:tc>
          <w:tcPr>
            <w:tcW w:w="426" w:type="dxa"/>
            <w:shd w:val="clear" w:color="auto" w:fill="auto"/>
          </w:tcPr>
          <w:p w14:paraId="36E4E3D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w:t>
            </w:r>
          </w:p>
        </w:tc>
        <w:tc>
          <w:tcPr>
            <w:tcW w:w="1559" w:type="dxa"/>
            <w:shd w:val="clear" w:color="auto" w:fill="auto"/>
          </w:tcPr>
          <w:p w14:paraId="060491C3"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16.10.2024 жыл №11</w:t>
            </w:r>
          </w:p>
        </w:tc>
        <w:tc>
          <w:tcPr>
            <w:tcW w:w="1417" w:type="dxa"/>
            <w:shd w:val="clear" w:color="auto" w:fill="auto"/>
          </w:tcPr>
          <w:p w14:paraId="7858883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16.10.2024 жыл 238-ж/қ М</w:t>
            </w:r>
          </w:p>
        </w:tc>
        <w:tc>
          <w:tcPr>
            <w:tcW w:w="1134" w:type="dxa"/>
            <w:shd w:val="clear" w:color="auto" w:fill="auto"/>
          </w:tcPr>
          <w:p w14:paraId="776F279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6 482,0</w:t>
            </w:r>
          </w:p>
        </w:tc>
        <w:tc>
          <w:tcPr>
            <w:tcW w:w="1134" w:type="dxa"/>
            <w:shd w:val="clear" w:color="auto" w:fill="auto"/>
          </w:tcPr>
          <w:p w14:paraId="7E4E6B8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5082,0</w:t>
            </w:r>
          </w:p>
        </w:tc>
        <w:tc>
          <w:tcPr>
            <w:tcW w:w="1134" w:type="dxa"/>
            <w:shd w:val="clear" w:color="auto" w:fill="auto"/>
          </w:tcPr>
          <w:p w14:paraId="2180D3C5"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4 086,1</w:t>
            </w:r>
          </w:p>
        </w:tc>
        <w:tc>
          <w:tcPr>
            <w:tcW w:w="1276" w:type="dxa"/>
            <w:shd w:val="clear" w:color="auto" w:fill="auto"/>
          </w:tcPr>
          <w:p w14:paraId="6648F46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1 400,0</w:t>
            </w:r>
          </w:p>
        </w:tc>
        <w:tc>
          <w:tcPr>
            <w:tcW w:w="1559" w:type="dxa"/>
            <w:shd w:val="clear" w:color="auto" w:fill="auto"/>
          </w:tcPr>
          <w:p w14:paraId="17D5B47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1 120,0</w:t>
            </w:r>
          </w:p>
        </w:tc>
      </w:tr>
      <w:tr w:rsidR="00203132" w:rsidRPr="00A0740C" w14:paraId="72C87C64" w14:textId="77777777" w:rsidTr="0067115E">
        <w:tc>
          <w:tcPr>
            <w:tcW w:w="426" w:type="dxa"/>
            <w:shd w:val="clear" w:color="auto" w:fill="auto"/>
          </w:tcPr>
          <w:p w14:paraId="72C86AF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w:t>
            </w:r>
          </w:p>
        </w:tc>
        <w:tc>
          <w:tcPr>
            <w:tcW w:w="1559" w:type="dxa"/>
            <w:shd w:val="clear" w:color="auto" w:fill="auto"/>
          </w:tcPr>
          <w:p w14:paraId="0DBC790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07.11.2024 жыл №12</w:t>
            </w:r>
          </w:p>
        </w:tc>
        <w:tc>
          <w:tcPr>
            <w:tcW w:w="1417" w:type="dxa"/>
            <w:shd w:val="clear" w:color="auto" w:fill="auto"/>
          </w:tcPr>
          <w:p w14:paraId="127C89D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07.11.2024 жыл №254-ж/қ М</w:t>
            </w:r>
          </w:p>
        </w:tc>
        <w:tc>
          <w:tcPr>
            <w:tcW w:w="1134" w:type="dxa"/>
            <w:shd w:val="clear" w:color="auto" w:fill="auto"/>
          </w:tcPr>
          <w:p w14:paraId="4EBFE33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11 509,0</w:t>
            </w:r>
          </w:p>
        </w:tc>
        <w:tc>
          <w:tcPr>
            <w:tcW w:w="1134" w:type="dxa"/>
            <w:shd w:val="clear" w:color="auto" w:fill="auto"/>
          </w:tcPr>
          <w:p w14:paraId="327C184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9 409,0</w:t>
            </w:r>
          </w:p>
        </w:tc>
        <w:tc>
          <w:tcPr>
            <w:tcW w:w="1134" w:type="dxa"/>
            <w:shd w:val="clear" w:color="auto" w:fill="auto"/>
          </w:tcPr>
          <w:p w14:paraId="5DBC6C8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7 549,7</w:t>
            </w:r>
          </w:p>
        </w:tc>
        <w:tc>
          <w:tcPr>
            <w:tcW w:w="1276" w:type="dxa"/>
            <w:shd w:val="clear" w:color="auto" w:fill="auto"/>
          </w:tcPr>
          <w:p w14:paraId="209D5ABB"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2 100,0</w:t>
            </w:r>
          </w:p>
        </w:tc>
        <w:tc>
          <w:tcPr>
            <w:tcW w:w="1559" w:type="dxa"/>
            <w:shd w:val="clear" w:color="auto" w:fill="auto"/>
          </w:tcPr>
          <w:p w14:paraId="4FAE74ED"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1 680,0</w:t>
            </w:r>
          </w:p>
        </w:tc>
      </w:tr>
      <w:tr w:rsidR="00203132" w:rsidRPr="00A0740C" w14:paraId="62F8EB6C" w14:textId="77777777" w:rsidTr="0067115E">
        <w:tc>
          <w:tcPr>
            <w:tcW w:w="426" w:type="dxa"/>
            <w:shd w:val="clear" w:color="auto" w:fill="auto"/>
          </w:tcPr>
          <w:p w14:paraId="1058EF6F"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w:t>
            </w:r>
          </w:p>
        </w:tc>
        <w:tc>
          <w:tcPr>
            <w:tcW w:w="1559" w:type="dxa"/>
            <w:shd w:val="clear" w:color="auto" w:fill="auto"/>
          </w:tcPr>
          <w:p w14:paraId="3EE62667"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12.12.2024 жыл №</w:t>
            </w:r>
          </w:p>
        </w:tc>
        <w:tc>
          <w:tcPr>
            <w:tcW w:w="1417" w:type="dxa"/>
            <w:shd w:val="clear" w:color="auto" w:fill="auto"/>
          </w:tcPr>
          <w:p w14:paraId="1E5C164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12.12.2024 жыл №280-ж/қ М</w:t>
            </w:r>
          </w:p>
        </w:tc>
        <w:tc>
          <w:tcPr>
            <w:tcW w:w="1134" w:type="dxa"/>
            <w:shd w:val="clear" w:color="auto" w:fill="auto"/>
          </w:tcPr>
          <w:p w14:paraId="4DCFB254"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13 558,0</w:t>
            </w:r>
          </w:p>
        </w:tc>
        <w:tc>
          <w:tcPr>
            <w:tcW w:w="1134" w:type="dxa"/>
            <w:shd w:val="clear" w:color="auto" w:fill="auto"/>
          </w:tcPr>
          <w:p w14:paraId="33F9291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10 758,0</w:t>
            </w:r>
          </w:p>
        </w:tc>
        <w:tc>
          <w:tcPr>
            <w:tcW w:w="1134" w:type="dxa"/>
            <w:shd w:val="clear" w:color="auto" w:fill="auto"/>
          </w:tcPr>
          <w:p w14:paraId="78AB2D40"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8 635,4</w:t>
            </w:r>
          </w:p>
        </w:tc>
        <w:tc>
          <w:tcPr>
            <w:tcW w:w="1276" w:type="dxa"/>
            <w:shd w:val="clear" w:color="auto" w:fill="auto"/>
          </w:tcPr>
          <w:p w14:paraId="59F3E9C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2 800,0</w:t>
            </w:r>
          </w:p>
        </w:tc>
        <w:tc>
          <w:tcPr>
            <w:tcW w:w="1559" w:type="dxa"/>
            <w:shd w:val="clear" w:color="auto" w:fill="auto"/>
          </w:tcPr>
          <w:p w14:paraId="7D5C8F78"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2 240,0</w:t>
            </w:r>
          </w:p>
        </w:tc>
      </w:tr>
      <w:tr w:rsidR="00203132" w:rsidRPr="00A0740C" w14:paraId="4CF124C4" w14:textId="77777777" w:rsidTr="0067115E">
        <w:tc>
          <w:tcPr>
            <w:tcW w:w="426" w:type="dxa"/>
            <w:shd w:val="clear" w:color="auto" w:fill="auto"/>
          </w:tcPr>
          <w:p w14:paraId="026C7FC1"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9</w:t>
            </w:r>
          </w:p>
        </w:tc>
        <w:tc>
          <w:tcPr>
            <w:tcW w:w="1559" w:type="dxa"/>
            <w:shd w:val="clear" w:color="auto" w:fill="auto"/>
          </w:tcPr>
          <w:p w14:paraId="176DC9B6"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27.12.2024 жыл №</w:t>
            </w:r>
          </w:p>
        </w:tc>
        <w:tc>
          <w:tcPr>
            <w:tcW w:w="1417" w:type="dxa"/>
            <w:shd w:val="clear" w:color="auto" w:fill="auto"/>
          </w:tcPr>
          <w:p w14:paraId="69E0003E"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19.12.2024 жыл №302-ж/қ М</w:t>
            </w:r>
          </w:p>
        </w:tc>
        <w:tc>
          <w:tcPr>
            <w:tcW w:w="1134" w:type="dxa"/>
            <w:shd w:val="clear" w:color="auto" w:fill="auto"/>
          </w:tcPr>
          <w:p w14:paraId="5176330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13 211,0</w:t>
            </w:r>
          </w:p>
        </w:tc>
        <w:tc>
          <w:tcPr>
            <w:tcW w:w="1134" w:type="dxa"/>
            <w:shd w:val="clear" w:color="auto" w:fill="auto"/>
          </w:tcPr>
          <w:p w14:paraId="3E913C1C"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10 011,0</w:t>
            </w:r>
          </w:p>
        </w:tc>
        <w:tc>
          <w:tcPr>
            <w:tcW w:w="1134" w:type="dxa"/>
            <w:shd w:val="clear" w:color="auto" w:fill="auto"/>
          </w:tcPr>
          <w:p w14:paraId="64BBD576"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7 988,5</w:t>
            </w:r>
          </w:p>
        </w:tc>
        <w:tc>
          <w:tcPr>
            <w:tcW w:w="1276" w:type="dxa"/>
            <w:shd w:val="clear" w:color="auto" w:fill="auto"/>
          </w:tcPr>
          <w:p w14:paraId="14F90129"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3 200,0</w:t>
            </w:r>
          </w:p>
        </w:tc>
        <w:tc>
          <w:tcPr>
            <w:tcW w:w="1559" w:type="dxa"/>
            <w:shd w:val="clear" w:color="auto" w:fill="auto"/>
          </w:tcPr>
          <w:p w14:paraId="2FAE4DF3"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r w:rsidRPr="00A0740C">
              <w:rPr>
                <w:rFonts w:ascii="Times New Roman" w:hAnsi="Times New Roman"/>
                <w:bCs/>
                <w:sz w:val="20"/>
                <w:szCs w:val="20"/>
                <w:lang w:val="kk-KZ"/>
              </w:rPr>
              <w:t>2 560,0</w:t>
            </w:r>
          </w:p>
        </w:tc>
      </w:tr>
      <w:tr w:rsidR="00203132" w:rsidRPr="00A0740C" w14:paraId="1D19950A" w14:textId="77777777" w:rsidTr="0067115E">
        <w:tc>
          <w:tcPr>
            <w:tcW w:w="426" w:type="dxa"/>
            <w:shd w:val="clear" w:color="auto" w:fill="auto"/>
          </w:tcPr>
          <w:p w14:paraId="5A1C439A" w14:textId="77777777" w:rsidR="00203132" w:rsidRPr="00A0740C" w:rsidRDefault="00203132" w:rsidP="00F33AA6">
            <w:pPr>
              <w:tabs>
                <w:tab w:val="num" w:pos="720"/>
              </w:tabs>
              <w:spacing w:after="0" w:line="240" w:lineRule="auto"/>
              <w:contextualSpacing/>
              <w:jc w:val="both"/>
              <w:rPr>
                <w:rFonts w:ascii="Times New Roman" w:hAnsi="Times New Roman"/>
                <w:bCs/>
                <w:sz w:val="20"/>
                <w:szCs w:val="20"/>
                <w:lang w:val="kk-KZ"/>
              </w:rPr>
            </w:pPr>
          </w:p>
        </w:tc>
        <w:tc>
          <w:tcPr>
            <w:tcW w:w="1559" w:type="dxa"/>
            <w:shd w:val="clear" w:color="auto" w:fill="auto"/>
          </w:tcPr>
          <w:p w14:paraId="095A40F7"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Барлығы:</w:t>
            </w:r>
          </w:p>
        </w:tc>
        <w:tc>
          <w:tcPr>
            <w:tcW w:w="1417" w:type="dxa"/>
            <w:shd w:val="clear" w:color="auto" w:fill="auto"/>
          </w:tcPr>
          <w:p w14:paraId="667B0B49"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p>
        </w:tc>
        <w:tc>
          <w:tcPr>
            <w:tcW w:w="1134" w:type="dxa"/>
            <w:shd w:val="clear" w:color="auto" w:fill="auto"/>
          </w:tcPr>
          <w:p w14:paraId="196CDB45"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100 228,5</w:t>
            </w:r>
          </w:p>
        </w:tc>
        <w:tc>
          <w:tcPr>
            <w:tcW w:w="1134" w:type="dxa"/>
            <w:shd w:val="clear" w:color="auto" w:fill="auto"/>
          </w:tcPr>
          <w:p w14:paraId="0024A130"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80 278,5</w:t>
            </w:r>
          </w:p>
        </w:tc>
        <w:tc>
          <w:tcPr>
            <w:tcW w:w="1134" w:type="dxa"/>
            <w:shd w:val="clear" w:color="auto" w:fill="auto"/>
          </w:tcPr>
          <w:p w14:paraId="18486DFB"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64 490,5</w:t>
            </w:r>
          </w:p>
        </w:tc>
        <w:tc>
          <w:tcPr>
            <w:tcW w:w="1276" w:type="dxa"/>
            <w:shd w:val="clear" w:color="auto" w:fill="auto"/>
          </w:tcPr>
          <w:p w14:paraId="2DAFEADC"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19 950,0</w:t>
            </w:r>
          </w:p>
        </w:tc>
        <w:tc>
          <w:tcPr>
            <w:tcW w:w="1559" w:type="dxa"/>
            <w:shd w:val="clear" w:color="auto" w:fill="auto"/>
          </w:tcPr>
          <w:p w14:paraId="50D1D65D" w14:textId="77777777" w:rsidR="00203132" w:rsidRPr="00A0740C" w:rsidRDefault="00203132" w:rsidP="00F33AA6">
            <w:pPr>
              <w:tabs>
                <w:tab w:val="num" w:pos="720"/>
              </w:tabs>
              <w:spacing w:after="0" w:line="240" w:lineRule="auto"/>
              <w:contextualSpacing/>
              <w:jc w:val="both"/>
              <w:rPr>
                <w:rFonts w:ascii="Times New Roman" w:hAnsi="Times New Roman"/>
                <w:b/>
                <w:bCs/>
                <w:sz w:val="20"/>
                <w:szCs w:val="20"/>
                <w:lang w:val="kk-KZ"/>
              </w:rPr>
            </w:pPr>
            <w:r w:rsidRPr="00A0740C">
              <w:rPr>
                <w:rFonts w:ascii="Times New Roman" w:hAnsi="Times New Roman"/>
                <w:b/>
                <w:bCs/>
                <w:sz w:val="20"/>
                <w:szCs w:val="20"/>
                <w:lang w:val="kk-KZ"/>
              </w:rPr>
              <w:t>15 920,2</w:t>
            </w:r>
          </w:p>
        </w:tc>
      </w:tr>
    </w:tbl>
    <w:p w14:paraId="79775FA5" w14:textId="77777777" w:rsidR="00203132" w:rsidRPr="00A0740C" w:rsidRDefault="00203132"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ab/>
        <w:t xml:space="preserve">Оның ішінде 2024 жылы мемлекеттік әкімшілік қызметшілердің сыйақысына есептелген қаржы </w:t>
      </w:r>
      <w:r w:rsidRPr="00A0740C">
        <w:rPr>
          <w:rFonts w:ascii="Times New Roman" w:hAnsi="Times New Roman"/>
          <w:b/>
          <w:bCs/>
          <w:sz w:val="28"/>
          <w:szCs w:val="28"/>
          <w:lang w:val="kk-KZ"/>
        </w:rPr>
        <w:t>80 278,5 мың теңгені құраған</w:t>
      </w:r>
      <w:r w:rsidRPr="00A0740C">
        <w:rPr>
          <w:rFonts w:ascii="Times New Roman" w:hAnsi="Times New Roman"/>
          <w:bCs/>
          <w:sz w:val="28"/>
          <w:szCs w:val="28"/>
          <w:lang w:val="kk-KZ"/>
        </w:rPr>
        <w:t xml:space="preserve">. Яғни, Басқарманың мемлекеттік әкімшілік қызметшілеріне есептелген сыйлықақы сомасы, осы кезеңге есептелген </w:t>
      </w:r>
      <w:r w:rsidRPr="00A0740C">
        <w:rPr>
          <w:rFonts w:ascii="Times New Roman" w:hAnsi="Times New Roman"/>
          <w:b/>
          <w:bCs/>
          <w:sz w:val="28"/>
          <w:szCs w:val="28"/>
          <w:lang w:val="kk-KZ"/>
        </w:rPr>
        <w:t>айлық жалақыға тең көлемде сыйақы есептелген.</w:t>
      </w:r>
    </w:p>
    <w:p w14:paraId="739D33ED" w14:textId="77777777" w:rsidR="00203132" w:rsidRPr="00A0740C" w:rsidRDefault="00203132"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lastRenderedPageBreak/>
        <w:tab/>
        <w:t xml:space="preserve">Осы тектес, 2024 жылы Басқарманың штаттан тыс келісім шарт негізінде жұмыс істейтін қызметкерлердің сыйақысына есептелген қаржы </w:t>
      </w:r>
      <w:r w:rsidRPr="00A0740C">
        <w:rPr>
          <w:rFonts w:ascii="Times New Roman" w:hAnsi="Times New Roman"/>
          <w:b/>
          <w:bCs/>
          <w:sz w:val="28"/>
          <w:szCs w:val="28"/>
          <w:lang w:val="kk-KZ"/>
        </w:rPr>
        <w:t>19 950,0 мың теңгені құраған</w:t>
      </w:r>
      <w:r w:rsidRPr="00A0740C">
        <w:rPr>
          <w:rFonts w:ascii="Times New Roman" w:hAnsi="Times New Roman"/>
          <w:bCs/>
          <w:sz w:val="28"/>
          <w:szCs w:val="28"/>
          <w:lang w:val="kk-KZ"/>
        </w:rPr>
        <w:t xml:space="preserve">. Яғни, штаттан тыс келісім шарт негізінде жұмыс істейтін қызметкерлерге есептелген сыйлықақы сомасы, осы кезеңге есептелген  13 090,8 мың теңге жалақы сомасынан </w:t>
      </w:r>
      <w:r w:rsidRPr="00A0740C">
        <w:rPr>
          <w:rFonts w:ascii="Times New Roman" w:hAnsi="Times New Roman"/>
          <w:b/>
          <w:bCs/>
          <w:sz w:val="28"/>
          <w:szCs w:val="28"/>
          <w:lang w:val="kk-KZ"/>
        </w:rPr>
        <w:t>6 859,2 мың теңгеге асып түседі</w:t>
      </w:r>
      <w:r w:rsidRPr="00A0740C">
        <w:rPr>
          <w:rFonts w:ascii="Times New Roman" w:hAnsi="Times New Roman"/>
          <w:bCs/>
          <w:sz w:val="28"/>
          <w:szCs w:val="28"/>
          <w:lang w:val="kk-KZ"/>
        </w:rPr>
        <w:t xml:space="preserve">. </w:t>
      </w:r>
    </w:p>
    <w:p w14:paraId="70DDF605" w14:textId="77777777" w:rsidR="00203132" w:rsidRPr="00A0740C" w:rsidRDefault="00203132"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Сонымен қатар, 152 «Байланыс қызметтерiне ақы төлеу» ерекшелігі бойынша 2024 жылдың 31 желтоқсаны жағдайына байланыс қызметі бойынша Басқарма мен «Казахтелеком» АҚ арасында жасалған өзара салыстыру актілері негізінде 10 415,1 мың теңге және «Транстелеком» АҚ филиалы бойынша              57 115,8 мың теңге, барлығы 67 530,9 мың теңге кредиторлық берешек орын алғанына қарамастан сыйақы берілген.</w:t>
      </w:r>
    </w:p>
    <w:p w14:paraId="0E33FF74" w14:textId="646D7294" w:rsidR="00203132" w:rsidRPr="00A0740C" w:rsidRDefault="00203132" w:rsidP="00F33AA6">
      <w:pPr>
        <w:pBdr>
          <w:bottom w:val="single" w:sz="4" w:space="0" w:color="FFFFFF"/>
        </w:pBdr>
        <w:tabs>
          <w:tab w:val="num" w:pos="720"/>
        </w:tabs>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
          <w:bCs/>
          <w:sz w:val="28"/>
          <w:szCs w:val="28"/>
          <w:lang w:val="kk-KZ"/>
        </w:rPr>
        <w:t>13-тармақ,</w:t>
      </w:r>
      <w:r w:rsidRPr="00A0740C">
        <w:rPr>
          <w:rFonts w:ascii="Times New Roman" w:hAnsi="Times New Roman"/>
          <w:bCs/>
          <w:sz w:val="28"/>
          <w:szCs w:val="28"/>
          <w:lang w:val="kk-KZ"/>
        </w:rPr>
        <w:t xml:space="preserve"> Осылайша, Бюджет кодексінің 4 бабының 9), 12), 14) тармақшаларының, Мемлекеттік қызметі туралы Заңының 35 бабының және   №1193 Қаулысының 6-тармағының 2) тармақшасының талаптары сақталмай, Басқармада 2024 жылы 112 «Қосымша ақшалай төлемдер» және                       131 «техникалық персоналдың еңбегіне ақы төлеу» ерекшеліктерінен мемлекеттік әкімшілік қызметшілер мен штаттан тыс келісім шарт негізінде жұмыс істейтін қызметкерлерге жалпы сомасы </w:t>
      </w:r>
      <w:r w:rsidRPr="00A0740C">
        <w:rPr>
          <w:rFonts w:ascii="Times New Roman" w:hAnsi="Times New Roman"/>
          <w:b/>
          <w:bCs/>
          <w:sz w:val="28"/>
          <w:szCs w:val="28"/>
          <w:lang w:val="kk-KZ"/>
        </w:rPr>
        <w:t>100 228,5 мың теңге сыйақы төленіп, бюджет қаражаты тиімсіз пайдаланылған</w:t>
      </w:r>
      <w:r w:rsidRPr="00A0740C">
        <w:rPr>
          <w:rFonts w:ascii="Times New Roman" w:hAnsi="Times New Roman"/>
          <w:bCs/>
          <w:sz w:val="28"/>
          <w:szCs w:val="28"/>
          <w:lang w:val="kk-KZ"/>
        </w:rPr>
        <w:t>.</w:t>
      </w:r>
    </w:p>
    <w:p w14:paraId="612DBFE4" w14:textId="5DD710EA" w:rsidR="00203132" w:rsidRPr="00A0740C" w:rsidRDefault="00203132"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Жалпы 2022 жылдың ІІ-жартыжылдығында және 2023, 2024 жылдары Басқарма қызметкерлеріне </w:t>
      </w:r>
      <w:r w:rsidRPr="00A0740C">
        <w:rPr>
          <w:rFonts w:ascii="Times New Roman" w:hAnsi="Times New Roman"/>
          <w:b/>
          <w:sz w:val="28"/>
          <w:szCs w:val="28"/>
          <w:lang w:val="kk-KZ"/>
        </w:rPr>
        <w:t>сыйақыға барлығы 352 048,5 мың теңге беріліп, бюджет қаражаты тиімсіз пайдаланылған</w:t>
      </w:r>
      <w:r w:rsidRPr="00A0740C">
        <w:rPr>
          <w:rFonts w:ascii="Times New Roman" w:hAnsi="Times New Roman"/>
          <w:sz w:val="28"/>
          <w:szCs w:val="28"/>
          <w:lang w:val="kk-KZ"/>
        </w:rPr>
        <w:t>.</w:t>
      </w:r>
    </w:p>
    <w:p w14:paraId="4F4A72BC" w14:textId="47D84485" w:rsidR="00F27C0C" w:rsidRPr="00A0740C" w:rsidRDefault="00F27C0C" w:rsidP="00F33AA6">
      <w:pPr>
        <w:tabs>
          <w:tab w:val="left" w:pos="284"/>
          <w:tab w:val="left" w:pos="426"/>
        </w:tabs>
        <w:spacing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14-тармақ. </w:t>
      </w:r>
      <w:r w:rsidRPr="00A0740C">
        <w:rPr>
          <w:rFonts w:ascii="Times New Roman" w:hAnsi="Times New Roman"/>
          <w:bCs/>
          <w:sz w:val="28"/>
          <w:szCs w:val="28"/>
          <w:lang w:val="kk-KZ"/>
        </w:rPr>
        <w:t xml:space="preserve">Бұдан бөлек, Басқарма тарапынан 2023 жылы </w:t>
      </w:r>
      <w:r w:rsidRPr="00A0740C">
        <w:rPr>
          <w:rFonts w:ascii="Times New Roman" w:hAnsi="Times New Roman"/>
          <w:sz w:val="28"/>
          <w:szCs w:val="28"/>
          <w:lang w:val="kk-KZ"/>
        </w:rPr>
        <w:t xml:space="preserve">015 Жергілікті бюджет қаражаты есебінен 169 «Өзге де ағымдағы шығындар» ерекшелігінен 51,7 мың теңге жоспарланып, игерілген. </w:t>
      </w:r>
    </w:p>
    <w:p w14:paraId="7620765A" w14:textId="3BFCDF05" w:rsidR="00F27C0C" w:rsidRPr="00A0740C" w:rsidRDefault="00F27C0C" w:rsidP="00F33AA6">
      <w:pPr>
        <w:tabs>
          <w:tab w:val="left" w:pos="284"/>
          <w:tab w:val="left" w:pos="426"/>
        </w:tabs>
        <w:spacing w:line="240" w:lineRule="auto"/>
        <w:ind w:firstLine="708"/>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Алайда, </w:t>
      </w:r>
      <w:r w:rsidR="00DB51D8" w:rsidRPr="00A0740C">
        <w:rPr>
          <w:rFonts w:ascii="Times New Roman" w:hAnsi="Times New Roman"/>
          <w:sz w:val="28"/>
          <w:szCs w:val="28"/>
          <w:lang w:val="kk-KZ"/>
        </w:rPr>
        <w:t xml:space="preserve">аталған қаржы </w:t>
      </w:r>
      <w:r w:rsidRPr="00A0740C">
        <w:rPr>
          <w:rFonts w:ascii="Times New Roman" w:hAnsi="Times New Roman"/>
          <w:sz w:val="28"/>
          <w:szCs w:val="28"/>
          <w:lang w:val="kk-KZ"/>
        </w:rPr>
        <w:t xml:space="preserve">Қазақстан Республикасының Ақпараттандыру туралы Заңнамасын бұзғаны үшін </w:t>
      </w:r>
      <w:r w:rsidR="00DB51D8" w:rsidRPr="00A0740C">
        <w:rPr>
          <w:rFonts w:ascii="Times New Roman" w:hAnsi="Times New Roman"/>
          <w:sz w:val="28"/>
          <w:szCs w:val="28"/>
          <w:lang w:val="kk-KZ"/>
        </w:rPr>
        <w:t xml:space="preserve">Басқармаға </w:t>
      </w:r>
      <w:r w:rsidRPr="00A0740C">
        <w:rPr>
          <w:rFonts w:ascii="Times New Roman" w:hAnsi="Times New Roman"/>
          <w:sz w:val="28"/>
          <w:szCs w:val="28"/>
          <w:lang w:val="kk-KZ"/>
        </w:rPr>
        <w:t xml:space="preserve">Ақпараттық қауіпсіздік комитетімен </w:t>
      </w:r>
      <w:r w:rsidRPr="00A0740C">
        <w:rPr>
          <w:rFonts w:ascii="Times New Roman" w:hAnsi="Times New Roman"/>
          <w:b/>
          <w:sz w:val="28"/>
          <w:szCs w:val="28"/>
          <w:lang w:val="kk-KZ"/>
        </w:rPr>
        <w:t>51,7 мың теңге айыппұл салынып, бюджет қаражаты тиімсіз пайдаланылған</w:t>
      </w:r>
      <w:r w:rsidRPr="00A0740C">
        <w:rPr>
          <w:rFonts w:ascii="Times New Roman" w:hAnsi="Times New Roman"/>
          <w:sz w:val="28"/>
          <w:szCs w:val="28"/>
          <w:lang w:val="kk-KZ"/>
        </w:rPr>
        <w:t xml:space="preserve">. </w:t>
      </w:r>
    </w:p>
    <w:p w14:paraId="566955A7" w14:textId="77777777" w:rsidR="00F27C0C" w:rsidRPr="00A0740C" w:rsidRDefault="00F27C0C" w:rsidP="00F33AA6">
      <w:pPr>
        <w:pBdr>
          <w:bottom w:val="single" w:sz="4" w:space="0" w:color="FFFFFF"/>
        </w:pBd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Осылайша, Бюджет Кодексінің 4 бабы 12) тармақшасының талаптары сақталмаған.</w:t>
      </w:r>
    </w:p>
    <w:p w14:paraId="40545CB1" w14:textId="797EB30A" w:rsidR="000F2C00" w:rsidRPr="00A0740C" w:rsidRDefault="000F2C00" w:rsidP="00F33AA6">
      <w:pPr>
        <w:tabs>
          <w:tab w:val="left" w:pos="284"/>
          <w:tab w:val="left" w:pos="426"/>
        </w:tabs>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Сол сияқты, Басқарма мен «BS» жеке кәсіпкерлігі арасында 300 дана кеңселік (әмбебап) компьютер құралдарын сатып алу үшін жалпы сомасы            106 176,0 мың теңгеге 2023 жылдың 07 желтоқсанында түзілген №93 санды шарт бойынша сот процестері жүріп, нәтижесінде Түркістан облыстық сотының азаматтық істер жөніндегі сот алқасының 2024 жылғы 06 қарашадағы №2а-803 санды қаулысына сәйкес, Басқармадан «Bolashak Tamer Group» ЖШС-нің пайдасына 1,8 мың теңге мөлшерінде сот шығыстары бойынша мемлекеттік баж төлеу, 350,0 мың теңге мөлшерінде өкілдің көмегіне ақы төлеу және  1 554,7 мың теңге сомасында сараптама жүргізу ақысы өндіріп алынған, яғни 2024 жылғы 06 желтоқсандағы №7553501/24-775 төлем тапсырмасымен төленген.</w:t>
      </w:r>
    </w:p>
    <w:p w14:paraId="7F74C94A" w14:textId="3B5D8998" w:rsidR="000F2C00" w:rsidRPr="00A0740C" w:rsidRDefault="000F2C00" w:rsidP="00F33AA6">
      <w:pPr>
        <w:spacing w:after="0" w:line="240" w:lineRule="auto"/>
        <w:ind w:firstLine="720"/>
        <w:contextualSpacing/>
        <w:jc w:val="both"/>
        <w:rPr>
          <w:rFonts w:ascii="Times New Roman" w:eastAsia="Consolas" w:hAnsi="Times New Roman"/>
          <w:i/>
          <w:kern w:val="36"/>
          <w:sz w:val="28"/>
          <w:szCs w:val="28"/>
          <w:lang w:val="kk-KZ"/>
        </w:rPr>
      </w:pPr>
      <w:r w:rsidRPr="00A0740C">
        <w:rPr>
          <w:rFonts w:ascii="Times New Roman" w:hAnsi="Times New Roman"/>
          <w:b/>
          <w:sz w:val="28"/>
          <w:szCs w:val="28"/>
          <w:lang w:val="kk-KZ"/>
        </w:rPr>
        <w:lastRenderedPageBreak/>
        <w:t xml:space="preserve">15-тармақ. </w:t>
      </w:r>
      <w:r w:rsidRPr="00A0740C">
        <w:rPr>
          <w:rFonts w:ascii="Times New Roman" w:eastAsia="Consolas" w:hAnsi="Times New Roman"/>
          <w:bCs/>
          <w:sz w:val="28"/>
          <w:szCs w:val="28"/>
          <w:lang w:val="kk-KZ"/>
        </w:rPr>
        <w:t xml:space="preserve">Осылайша, Бюджет Кодексінің 4 бабы 12) тармақшасының талаптары сақталмай, барлығы </w:t>
      </w:r>
      <w:r w:rsidRPr="00A0740C">
        <w:rPr>
          <w:rFonts w:ascii="Times New Roman" w:eastAsia="Consolas" w:hAnsi="Times New Roman"/>
          <w:b/>
          <w:bCs/>
          <w:sz w:val="28"/>
          <w:szCs w:val="28"/>
          <w:lang w:val="kk-KZ"/>
        </w:rPr>
        <w:t>1 906,6 мың теңге бюджет қаржысы тиімсіз пайдаланылған</w:t>
      </w:r>
      <w:r w:rsidRPr="00A0740C">
        <w:rPr>
          <w:rFonts w:ascii="Times New Roman" w:eastAsia="Consolas" w:hAnsi="Times New Roman"/>
          <w:bCs/>
          <w:sz w:val="28"/>
          <w:szCs w:val="28"/>
          <w:lang w:val="kk-KZ"/>
        </w:rPr>
        <w:t>.</w:t>
      </w:r>
      <w:r w:rsidRPr="00A0740C">
        <w:rPr>
          <w:rFonts w:ascii="Times New Roman" w:eastAsia="Consolas" w:hAnsi="Times New Roman"/>
          <w:i/>
          <w:kern w:val="36"/>
          <w:sz w:val="28"/>
          <w:szCs w:val="28"/>
          <w:lang w:val="kk-KZ"/>
        </w:rPr>
        <w:t xml:space="preserve"> </w:t>
      </w:r>
    </w:p>
    <w:p w14:paraId="798BB390" w14:textId="449B3C3D" w:rsidR="000F2C00" w:rsidRPr="00A0740C" w:rsidRDefault="00C149D7"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Жалпы аудитпен қамтылған 2022 жылдың ІІ-жартыжылдығында және 2023, 2024 жылдары Басқарма тарапынан </w:t>
      </w:r>
      <w:r w:rsidRPr="00A0740C">
        <w:rPr>
          <w:rFonts w:ascii="Times New Roman" w:hAnsi="Times New Roman"/>
          <w:b/>
          <w:sz w:val="28"/>
          <w:szCs w:val="28"/>
          <w:lang w:val="kk-KZ"/>
        </w:rPr>
        <w:t>тиімсіз пайдаланған бюджет қаражатының барлық сомасы 369 785,7 мың теңгені құрады</w:t>
      </w:r>
      <w:r w:rsidRPr="00A0740C">
        <w:rPr>
          <w:rFonts w:ascii="Times New Roman" w:hAnsi="Times New Roman"/>
          <w:sz w:val="28"/>
          <w:szCs w:val="28"/>
          <w:lang w:val="kk-KZ"/>
        </w:rPr>
        <w:t>.</w:t>
      </w:r>
    </w:p>
    <w:p w14:paraId="715F3749" w14:textId="77777777" w:rsidR="00A81E09" w:rsidRPr="00A0740C" w:rsidRDefault="00A81E09" w:rsidP="00F33AA6">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i/>
          <w:sz w:val="28"/>
          <w:szCs w:val="28"/>
          <w:lang w:val="kk-KZ" w:eastAsia="ru-RU"/>
        </w:rPr>
      </w:pPr>
      <w:r w:rsidRPr="00A0740C">
        <w:rPr>
          <w:rFonts w:ascii="Times New Roman" w:hAnsi="Times New Roman"/>
          <w:b/>
          <w:i/>
          <w:sz w:val="28"/>
          <w:szCs w:val="28"/>
          <w:lang w:val="kk-KZ"/>
        </w:rPr>
        <w:t>Рәсімдік сипаттағы бұзушылықтар мен кемшіліктер туралы</w:t>
      </w:r>
    </w:p>
    <w:p w14:paraId="0B7A8C3E" w14:textId="1EB4AC5F" w:rsidR="00AB3A19" w:rsidRPr="00A0740C" w:rsidRDefault="00627907" w:rsidP="00F33AA6">
      <w:pPr>
        <w:spacing w:after="0" w:line="240" w:lineRule="auto"/>
        <w:ind w:firstLine="709"/>
        <w:contextualSpacing/>
        <w:jc w:val="both"/>
        <w:rPr>
          <w:rFonts w:ascii="Times New Roman" w:eastAsia="Times New Roman" w:hAnsi="Times New Roman"/>
          <w:b/>
          <w:i/>
          <w:sz w:val="28"/>
          <w:szCs w:val="28"/>
          <w:lang w:val="kk-KZ" w:eastAsia="ru-RU"/>
        </w:rPr>
      </w:pPr>
      <w:r w:rsidRPr="00A0740C">
        <w:rPr>
          <w:rFonts w:ascii="Times New Roman" w:eastAsia="Times New Roman" w:hAnsi="Times New Roman"/>
          <w:b/>
          <w:i/>
          <w:sz w:val="28"/>
          <w:szCs w:val="28"/>
          <w:lang w:val="kk-KZ" w:eastAsia="ru-RU"/>
        </w:rPr>
        <w:t xml:space="preserve">Аудит барысында </w:t>
      </w:r>
      <w:r w:rsidR="00AB3A19" w:rsidRPr="00A0740C">
        <w:rPr>
          <w:rFonts w:ascii="Times New Roman" w:eastAsia="Times New Roman" w:hAnsi="Times New Roman"/>
          <w:b/>
          <w:i/>
          <w:sz w:val="28"/>
          <w:szCs w:val="28"/>
          <w:lang w:val="kk-KZ" w:eastAsia="ru-RU"/>
        </w:rPr>
        <w:t xml:space="preserve">Басқарма қызметін регламенттейтін </w:t>
      </w:r>
      <w:r w:rsidR="00650C0A" w:rsidRPr="00A0740C">
        <w:rPr>
          <w:rFonts w:ascii="Times New Roman" w:eastAsia="Times New Roman" w:hAnsi="Times New Roman"/>
          <w:b/>
          <w:i/>
          <w:sz w:val="28"/>
          <w:szCs w:val="28"/>
          <w:lang w:val="kk-KZ" w:eastAsia="ru-RU"/>
        </w:rPr>
        <w:t xml:space="preserve">құжаттардың </w:t>
      </w:r>
      <w:r w:rsidRPr="00A0740C">
        <w:rPr>
          <w:rFonts w:ascii="Times New Roman" w:eastAsia="Times New Roman" w:hAnsi="Times New Roman"/>
          <w:b/>
          <w:i/>
          <w:sz w:val="28"/>
          <w:szCs w:val="28"/>
          <w:lang w:val="kk-KZ" w:eastAsia="ru-RU"/>
        </w:rPr>
        <w:t>мынадай кемшіліктерін көрсетті:</w:t>
      </w:r>
    </w:p>
    <w:p w14:paraId="7762EFF3" w14:textId="77777777" w:rsidR="00AB3A19" w:rsidRPr="00A0740C" w:rsidRDefault="00AB3A19" w:rsidP="00F33AA6">
      <w:pPr>
        <w:widowControl w:val="0"/>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Басқарманың Ережесі, Қазақстан Республикасы Үкіметінің 2021 жылғы 01 қыркүйектегі №590 қаулысымен бекітілген Мемлекеттік орган туралы үлгілік ережеге сәйкес әзірленген.</w:t>
      </w:r>
    </w:p>
    <w:p w14:paraId="299C3DC8" w14:textId="77777777" w:rsidR="00AB3A19" w:rsidRPr="00A0740C" w:rsidRDefault="00AB3A19" w:rsidP="00F33AA6">
      <w:pP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Дегенмен мемлекеттік аудит, Басқарманың ережесін қалыптастыру кезінде кемшіліктер бар екенін көрсетті.</w:t>
      </w:r>
    </w:p>
    <w:p w14:paraId="69FAE8E9" w14:textId="72BC087F" w:rsidR="00AB3A19" w:rsidRPr="00A0740C" w:rsidRDefault="00AB3A19" w:rsidP="00F33AA6">
      <w:pPr>
        <w:spacing w:after="0" w:line="240" w:lineRule="auto"/>
        <w:ind w:firstLine="709"/>
        <w:contextualSpacing/>
        <w:jc w:val="both"/>
        <w:rPr>
          <w:rFonts w:ascii="Times New Roman" w:hAnsi="Times New Roman"/>
          <w:color w:val="000000"/>
          <w:sz w:val="28"/>
          <w:szCs w:val="28"/>
          <w:lang w:val="kk-KZ"/>
        </w:rPr>
      </w:pPr>
      <w:r w:rsidRPr="00A0740C">
        <w:rPr>
          <w:rFonts w:ascii="Times New Roman" w:hAnsi="Times New Roman"/>
          <w:b/>
          <w:color w:val="000000"/>
          <w:sz w:val="28"/>
          <w:szCs w:val="28"/>
          <w:lang w:val="kk-KZ"/>
        </w:rPr>
        <w:t>1</w:t>
      </w:r>
      <w:r w:rsidR="00650C0A" w:rsidRPr="00A0740C">
        <w:rPr>
          <w:rFonts w:ascii="Times New Roman" w:hAnsi="Times New Roman"/>
          <w:b/>
          <w:color w:val="000000"/>
          <w:sz w:val="28"/>
          <w:szCs w:val="28"/>
          <w:lang w:val="kk-KZ"/>
        </w:rPr>
        <w:t>6</w:t>
      </w:r>
      <w:r w:rsidRPr="00A0740C">
        <w:rPr>
          <w:rFonts w:ascii="Times New Roman" w:hAnsi="Times New Roman"/>
          <w:b/>
          <w:color w:val="000000"/>
          <w:sz w:val="28"/>
          <w:szCs w:val="28"/>
          <w:lang w:val="kk-KZ"/>
        </w:rPr>
        <w:t xml:space="preserve">-тармақ. </w:t>
      </w:r>
      <w:r w:rsidRPr="00A0740C">
        <w:rPr>
          <w:rFonts w:ascii="Times New Roman" w:hAnsi="Times New Roman"/>
          <w:color w:val="000000"/>
          <w:sz w:val="28"/>
          <w:szCs w:val="28"/>
          <w:lang w:val="kk-KZ"/>
        </w:rPr>
        <w:t xml:space="preserve">Мәселен, Ережесінің 11-тармағында «Басқарманың қызметін қаржыландыру Қазақстан Республикасының бюджет заңнамасына сәйкес республикалық және жергілікті бюджеттерден, </w:t>
      </w:r>
      <w:r w:rsidRPr="00A0740C">
        <w:rPr>
          <w:rFonts w:ascii="Times New Roman" w:hAnsi="Times New Roman"/>
          <w:b/>
          <w:color w:val="000000"/>
          <w:sz w:val="28"/>
          <w:szCs w:val="28"/>
          <w:lang w:val="kk-KZ"/>
        </w:rPr>
        <w:t xml:space="preserve">Қазақстан Республикасы Ұлттық Банкінің бюджетінен (шығыстар сметасынан) жүзеге асырылады» </w:t>
      </w:r>
      <w:r w:rsidRPr="00A0740C">
        <w:rPr>
          <w:rFonts w:ascii="Times New Roman" w:hAnsi="Times New Roman"/>
          <w:color w:val="000000"/>
          <w:sz w:val="28"/>
          <w:szCs w:val="28"/>
          <w:lang w:val="kk-KZ"/>
        </w:rPr>
        <w:t>деп қате көрсетілгені талдау барысында анықталды.</w:t>
      </w:r>
    </w:p>
    <w:p w14:paraId="59C628E1" w14:textId="77777777" w:rsidR="00AB3A19" w:rsidRPr="00A0740C" w:rsidRDefault="00AB3A19" w:rsidP="00F33AA6">
      <w:pPr>
        <w:spacing w:after="0" w:line="240" w:lineRule="auto"/>
        <w:ind w:firstLine="708"/>
        <w:contextualSpacing/>
        <w:jc w:val="both"/>
        <w:rPr>
          <w:rFonts w:ascii="Times New Roman" w:hAnsi="Times New Roman"/>
          <w:i/>
          <w:sz w:val="28"/>
          <w:szCs w:val="28"/>
          <w:lang w:val="kk-KZ"/>
        </w:rPr>
      </w:pPr>
      <w:r w:rsidRPr="00A0740C">
        <w:rPr>
          <w:rFonts w:ascii="Times New Roman" w:hAnsi="Times New Roman"/>
          <w:sz w:val="28"/>
          <w:szCs w:val="28"/>
          <w:lang w:val="kk-KZ"/>
        </w:rPr>
        <w:t xml:space="preserve">Сонымен қатар, Ереженің 21-тармағында </w:t>
      </w:r>
      <w:r w:rsidRPr="00A0740C">
        <w:rPr>
          <w:rFonts w:ascii="Times New Roman" w:hAnsi="Times New Roman"/>
          <w:i/>
          <w:sz w:val="28"/>
          <w:szCs w:val="28"/>
          <w:lang w:val="kk-KZ"/>
        </w:rPr>
        <w:t>«</w:t>
      </w:r>
      <w:r w:rsidRPr="00A0740C">
        <w:rPr>
          <w:rFonts w:ascii="Times New Roman" w:hAnsi="Times New Roman"/>
          <w:b/>
          <w:i/>
          <w:sz w:val="28"/>
          <w:szCs w:val="28"/>
          <w:lang w:val="kk-KZ"/>
        </w:rPr>
        <w:t>Басқарманың аппаратын</w:t>
      </w:r>
      <w:r w:rsidRPr="00A0740C">
        <w:rPr>
          <w:rFonts w:ascii="Times New Roman" w:hAnsi="Times New Roman"/>
          <w:i/>
          <w:sz w:val="28"/>
          <w:szCs w:val="28"/>
          <w:lang w:val="kk-KZ"/>
        </w:rPr>
        <w:t xml:space="preserve"> Қазақстан Республикасының қолданыстағы заңнамасына сәйкес лауазымға тағайындалатын және лауазымнан босатылатын </w:t>
      </w:r>
      <w:r w:rsidRPr="00A0740C">
        <w:rPr>
          <w:rFonts w:ascii="Times New Roman" w:hAnsi="Times New Roman"/>
          <w:b/>
          <w:i/>
          <w:sz w:val="28"/>
          <w:szCs w:val="28"/>
          <w:lang w:val="kk-KZ"/>
        </w:rPr>
        <w:t>аппарат басшысы</w:t>
      </w:r>
      <w:r w:rsidRPr="00A0740C">
        <w:rPr>
          <w:rFonts w:ascii="Times New Roman" w:hAnsi="Times New Roman"/>
          <w:i/>
          <w:sz w:val="28"/>
          <w:szCs w:val="28"/>
          <w:lang w:val="kk-KZ"/>
        </w:rPr>
        <w:t xml:space="preserve"> немесе лауазымды тұлға басқарма басшысы </w:t>
      </w:r>
      <w:r w:rsidRPr="00A0740C">
        <w:rPr>
          <w:rFonts w:ascii="Times New Roman" w:hAnsi="Times New Roman"/>
          <w:b/>
          <w:i/>
          <w:sz w:val="28"/>
          <w:szCs w:val="28"/>
          <w:lang w:val="kk-KZ"/>
        </w:rPr>
        <w:t>басқарады</w:t>
      </w:r>
      <w:r w:rsidRPr="00A0740C">
        <w:rPr>
          <w:rFonts w:ascii="Times New Roman" w:hAnsi="Times New Roman"/>
          <w:i/>
          <w:sz w:val="28"/>
          <w:szCs w:val="28"/>
          <w:lang w:val="kk-KZ"/>
        </w:rPr>
        <w:t>»</w:t>
      </w:r>
      <w:r w:rsidRPr="00A0740C">
        <w:rPr>
          <w:rFonts w:ascii="Times New Roman" w:hAnsi="Times New Roman"/>
          <w:sz w:val="28"/>
          <w:szCs w:val="28"/>
          <w:lang w:val="kk-KZ"/>
        </w:rPr>
        <w:t xml:space="preserve"> делінсе, 23-тармағында </w:t>
      </w:r>
      <w:r w:rsidRPr="00A0740C">
        <w:rPr>
          <w:rFonts w:ascii="Times New Roman" w:hAnsi="Times New Roman"/>
          <w:i/>
          <w:sz w:val="28"/>
          <w:szCs w:val="28"/>
          <w:lang w:val="kk-KZ"/>
        </w:rPr>
        <w:t>«Басқарманың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p w14:paraId="221B31B5" w14:textId="77777777" w:rsidR="00AB3A19" w:rsidRPr="00A0740C" w:rsidRDefault="00AB3A19" w:rsidP="00F33AA6">
      <w:pPr>
        <w:spacing w:after="0" w:line="240" w:lineRule="auto"/>
        <w:ind w:firstLine="708"/>
        <w:contextualSpacing/>
        <w:jc w:val="both"/>
        <w:rPr>
          <w:rFonts w:ascii="Times New Roman" w:hAnsi="Times New Roman"/>
          <w:i/>
          <w:sz w:val="28"/>
          <w:szCs w:val="28"/>
          <w:lang w:val="kk-KZ"/>
        </w:rPr>
      </w:pPr>
      <w:r w:rsidRPr="00A0740C">
        <w:rPr>
          <w:rFonts w:ascii="Times New Roman" w:hAnsi="Times New Roman"/>
          <w:i/>
          <w:sz w:val="28"/>
          <w:szCs w:val="28"/>
          <w:lang w:val="kk-KZ"/>
        </w:rPr>
        <w:t>Басқарманың мүлкі оған меншік иесі берген мүлік, сондай-ақ өз қызметі нәтижесінде сатып алынған мүлік (ақшалай кірістерді қоса алғанда) және бюджет заңнамасында және «Мемлекеттік мүлік туралы» Қазақстан Республикасының Заңында тыйым салынбаған өзге де көздер есебінен қалыптастырылады.</w:t>
      </w:r>
    </w:p>
    <w:p w14:paraId="084EAACC" w14:textId="77777777" w:rsidR="00AB3A19" w:rsidRPr="00A0740C" w:rsidRDefault="00AB3A19"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b/>
          <w:i/>
          <w:sz w:val="28"/>
          <w:szCs w:val="28"/>
          <w:lang w:val="kk-KZ"/>
        </w:rPr>
        <w:t>Қазақстан Республикасының Ұлттық Банкі Қазақстан Республикасының атынан өзіне бекітіліп берілген, оның теңгеріміндегі мүлікті иелену, пайдалану және оған билік ету құқығын Қазақстан Республикасының атынан дербес жүзеге асырады</w:t>
      </w:r>
      <w:r w:rsidRPr="00A0740C">
        <w:rPr>
          <w:rFonts w:ascii="Times New Roman" w:hAnsi="Times New Roman"/>
          <w:i/>
          <w:sz w:val="28"/>
          <w:szCs w:val="28"/>
          <w:lang w:val="kk-KZ"/>
        </w:rPr>
        <w:t>»</w:t>
      </w:r>
      <w:r w:rsidRPr="00A0740C">
        <w:rPr>
          <w:rFonts w:ascii="Times New Roman" w:hAnsi="Times New Roman"/>
          <w:sz w:val="28"/>
          <w:szCs w:val="28"/>
          <w:lang w:val="kk-KZ"/>
        </w:rPr>
        <w:t xml:space="preserve"> делінген. </w:t>
      </w:r>
    </w:p>
    <w:p w14:paraId="4CFB16DF" w14:textId="77777777" w:rsidR="00AB3A19" w:rsidRPr="00A0740C" w:rsidRDefault="00AB3A19"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 Ереженің 24-тармағында </w:t>
      </w:r>
      <w:r w:rsidRPr="00A0740C">
        <w:rPr>
          <w:rFonts w:ascii="Times New Roman" w:hAnsi="Times New Roman"/>
          <w:b/>
          <w:i/>
          <w:sz w:val="28"/>
          <w:szCs w:val="28"/>
          <w:lang w:val="kk-KZ"/>
        </w:rPr>
        <w:t>«Басқармаға бекітілген мүлік республикалық/коммуналдық меншікке жатады»</w:t>
      </w:r>
      <w:r w:rsidRPr="00A0740C">
        <w:rPr>
          <w:rFonts w:ascii="Times New Roman" w:hAnsi="Times New Roman"/>
          <w:sz w:val="28"/>
          <w:szCs w:val="28"/>
          <w:lang w:val="kk-KZ"/>
        </w:rPr>
        <w:t xml:space="preserve"> делінген. </w:t>
      </w:r>
    </w:p>
    <w:p w14:paraId="57A93CC8" w14:textId="77777777" w:rsidR="00AB3A19" w:rsidRPr="00A0740C" w:rsidRDefault="00AB3A19"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Осылайша, Қазақстан Республикасы Үкіметінің 2021 жылғы                    01 қыркүйектегі №590 қаулысымен бекітілген Мемлекеттік орган туралы ережені әзірлеу және бекіту жөніндегі нұсқаулықтың 1, 4 және                           5-тармақтарының талаптары сақталмаған.</w:t>
      </w:r>
    </w:p>
    <w:p w14:paraId="128DA158" w14:textId="77777777" w:rsidR="00AB3A19" w:rsidRPr="00A0740C" w:rsidRDefault="00AB3A19" w:rsidP="00F33AA6">
      <w:pPr>
        <w:widowControl w:val="0"/>
        <w:spacing w:after="0" w:line="240" w:lineRule="auto"/>
        <w:ind w:firstLine="709"/>
        <w:contextualSpacing/>
        <w:jc w:val="both"/>
        <w:rPr>
          <w:rFonts w:ascii="Times New Roman" w:hAnsi="Times New Roman"/>
          <w:iCs/>
          <w:sz w:val="28"/>
          <w:szCs w:val="28"/>
          <w:lang w:val="kk-KZ"/>
        </w:rPr>
      </w:pPr>
      <w:r w:rsidRPr="00A0740C">
        <w:rPr>
          <w:rFonts w:ascii="Times New Roman" w:hAnsi="Times New Roman"/>
          <w:iCs/>
          <w:sz w:val="28"/>
          <w:szCs w:val="28"/>
          <w:lang w:val="kk-KZ"/>
        </w:rPr>
        <w:t xml:space="preserve">Аталған кемшіліктер мекеменің ережесін қалыптастыру кезінде </w:t>
      </w:r>
      <w:r w:rsidRPr="00A0740C">
        <w:rPr>
          <w:rFonts w:ascii="Times New Roman" w:hAnsi="Times New Roman"/>
          <w:b/>
          <w:iCs/>
          <w:sz w:val="28"/>
          <w:szCs w:val="28"/>
          <w:lang w:val="kk-KZ"/>
        </w:rPr>
        <w:t>формальды тәсілді көрсетеді</w:t>
      </w:r>
      <w:r w:rsidRPr="00A0740C">
        <w:rPr>
          <w:rFonts w:ascii="Times New Roman" w:hAnsi="Times New Roman"/>
          <w:iCs/>
          <w:sz w:val="28"/>
          <w:szCs w:val="28"/>
          <w:lang w:val="kk-KZ"/>
        </w:rPr>
        <w:t xml:space="preserve"> және уақтылы өзектендірілмейтінін байқатады.</w:t>
      </w:r>
    </w:p>
    <w:p w14:paraId="4D8D9414" w14:textId="77777777" w:rsidR="00F37F3F" w:rsidRPr="00A0740C" w:rsidRDefault="00F37F3F" w:rsidP="00F33AA6">
      <w:pPr>
        <w:spacing w:line="240" w:lineRule="auto"/>
        <w:ind w:firstLine="720"/>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xml:space="preserve">Қазақстан Республикасының 2020 жылғы 29 маусымдағы №350-VI Әкімшілік рәсімдік-процестік кодексінің </w:t>
      </w:r>
      <w:r w:rsidRPr="00A0740C">
        <w:rPr>
          <w:rFonts w:ascii="Times New Roman" w:hAnsi="Times New Roman"/>
          <w:i/>
          <w:sz w:val="24"/>
          <w:szCs w:val="24"/>
          <w:lang w:val="kk-KZ"/>
        </w:rPr>
        <w:t>(Әрі қарай – Әкімшілік рәсімдік-процестік кодексінің)</w:t>
      </w:r>
      <w:r w:rsidRPr="00A0740C">
        <w:rPr>
          <w:rFonts w:ascii="Times New Roman" w:hAnsi="Times New Roman"/>
          <w:sz w:val="28"/>
          <w:szCs w:val="28"/>
          <w:lang w:val="kk-KZ"/>
        </w:rPr>
        <w:t xml:space="preserve"> 39 бабына сәйкес, мемлекеттік органдар өз қызметін тоқсанға, бір жылға және ұзақ мерзімді перспективаға арналып жасалатын жұмыс жоспарларына сәйкес жүзеге асырады.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 Мемлекеттік органның жұмыс жоспары негізінде осы мемлекеттік органның құрылымдық бөлімшелері өз жұмыс жоспарларын жасайды.</w:t>
      </w:r>
    </w:p>
    <w:p w14:paraId="4B76A51F" w14:textId="504624C6" w:rsidR="00F37F3F" w:rsidRPr="00A0740C" w:rsidRDefault="00F37F3F" w:rsidP="00F33AA6">
      <w:pPr>
        <w:spacing w:line="240" w:lineRule="auto"/>
        <w:ind w:firstLine="720"/>
        <w:contextualSpacing/>
        <w:jc w:val="both"/>
        <w:rPr>
          <w:rFonts w:ascii="Times New Roman" w:hAnsi="Times New Roman"/>
          <w:sz w:val="28"/>
          <w:szCs w:val="28"/>
          <w:lang w:val="kk-KZ"/>
        </w:rPr>
      </w:pPr>
      <w:r w:rsidRPr="00A0740C">
        <w:rPr>
          <w:rFonts w:ascii="Times New Roman" w:hAnsi="Times New Roman"/>
          <w:b/>
          <w:sz w:val="28"/>
          <w:szCs w:val="28"/>
          <w:lang w:val="kk-KZ"/>
        </w:rPr>
        <w:t>17-тармақ.</w:t>
      </w:r>
      <w:r w:rsidRPr="00A0740C">
        <w:rPr>
          <w:rFonts w:ascii="Times New Roman" w:hAnsi="Times New Roman"/>
          <w:sz w:val="28"/>
          <w:szCs w:val="28"/>
          <w:lang w:val="kk-KZ"/>
        </w:rPr>
        <w:t xml:space="preserve"> Алайда, мемлекеттік аудит Басқарманың 2022, 2023 және   2024 жылдарға арналған жұмыс жоспарлары бекітілмегенін атап өтеді, сәйкесінше олардың орындалуы бойынша есептілік қалыптастырылмаған.</w:t>
      </w:r>
    </w:p>
    <w:p w14:paraId="21A978A5" w14:textId="77777777" w:rsidR="00F37F3F" w:rsidRPr="00A0740C" w:rsidRDefault="00F37F3F" w:rsidP="00F33AA6">
      <w:pPr>
        <w:widowControl w:val="0"/>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Аудиттің пікірінше, жұмыс жоспарлары мен оларды орындау жөніндегі есептер мемлекеттік орган мен құрылымдық бөлімшелердің алдында тұрған барлық іс-шаралардың мәнін ашады, тиісінше есептердің болмауы қызметкерлердің алға қойылған міндеттерді сапасыз және уақтылы орындамауына әкеледі. Бұл басқару шешімдерін қабылдау үшін елеулі кемшілік болып табылады. </w:t>
      </w:r>
    </w:p>
    <w:p w14:paraId="7D86185F" w14:textId="77777777" w:rsidR="00F37F3F" w:rsidRPr="00A0740C" w:rsidRDefault="00F37F3F"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Осылайша, Әкімшілік рәсімдік-процестік кодексінің 39 бабының 2 және 3-тармақтарының талаптары сақталмаған.</w:t>
      </w:r>
    </w:p>
    <w:p w14:paraId="292720CF" w14:textId="36B18272" w:rsidR="00F37F3F" w:rsidRPr="00A0740C" w:rsidRDefault="00BF2B18" w:rsidP="00F33AA6">
      <w:pPr>
        <w:widowControl w:val="0"/>
        <w:spacing w:after="0" w:line="240" w:lineRule="auto"/>
        <w:ind w:firstLine="709"/>
        <w:contextualSpacing/>
        <w:jc w:val="both"/>
        <w:rPr>
          <w:rFonts w:ascii="Times New Roman" w:hAnsi="Times New Roman"/>
          <w:b/>
          <w:i/>
          <w:iCs/>
          <w:sz w:val="28"/>
          <w:szCs w:val="28"/>
          <w:lang w:val="kk-KZ"/>
        </w:rPr>
      </w:pPr>
      <w:r w:rsidRPr="00A0740C">
        <w:rPr>
          <w:rFonts w:ascii="Times New Roman" w:hAnsi="Times New Roman"/>
          <w:b/>
          <w:i/>
          <w:iCs/>
          <w:sz w:val="28"/>
          <w:szCs w:val="28"/>
          <w:lang w:val="kk-KZ"/>
        </w:rPr>
        <w:t>Негізсіз іссапарға жіберу туралы</w:t>
      </w:r>
    </w:p>
    <w:p w14:paraId="1A5BFCCB" w14:textId="7267BFE0"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Түркістан облысының цифрландыру, мемлекеттік қызметтер көрсету және архивтер басқармасының «Цифрлық даму орталығы» коммуналдық мемлекеттік мекемесіне </w:t>
      </w:r>
      <w:r w:rsidRPr="00A0740C">
        <w:rPr>
          <w:rFonts w:ascii="Times New Roman" w:hAnsi="Times New Roman"/>
          <w:i/>
          <w:sz w:val="24"/>
          <w:szCs w:val="24"/>
          <w:lang w:val="kk-KZ"/>
        </w:rPr>
        <w:t>(Әрі қарай – Цифрлық даму орталығы)</w:t>
      </w:r>
      <w:r w:rsidRPr="00A0740C">
        <w:rPr>
          <w:rFonts w:ascii="Times New Roman" w:hAnsi="Times New Roman"/>
          <w:lang w:val="kk-KZ"/>
        </w:rPr>
        <w:t xml:space="preserve"> </w:t>
      </w:r>
      <w:r w:rsidRPr="00A0740C">
        <w:rPr>
          <w:rFonts w:ascii="Times New Roman" w:hAnsi="Times New Roman"/>
          <w:sz w:val="28"/>
          <w:szCs w:val="28"/>
          <w:lang w:val="kk-KZ"/>
        </w:rPr>
        <w:t xml:space="preserve">тиімділік аудиті жүргізіліп, аудитпен Цифрлық даму орталығының қызметкелері </w:t>
      </w:r>
      <w:r w:rsidRPr="00A0740C">
        <w:rPr>
          <w:rFonts w:ascii="Times New Roman" w:hAnsi="Times New Roman"/>
          <w:i/>
          <w:sz w:val="24"/>
          <w:szCs w:val="24"/>
          <w:lang w:val="kk-KZ"/>
        </w:rPr>
        <w:t>(оның ішінде бөлім басшылары, инспектор және менеджерлер)</w:t>
      </w:r>
      <w:r w:rsidRPr="00A0740C">
        <w:rPr>
          <w:rFonts w:ascii="Times New Roman" w:hAnsi="Times New Roman"/>
          <w:sz w:val="28"/>
          <w:szCs w:val="28"/>
          <w:lang w:val="kk-KZ"/>
        </w:rPr>
        <w:t xml:space="preserve"> Басқармадан (заңдарда көзделген мерзім аясында) мамандардың қажеттілігі туралы сұраныс хаттар болмасада, еңбек функциялары бойынша жұмыстарды орындауға ұзақ мерзімге яғни, 2023-2024 жылдары Басқармаға іссапарға жіберілгені анықталған болатын және Басқармада жүргізілген мемлекеттік аудит мұны растады.</w:t>
      </w:r>
    </w:p>
    <w:p w14:paraId="55FDB782"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Алайда мемлекеттік аудит, Цифрлық даму орталығының іссапарға жіберілген қызметкерлері жыл көлемінде яғни 2023-2024 жылдары Басқармада қандай жұмыстармен айналысқаны немесе өз лауызымына сәйкес қандай функционалдық міндеттерді атқарғаны туралы мәліметтердің, дәлелдердің жоқ екендігін </w:t>
      </w:r>
      <w:r w:rsidRPr="00A0740C">
        <w:rPr>
          <w:rFonts w:ascii="Times New Roman" w:hAnsi="Times New Roman"/>
          <w:i/>
          <w:sz w:val="24"/>
          <w:szCs w:val="24"/>
          <w:lang w:val="kk-KZ"/>
        </w:rPr>
        <w:t>(есептілік, нақты жүктелген міндеттер, нақты іс-шаралар мен жұмыс жоспарлары, т.б)</w:t>
      </w:r>
      <w:r w:rsidRPr="00A0740C">
        <w:rPr>
          <w:rFonts w:ascii="Times New Roman" w:hAnsi="Times New Roman"/>
          <w:sz w:val="28"/>
          <w:szCs w:val="28"/>
          <w:lang w:val="kk-KZ"/>
        </w:rPr>
        <w:t>, сонымен қатар заңдарда көзделмеген мерзімдерге негізсіз іссапарға жіберілгенін көрсетті.</w:t>
      </w:r>
    </w:p>
    <w:p w14:paraId="0175E62C"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Себебі:</w:t>
      </w:r>
    </w:p>
    <w:p w14:paraId="230BE7B3"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Басқарма тарапынан заңдарда көзделген мерзім аясында мамандардың қажеттілігі туралы сұраныс хаттардың болмауы;</w:t>
      </w:r>
    </w:p>
    <w:p w14:paraId="1AC47CF9"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 Цифрлық даму орталығы тарапынан рәсімделген бұйрықта қызметкерлердің ұзақ мерзімге </w:t>
      </w:r>
      <w:r w:rsidRPr="00A0740C">
        <w:rPr>
          <w:rFonts w:ascii="Times New Roman" w:hAnsi="Times New Roman"/>
          <w:i/>
          <w:sz w:val="24"/>
          <w:szCs w:val="24"/>
          <w:lang w:val="kk-KZ"/>
        </w:rPr>
        <w:t>(20 күннен 1 жылға дейінгі мерзім)</w:t>
      </w:r>
      <w:r w:rsidRPr="00A0740C">
        <w:rPr>
          <w:rFonts w:ascii="Times New Roman" w:hAnsi="Times New Roman"/>
          <w:sz w:val="28"/>
          <w:szCs w:val="28"/>
          <w:lang w:val="kk-KZ"/>
        </w:rPr>
        <w:t xml:space="preserve"> іссапарға жіберудің нақты мән-жайлардың/мақсатының, яғни Басқармада өз лауызымына сәйкес қандай функционалдық міндеттерді атқаратыны туралы баяндалмауы; </w:t>
      </w:r>
    </w:p>
    <w:p w14:paraId="7EFB0B3F"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Басқарма тарапынан жыл көлемінде қызметкерлердің қандай лауазымда функционалдық міндеттерді атқарғаны туралы есептердің немесе ақпараттардың, тағы басқа негіз болатын құжаттардың Цифрлық даму орталығына ұсынылмауы негіз болып табылады.</w:t>
      </w:r>
    </w:p>
    <w:p w14:paraId="7FEB6D93"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Бұл ретте, іссапарға жіберілген қызметкерлер Цифрлық даму орталығында өз функционалдық міндеттері бойынша жұмыс атқармаған және Цифрлық даму орталығы тарапынан іссапарға жіберілген қызметкерлерге жұмыс уақытын есепке алу табелдері толтырылып, жыл көлемінде айлық жалақылары төленген.</w:t>
      </w:r>
    </w:p>
    <w:p w14:paraId="05D7A867" w14:textId="780C49F2"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Осы тектес жағдай, 2025 жылы да орын алуда. Атап айтсақ, Цифрлық даму орталығының 2025 жылғы 05 қаңтардағы №03 н/қ бұйрығымен төмендегі №4 кестеге сәйкес, жалпы саны 15 қызметкер 2025 жылдың 05 қаңтарынан      31 желтоқсаны аралығына Басқармаға іссапарға жіберілген. Бұйрықта іссапарға жіберудің негіздемесі «</w:t>
      </w:r>
      <w:r w:rsidRPr="00A0740C">
        <w:rPr>
          <w:rFonts w:ascii="Times New Roman" w:hAnsi="Times New Roman"/>
          <w:b/>
          <w:sz w:val="28"/>
          <w:szCs w:val="28"/>
          <w:lang w:val="kk-KZ"/>
        </w:rPr>
        <w:t xml:space="preserve">еңбек функциялары бойынша жұмыстарды орындау үшін» </w:t>
      </w:r>
      <w:r w:rsidRPr="00A0740C">
        <w:rPr>
          <w:rFonts w:ascii="Times New Roman" w:hAnsi="Times New Roman"/>
          <w:sz w:val="28"/>
          <w:szCs w:val="28"/>
          <w:lang w:val="kk-KZ"/>
        </w:rPr>
        <w:t>делінген.</w:t>
      </w:r>
    </w:p>
    <w:p w14:paraId="3D641E9B" w14:textId="256C6BC1" w:rsidR="00BF2B18" w:rsidRPr="00A0740C" w:rsidRDefault="00BF2B18" w:rsidP="00F33AA6">
      <w:pPr>
        <w:spacing w:after="0" w:line="240" w:lineRule="auto"/>
        <w:ind w:firstLine="709"/>
        <w:contextualSpacing/>
        <w:jc w:val="both"/>
        <w:rPr>
          <w:rFonts w:ascii="Times New Roman" w:hAnsi="Times New Roman"/>
          <w:i/>
          <w:sz w:val="20"/>
          <w:szCs w:val="20"/>
          <w:lang w:val="kk-KZ"/>
        </w:rPr>
      </w:pPr>
      <w:r w:rsidRPr="00A0740C">
        <w:rPr>
          <w:rFonts w:ascii="Times New Roman" w:hAnsi="Times New Roman"/>
          <w:sz w:val="28"/>
          <w:szCs w:val="28"/>
          <w:lang w:val="kk-KZ"/>
        </w:rPr>
        <w:t xml:space="preserve">                                                                                                                   </w:t>
      </w:r>
      <w:r w:rsidRPr="00A0740C">
        <w:rPr>
          <w:rFonts w:ascii="Times New Roman" w:hAnsi="Times New Roman"/>
          <w:i/>
          <w:sz w:val="20"/>
          <w:szCs w:val="20"/>
          <w:lang w:val="kk-KZ"/>
        </w:rPr>
        <w:t>№4 кесте</w:t>
      </w: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1984"/>
        <w:gridCol w:w="2126"/>
        <w:gridCol w:w="1418"/>
        <w:gridCol w:w="1843"/>
        <w:gridCol w:w="1842"/>
      </w:tblGrid>
      <w:tr w:rsidR="00BF2B18" w:rsidRPr="00A0740C" w14:paraId="3C5792B9" w14:textId="77777777" w:rsidTr="0067115E">
        <w:trPr>
          <w:trHeight w:val="390"/>
        </w:trPr>
        <w:tc>
          <w:tcPr>
            <w:tcW w:w="434" w:type="dxa"/>
            <w:vAlign w:val="center"/>
          </w:tcPr>
          <w:p w14:paraId="44F6FA13"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p>
          <w:p w14:paraId="51E4759B"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w:t>
            </w:r>
          </w:p>
          <w:p w14:paraId="448098D2"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p>
          <w:p w14:paraId="14737E24" w14:textId="77777777" w:rsidR="00BF2B18" w:rsidRPr="00A0740C" w:rsidRDefault="00BF2B18" w:rsidP="00F33AA6">
            <w:pPr>
              <w:spacing w:after="0" w:line="240" w:lineRule="auto"/>
              <w:contextualSpacing/>
              <w:jc w:val="center"/>
              <w:rPr>
                <w:rFonts w:ascii="Times New Roman" w:hAnsi="Times New Roman"/>
                <w:b/>
                <w:sz w:val="20"/>
                <w:szCs w:val="20"/>
                <w:lang w:val="kk-KZ"/>
              </w:rPr>
            </w:pPr>
          </w:p>
        </w:tc>
        <w:tc>
          <w:tcPr>
            <w:tcW w:w="1984" w:type="dxa"/>
            <w:vAlign w:val="center"/>
          </w:tcPr>
          <w:p w14:paraId="2DBAFA5B" w14:textId="77777777" w:rsidR="00BF2B18" w:rsidRPr="00A0740C" w:rsidRDefault="00BF2B18" w:rsidP="00F33AA6">
            <w:pPr>
              <w:spacing w:after="0" w:line="240" w:lineRule="auto"/>
              <w:contextualSpacing/>
              <w:jc w:val="center"/>
              <w:rPr>
                <w:rFonts w:ascii="Times New Roman" w:hAnsi="Times New Roman"/>
                <w:b/>
                <w:sz w:val="20"/>
                <w:szCs w:val="20"/>
                <w:lang w:val="kk-KZ"/>
              </w:rPr>
            </w:pPr>
            <w:r w:rsidRPr="00A0740C">
              <w:rPr>
                <w:rFonts w:ascii="Times New Roman" w:hAnsi="Times New Roman"/>
                <w:b/>
                <w:sz w:val="20"/>
                <w:szCs w:val="20"/>
                <w:lang w:val="kk-KZ"/>
              </w:rPr>
              <w:t>Іссапарға</w:t>
            </w:r>
          </w:p>
          <w:p w14:paraId="79232F46" w14:textId="77777777" w:rsidR="00BF2B18" w:rsidRPr="00A0740C" w:rsidRDefault="00BF2B18" w:rsidP="00F33AA6">
            <w:pPr>
              <w:spacing w:after="0" w:line="240" w:lineRule="auto"/>
              <w:contextualSpacing/>
              <w:jc w:val="center"/>
              <w:rPr>
                <w:rFonts w:ascii="Times New Roman" w:hAnsi="Times New Roman"/>
                <w:b/>
                <w:sz w:val="20"/>
                <w:szCs w:val="20"/>
                <w:lang w:val="kk-KZ"/>
              </w:rPr>
            </w:pPr>
            <w:r w:rsidRPr="00A0740C">
              <w:rPr>
                <w:rFonts w:ascii="Times New Roman" w:hAnsi="Times New Roman"/>
                <w:b/>
                <w:sz w:val="20"/>
                <w:szCs w:val="20"/>
                <w:lang w:val="kk-KZ"/>
              </w:rPr>
              <w:t>жіберілген</w:t>
            </w:r>
          </w:p>
          <w:p w14:paraId="55D995CD" w14:textId="77777777" w:rsidR="00BF2B18" w:rsidRPr="00A0740C" w:rsidRDefault="00BF2B18" w:rsidP="00F33AA6">
            <w:pPr>
              <w:spacing w:after="0" w:line="240" w:lineRule="auto"/>
              <w:contextualSpacing/>
              <w:jc w:val="center"/>
              <w:rPr>
                <w:rFonts w:ascii="Times New Roman" w:hAnsi="Times New Roman"/>
                <w:b/>
                <w:sz w:val="20"/>
                <w:szCs w:val="20"/>
                <w:lang w:val="kk-KZ"/>
              </w:rPr>
            </w:pPr>
            <w:r w:rsidRPr="00A0740C">
              <w:rPr>
                <w:rFonts w:ascii="Times New Roman" w:hAnsi="Times New Roman"/>
                <w:b/>
                <w:sz w:val="20"/>
                <w:szCs w:val="20"/>
                <w:lang w:val="kk-KZ"/>
              </w:rPr>
              <w:t>қызметкелердің</w:t>
            </w:r>
          </w:p>
          <w:p w14:paraId="1754BF9A" w14:textId="77777777" w:rsidR="00BF2B18" w:rsidRPr="00A0740C" w:rsidRDefault="00BF2B18" w:rsidP="00F33AA6">
            <w:pPr>
              <w:spacing w:after="0" w:line="240" w:lineRule="auto"/>
              <w:contextualSpacing/>
              <w:jc w:val="center"/>
              <w:rPr>
                <w:rFonts w:ascii="Times New Roman" w:hAnsi="Times New Roman"/>
                <w:b/>
                <w:sz w:val="20"/>
                <w:szCs w:val="20"/>
                <w:lang w:val="kk-KZ"/>
              </w:rPr>
            </w:pPr>
            <w:r w:rsidRPr="00A0740C">
              <w:rPr>
                <w:rFonts w:ascii="Times New Roman" w:hAnsi="Times New Roman"/>
                <w:b/>
                <w:sz w:val="20"/>
                <w:szCs w:val="20"/>
                <w:lang w:val="kk-KZ"/>
              </w:rPr>
              <w:t>аты-жөні</w:t>
            </w:r>
          </w:p>
        </w:tc>
        <w:tc>
          <w:tcPr>
            <w:tcW w:w="2126" w:type="dxa"/>
            <w:vAlign w:val="center"/>
          </w:tcPr>
          <w:p w14:paraId="29474087"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Іссапарға жіберудің негіздемесі</w:t>
            </w:r>
          </w:p>
        </w:tc>
        <w:tc>
          <w:tcPr>
            <w:tcW w:w="1418" w:type="dxa"/>
            <w:vAlign w:val="center"/>
          </w:tcPr>
          <w:p w14:paraId="2D833CC2"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Іссапарға жіберілген орын</w:t>
            </w:r>
          </w:p>
        </w:tc>
        <w:tc>
          <w:tcPr>
            <w:tcW w:w="1843" w:type="dxa"/>
            <w:vAlign w:val="center"/>
          </w:tcPr>
          <w:p w14:paraId="1EBE9D6B"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Іссапарда болу мерзімі</w:t>
            </w:r>
          </w:p>
        </w:tc>
        <w:tc>
          <w:tcPr>
            <w:tcW w:w="1842" w:type="dxa"/>
            <w:vAlign w:val="center"/>
          </w:tcPr>
          <w:p w14:paraId="11A9DB87" w14:textId="77777777" w:rsidR="00BF2B18" w:rsidRPr="00A0740C" w:rsidRDefault="00BF2B18" w:rsidP="00F33AA6">
            <w:pPr>
              <w:spacing w:after="0" w:line="240" w:lineRule="auto"/>
              <w:ind w:left="8"/>
              <w:contextualSpacing/>
              <w:jc w:val="center"/>
              <w:rPr>
                <w:rFonts w:ascii="Times New Roman" w:hAnsi="Times New Roman"/>
                <w:b/>
                <w:sz w:val="20"/>
                <w:szCs w:val="20"/>
                <w:lang w:val="kk-KZ"/>
              </w:rPr>
            </w:pPr>
            <w:r w:rsidRPr="00A0740C">
              <w:rPr>
                <w:rFonts w:ascii="Times New Roman" w:hAnsi="Times New Roman"/>
                <w:b/>
                <w:sz w:val="20"/>
                <w:szCs w:val="20"/>
                <w:lang w:val="kk-KZ"/>
              </w:rPr>
              <w:t>Ескертпе</w:t>
            </w:r>
          </w:p>
        </w:tc>
      </w:tr>
      <w:tr w:rsidR="00BF2B18" w:rsidRPr="00A0740C" w14:paraId="6688CD39" w14:textId="77777777" w:rsidTr="0067115E">
        <w:trPr>
          <w:trHeight w:val="390"/>
        </w:trPr>
        <w:tc>
          <w:tcPr>
            <w:tcW w:w="434" w:type="dxa"/>
            <w:vAlign w:val="center"/>
          </w:tcPr>
          <w:p w14:paraId="06A4A46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w:t>
            </w:r>
          </w:p>
        </w:tc>
        <w:tc>
          <w:tcPr>
            <w:tcW w:w="1984" w:type="dxa"/>
            <w:vAlign w:val="center"/>
          </w:tcPr>
          <w:p w14:paraId="75435A5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3EE409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Ж.Тоғызбай</w:t>
            </w:r>
          </w:p>
        </w:tc>
        <w:tc>
          <w:tcPr>
            <w:tcW w:w="2126" w:type="dxa"/>
            <w:vAlign w:val="center"/>
          </w:tcPr>
          <w:p w14:paraId="563060C8"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18FDAB88"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56AA2FD6"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59F9FDC1" w14:textId="77777777" w:rsidR="00BF2B18" w:rsidRPr="00A0740C" w:rsidRDefault="00BF2B18" w:rsidP="00F33AA6">
            <w:pPr>
              <w:spacing w:after="0" w:line="240" w:lineRule="auto"/>
              <w:contextualSpacing/>
              <w:jc w:val="center"/>
              <w:rPr>
                <w:rFonts w:ascii="Times New Roman" w:hAnsi="Times New Roman"/>
                <w:sz w:val="20"/>
                <w:szCs w:val="20"/>
                <w:lang w:val="kk-KZ"/>
              </w:rPr>
            </w:pPr>
          </w:p>
        </w:tc>
      </w:tr>
      <w:tr w:rsidR="00BF2B18" w:rsidRPr="00A0740C" w14:paraId="522925AF" w14:textId="77777777" w:rsidTr="0067115E">
        <w:trPr>
          <w:trHeight w:val="390"/>
        </w:trPr>
        <w:tc>
          <w:tcPr>
            <w:tcW w:w="434" w:type="dxa"/>
            <w:vAlign w:val="center"/>
          </w:tcPr>
          <w:p w14:paraId="2935E41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2</w:t>
            </w:r>
          </w:p>
          <w:p w14:paraId="137B2A48" w14:textId="77777777" w:rsidR="00BF2B18" w:rsidRPr="00A0740C" w:rsidRDefault="00BF2B18" w:rsidP="00F33AA6">
            <w:pPr>
              <w:spacing w:after="0" w:line="240" w:lineRule="auto"/>
              <w:contextualSpacing/>
              <w:jc w:val="center"/>
              <w:rPr>
                <w:rFonts w:ascii="Times New Roman" w:hAnsi="Times New Roman"/>
                <w:sz w:val="20"/>
                <w:szCs w:val="20"/>
                <w:lang w:val="kk-KZ"/>
              </w:rPr>
            </w:pPr>
          </w:p>
        </w:tc>
        <w:tc>
          <w:tcPr>
            <w:tcW w:w="1984" w:type="dxa"/>
            <w:vAlign w:val="center"/>
          </w:tcPr>
          <w:p w14:paraId="7711D84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02A330F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Н.Қайнаров</w:t>
            </w:r>
          </w:p>
        </w:tc>
        <w:tc>
          <w:tcPr>
            <w:tcW w:w="2126" w:type="dxa"/>
            <w:vAlign w:val="center"/>
          </w:tcPr>
          <w:p w14:paraId="499AB32C"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4ED87C59"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6227393F"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15CC1AB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12262DA6" w14:textId="77777777" w:rsidTr="0067115E">
        <w:trPr>
          <w:trHeight w:val="390"/>
        </w:trPr>
        <w:tc>
          <w:tcPr>
            <w:tcW w:w="434" w:type="dxa"/>
            <w:vAlign w:val="center"/>
          </w:tcPr>
          <w:p w14:paraId="0F97908E"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3</w:t>
            </w:r>
          </w:p>
        </w:tc>
        <w:tc>
          <w:tcPr>
            <w:tcW w:w="1984" w:type="dxa"/>
            <w:vAlign w:val="center"/>
          </w:tcPr>
          <w:p w14:paraId="4491533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1632C864"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Ұ.Байдалы</w:t>
            </w:r>
          </w:p>
        </w:tc>
        <w:tc>
          <w:tcPr>
            <w:tcW w:w="2126" w:type="dxa"/>
            <w:vAlign w:val="center"/>
          </w:tcPr>
          <w:p w14:paraId="353E6285"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35565904"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4CA1B9FB"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7368AF9E"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3C759446" w14:textId="77777777" w:rsidTr="0067115E">
        <w:trPr>
          <w:trHeight w:val="390"/>
        </w:trPr>
        <w:tc>
          <w:tcPr>
            <w:tcW w:w="434" w:type="dxa"/>
            <w:vAlign w:val="center"/>
          </w:tcPr>
          <w:p w14:paraId="5DB1E67C"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4</w:t>
            </w:r>
          </w:p>
        </w:tc>
        <w:tc>
          <w:tcPr>
            <w:tcW w:w="1984" w:type="dxa"/>
            <w:vAlign w:val="center"/>
          </w:tcPr>
          <w:p w14:paraId="0CE4113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Бөлім басшысы</w:t>
            </w:r>
          </w:p>
          <w:p w14:paraId="24745F17"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Н.Құрбан</w:t>
            </w:r>
          </w:p>
        </w:tc>
        <w:tc>
          <w:tcPr>
            <w:tcW w:w="2126" w:type="dxa"/>
            <w:vAlign w:val="center"/>
          </w:tcPr>
          <w:p w14:paraId="1F70CA7A"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45146AFC"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3B591605"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63AE9ACD"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7EF817B6" w14:textId="77777777" w:rsidTr="0067115E">
        <w:trPr>
          <w:trHeight w:val="390"/>
        </w:trPr>
        <w:tc>
          <w:tcPr>
            <w:tcW w:w="434" w:type="dxa"/>
            <w:vAlign w:val="center"/>
          </w:tcPr>
          <w:p w14:paraId="05C6073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5</w:t>
            </w:r>
          </w:p>
        </w:tc>
        <w:tc>
          <w:tcPr>
            <w:tcW w:w="1984" w:type="dxa"/>
            <w:vAlign w:val="center"/>
          </w:tcPr>
          <w:p w14:paraId="190E9A6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Инспектор</w:t>
            </w:r>
          </w:p>
          <w:p w14:paraId="60460C5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Ш.Абдіманап</w:t>
            </w:r>
          </w:p>
        </w:tc>
        <w:tc>
          <w:tcPr>
            <w:tcW w:w="2126" w:type="dxa"/>
            <w:vAlign w:val="center"/>
          </w:tcPr>
          <w:p w14:paraId="7A54B59A"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1EC7DE24"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74A1D508"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7F767875"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8C98246" w14:textId="77777777" w:rsidTr="0067115E">
        <w:trPr>
          <w:trHeight w:val="390"/>
        </w:trPr>
        <w:tc>
          <w:tcPr>
            <w:tcW w:w="434" w:type="dxa"/>
            <w:vAlign w:val="center"/>
          </w:tcPr>
          <w:p w14:paraId="0EB2A10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6</w:t>
            </w:r>
          </w:p>
        </w:tc>
        <w:tc>
          <w:tcPr>
            <w:tcW w:w="1984" w:type="dxa"/>
            <w:vAlign w:val="center"/>
          </w:tcPr>
          <w:p w14:paraId="75D8190D"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Бөлім басшысы</w:t>
            </w:r>
          </w:p>
          <w:p w14:paraId="7E45F89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Ж.Әшім</w:t>
            </w:r>
          </w:p>
        </w:tc>
        <w:tc>
          <w:tcPr>
            <w:tcW w:w="2126" w:type="dxa"/>
            <w:vAlign w:val="center"/>
          </w:tcPr>
          <w:p w14:paraId="5D5D9B6E"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6B20B32F"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60870550"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36E3B5FD"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16284241" w14:textId="77777777" w:rsidTr="0067115E">
        <w:trPr>
          <w:trHeight w:val="390"/>
        </w:trPr>
        <w:tc>
          <w:tcPr>
            <w:tcW w:w="434" w:type="dxa"/>
            <w:vAlign w:val="center"/>
          </w:tcPr>
          <w:p w14:paraId="4597AFB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7</w:t>
            </w:r>
          </w:p>
        </w:tc>
        <w:tc>
          <w:tcPr>
            <w:tcW w:w="1984" w:type="dxa"/>
            <w:vAlign w:val="center"/>
          </w:tcPr>
          <w:p w14:paraId="673BE13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F3C7CA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М.Есенбай</w:t>
            </w:r>
          </w:p>
        </w:tc>
        <w:tc>
          <w:tcPr>
            <w:tcW w:w="2126" w:type="dxa"/>
            <w:vAlign w:val="center"/>
          </w:tcPr>
          <w:p w14:paraId="4E872C45"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32BA3AFE"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2D75F9A4"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21F6DA7A"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EF0C087" w14:textId="77777777" w:rsidTr="0067115E">
        <w:trPr>
          <w:trHeight w:val="390"/>
        </w:trPr>
        <w:tc>
          <w:tcPr>
            <w:tcW w:w="434" w:type="dxa"/>
            <w:vAlign w:val="center"/>
          </w:tcPr>
          <w:p w14:paraId="2182797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8</w:t>
            </w:r>
          </w:p>
        </w:tc>
        <w:tc>
          <w:tcPr>
            <w:tcW w:w="1984" w:type="dxa"/>
            <w:vAlign w:val="center"/>
          </w:tcPr>
          <w:p w14:paraId="257B0A3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C4307F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Е.Берікбай</w:t>
            </w:r>
          </w:p>
        </w:tc>
        <w:tc>
          <w:tcPr>
            <w:tcW w:w="2126" w:type="dxa"/>
            <w:vAlign w:val="center"/>
          </w:tcPr>
          <w:p w14:paraId="329471FB"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03E58454"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17122B56"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2F154B26"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63D53F8F" w14:textId="77777777" w:rsidTr="0067115E">
        <w:trPr>
          <w:trHeight w:val="390"/>
        </w:trPr>
        <w:tc>
          <w:tcPr>
            <w:tcW w:w="434" w:type="dxa"/>
            <w:vAlign w:val="center"/>
          </w:tcPr>
          <w:p w14:paraId="5516DF1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9</w:t>
            </w:r>
          </w:p>
        </w:tc>
        <w:tc>
          <w:tcPr>
            <w:tcW w:w="1984" w:type="dxa"/>
            <w:vAlign w:val="center"/>
          </w:tcPr>
          <w:p w14:paraId="6978A22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53F2CD7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Г.Спабекова</w:t>
            </w:r>
          </w:p>
        </w:tc>
        <w:tc>
          <w:tcPr>
            <w:tcW w:w="2126" w:type="dxa"/>
            <w:vAlign w:val="center"/>
          </w:tcPr>
          <w:p w14:paraId="24C08F98"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0A517365"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71C48D81"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1C758753"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D70CDFD" w14:textId="77777777" w:rsidTr="0067115E">
        <w:trPr>
          <w:trHeight w:val="390"/>
        </w:trPr>
        <w:tc>
          <w:tcPr>
            <w:tcW w:w="434" w:type="dxa"/>
            <w:vAlign w:val="center"/>
          </w:tcPr>
          <w:p w14:paraId="06F44AF0"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10</w:t>
            </w:r>
          </w:p>
        </w:tc>
        <w:tc>
          <w:tcPr>
            <w:tcW w:w="1984" w:type="dxa"/>
            <w:vAlign w:val="center"/>
          </w:tcPr>
          <w:p w14:paraId="64EB819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9D6BA92"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Н.Билалов</w:t>
            </w:r>
          </w:p>
        </w:tc>
        <w:tc>
          <w:tcPr>
            <w:tcW w:w="2126" w:type="dxa"/>
            <w:vAlign w:val="center"/>
          </w:tcPr>
          <w:p w14:paraId="7DC04887"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54AB6CE9"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4F7E08E0"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3127583C"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74DD05B1" w14:textId="77777777" w:rsidTr="0067115E">
        <w:trPr>
          <w:trHeight w:val="390"/>
        </w:trPr>
        <w:tc>
          <w:tcPr>
            <w:tcW w:w="434" w:type="dxa"/>
            <w:vAlign w:val="center"/>
          </w:tcPr>
          <w:p w14:paraId="7B9B34BB"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11</w:t>
            </w:r>
          </w:p>
        </w:tc>
        <w:tc>
          <w:tcPr>
            <w:tcW w:w="1984" w:type="dxa"/>
            <w:vAlign w:val="center"/>
          </w:tcPr>
          <w:p w14:paraId="0C42D14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7A62BD65"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Ұ.Смайл</w:t>
            </w:r>
          </w:p>
        </w:tc>
        <w:tc>
          <w:tcPr>
            <w:tcW w:w="2126" w:type="dxa"/>
            <w:vAlign w:val="center"/>
          </w:tcPr>
          <w:p w14:paraId="3908C587"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208E8D02"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17C44BB6"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6099519E"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826E4C4" w14:textId="77777777" w:rsidTr="0067115E">
        <w:trPr>
          <w:trHeight w:val="390"/>
        </w:trPr>
        <w:tc>
          <w:tcPr>
            <w:tcW w:w="434" w:type="dxa"/>
            <w:vAlign w:val="center"/>
          </w:tcPr>
          <w:p w14:paraId="5E305BB3"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12</w:t>
            </w:r>
          </w:p>
        </w:tc>
        <w:tc>
          <w:tcPr>
            <w:tcW w:w="1984" w:type="dxa"/>
            <w:vAlign w:val="center"/>
          </w:tcPr>
          <w:p w14:paraId="003ABA5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680C87E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Н.Изенов</w:t>
            </w:r>
          </w:p>
        </w:tc>
        <w:tc>
          <w:tcPr>
            <w:tcW w:w="2126" w:type="dxa"/>
            <w:vAlign w:val="center"/>
          </w:tcPr>
          <w:p w14:paraId="43C6AE5E"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381C2145"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2A3514BB"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51691A68"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4D618514" w14:textId="77777777" w:rsidTr="0067115E">
        <w:trPr>
          <w:trHeight w:val="390"/>
        </w:trPr>
        <w:tc>
          <w:tcPr>
            <w:tcW w:w="434" w:type="dxa"/>
            <w:vAlign w:val="center"/>
          </w:tcPr>
          <w:p w14:paraId="17231D01"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13</w:t>
            </w:r>
          </w:p>
        </w:tc>
        <w:tc>
          <w:tcPr>
            <w:tcW w:w="1984" w:type="dxa"/>
            <w:vAlign w:val="center"/>
          </w:tcPr>
          <w:p w14:paraId="391C751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13C6043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М.Ғалымжан</w:t>
            </w:r>
          </w:p>
        </w:tc>
        <w:tc>
          <w:tcPr>
            <w:tcW w:w="2126" w:type="dxa"/>
            <w:vAlign w:val="center"/>
          </w:tcPr>
          <w:p w14:paraId="2E9CD001"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50E49346"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6BF2C742"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5BD31F38"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Қазіргі таңда жұмыстан босаған</w:t>
            </w:r>
          </w:p>
        </w:tc>
      </w:tr>
      <w:tr w:rsidR="00BF2B18" w:rsidRPr="00A0740C" w14:paraId="6A925878" w14:textId="77777777" w:rsidTr="0067115E">
        <w:trPr>
          <w:trHeight w:val="390"/>
        </w:trPr>
        <w:tc>
          <w:tcPr>
            <w:tcW w:w="434" w:type="dxa"/>
            <w:vAlign w:val="center"/>
          </w:tcPr>
          <w:p w14:paraId="313B3306"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14</w:t>
            </w:r>
          </w:p>
        </w:tc>
        <w:tc>
          <w:tcPr>
            <w:tcW w:w="1984" w:type="dxa"/>
            <w:vAlign w:val="center"/>
          </w:tcPr>
          <w:p w14:paraId="47213017"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5F3EC40F"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Н.Журатбек</w:t>
            </w:r>
          </w:p>
        </w:tc>
        <w:tc>
          <w:tcPr>
            <w:tcW w:w="2126" w:type="dxa"/>
            <w:vAlign w:val="center"/>
          </w:tcPr>
          <w:p w14:paraId="05F46E43"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0D36A8A8"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04F0DDDF"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277C674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r w:rsidR="00BF2B18" w:rsidRPr="00A0740C" w14:paraId="504CCB92" w14:textId="77777777" w:rsidTr="0067115E">
        <w:trPr>
          <w:trHeight w:val="390"/>
        </w:trPr>
        <w:tc>
          <w:tcPr>
            <w:tcW w:w="434" w:type="dxa"/>
            <w:vAlign w:val="center"/>
          </w:tcPr>
          <w:p w14:paraId="0B58D95A"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15</w:t>
            </w:r>
          </w:p>
        </w:tc>
        <w:tc>
          <w:tcPr>
            <w:tcW w:w="1984" w:type="dxa"/>
            <w:vAlign w:val="center"/>
          </w:tcPr>
          <w:p w14:paraId="6A96F86E"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Менеджер</w:t>
            </w:r>
          </w:p>
          <w:p w14:paraId="3CC590A4" w14:textId="77777777" w:rsidR="00BF2B18" w:rsidRPr="00A0740C" w:rsidRDefault="00BF2B18" w:rsidP="00F33AA6">
            <w:pPr>
              <w:spacing w:after="0" w:line="240" w:lineRule="auto"/>
              <w:contextualSpacing/>
              <w:jc w:val="center"/>
              <w:rPr>
                <w:rFonts w:ascii="Times New Roman" w:hAnsi="Times New Roman"/>
                <w:sz w:val="20"/>
                <w:szCs w:val="20"/>
                <w:lang w:val="kk-KZ"/>
              </w:rPr>
            </w:pPr>
            <w:r w:rsidRPr="00A0740C">
              <w:rPr>
                <w:rFonts w:ascii="Times New Roman" w:hAnsi="Times New Roman"/>
                <w:sz w:val="20"/>
                <w:szCs w:val="20"/>
                <w:lang w:val="kk-KZ"/>
              </w:rPr>
              <w:t>Ф.Халимов</w:t>
            </w:r>
          </w:p>
        </w:tc>
        <w:tc>
          <w:tcPr>
            <w:tcW w:w="2126" w:type="dxa"/>
            <w:vAlign w:val="center"/>
          </w:tcPr>
          <w:p w14:paraId="024AC703"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05.01.2025 жылғы №03 н/қ бұйрығы</w:t>
            </w:r>
          </w:p>
        </w:tc>
        <w:tc>
          <w:tcPr>
            <w:tcW w:w="1418" w:type="dxa"/>
            <w:vAlign w:val="center"/>
          </w:tcPr>
          <w:p w14:paraId="09C172FE"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Басқарма</w:t>
            </w:r>
          </w:p>
        </w:tc>
        <w:tc>
          <w:tcPr>
            <w:tcW w:w="1843" w:type="dxa"/>
            <w:vAlign w:val="center"/>
          </w:tcPr>
          <w:p w14:paraId="5D6536E4" w14:textId="77777777" w:rsidR="00BF2B18" w:rsidRPr="00A0740C" w:rsidRDefault="00BF2B18" w:rsidP="00F33AA6">
            <w:pPr>
              <w:spacing w:after="0" w:line="240" w:lineRule="auto"/>
              <w:ind w:left="8"/>
              <w:contextualSpacing/>
              <w:jc w:val="center"/>
              <w:rPr>
                <w:rFonts w:ascii="Times New Roman" w:hAnsi="Times New Roman"/>
                <w:sz w:val="20"/>
                <w:szCs w:val="20"/>
                <w:lang w:val="kk-KZ"/>
              </w:rPr>
            </w:pPr>
            <w:r w:rsidRPr="00A0740C">
              <w:rPr>
                <w:rFonts w:ascii="Times New Roman" w:hAnsi="Times New Roman"/>
                <w:sz w:val="20"/>
                <w:szCs w:val="20"/>
                <w:lang w:val="kk-KZ"/>
              </w:rPr>
              <w:t>05.01.-31.12.2025 жыл аралығы</w:t>
            </w:r>
          </w:p>
        </w:tc>
        <w:tc>
          <w:tcPr>
            <w:tcW w:w="1842" w:type="dxa"/>
            <w:vAlign w:val="center"/>
          </w:tcPr>
          <w:p w14:paraId="0EF7B7A4" w14:textId="77777777" w:rsidR="00BF2B18" w:rsidRPr="00A0740C" w:rsidRDefault="00BF2B18" w:rsidP="00F33AA6">
            <w:pPr>
              <w:spacing w:after="0" w:line="240" w:lineRule="auto"/>
              <w:ind w:left="8" w:firstLine="709"/>
              <w:contextualSpacing/>
              <w:jc w:val="center"/>
              <w:rPr>
                <w:rFonts w:ascii="Times New Roman" w:hAnsi="Times New Roman"/>
                <w:sz w:val="20"/>
                <w:szCs w:val="20"/>
                <w:lang w:val="kk-KZ"/>
              </w:rPr>
            </w:pPr>
          </w:p>
        </w:tc>
      </w:tr>
    </w:tbl>
    <w:p w14:paraId="2D2A7456"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Қазақстан Республикасының 2015 жылғы 23 қарашадағы №414-V Еңбек Кодексінің </w:t>
      </w:r>
      <w:r w:rsidRPr="00A0740C">
        <w:rPr>
          <w:rFonts w:ascii="Times New Roman" w:hAnsi="Times New Roman"/>
          <w:i/>
          <w:sz w:val="24"/>
          <w:szCs w:val="24"/>
          <w:lang w:val="kk-KZ"/>
        </w:rPr>
        <w:t>(Әрі қарай – Еңбек Кодексі)</w:t>
      </w:r>
      <w:r w:rsidRPr="00A0740C">
        <w:rPr>
          <w:rFonts w:ascii="Times New Roman" w:hAnsi="Times New Roman"/>
          <w:sz w:val="28"/>
          <w:szCs w:val="28"/>
          <w:lang w:val="kk-KZ"/>
        </w:rPr>
        <w:t xml:space="preserve"> 40 бабының 1-тармағында «Жұмыскерді іссапарға жіберу Қазақстан Республикасының заңнамасында көзделген шектеулерді қоспағанда, жұмыскердің (іссапарға жіберілгеннің) басқа заңды </w:t>
      </w:r>
      <w:r w:rsidRPr="00A0740C">
        <w:rPr>
          <w:rFonts w:ascii="Times New Roman" w:hAnsi="Times New Roman"/>
          <w:sz w:val="28"/>
          <w:szCs w:val="28"/>
          <w:lang w:val="kk-KZ"/>
        </w:rPr>
        <w:lastRenderedPageBreak/>
        <w:t xml:space="preserve">тұлғада </w:t>
      </w:r>
      <w:r w:rsidRPr="00A0740C">
        <w:rPr>
          <w:rFonts w:ascii="Times New Roman" w:hAnsi="Times New Roman"/>
          <w:i/>
          <w:sz w:val="24"/>
          <w:szCs w:val="24"/>
          <w:lang w:val="kk-KZ"/>
        </w:rPr>
        <w:t>(оның филиалдарын, өкілдіктерін және (немесе) өзге де оқшауланған құрылымдық бөлімшелерін қоса алғанда)</w:t>
      </w:r>
      <w:r w:rsidRPr="00A0740C">
        <w:rPr>
          <w:rFonts w:ascii="Times New Roman" w:hAnsi="Times New Roman"/>
          <w:sz w:val="28"/>
          <w:szCs w:val="28"/>
          <w:lang w:val="kk-KZ"/>
        </w:rPr>
        <w:t xml:space="preserve">,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 делінсе, осы баптың 4-тармағында «Іссапарға жіберу кезеңіне </w:t>
      </w:r>
      <w:r w:rsidRPr="00A0740C">
        <w:rPr>
          <w:rFonts w:ascii="Times New Roman" w:hAnsi="Times New Roman"/>
          <w:b/>
          <w:sz w:val="28"/>
          <w:szCs w:val="28"/>
          <w:lang w:val="kk-KZ"/>
        </w:rPr>
        <w:t>жұмыстың орындалу орны көрсетіле отырып</w:t>
      </w:r>
      <w:r w:rsidRPr="00A0740C">
        <w:rPr>
          <w:rFonts w:ascii="Times New Roman" w:hAnsi="Times New Roman"/>
          <w:sz w:val="28"/>
          <w:szCs w:val="28"/>
          <w:lang w:val="kk-KZ"/>
        </w:rPr>
        <w:t xml:space="preserve">, </w:t>
      </w:r>
      <w:r w:rsidRPr="00A0740C">
        <w:rPr>
          <w:rFonts w:ascii="Times New Roman" w:hAnsi="Times New Roman"/>
          <w:b/>
          <w:sz w:val="28"/>
          <w:szCs w:val="28"/>
          <w:lang w:val="kk-KZ"/>
        </w:rPr>
        <w:t>еңбек шартына қосымша келісімге қол қою арқылы еңбек шарты тараптарының жазбаша келісімімен ғана іссапарға жіберуге жол беріледі</w:t>
      </w:r>
      <w:r w:rsidRPr="00A0740C">
        <w:rPr>
          <w:rFonts w:ascii="Times New Roman" w:hAnsi="Times New Roman"/>
          <w:sz w:val="28"/>
          <w:szCs w:val="28"/>
          <w:lang w:val="kk-KZ"/>
        </w:rPr>
        <w:t>.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 делінген.</w:t>
      </w:r>
    </w:p>
    <w:p w14:paraId="50BDC7FB" w14:textId="23DABBB3"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Сонымен қатар, Қызметтік iссапарлары туралы ережесі</w:t>
      </w:r>
      <w:r w:rsidR="00417A7D" w:rsidRPr="00A0740C">
        <w:rPr>
          <w:rFonts w:ascii="Times New Roman" w:hAnsi="Times New Roman"/>
          <w:sz w:val="28"/>
          <w:szCs w:val="28"/>
          <w:lang w:val="kk-KZ"/>
        </w:rPr>
        <w:t xml:space="preserve">нің </w:t>
      </w:r>
      <w:r w:rsidRPr="00A0740C">
        <w:rPr>
          <w:rFonts w:ascii="Times New Roman" w:hAnsi="Times New Roman"/>
          <w:sz w:val="28"/>
          <w:szCs w:val="28"/>
          <w:lang w:val="kk-KZ"/>
        </w:rPr>
        <w:t xml:space="preserve">1-тармағына сәйкес, қызметтiк iссапар мемлекеттiк мекеме басшысының бұйрығы (өкiмi) бойынша еңбек мiндеттемелерiн өзiнiң тұрақты жұмыс орнынан тыс жерде орындау, сондай-ақ кәсiптiк деңгейi мен бiлiктілiгiн арттыру және қайта даярлану үшін </w:t>
      </w:r>
      <w:r w:rsidRPr="00A0740C">
        <w:rPr>
          <w:rFonts w:ascii="Times New Roman" w:hAnsi="Times New Roman"/>
          <w:b/>
          <w:sz w:val="28"/>
          <w:szCs w:val="28"/>
          <w:lang w:val="kk-KZ"/>
        </w:rPr>
        <w:t>белгiлі бiр мерзiмге</w:t>
      </w:r>
      <w:r w:rsidRPr="00A0740C">
        <w:rPr>
          <w:rFonts w:ascii="Times New Roman" w:hAnsi="Times New Roman"/>
          <w:sz w:val="28"/>
          <w:szCs w:val="28"/>
          <w:lang w:val="kk-KZ"/>
        </w:rPr>
        <w:t xml:space="preserve"> сапары болып табылады.</w:t>
      </w:r>
    </w:p>
    <w:p w14:paraId="1BADBFA1"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Сондай-ақ, Қызметтік iссапарлары туралы ережесінің 3-тармағында «Қызметкерлер іссапарының мерзiмiн орталық мемлекеттік органның аппарат басшысы, ал мұндай болмаған жағдайда мемлекеттiк мекеменiң басшысы анықтайды, алайда ол жолда жүру уақытын есептемегенде 40 күннен </w:t>
      </w:r>
      <w:r w:rsidRPr="00A0740C">
        <w:rPr>
          <w:rFonts w:ascii="Times New Roman" w:hAnsi="Times New Roman"/>
          <w:i/>
          <w:sz w:val="24"/>
          <w:szCs w:val="24"/>
          <w:lang w:val="kk-KZ"/>
        </w:rPr>
        <w:t>(кәсіби біліктілік деңгейін арттыруға және қайта даярлауға жіберуді қоспағанда, сондай-ақ егер іссапар жедел-іздестіру қызметіне байланысты болмаса)</w:t>
      </w:r>
      <w:r w:rsidRPr="00A0740C">
        <w:rPr>
          <w:rFonts w:ascii="Times New Roman" w:hAnsi="Times New Roman"/>
          <w:sz w:val="28"/>
          <w:szCs w:val="28"/>
          <w:lang w:val="kk-KZ"/>
        </w:rPr>
        <w:t xml:space="preserve"> аспауға тиiс. Қызметтiк қажеттiлiк болған жағдайда iссапар мерзiмi орталық мемлекеттік органның аппарат басшысының, ал мұндай болмаған жағдайда осы мемлекеттiк мекеме басшысының тиiстi бұйрығымен ұзартылуы мүмкін» делінсе, 4-тармағында «Қызметкерлердiң бағыныстылық тәртiбiмен </w:t>
      </w:r>
      <w:r w:rsidRPr="00A0740C">
        <w:rPr>
          <w:rFonts w:ascii="Times New Roman" w:hAnsi="Times New Roman"/>
          <w:b/>
          <w:sz w:val="28"/>
          <w:szCs w:val="28"/>
          <w:lang w:val="kk-KZ"/>
        </w:rPr>
        <w:t>жоғары тұрған ұйымдарға iссапары жолда жүру уақытын есептемегенде, 5 күннен аспауы тиiс</w:t>
      </w:r>
      <w:r w:rsidRPr="00A0740C">
        <w:rPr>
          <w:rFonts w:ascii="Times New Roman" w:hAnsi="Times New Roman"/>
          <w:sz w:val="28"/>
          <w:szCs w:val="28"/>
          <w:lang w:val="kk-KZ"/>
        </w:rPr>
        <w:t xml:space="preserve">. Іссапар мерзiмiн ұзартуға ерекше жағдайларда </w:t>
      </w:r>
      <w:r w:rsidRPr="00A0740C">
        <w:rPr>
          <w:rFonts w:ascii="Times New Roman" w:hAnsi="Times New Roman"/>
          <w:i/>
          <w:sz w:val="24"/>
          <w:szCs w:val="24"/>
          <w:lang w:val="kk-KZ"/>
        </w:rPr>
        <w:t>(көлiк құралдарының болмауы немесе iссапардың шұғылдығы)</w:t>
      </w:r>
      <w:r w:rsidRPr="00A0740C">
        <w:rPr>
          <w:rFonts w:ascii="Times New Roman" w:hAnsi="Times New Roman"/>
          <w:sz w:val="28"/>
          <w:szCs w:val="28"/>
          <w:lang w:val="kk-KZ"/>
        </w:rPr>
        <w:t xml:space="preserve"> осы ұйымның тиiстi бұйрығын шығару жолымен 5 күннен асырмай рұқсат етiледi» делінген.</w:t>
      </w:r>
    </w:p>
    <w:p w14:paraId="739D35FD" w14:textId="33C8395D" w:rsidR="00BF2B18" w:rsidRPr="00A0740C" w:rsidRDefault="00627907"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18</w:t>
      </w:r>
      <w:r w:rsidR="00BF2B18" w:rsidRPr="00A0740C">
        <w:rPr>
          <w:rFonts w:ascii="Times New Roman" w:hAnsi="Times New Roman"/>
          <w:b/>
          <w:sz w:val="28"/>
          <w:szCs w:val="28"/>
          <w:lang w:val="kk-KZ"/>
        </w:rPr>
        <w:t>-тармақ.</w:t>
      </w:r>
      <w:r w:rsidR="00BF2B18" w:rsidRPr="00A0740C">
        <w:rPr>
          <w:rFonts w:ascii="Times New Roman" w:hAnsi="Times New Roman"/>
          <w:sz w:val="28"/>
          <w:szCs w:val="28"/>
          <w:lang w:val="kk-KZ"/>
        </w:rPr>
        <w:t xml:space="preserve"> Осылайша, Еңбек Кодексінің 40 бабының 4-тармағының, Қызметтік iссапарлары туралы ережесінің 3 және 4-тармақтарының талабы сақталмай, Цифрлық даму орталығы басшысының бұйрығы негізінде 2023-2025 жылдары ұзақ (20 күннен 1 жылға дейінгі) мерзімге жоғары тұрған Басқармаға </w:t>
      </w:r>
      <w:r w:rsidR="00BF2B18" w:rsidRPr="00A0740C">
        <w:rPr>
          <w:rFonts w:ascii="Times New Roman" w:hAnsi="Times New Roman"/>
          <w:b/>
          <w:sz w:val="28"/>
          <w:szCs w:val="28"/>
          <w:lang w:val="kk-KZ"/>
        </w:rPr>
        <w:t>негізсіз 2023 жылы 13, 2024 жылы 22 және 2025 жылы 15 қызметкер іссапарларға жіберілген</w:t>
      </w:r>
      <w:r w:rsidR="00BF2B18" w:rsidRPr="00A0740C">
        <w:rPr>
          <w:rFonts w:ascii="Times New Roman" w:hAnsi="Times New Roman"/>
          <w:sz w:val="28"/>
          <w:szCs w:val="28"/>
          <w:lang w:val="kk-KZ"/>
        </w:rPr>
        <w:t>.</w:t>
      </w:r>
    </w:p>
    <w:p w14:paraId="712D1515" w14:textId="77777777" w:rsidR="00BF2B18" w:rsidRPr="00A0740C" w:rsidRDefault="00BF2B1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Бұл өз кезегінде басшысы тарапынан жұмысты дұрыс, тиімді үйлестіру өз деңгейінде жүрмейтінін, іссапарға жіберілген қызметкерлердің Цифрлық даму орталығында жұмыс атқармағанын және орталықта өз лауазымдық міндеттерінің нақты айқындалмағанын көрсетті.</w:t>
      </w:r>
    </w:p>
    <w:p w14:paraId="698EAF4D" w14:textId="77777777" w:rsidR="00BF2B18" w:rsidRPr="00A0740C" w:rsidRDefault="00BF2B18"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Аудиттің пікірінше, қызметкерлердің қызметтік міндеттері мекеменің алдында тұрған барлық іс-шаралардың мәнін ашады, тиісінше қызметкерлердің Цифрлық даму орталығында жұмыс атқармауы және еңбек функциясының </w:t>
      </w:r>
      <w:r w:rsidRPr="00A0740C">
        <w:rPr>
          <w:rFonts w:ascii="Times New Roman" w:hAnsi="Times New Roman"/>
          <w:sz w:val="28"/>
          <w:szCs w:val="28"/>
          <w:lang w:val="kk-KZ"/>
        </w:rPr>
        <w:lastRenderedPageBreak/>
        <w:t xml:space="preserve">айқындалмауы қызметкерлердің алға қойылған міндеттерді сапасыз және уақтылы орындамауына әкеледі, бұл біздің ойымызша басқару шешімдерін қабылдау үшін елеулі кемшілік болып табылады. </w:t>
      </w:r>
    </w:p>
    <w:p w14:paraId="21E813BC" w14:textId="77777777" w:rsidR="00BF2B18" w:rsidRPr="00A0740C" w:rsidRDefault="00BF2B18"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Мемлекеттік аудит, Цифрлық даму орталығының құрылымы мен штат санының лимітін қайта қарау қажет деп тұжырымдайды.</w:t>
      </w:r>
    </w:p>
    <w:p w14:paraId="150ED31D" w14:textId="15727200" w:rsidR="00F37F3F" w:rsidRPr="00A0740C" w:rsidRDefault="00F37F3F" w:rsidP="00F33AA6">
      <w:pPr>
        <w:widowControl w:val="0"/>
        <w:spacing w:after="0" w:line="240" w:lineRule="auto"/>
        <w:ind w:firstLine="709"/>
        <w:contextualSpacing/>
        <w:jc w:val="both"/>
        <w:rPr>
          <w:rFonts w:ascii="Times New Roman" w:hAnsi="Times New Roman"/>
          <w:b/>
          <w:i/>
          <w:sz w:val="28"/>
          <w:szCs w:val="28"/>
          <w:lang w:val="kk-KZ"/>
        </w:rPr>
      </w:pPr>
      <w:r w:rsidRPr="00A0740C">
        <w:rPr>
          <w:rFonts w:ascii="Times New Roman" w:hAnsi="Times New Roman"/>
          <w:b/>
          <w:i/>
          <w:sz w:val="28"/>
          <w:szCs w:val="28"/>
          <w:lang w:val="kk-KZ"/>
        </w:rPr>
        <w:t>Архив ісін жүргізу туралы</w:t>
      </w:r>
    </w:p>
    <w:p w14:paraId="767D3AF1" w14:textId="77777777" w:rsidR="00627907" w:rsidRPr="00A0740C" w:rsidRDefault="00627907" w:rsidP="00F33AA6">
      <w:pPr>
        <w:widowControl w:val="0"/>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Басқарманың қызмет бағыттарының бірі Архив ісін жүргізу.</w:t>
      </w:r>
    </w:p>
    <w:p w14:paraId="4B52AD17" w14:textId="6F0AD115" w:rsidR="00627907" w:rsidRPr="00A0740C" w:rsidRDefault="00627907"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Түркістан облысының мемлекеттік архив қызметтерінің басты бағыттары: қор жинақтау, құжаттардың сақталуын қамтамасыз ету, қор құрамын зерттеп, жүйелеу, ғылыми және архивтік анықтамалар беру, көрсеткіштер жасау; құжаттарды пайдалануды ұйымдастыру және жария ету. Яғни архив ісін жүргізу саласында басшылықты жүзеге асыратын мемлекеттік орган болып табылады.</w:t>
      </w:r>
    </w:p>
    <w:p w14:paraId="3DC734EE" w14:textId="77777777" w:rsidR="00627907" w:rsidRPr="00A0740C" w:rsidRDefault="00627907" w:rsidP="00F33AA6">
      <w:pPr>
        <w:pStyle w:val="aa"/>
        <w:tabs>
          <w:tab w:val="left" w:pos="1845"/>
        </w:tabs>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Қазақстан Республикасы Үкіметінің 2019 жылғы 20 желтоқсандағы  №953 қаулысымен «Архив – 2025» жобасын іске асыру жөніндегі 2020 - 2025 жылдарға арналған кешенді іс-шаралар жоспары бекітілген. Осы кешенді        іс-шаралар жоспарының 46-реттік санында «Құжаттардың бірыңғай электрондық архиві» ақпараттық жүйесі шеңберінде зерттеушілерге архивтік құжаттарға кең қолжетімділік үшін веб-порталды іске қосу 2020 жылға жоспарланып, «Цифрлы Қазақстан» мемлекеттік бағдарламасы </w:t>
      </w:r>
      <w:r w:rsidRPr="00A0740C">
        <w:rPr>
          <w:rFonts w:ascii="Times New Roman" w:hAnsi="Times New Roman"/>
          <w:i/>
          <w:sz w:val="24"/>
          <w:szCs w:val="24"/>
          <w:lang w:val="kk-KZ"/>
        </w:rPr>
        <w:t>(ҚР Үкіметінің 17.05.2022 жылғы №311 қаулысымен күші жойылған)</w:t>
      </w:r>
      <w:r w:rsidRPr="00A0740C">
        <w:rPr>
          <w:rFonts w:ascii="Times New Roman" w:hAnsi="Times New Roman"/>
          <w:sz w:val="28"/>
          <w:szCs w:val="28"/>
          <w:lang w:val="kk-KZ"/>
        </w:rPr>
        <w:t xml:space="preserve"> аясында Мәдениет және спорт министрлігі осы іс-шараның орындалуына жауапты болған.</w:t>
      </w:r>
    </w:p>
    <w:p w14:paraId="1E4665AE" w14:textId="77777777" w:rsidR="00627907" w:rsidRPr="00A0740C" w:rsidRDefault="00627907" w:rsidP="00F33AA6">
      <w:pPr>
        <w:pStyle w:val="aa"/>
        <w:tabs>
          <w:tab w:val="left" w:pos="1845"/>
        </w:tabs>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Дегенмен, «Электронды құжаттардың бірыңғай архиві» ақпараттық жүйесін құру және енгізу» іс-шарасын орындау мерзімі 2020 жылғы желтоқсан болғанымен мерзімінен кеш орындалды, «Е-Архив» ақпараттық жүйесі өнеркәсіптік пайдалануға 2021 жылы қыркүйекте енгізілген және Түркістан облысында «Е-Архив» ақпараттық жүйесі 2021 жылдың қараша-желтоқсан айларынан бастап жұмыс жасауда. </w:t>
      </w:r>
    </w:p>
    <w:p w14:paraId="0DB7882D" w14:textId="77777777" w:rsidR="00627907" w:rsidRPr="00A0740C" w:rsidRDefault="00627907" w:rsidP="00F33AA6">
      <w:pPr>
        <w:pStyle w:val="aa"/>
        <w:tabs>
          <w:tab w:val="left" w:pos="1845"/>
        </w:tabs>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«Е-Архив» жүйесінің негізгі мақсаты – еліміздің ғылыми-анықтамалық аппарат пен архив қорларының автоматтандырылған деректер қорын құру, тізімге алу, сақтау, архив қызметінің негізгі бағыттарын заман талабына сай электронды жұмыс жасату және цифрлы технологиялар арқылы қағазды құжатқа цифрлы көшірме жасау, құжаттың түпнұсқалығын жоймай, құжаттағы ақпарат сапасын жоғалтпай ұзақ уақыт сақтауды қамтамасыз ету болып табылады.</w:t>
      </w:r>
      <w:r w:rsidRPr="00A0740C">
        <w:rPr>
          <w:rFonts w:ascii="Times New Roman" w:hAnsi="Times New Roman"/>
          <w:lang w:val="kk-KZ"/>
        </w:rPr>
        <w:t xml:space="preserve"> </w:t>
      </w:r>
      <w:r w:rsidRPr="00A0740C">
        <w:rPr>
          <w:rFonts w:ascii="Times New Roman" w:hAnsi="Times New Roman"/>
          <w:sz w:val="28"/>
          <w:szCs w:val="28"/>
          <w:lang w:val="kk-KZ"/>
        </w:rPr>
        <w:t>Бұл бір жағынан, сақтаудың міндеттерін шешіп берсе, ал, екінші жағынан, архивтік мұраның жаппай цифрлау деректерімен жұмыс жасайтын зерттеушілер санының ұлғаюына мүмкіндік жасайды. Ақпараттық технологиялардың арқасында құжат ашық әрі қолжетімді күйге енеді. Яғни осы бағдарлама бойынша архивтегі құжаттар жылдам сканерлер арқылы сандық форматқа өткізіліп, ақпараттық жүйеге енгізіледі.</w:t>
      </w:r>
    </w:p>
    <w:p w14:paraId="54EFD028" w14:textId="4A72F826" w:rsidR="00627907" w:rsidRPr="00A0740C" w:rsidRDefault="00627907" w:rsidP="00F33AA6">
      <w:pPr>
        <w:pStyle w:val="aa"/>
        <w:tabs>
          <w:tab w:val="left" w:pos="1845"/>
        </w:tabs>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Сондай-ақ, </w:t>
      </w:r>
      <w:r w:rsidR="00B932FB" w:rsidRPr="00A0740C">
        <w:rPr>
          <w:rFonts w:ascii="Times New Roman" w:hAnsi="Times New Roman"/>
          <w:sz w:val="28"/>
          <w:szCs w:val="28"/>
          <w:lang w:val="kk-KZ"/>
        </w:rPr>
        <w:t xml:space="preserve">Қазақстан Республикасының «Ұлттық архив қоры және архивтер туралы» №326-I Заңының </w:t>
      </w:r>
      <w:r w:rsidR="00B932FB" w:rsidRPr="00A0740C">
        <w:rPr>
          <w:rFonts w:ascii="Times New Roman" w:hAnsi="Times New Roman"/>
          <w:i/>
          <w:sz w:val="24"/>
          <w:szCs w:val="24"/>
          <w:lang w:val="kk-KZ"/>
        </w:rPr>
        <w:t>(Әрі қарай – Ұлттық архив қоры және архивтер туралы Заңы)</w:t>
      </w:r>
      <w:r w:rsidR="00B932FB"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15-1 бабының 1-тармағына сәйкес, Мемлекеттік органдар </w:t>
      </w:r>
      <w:r w:rsidRPr="00A0740C">
        <w:rPr>
          <w:rFonts w:ascii="Times New Roman" w:hAnsi="Times New Roman"/>
          <w:sz w:val="28"/>
          <w:szCs w:val="28"/>
          <w:lang w:val="kk-KZ"/>
        </w:rPr>
        <w:lastRenderedPageBreak/>
        <w:t>мемлекеттік қызметтерді көрсету үшін қажетті архивтік құжаттарды электрондық нысанға аударуды тұрақты негізде қамтамасыз етуге міндетті.</w:t>
      </w:r>
    </w:p>
    <w:p w14:paraId="0F117603" w14:textId="77777777"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Осыған сәйкес, Басқарманың қарамағындағы облыс көлеміндегі мемлекеттік архивтерде, архив қорларында мемлекеттік сақтауда тұрған құжаттарды цифрлы форматқа өткізу, яғни «Е-Архив» ақпараттық жүйесіне енгізу үшін сканерлеу жұмыстары 2022 жылдан бастап жүргізілуде. </w:t>
      </w:r>
    </w:p>
    <w:p w14:paraId="2BE8FEA6" w14:textId="77777777"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Дегенмен құжаттарды сканерлеу жұмыстары баяу жүруде, яғни  Басқармаға қарасты 18 мемлекеттік архивтерде сканерленген құжаттар, жалпы мемлекеттік сақтауға қабылданған істер санының 0,5 % - 31,3 % аралығын құрайды.</w:t>
      </w:r>
    </w:p>
    <w:p w14:paraId="247DEA91" w14:textId="298334A9"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Мәселен, «Мақтаарал аудандық мемлекеттік архиві» КММ-де сканерленген құжаттар, жалпы мемлекеттік сақтауға қабылданған 103 254 істер санының 0,5 % (528) құраса, «Арыс қалалық мемлекеттік архиві» КММ-де сканерленген құжаттар, жалпы мемлекеттік сақтауға қабылданған 16 661 істер санының 31,3 % (1665 іс) құраған.</w:t>
      </w:r>
    </w:p>
    <w:p w14:paraId="0D9C825D" w14:textId="77777777"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Мемлекеттік аудит, облыс көлеміндегі мемлекеттік архивтерде құжаттарды сканерлеу барысында </w:t>
      </w:r>
      <w:r w:rsidRPr="00A0740C">
        <w:rPr>
          <w:rFonts w:ascii="Times New Roman" w:hAnsi="Times New Roman"/>
          <w:b/>
          <w:sz w:val="28"/>
          <w:szCs w:val="28"/>
          <w:lang w:val="kk-KZ"/>
        </w:rPr>
        <w:t>қиындықтар мен кемшіліктердің бар екенін көрсетті.</w:t>
      </w:r>
      <w:r w:rsidRPr="00A0740C">
        <w:rPr>
          <w:rFonts w:ascii="Times New Roman" w:hAnsi="Times New Roman"/>
          <w:sz w:val="28"/>
          <w:szCs w:val="28"/>
          <w:lang w:val="kk-KZ"/>
        </w:rPr>
        <w:t xml:space="preserve"> Мәселен, кітаптар (құжаттар) әр түрлі қалыпта </w:t>
      </w:r>
      <w:r w:rsidRPr="00A0740C">
        <w:rPr>
          <w:rFonts w:ascii="Times New Roman" w:hAnsi="Times New Roman"/>
          <w:i/>
          <w:lang w:val="kk-KZ"/>
        </w:rPr>
        <w:t xml:space="preserve">(бұрынғы 1917-1990 жылдардағы құжаттардың көлемі әр-түрлі, көлемі сканерлеу құрылғысына сыймайтын құжаттар бар) </w:t>
      </w:r>
      <w:r w:rsidRPr="00A0740C">
        <w:rPr>
          <w:rFonts w:ascii="Times New Roman" w:hAnsi="Times New Roman"/>
          <w:sz w:val="28"/>
          <w:szCs w:val="28"/>
          <w:lang w:val="kk-KZ"/>
        </w:rPr>
        <w:t xml:space="preserve">тігілген, тігілген құжаттарды сөгіп, оларды сканерлеу кезінде ескі қағаздар жыртылып, жұқа қағаздар өтпей жатады, әр кітаптар сканерлеу алдында сөгіліп, сканерлеу біткен соң қайта қалыпқа келтіріліп, тігу жұмыстары жүргізілуде және сыртқы мұқабалары жаңартылып жазылып, қораптарға салынуда. Алайда ескі құжаттар сөгіліп қайта тігілгенде алғашқы қалпынан айнып жатыр. Яғни, архивистердің қол жұмыстары көбейіп, </w:t>
      </w:r>
      <w:r w:rsidRPr="00A0740C">
        <w:rPr>
          <w:rFonts w:ascii="Times New Roman" w:hAnsi="Times New Roman"/>
          <w:b/>
          <w:sz w:val="28"/>
          <w:szCs w:val="28"/>
          <w:lang w:val="kk-KZ"/>
        </w:rPr>
        <w:t>жұмыс баяу жүруде.</w:t>
      </w:r>
    </w:p>
    <w:p w14:paraId="4841DA6A" w14:textId="77777777"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Сонымен қатар мемлекеттік аудит, облыс көлеміндегі мемлекеттік архивтерде «Е-Архив» ақпараттық жүйесіне сканерленген </w:t>
      </w:r>
      <w:r w:rsidRPr="00A0740C">
        <w:rPr>
          <w:rFonts w:ascii="Times New Roman" w:hAnsi="Times New Roman"/>
          <w:b/>
          <w:sz w:val="28"/>
          <w:szCs w:val="28"/>
          <w:lang w:val="kk-KZ"/>
        </w:rPr>
        <w:t>құжаттардың жүктелмегенін көрсетті.</w:t>
      </w:r>
      <w:r w:rsidRPr="00A0740C">
        <w:rPr>
          <w:rFonts w:ascii="Times New Roman" w:hAnsi="Times New Roman"/>
          <w:sz w:val="28"/>
          <w:szCs w:val="28"/>
          <w:lang w:val="kk-KZ"/>
        </w:rPr>
        <w:t xml:space="preserve"> Тек Түркістан облысының мемлекеттік архиві мемлекеттік сақтауға қабылданған істер санының 8,8 %, Түркістан қалалық мемлекеттік архиві</w:t>
      </w:r>
      <w:r w:rsidRPr="00A0740C">
        <w:rPr>
          <w:rFonts w:ascii="Times New Roman" w:hAnsi="Times New Roman"/>
          <w:lang w:val="kk-KZ"/>
        </w:rPr>
        <w:t xml:space="preserve"> </w:t>
      </w:r>
      <w:r w:rsidRPr="00A0740C">
        <w:rPr>
          <w:rFonts w:ascii="Times New Roman" w:hAnsi="Times New Roman"/>
          <w:sz w:val="28"/>
          <w:szCs w:val="28"/>
          <w:lang w:val="kk-KZ"/>
        </w:rPr>
        <w:t xml:space="preserve">мемлекеттік сақтауға қабылданған істер санының 0,73 %, Кентау өңірлік мемлекеттік архиві мемлекеттік сақтауға қабылданған істер санының 0,07 % </w:t>
      </w:r>
      <w:r w:rsidRPr="00A0740C">
        <w:rPr>
          <w:rFonts w:ascii="Times New Roman" w:hAnsi="Times New Roman"/>
          <w:b/>
          <w:sz w:val="28"/>
          <w:szCs w:val="28"/>
          <w:lang w:val="kk-KZ"/>
        </w:rPr>
        <w:t>«Е-Архив» ақпараттық жүйесіне жүктеген</w:t>
      </w:r>
      <w:r w:rsidRPr="00A0740C">
        <w:rPr>
          <w:rFonts w:ascii="Times New Roman" w:hAnsi="Times New Roman"/>
          <w:sz w:val="28"/>
          <w:szCs w:val="28"/>
          <w:lang w:val="kk-KZ"/>
        </w:rPr>
        <w:t>.</w:t>
      </w:r>
    </w:p>
    <w:p w14:paraId="2164E9EE" w14:textId="77777777" w:rsidR="00627907" w:rsidRPr="00A0740C" w:rsidRDefault="00627907" w:rsidP="00F33AA6">
      <w:pPr>
        <w:tabs>
          <w:tab w:val="left" w:pos="1845"/>
        </w:tabs>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Архив құжаттарын сандық форматқа көшіру-ертеңгі тарихымыз болашағымыз үшін маңызды қадамдардың бірі болып саналады, және құжаттарды сапалы түрде сақтап, азаматтарға тиімді жолмен әрі оңай ақпарат беруге жол ашатыны сөзсіз.</w:t>
      </w:r>
    </w:p>
    <w:p w14:paraId="376F05A3" w14:textId="77777777" w:rsidR="00627907" w:rsidRPr="00A0740C" w:rsidRDefault="00627907" w:rsidP="00F33AA6">
      <w:pPr>
        <w:tabs>
          <w:tab w:val="left" w:pos="1845"/>
        </w:tabs>
        <w:spacing w:line="240" w:lineRule="auto"/>
        <w:ind w:firstLine="709"/>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Дегенмен, мемлекеттік архивтер «Е-Архив» ақпараттық жүйесін пайдалану кезінде қиындықтар мен кемшіліктер бар екенін </w:t>
      </w:r>
      <w:r w:rsidRPr="00A0740C">
        <w:rPr>
          <w:rFonts w:ascii="Times New Roman" w:hAnsi="Times New Roman"/>
          <w:b/>
          <w:sz w:val="28"/>
          <w:szCs w:val="28"/>
          <w:lang w:val="kk-KZ"/>
        </w:rPr>
        <w:t>атап өтеді</w:t>
      </w:r>
      <w:r w:rsidRPr="00A0740C">
        <w:rPr>
          <w:rFonts w:ascii="Times New Roman" w:hAnsi="Times New Roman"/>
          <w:sz w:val="28"/>
          <w:szCs w:val="28"/>
          <w:lang w:val="kk-KZ"/>
        </w:rPr>
        <w:t xml:space="preserve">, мәселен құжаттарды іздеу нүктесі арқылы табу мүмкіндігі жоқ, яғни іздеу мәзірі қарастырылмаған немесе енгізілген файлдардан құжаттарды іздеп табу оңтайландырылмаған. Сондықтан архивистерге бұл ұзақ уақытты алатын жұмыс көлемін қосып отыр. Іздеу нүктесімен шығара алмағандықтан көшірілген құжаттарды қолмен жүргізіп </w:t>
      </w:r>
      <w:r w:rsidRPr="00A0740C">
        <w:rPr>
          <w:rFonts w:ascii="Times New Roman" w:hAnsi="Times New Roman"/>
          <w:i/>
          <w:sz w:val="24"/>
          <w:szCs w:val="24"/>
          <w:lang w:val="kk-KZ"/>
        </w:rPr>
        <w:t>(бастапқы беттен соңғы бетке дейін, ол бірнеше жүздеген парақтардан болуы мүмкін)</w:t>
      </w:r>
      <w:r w:rsidRPr="00A0740C">
        <w:rPr>
          <w:rFonts w:ascii="Times New Roman" w:hAnsi="Times New Roman"/>
          <w:sz w:val="28"/>
          <w:szCs w:val="28"/>
          <w:lang w:val="kk-KZ"/>
        </w:rPr>
        <w:t xml:space="preserve"> іздестіруге тура келеді, архивистерге </w:t>
      </w:r>
      <w:r w:rsidRPr="00A0740C">
        <w:rPr>
          <w:rFonts w:ascii="Times New Roman" w:hAnsi="Times New Roman"/>
          <w:sz w:val="28"/>
          <w:szCs w:val="28"/>
          <w:lang w:val="kk-KZ"/>
        </w:rPr>
        <w:lastRenderedPageBreak/>
        <w:t xml:space="preserve">қағаз түрінде қарастырған әлдеқайда жылдам болмақ. Сонымен қатар құжаттарды, яғни қорды, қордағы істерді енгізу, одан сканерленген файлдарды жүктеу ұзақ уақытты алады. </w:t>
      </w:r>
      <w:r w:rsidRPr="00A0740C">
        <w:rPr>
          <w:rFonts w:ascii="Times New Roman" w:hAnsi="Times New Roman"/>
          <w:b/>
          <w:sz w:val="28"/>
          <w:szCs w:val="28"/>
          <w:lang w:val="kk-KZ"/>
        </w:rPr>
        <w:t>Қорыта айтқанда жүйе толық аяқталмаған.</w:t>
      </w:r>
    </w:p>
    <w:p w14:paraId="3937FE34" w14:textId="77777777" w:rsidR="00627907" w:rsidRPr="00A0740C" w:rsidRDefault="00627907"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Сондай-ақ, «Е-Архив» ақпараттық жүйесі мақсатының бірі, ақпараттық жүйе шеңберінде зерттеушілерге архивтік құжаттарға кең қолжетімділікті қамтамасыз ету болып табылады.</w:t>
      </w:r>
    </w:p>
    <w:p w14:paraId="341FEF60" w14:textId="77777777" w:rsidR="00627907" w:rsidRPr="00A0740C" w:rsidRDefault="00627907"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Алайда, қазіргі таңда ақпараттық жүйеге облыс көлемінде жергілікті атқарушы органдар мен оған қарасты бөлімдер «Е-Архив» ақпараттық </w:t>
      </w:r>
      <w:r w:rsidRPr="00A0740C">
        <w:rPr>
          <w:rFonts w:ascii="Times New Roman" w:hAnsi="Times New Roman"/>
          <w:b/>
          <w:sz w:val="28"/>
          <w:szCs w:val="28"/>
          <w:lang w:val="kk-KZ"/>
        </w:rPr>
        <w:t>жүйеге толық қосылмаған</w:t>
      </w:r>
      <w:r w:rsidRPr="00A0740C">
        <w:rPr>
          <w:rFonts w:ascii="Times New Roman" w:hAnsi="Times New Roman"/>
          <w:sz w:val="28"/>
          <w:szCs w:val="28"/>
          <w:lang w:val="kk-KZ"/>
        </w:rPr>
        <w:t xml:space="preserve">, яғни логин-пароль рөлдері берілмеген, ал қосылып, логин-пароль рөлдері берілген мекемелер </w:t>
      </w:r>
      <w:r w:rsidRPr="00A0740C">
        <w:rPr>
          <w:rFonts w:ascii="Times New Roman" w:hAnsi="Times New Roman"/>
          <w:b/>
          <w:sz w:val="28"/>
          <w:szCs w:val="28"/>
          <w:lang w:val="kk-KZ"/>
        </w:rPr>
        <w:t>ақпараттық жүйені пайдаланбайды</w:t>
      </w:r>
      <w:r w:rsidRPr="00A0740C">
        <w:rPr>
          <w:rFonts w:ascii="Times New Roman" w:hAnsi="Times New Roman"/>
          <w:sz w:val="28"/>
          <w:szCs w:val="28"/>
          <w:lang w:val="kk-KZ"/>
        </w:rPr>
        <w:t xml:space="preserve">. </w:t>
      </w:r>
    </w:p>
    <w:p w14:paraId="482F1196" w14:textId="77777777" w:rsidR="00627907" w:rsidRPr="00A0740C" w:rsidRDefault="00627907" w:rsidP="00F33AA6">
      <w:pPr>
        <w:spacing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Ал, Басқарма және аудандық (қалалық) архивтер тарапынан ақпараттық жүйеде жұмыс жасау бойынша әдістемелік көмектер, оқулар, семинарлар өткізілмеген. </w:t>
      </w:r>
    </w:p>
    <w:p w14:paraId="09694299" w14:textId="698A8880" w:rsidR="00623F6C" w:rsidRPr="00A0740C" w:rsidRDefault="00627907" w:rsidP="00F33AA6">
      <w:pPr>
        <w:tabs>
          <w:tab w:val="left" w:pos="1845"/>
        </w:tabs>
        <w:spacing w:after="0"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19-тармақ.</w:t>
      </w:r>
      <w:r w:rsidR="00623F6C" w:rsidRPr="00A0740C">
        <w:rPr>
          <w:rFonts w:ascii="Times New Roman" w:hAnsi="Times New Roman"/>
          <w:sz w:val="28"/>
          <w:szCs w:val="28"/>
          <w:lang w:val="kk-KZ"/>
        </w:rPr>
        <w:t xml:space="preserve"> Осылайша, «Е-Архив» ақпараттық жүйесіне құжаттарды цифрлық форматқа өткізіп, жүйеге енгізу жұмыстары толық көлемде жүргізілмей, Ұлттық архив қоры және архивтер туралы Заңының 15-1 бабының 1-тармағында, Басқарма Ережесінің 14-тармағының 2) тармақшасы мен                   15-тармағының 54), 55), 59) тармақшасында және облыстық, аудандық (қалалық) мемлекеттік архивтер жарғысының 14-тармағының 11) тармақшасында көзделген қызмет түрі тиісті деңгейде атқарылмай жатқандығын көрсетеді.</w:t>
      </w:r>
    </w:p>
    <w:p w14:paraId="78FEF1DB" w14:textId="77777777" w:rsidR="00BE2BA1" w:rsidRPr="00A0740C" w:rsidRDefault="00BE2BA1" w:rsidP="00F33AA6">
      <w:pPr>
        <w:spacing w:after="0" w:line="240" w:lineRule="auto"/>
        <w:ind w:firstLine="709"/>
        <w:contextualSpacing/>
        <w:jc w:val="both"/>
        <w:rPr>
          <w:rFonts w:ascii="Times New Roman" w:hAnsi="Times New Roman"/>
          <w:b/>
          <w:i/>
          <w:color w:val="000000"/>
          <w:sz w:val="28"/>
          <w:szCs w:val="28"/>
          <w:lang w:val="kk-KZ"/>
        </w:rPr>
      </w:pPr>
      <w:r w:rsidRPr="00A0740C">
        <w:rPr>
          <w:rFonts w:ascii="Times New Roman" w:hAnsi="Times New Roman"/>
          <w:b/>
          <w:i/>
          <w:color w:val="000000"/>
          <w:sz w:val="28"/>
          <w:szCs w:val="28"/>
          <w:lang w:val="kk-KZ"/>
        </w:rPr>
        <w:t>Бюджет қаражатын жоспарлаудың негізділігі туралы</w:t>
      </w:r>
    </w:p>
    <w:p w14:paraId="65D56853" w14:textId="4FBDDAFC" w:rsidR="00E664BA" w:rsidRPr="00A0740C" w:rsidRDefault="00E664BA"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Мемлекеттік аудит, Басқарманың аудитпен қамтылған кезеңінде бюджеттік бағдарламаларына енгізілген өзгерістер мен толықтыруларын талдау барысында төмендегі мән-жайлар</w:t>
      </w:r>
      <w:r w:rsidR="006A67E5" w:rsidRPr="00A0740C">
        <w:rPr>
          <w:rFonts w:ascii="Times New Roman" w:hAnsi="Times New Roman"/>
          <w:bCs/>
          <w:sz w:val="28"/>
          <w:szCs w:val="28"/>
          <w:lang w:val="kk-KZ"/>
        </w:rPr>
        <w:t>ды</w:t>
      </w:r>
      <w:r w:rsidRPr="00A0740C">
        <w:rPr>
          <w:rFonts w:ascii="Times New Roman" w:hAnsi="Times New Roman"/>
          <w:bCs/>
          <w:sz w:val="28"/>
          <w:szCs w:val="28"/>
          <w:lang w:val="kk-KZ"/>
        </w:rPr>
        <w:t xml:space="preserve"> анық</w:t>
      </w:r>
      <w:r w:rsidR="006A67E5" w:rsidRPr="00A0740C">
        <w:rPr>
          <w:rFonts w:ascii="Times New Roman" w:hAnsi="Times New Roman"/>
          <w:bCs/>
          <w:sz w:val="28"/>
          <w:szCs w:val="28"/>
          <w:lang w:val="kk-KZ"/>
        </w:rPr>
        <w:t>тады</w:t>
      </w:r>
      <w:r w:rsidRPr="00A0740C">
        <w:rPr>
          <w:rFonts w:ascii="Times New Roman" w:hAnsi="Times New Roman"/>
          <w:bCs/>
          <w:sz w:val="28"/>
          <w:szCs w:val="28"/>
          <w:lang w:val="kk-KZ"/>
        </w:rPr>
        <w:t>.</w:t>
      </w:r>
    </w:p>
    <w:p w14:paraId="5AAEBB5D" w14:textId="1CDC820D" w:rsidR="00E664BA" w:rsidRPr="00A0740C" w:rsidRDefault="00E664BA" w:rsidP="00F33AA6">
      <w:pPr>
        <w:spacing w:line="240" w:lineRule="auto"/>
        <w:ind w:firstLine="708"/>
        <w:contextualSpacing/>
        <w:jc w:val="both"/>
        <w:rPr>
          <w:rFonts w:ascii="Times New Roman" w:hAnsi="Times New Roman"/>
          <w:i/>
          <w:lang w:val="kk-KZ"/>
        </w:rPr>
      </w:pPr>
      <w:r w:rsidRPr="00A0740C">
        <w:rPr>
          <w:rFonts w:ascii="Times New Roman" w:hAnsi="Times New Roman"/>
          <w:sz w:val="28"/>
          <w:szCs w:val="28"/>
          <w:lang w:val="kk-KZ"/>
        </w:rPr>
        <w:t xml:space="preserve">Басқармамен </w:t>
      </w:r>
      <w:r w:rsidR="009E339E" w:rsidRPr="00A0740C">
        <w:rPr>
          <w:rFonts w:ascii="Times New Roman" w:hAnsi="Times New Roman"/>
          <w:sz w:val="28"/>
          <w:szCs w:val="28"/>
          <w:lang w:val="kk-KZ"/>
        </w:rPr>
        <w:t xml:space="preserve">2022 жылдың 01 шілдесіндегі жағдай бойынша                         </w:t>
      </w:r>
      <w:r w:rsidRPr="00A0740C">
        <w:rPr>
          <w:rFonts w:ascii="Times New Roman" w:hAnsi="Times New Roman"/>
          <w:sz w:val="28"/>
          <w:szCs w:val="28"/>
          <w:lang w:val="kk-KZ"/>
        </w:rPr>
        <w:t xml:space="preserve">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 </w:t>
      </w:r>
      <w:r w:rsidRPr="00A0740C">
        <w:rPr>
          <w:rFonts w:ascii="Times New Roman" w:eastAsia="Consolas" w:hAnsi="Times New Roman"/>
          <w:sz w:val="28"/>
          <w:szCs w:val="28"/>
          <w:lang w:val="kk-KZ"/>
        </w:rPr>
        <w:t>049 Республикалық бюджеттен мәдениетке, спортқа, туризмге және ақпараттық кеңістiкке берілетін субвенциялар есебінен 1</w:t>
      </w:r>
      <w:r w:rsidRPr="00A0740C">
        <w:rPr>
          <w:rFonts w:ascii="Times New Roman" w:hAnsi="Times New Roman"/>
          <w:sz w:val="28"/>
          <w:szCs w:val="28"/>
          <w:lang w:val="kk-KZ"/>
        </w:rPr>
        <w:t>52 «Байланыс қызметтеріне ақы төлеу» ерекшелігінен</w:t>
      </w:r>
      <w:r w:rsidR="009E339E"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2 558 245,5 мың теңге қаржы қаралып, 2022 жылдың 01 шілдесінен </w:t>
      </w:r>
      <w:r w:rsidR="009E339E"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31 желтоқсан аралығында 612 748,1 мың теңге қаржыны ішкі қозғалыспен (внутренние передвижки) оның ішінде негізгі бөлігі 112 «Қосымша ақшалай төлемдер», 131 «Техникалық персоналдың еңбегіне ақы төлеу» және 159 «Өзге де ағымдағы шығындар» ерекшеліктеріне жылжытқан </w:t>
      </w:r>
      <w:r w:rsidRPr="00A0740C">
        <w:rPr>
          <w:rFonts w:ascii="Times New Roman" w:hAnsi="Times New Roman"/>
          <w:i/>
          <w:sz w:val="24"/>
          <w:szCs w:val="24"/>
          <w:lang w:val="kk-KZ"/>
        </w:rPr>
        <w:t>(ішкі қозғалыспен жылжытқан қаржылардың негізгі бөлігі келесі ерекшеліктерге қосылған, атап айтқанда 159 «Өзге де ағымдағы шығындар» ерекшелігіне 448 489,8 мың теңге, 112 «Қосымша ақшалай төлемдер» ерекшелігіне 73 405,0 мың теңге, 131 «Техникалық персоналдың еңбегіне ақы төлеу» ерекшелігіне, сыйақыға 21 188,0 мың теңге және 2 699,1 мың теңгесі басқа ерекшеліктерге бағытталған және 66 963,1 мың теңгесі қысқартылған)</w:t>
      </w:r>
      <w:r w:rsidRPr="00A0740C">
        <w:rPr>
          <w:rFonts w:ascii="Times New Roman" w:hAnsi="Times New Roman"/>
          <w:i/>
          <w:lang w:val="kk-KZ"/>
        </w:rPr>
        <w:t xml:space="preserve">. </w:t>
      </w:r>
    </w:p>
    <w:p w14:paraId="26741E1C" w14:textId="61E86E39" w:rsidR="00E664BA" w:rsidRPr="00A0740C" w:rsidRDefault="00E664BA" w:rsidP="00F33AA6">
      <w:pPr>
        <w:spacing w:after="0" w:line="240" w:lineRule="auto"/>
        <w:ind w:firstLine="709"/>
        <w:contextualSpacing/>
        <w:jc w:val="both"/>
        <w:rPr>
          <w:rFonts w:ascii="Times New Roman" w:hAnsi="Times New Roman"/>
          <w:lang w:val="kk-KZ"/>
        </w:rPr>
      </w:pPr>
      <w:r w:rsidRPr="00A0740C">
        <w:rPr>
          <w:rFonts w:ascii="Times New Roman" w:hAnsi="Times New Roman"/>
          <w:sz w:val="28"/>
          <w:szCs w:val="28"/>
          <w:lang w:val="kk-KZ"/>
        </w:rPr>
        <w:t xml:space="preserve">Яғни, 2022 жылдың ІІ-жартыжылдығында 152 «Байланыс қызметтеріне ақы төлеу» ерекшелігінен 66 963,1 мың теңге қаржы қысқартылса, қалған      545 785,0 мың теңге қаржыны ішкі қозғалыстармен 112, 131, 159 ерекшеліктеріне жылжытып отырған. Осылайша, 2022 жылдың соңында        </w:t>
      </w:r>
      <w:r w:rsidRPr="00A0740C">
        <w:rPr>
          <w:rFonts w:ascii="Times New Roman" w:hAnsi="Times New Roman"/>
          <w:sz w:val="28"/>
          <w:szCs w:val="28"/>
          <w:lang w:val="kk-KZ"/>
        </w:rPr>
        <w:lastRenderedPageBreak/>
        <w:t xml:space="preserve">112 «Қосымша ақшалай төлемдер» ерекшелігінен 73 405,0 мың теңге,             131 «Техникалық персоналдың еңбегіне ақы төлеу» ерекшелігінен (сыйақыға) 21 188,0 мың теңге, </w:t>
      </w:r>
      <w:r w:rsidRPr="00A0740C">
        <w:rPr>
          <w:rFonts w:ascii="Times New Roman" w:hAnsi="Times New Roman"/>
          <w:b/>
          <w:sz w:val="28"/>
          <w:szCs w:val="28"/>
          <w:lang w:val="kk-KZ"/>
        </w:rPr>
        <w:t>жалпы 94 593,0 мың теңге бюджет қаражаты</w:t>
      </w:r>
      <w:r w:rsidRPr="00A0740C">
        <w:rPr>
          <w:rFonts w:ascii="Times New Roman" w:hAnsi="Times New Roman"/>
          <w:sz w:val="28"/>
          <w:szCs w:val="28"/>
          <w:lang w:val="kk-KZ"/>
        </w:rPr>
        <w:t xml:space="preserve"> </w:t>
      </w:r>
      <w:r w:rsidRPr="00A0740C">
        <w:rPr>
          <w:rFonts w:ascii="Times New Roman" w:hAnsi="Times New Roman"/>
          <w:b/>
          <w:sz w:val="28"/>
          <w:szCs w:val="28"/>
          <w:lang w:val="kk-KZ"/>
        </w:rPr>
        <w:t>Басқарма қызметкерлеріне сыйақыға төленген.</w:t>
      </w:r>
      <w:r w:rsidRPr="00A0740C">
        <w:rPr>
          <w:rFonts w:ascii="Times New Roman" w:hAnsi="Times New Roman"/>
          <w:lang w:val="kk-KZ"/>
        </w:rPr>
        <w:t xml:space="preserve"> </w:t>
      </w:r>
    </w:p>
    <w:p w14:paraId="48E660A8" w14:textId="102D44F6" w:rsidR="009E339E" w:rsidRPr="00A0740C" w:rsidRDefault="009E339E"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Сол сияқты, Басқармамен </w:t>
      </w:r>
      <w:r w:rsidR="002301A6" w:rsidRPr="00A0740C">
        <w:rPr>
          <w:rFonts w:ascii="Times New Roman" w:hAnsi="Times New Roman"/>
          <w:sz w:val="28"/>
          <w:szCs w:val="28"/>
          <w:lang w:val="kk-KZ"/>
        </w:rPr>
        <w:t xml:space="preserve">2023 жылдың басында </w:t>
      </w:r>
      <w:r w:rsidRPr="00A0740C">
        <w:rPr>
          <w:rFonts w:ascii="Times New Roman" w:hAnsi="Times New Roman"/>
          <w:sz w:val="28"/>
          <w:szCs w:val="28"/>
          <w:lang w:val="kk-KZ"/>
        </w:rPr>
        <w:t xml:space="preserve">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 015 Жергілікті бюджет қаражаты есебінен 152 «Байланыс қызметтеріне ақы төлеу» ерекшелігінен 2 759 925,0 мың теңге қаралып, </w:t>
      </w:r>
      <w:r w:rsidR="002301A6"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2023 жылдың наурыз-желтоқсан айларында 453 197,7 мың теңге қаржыны ішкі қозғалыспен оның ішінде негізгі бөлігі 112 «Қосымша ақшалай төлемдер», </w:t>
      </w:r>
      <w:r w:rsidR="002301A6"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131 «Техникалық персоналдың еңбегіне ақы төлеу» және 159 «Өзге де ағымдағы шығындар» ерекшеліктеріне жылжытқан </w:t>
      </w:r>
      <w:r w:rsidRPr="00A0740C">
        <w:rPr>
          <w:rFonts w:ascii="Times New Roman" w:hAnsi="Times New Roman"/>
          <w:i/>
          <w:sz w:val="24"/>
          <w:szCs w:val="24"/>
          <w:lang w:val="kk-KZ"/>
        </w:rPr>
        <w:t>(ішкі қозғалыспен жылжытқан қаржылардың негізгі бөлігі келесі ерекшеліктерге қосылған, атап айтқанда 159 «Өзге де ағымдағы шығындар» ерекшелігіне 280 098,3 мың теңге, 112 «Қосымша ақшалай төлемдер» ерекшелігіне  123 205,0 мың теңге, 131 «Техникалық персоналдың еңбегіне ақы төлеу» ерекшелігіне, яғни сыйақыға 34 022,0 мың теңге, 567,7 мың теңгесі басқа ерекшеліктерге бағытталған және 26 100,0 мың теңгесі қысқартылған)</w:t>
      </w:r>
      <w:r w:rsidRPr="00A0740C">
        <w:rPr>
          <w:rFonts w:ascii="Times New Roman" w:hAnsi="Times New Roman"/>
          <w:sz w:val="28"/>
          <w:szCs w:val="28"/>
          <w:lang w:val="kk-KZ"/>
        </w:rPr>
        <w:t>.</w:t>
      </w:r>
    </w:p>
    <w:p w14:paraId="7883A463" w14:textId="4916EB11" w:rsidR="009E339E" w:rsidRPr="00A0740C" w:rsidRDefault="009E339E" w:rsidP="00F33AA6">
      <w:pPr>
        <w:spacing w:after="0" w:line="240" w:lineRule="auto"/>
        <w:ind w:firstLine="709"/>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Яғни, 2023 жылы 152 «Байланыс қызметтеріне ақы төлеу» ерекшелігінен 26 100,0 мың теңге қаржы қысқартылса, қалған 427 097,7 мың теңге қаржыны ішкі қозғалыстармен 112, 131, 159 ерекшеліктеріне жылжытып отырған. Осылайша, 2023 жылдың соңында 112 «Қосымша ақшалай төлемдер» ерекшелігінен 123 205,0 мың теңге, 131 «Техникалық персоналдың еңбегіне ақы төлеу» ерекшелігінен (сыйақыға) 34 022,0 мың теңге, </w:t>
      </w:r>
      <w:r w:rsidRPr="00A0740C">
        <w:rPr>
          <w:rFonts w:ascii="Times New Roman" w:hAnsi="Times New Roman"/>
          <w:b/>
          <w:sz w:val="28"/>
          <w:szCs w:val="28"/>
          <w:lang w:val="kk-KZ"/>
        </w:rPr>
        <w:t>жалпы          157 227,0 мың теңге бюджет қаражаты Басқарма қызметкерлеріне сыйақыға төленген.</w:t>
      </w:r>
    </w:p>
    <w:p w14:paraId="2EC0F3D1" w14:textId="73ED2B5F" w:rsidR="006C355F" w:rsidRPr="00A0740C" w:rsidRDefault="006C355F"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color w:val="000000"/>
          <w:sz w:val="28"/>
          <w:szCs w:val="28"/>
          <w:lang w:val="kk-KZ"/>
        </w:rPr>
        <w:t xml:space="preserve">Сондай-ақ, </w:t>
      </w:r>
      <w:r w:rsidRPr="00A0740C">
        <w:rPr>
          <w:rFonts w:ascii="Times New Roman" w:hAnsi="Times New Roman"/>
          <w:sz w:val="28"/>
          <w:szCs w:val="28"/>
          <w:lang w:val="kk-KZ"/>
        </w:rPr>
        <w:t xml:space="preserve">Басқармамен 2024 жылдың желтоқсан айында 001 бюджеттік бағдарламасы, 015 Жергілікті бюджет қаражаты есебінен ірі көлемде яғни,         152-ерекшелігінен 111 677,2 мың теңге, 158-ерекшелігінен 93 069,2 мың теңге, 159-ерекшелігінен 63 666,4 мың теңге, жалпы 268 412,8 мың теңге қаржыны ішкі қозғалыстармен жылжытып, оның ішінде 145 476,0 мың теңгесі бюджеттен қысқарса, қалған қаржының негізгі бөлігі яғни, 112 «Қосымша ақшалай төлемдер» ерекшелікке (сыйақыға) 80 278,5 мың теңге, 131 «Техникалық персоналдың еңбегіне ақы төлеу» ерекшелікке (сыйақыға) 19 950,0 мың теңге, </w:t>
      </w:r>
      <w:r w:rsidRPr="00A0740C">
        <w:rPr>
          <w:rFonts w:ascii="Times New Roman" w:hAnsi="Times New Roman"/>
          <w:b/>
          <w:sz w:val="28"/>
          <w:szCs w:val="28"/>
          <w:lang w:val="kk-KZ"/>
        </w:rPr>
        <w:t xml:space="preserve">барлығы сыйақыға 100 228,5 мың теңге бағытталған. </w:t>
      </w:r>
    </w:p>
    <w:p w14:paraId="4CCEEC71" w14:textId="77777777" w:rsidR="009969F3" w:rsidRPr="00A0740C" w:rsidRDefault="009969F3" w:rsidP="00F33AA6">
      <w:pPr>
        <w:widowControl w:val="0"/>
        <w:spacing w:after="0" w:line="240" w:lineRule="auto"/>
        <w:ind w:firstLine="708"/>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Бұл ретте, Басқарма тарапынан 2022 жылдың ІІ-жартыжылдығы мен 2023, 2024 жылдары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 аясында 152, 158 және 159 ерекшеліктерінен ішкі қозғалыстармен басқа ерекшеліктерге, оның ішінде қаржының негізгі бөлігі 112 «Қосымша ақшалай төлемдер» және 131 «Техникалық персоналдың еңбегіне ақы төлеу» ерекшеліктеріне </w:t>
      </w:r>
      <w:r w:rsidRPr="00A0740C">
        <w:rPr>
          <w:rFonts w:ascii="Times New Roman" w:hAnsi="Times New Roman"/>
          <w:b/>
          <w:sz w:val="28"/>
          <w:szCs w:val="28"/>
          <w:lang w:val="kk-KZ"/>
        </w:rPr>
        <w:t>(сыйақыға) 2022 жылдың ІІ-жартыжылдығында және 2023, 2024 жылдары жалпы сомасы 352 048,5 мың теңге қаржы бағытталған.</w:t>
      </w:r>
    </w:p>
    <w:p w14:paraId="3951851E" w14:textId="77777777" w:rsidR="009969F3" w:rsidRPr="00A0740C" w:rsidRDefault="009969F3" w:rsidP="00F33AA6">
      <w:pPr>
        <w:widowControl w:val="0"/>
        <w:spacing w:after="0" w:line="240" w:lineRule="auto"/>
        <w:ind w:firstLine="708"/>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Яғни, Басқарма 001 «Жергілікті деңгейде ақпараттандыру, мемлекеттік </w:t>
      </w:r>
      <w:r w:rsidRPr="00A0740C">
        <w:rPr>
          <w:rFonts w:ascii="Times New Roman" w:hAnsi="Times New Roman"/>
          <w:sz w:val="28"/>
          <w:szCs w:val="28"/>
          <w:lang w:val="kk-KZ"/>
        </w:rPr>
        <w:lastRenderedPageBreak/>
        <w:t xml:space="preserve">қызметтер көрсету, архив ісін басқару жөніндегі мемлекеттік саясатты іске асыру жөніндегі қызметтер» бюджеттік бағдарламасы арқылы облыс көлемінде 152, 158 және 159 ерекшеліктері арқылы қызметтер, жұмыстар мен тауарларды сатып алуға қаржыларды жоспарлап, игеруде. Осы арқылы аталған ерекшеліктерден ішкі қозғалыстармен қаржыны 112 және 131 ерекшеліктеріне бағыттап, ірі көлемде яғни, </w:t>
      </w:r>
      <w:r w:rsidRPr="00A0740C">
        <w:rPr>
          <w:rFonts w:ascii="Times New Roman" w:hAnsi="Times New Roman"/>
          <w:b/>
          <w:sz w:val="28"/>
          <w:szCs w:val="28"/>
          <w:lang w:val="kk-KZ"/>
        </w:rPr>
        <w:t xml:space="preserve">жыл сайын 9 ретке дейін сыйақылар алып келген. </w:t>
      </w:r>
    </w:p>
    <w:p w14:paraId="076C901E" w14:textId="2456B3E8" w:rsidR="009969F3" w:rsidRPr="00A0740C" w:rsidRDefault="009969F3" w:rsidP="00F33AA6">
      <w:pPr>
        <w:widowControl w:val="0"/>
        <w:spacing w:after="0" w:line="240" w:lineRule="auto"/>
        <w:ind w:firstLine="708"/>
        <w:contextualSpacing/>
        <w:jc w:val="both"/>
        <w:rPr>
          <w:rFonts w:ascii="Times New Roman" w:hAnsi="Times New Roman"/>
          <w:b/>
          <w:sz w:val="28"/>
          <w:szCs w:val="28"/>
          <w:lang w:val="kk-KZ"/>
        </w:rPr>
      </w:pPr>
      <w:r w:rsidRPr="00A0740C">
        <w:rPr>
          <w:rFonts w:ascii="Times New Roman" w:hAnsi="Times New Roman"/>
          <w:sz w:val="28"/>
          <w:szCs w:val="28"/>
          <w:lang w:val="kk-KZ"/>
        </w:rPr>
        <w:t xml:space="preserve">Мемлекеттік аудит осы айтылғандарды негізге ала отырып, </w:t>
      </w:r>
      <w:r w:rsidR="00942F64" w:rsidRPr="00942F64">
        <w:rPr>
          <w:rFonts w:ascii="Times New Roman" w:hAnsi="Times New Roman"/>
          <w:b/>
          <w:sz w:val="28"/>
          <w:szCs w:val="28"/>
          <w:lang w:val="kk-KZ"/>
        </w:rPr>
        <w:t>бюджет шығыстарының функционалдық сыныптамасына</w:t>
      </w:r>
      <w:r w:rsidRPr="00A0740C">
        <w:rPr>
          <w:rFonts w:ascii="Times New Roman" w:hAnsi="Times New Roman"/>
          <w:b/>
          <w:sz w:val="28"/>
          <w:szCs w:val="28"/>
          <w:lang w:val="kk-KZ"/>
        </w:rPr>
        <w:t xml:space="preserve"> өзгерістер мен толықтырулар енгізу арқылы Басқармаға облыс көлемінде 152, 158 және 159 ерекшеліктері арқылы қызметтер, жұмыстар мен тауарларды мемлекеттік сатып алу үшін бөлек бюджеттік бағдарлама аша отырып, сол арқылы қаржы жоспарлауды қажет деп санайды.</w:t>
      </w:r>
    </w:p>
    <w:p w14:paraId="6AE1758F" w14:textId="33F355F6" w:rsidR="009969F3" w:rsidRPr="00A0740C" w:rsidRDefault="009969F3" w:rsidP="00F33AA6">
      <w:pPr>
        <w:widowControl w:val="0"/>
        <w:spacing w:after="0"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20-тармақ.</w:t>
      </w:r>
      <w:r w:rsidRPr="00A0740C">
        <w:rPr>
          <w:rFonts w:ascii="Times New Roman" w:hAnsi="Times New Roman"/>
          <w:sz w:val="28"/>
          <w:szCs w:val="28"/>
          <w:lang w:val="kk-KZ"/>
        </w:rPr>
        <w:t xml:space="preserve"> Осылайша, Бюджеттік бағдарлама әкімшісі </w:t>
      </w:r>
      <w:r w:rsidRPr="00A0740C">
        <w:rPr>
          <w:rFonts w:ascii="Times New Roman" w:hAnsi="Times New Roman"/>
          <w:bCs/>
          <w:sz w:val="28"/>
          <w:szCs w:val="28"/>
          <w:lang w:val="kk-KZ"/>
        </w:rPr>
        <w:t>Бюджет кодексінің 67 бабының 12 және 12-1-тармақтарының талаптарын сақтамай,                   2022-2024 жылдары бюджеттік өтінімнің негізділігін, бюджеттік өтінімдегі ақпарат пен есеп-қисаптардың толықтығын және дұрыстығын қамтамасыз етпеген.</w:t>
      </w:r>
    </w:p>
    <w:p w14:paraId="6335ACC4"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Жергілікті бюджеттік бағдарламалар әкімшісінің бюджеттік бағдарламасы жергілікті бюджет шығыстарының облыстың,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p w14:paraId="1D31C8D3"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қамтиды.</w:t>
      </w:r>
    </w:p>
    <w:p w14:paraId="19F21687"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Мемлекеттік жоспарлау жүйесінің негізгі қағидаттарының бірі:</w:t>
      </w:r>
    </w:p>
    <w:p w14:paraId="775704A4" w14:textId="77777777" w:rsidR="00EE3E23" w:rsidRPr="00A0740C" w:rsidRDefault="00EE3E23" w:rsidP="00F33AA6">
      <w:pPr>
        <w:widowControl w:val="0"/>
        <w:spacing w:line="240" w:lineRule="auto"/>
        <w:contextualSpacing/>
        <w:jc w:val="both"/>
        <w:rPr>
          <w:rFonts w:ascii="Times New Roman" w:hAnsi="Times New Roman"/>
          <w:bCs/>
          <w:sz w:val="28"/>
          <w:szCs w:val="28"/>
          <w:lang w:val="kk-KZ"/>
        </w:rPr>
      </w:pPr>
      <w:r w:rsidRPr="00A0740C">
        <w:rPr>
          <w:rFonts w:ascii="Times New Roman" w:hAnsi="Times New Roman"/>
          <w:bCs/>
          <w:sz w:val="28"/>
          <w:szCs w:val="28"/>
          <w:lang w:val="kk-KZ"/>
        </w:rPr>
        <w:t>Тиімділік – мақсаттарға, нысаналы индикаторларға, міндеттерге және нәтижелер көрсеткіштеріне ресурстарды мейлінше аз жұмсап, заманауи технологиялық шешімдер негізінде қол жеткізу болып табылады. Яғни, нәтижеге бағдарланған бюджеттің әрбір теңгесі нақты нәтижеге қол жеткізуге бағытталуы тиіс.</w:t>
      </w:r>
    </w:p>
    <w:p w14:paraId="605A1258"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Тиісінше, бюджеттік бағдарламалардың мақсаттарының, тікелей және түпкілікті нәтижелерінің болмауы, олардың бұлыңғыр болуы, сандық және сапалық көрсеткіштерін, олардың жетістіктерінің нақты күнін (кезеңін) анықтамау немесе дұрыс анықтамау мемлекеттік орган қызметінің нәтижелерін және бюджеттік бағдарламаны іске асыруды объективті бағалауға мүмкіндік бермейді.</w:t>
      </w:r>
    </w:p>
    <w:p w14:paraId="7A7EA317"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Бұл ретте, нәтижелілік, негізділік, тиімділік және жауапкершілік сияқты бюджет жүйесінің принциптері бұзылады.</w:t>
      </w:r>
    </w:p>
    <w:p w14:paraId="6743A37D"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Ал, Бюджет Кодексінің 3 бабы 1-тармағының 12-4) тармақшасына сәйкес, бюджет қаражатын бюджет жүйесінің қағидаттарына сәйкес келмейтін жоспарлау және (немесе) пайдалану - бюджет қаражатын тиімсіз жоспарлау </w:t>
      </w:r>
      <w:r w:rsidRPr="00A0740C">
        <w:rPr>
          <w:rFonts w:ascii="Times New Roman" w:hAnsi="Times New Roman"/>
          <w:bCs/>
          <w:sz w:val="28"/>
          <w:szCs w:val="28"/>
          <w:lang w:val="kk-KZ"/>
        </w:rPr>
        <w:lastRenderedPageBreak/>
        <w:t>және (немесе) тиімсіз пайдалану болып есептеледі.</w:t>
      </w:r>
    </w:p>
    <w:p w14:paraId="28E3CF3F"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Бюджеттік бағдарламаларды әзірлеу және бекіту қағидаларына сәйкес, бюджеттік бағдарламалар әкімшісінің бюджеттік бағдарламалары мынадай талаптарға сәйкес әзірленеді:</w:t>
      </w:r>
    </w:p>
    <w:p w14:paraId="46927FC0"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1) «Бюджеттiк бағдарламаның мақсаты» деген жолда бюджеттiк бағдарламаны орындау кезiнде қол жеткiзу болжанатын мемлекеттік органның мемлекеттік органның даму жоспарының стратегиялық бағыттарымен, облыстың, республикалық маңызы бар қаланың, астананың даму жоспарының мақсаттарымен, мемлекеттік органның ережелерінде айқындалған өкілеттіктермен және басқа да нормативтік құқықтық актілермен байланыстырылған белгiлi бiр нәтиже келтіріледі. Бюджеттiк бағдарламаның мақсаты анық, нақты және қолжетiмдi болуға тиiс;</w:t>
      </w:r>
    </w:p>
    <w:p w14:paraId="7D3BB6BF"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2) «Бюджеттiк бағдарламаның түпкілікті нәтижелері» деген жолда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тұрғыдан өлшейтін, мемлекеттік орган қызметінің тікелей нәтижелеріне қол жеткізуге негізделген бюджеттік бағдарламаның көрсеткіштері көрсетіледі. Бюджеттiк бағдарламаның түпкілікті нәтижелері - анық, айқын және нақты болуға тиiс:</w:t>
      </w:r>
    </w:p>
    <w:p w14:paraId="76DEC0F5"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 бюджеттік бағдарламаның сандық көрсеткіштері мен оған қол жеткізудің нақты күнін (кезеңін) </w:t>
      </w:r>
      <w:r w:rsidRPr="00A0740C">
        <w:rPr>
          <w:rFonts w:ascii="Times New Roman" w:hAnsi="Times New Roman"/>
          <w:bCs/>
          <w:i/>
          <w:sz w:val="24"/>
          <w:szCs w:val="24"/>
          <w:lang w:val="kk-KZ"/>
        </w:rPr>
        <w:t>(белгілі бір уақыт аралығында, жоспарлы кезеңнің соңында, жоспарлы кезеңнің жылдары бойынша бөліністе)</w:t>
      </w:r>
      <w:r w:rsidRPr="00A0740C">
        <w:rPr>
          <w:rFonts w:ascii="Times New Roman" w:hAnsi="Times New Roman"/>
          <w:bCs/>
          <w:sz w:val="28"/>
          <w:szCs w:val="28"/>
          <w:lang w:val="kk-KZ"/>
        </w:rPr>
        <w:t xml:space="preserve"> айқындау жолымен бюджеттік бағдарламаны іске асырудың сапалы қорытындысын көрсетуге тиіс;</w:t>
      </w:r>
    </w:p>
    <w:p w14:paraId="5A9D75B5"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абсолютті, салыстырмалы немесе пайыздық шамаларда беріледі және ақшалай мәнде көрсетіле алмайды;</w:t>
      </w:r>
    </w:p>
    <w:p w14:paraId="65B98096"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3)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сипаттамалар көрсетіледі.</w:t>
      </w:r>
    </w:p>
    <w:p w14:paraId="1886E08C"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Тiкелей нәтиже көрсеткiштерi - есептік деректер бойынша есепті қаржы жылы, ағымдағы қаржы жылы бойынша және жылдар бойынша бөліністе жоспарлы кезеңге көрсетіледі:</w:t>
      </w:r>
    </w:p>
    <w:p w14:paraId="09611D79"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p w14:paraId="6DB470CA"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p w14:paraId="3E57DA50"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бюджеттік бағдарламаның мақсатымен өзара байланысады;</w:t>
      </w:r>
    </w:p>
    <w:p w14:paraId="4B5EFC50"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абсолюттік шамаларда көрсетіледі және осы Қағидаларда көзделген жағдайларды қоспағанда, салыстырмалы немесе пайыздық шамаларда, сондай-ақ ақшалай мәнде көрсетіле алмайды;</w:t>
      </w:r>
    </w:p>
    <w:p w14:paraId="16026D52" w14:textId="77777777"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Cs/>
          <w:sz w:val="28"/>
          <w:szCs w:val="28"/>
          <w:lang w:val="kk-KZ"/>
        </w:rPr>
        <w:t xml:space="preserve">- Бір бюджеттік бағдарлама (кіші бағдарлама) шегінде өзара және </w:t>
      </w:r>
      <w:r w:rsidRPr="00A0740C">
        <w:rPr>
          <w:rFonts w:ascii="Times New Roman" w:hAnsi="Times New Roman"/>
          <w:bCs/>
          <w:sz w:val="28"/>
          <w:szCs w:val="28"/>
          <w:lang w:val="kk-KZ"/>
        </w:rPr>
        <w:lastRenderedPageBreak/>
        <w:t>бюджеттік бағдарламалар (кіші бағдарламалар) арасында тікелей және түпкілікті нәтижелердің өзара қайталануына жол берілмейді.</w:t>
      </w:r>
    </w:p>
    <w:p w14:paraId="7628979C" w14:textId="76A78B55" w:rsidR="00EE3E23" w:rsidRPr="00A0740C" w:rsidRDefault="00EE3E23"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hAnsi="Times New Roman"/>
          <w:b/>
          <w:bCs/>
          <w:sz w:val="28"/>
          <w:szCs w:val="28"/>
          <w:lang w:val="kk-KZ"/>
        </w:rPr>
        <w:t>21-тармақ.</w:t>
      </w:r>
      <w:r w:rsidRPr="00A0740C">
        <w:rPr>
          <w:rFonts w:ascii="Times New Roman" w:hAnsi="Times New Roman"/>
          <w:bCs/>
          <w:sz w:val="28"/>
          <w:szCs w:val="28"/>
          <w:lang w:val="kk-KZ"/>
        </w:rPr>
        <w:t xml:space="preserve"> Алайда Басқарманың 2022, 2023, 2024 жылдарға бекітілген және қайта бекітілген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және 009 «Мемлекеттік органның күрделі шығыстары» бюджеттік бағдарламаларында бюджеттік бағдарламаның мақсатына қол жеткізілуін айқындайтын түпкілікті нәтиже көрсеткішінің болмауына немесе анық, айқын және нақты көрсетілмеуіне байланысты бюджеттік бағдарламаларды іске асырудың сапалы қорытындысын немесе бюджеттік бағдарламаның орындалу тиімділігін бағалауға мүмкіндік бермейді.</w:t>
      </w:r>
    </w:p>
    <w:p w14:paraId="0E4D3E0D" w14:textId="2F0540CA" w:rsidR="00EE3E23" w:rsidRPr="00A0740C" w:rsidRDefault="00EE3E23" w:rsidP="00F33AA6">
      <w:pPr>
        <w:widowControl w:val="0"/>
        <w:spacing w:after="0" w:line="240" w:lineRule="auto"/>
        <w:ind w:firstLine="708"/>
        <w:contextualSpacing/>
        <w:jc w:val="both"/>
        <w:rPr>
          <w:rFonts w:ascii="Times New Roman" w:hAnsi="Times New Roman"/>
          <w:sz w:val="28"/>
          <w:szCs w:val="28"/>
          <w:lang w:val="kk-KZ"/>
        </w:rPr>
      </w:pPr>
      <w:r w:rsidRPr="00A0740C">
        <w:rPr>
          <w:rFonts w:ascii="Times New Roman" w:hAnsi="Times New Roman"/>
          <w:bCs/>
          <w:sz w:val="28"/>
          <w:szCs w:val="28"/>
          <w:lang w:val="kk-KZ"/>
        </w:rPr>
        <w:t>Бұл ретте, Бюджет Кодексінің</w:t>
      </w:r>
      <w:r w:rsidRPr="00A0740C">
        <w:rPr>
          <w:rFonts w:ascii="Times New Roman" w:hAnsi="Times New Roman"/>
          <w:sz w:val="28"/>
          <w:szCs w:val="28"/>
          <w:lang w:val="kk-KZ"/>
        </w:rPr>
        <w:t xml:space="preserve"> 4 бабының 6), 12) тармақшаларының,       32 бабының 2-тармағының, сондай-ақ Қазақстан Республикасы Ұлттық экономика министрінің 2014 жылғы 30 желтоқсандағы №195 бұйрығымен бекітілген Бюджеттік бағдарламаларды (кіші бағдарламаларды) әзірлеу және бекіту (қайта бекіту) қағидаларын және олардың мазмұнына қойылатын талаптардың </w:t>
      </w:r>
      <w:r w:rsidRPr="00A0740C">
        <w:rPr>
          <w:rFonts w:ascii="Times New Roman" w:hAnsi="Times New Roman"/>
          <w:i/>
          <w:sz w:val="24"/>
          <w:szCs w:val="24"/>
          <w:lang w:val="kk-KZ"/>
        </w:rPr>
        <w:t>(Әрі қарай – Бюджеттік бағдарламаларды әзірлеу және бекіту қағидалары)</w:t>
      </w:r>
      <w:r w:rsidRPr="00A0740C">
        <w:rPr>
          <w:rFonts w:ascii="Times New Roman" w:hAnsi="Times New Roman"/>
          <w:sz w:val="28"/>
          <w:szCs w:val="28"/>
          <w:lang w:val="kk-KZ"/>
        </w:rPr>
        <w:t xml:space="preserve"> 6-тармағы мен 8-тармағының 8) тармақшасының талаптары сақталмаған.</w:t>
      </w:r>
    </w:p>
    <w:p w14:paraId="1FC6EE95" w14:textId="77777777" w:rsidR="00EE3E23" w:rsidRPr="00A0740C" w:rsidRDefault="00EE3E23" w:rsidP="00F33AA6">
      <w:pPr>
        <w:spacing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Бұл өз кезегінде, бюджеттік бағдарламалардың сапасыз жоспарланғанын көрсетеді.</w:t>
      </w:r>
    </w:p>
    <w:p w14:paraId="2DBB7CDB" w14:textId="77777777" w:rsidR="00EE3E23" w:rsidRPr="00A0740C" w:rsidRDefault="00EE3E23"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Жоғарыдағыны ескере келе, Басқармаға бюджеттік шығыстарды жоспарлау кезінде бюджеттік бағдарламалар шеңберінде тікелей және түпкілікті нәтижелерді негіздеуге баса назар аудару ұсынылады. Бұл, бюджет шығыстарының негізділігін арттыруға және бюджеттік бағдарламалардың күтілетін нәтижелері мен қажетті ресурстар көлемі арасында өзара байланыс орнатуға мүмкіндік береді.</w:t>
      </w:r>
    </w:p>
    <w:p w14:paraId="2DA2F67D" w14:textId="640B85DC" w:rsidR="00916800" w:rsidRPr="00A0740C" w:rsidRDefault="00916800"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color w:val="000000"/>
          <w:sz w:val="28"/>
          <w:szCs w:val="28"/>
          <w:lang w:val="kk-KZ"/>
        </w:rPr>
        <w:t xml:space="preserve">Сонымен қатар, </w:t>
      </w:r>
      <w:r w:rsidR="006C11FE" w:rsidRPr="00A0740C">
        <w:rPr>
          <w:rFonts w:ascii="Times New Roman" w:hAnsi="Times New Roman"/>
          <w:color w:val="000000"/>
          <w:sz w:val="28"/>
          <w:szCs w:val="28"/>
          <w:lang w:val="kk-KZ"/>
        </w:rPr>
        <w:t xml:space="preserve">2022 жылдың қорытындысымен </w:t>
      </w:r>
      <w:r w:rsidRPr="00A0740C">
        <w:rPr>
          <w:rFonts w:ascii="Times New Roman" w:hAnsi="Times New Roman"/>
          <w:sz w:val="28"/>
          <w:szCs w:val="28"/>
          <w:lang w:val="kk-KZ"/>
        </w:rPr>
        <w:t>755 001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w:t>
      </w:r>
      <w:r w:rsidR="006C11FE"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049 Республикалық бюджеттен мәдениетке, спортқа, туризмге және ақпараттық кеңістiкке берілетін субвенциялар есебінен 159 «Өзге де қызметтер мен жұмыстарға ақы төлеу» ерекшелігінен 65 813,0 мың теңге қаржы игерілмеген. </w:t>
      </w:r>
    </w:p>
    <w:p w14:paraId="5FD6F5F2"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Атап айтсақ, Басқарма мен «iSate» ЖШС-і арасында 2022 жылғы             18 сәуірдегі №6999137-ОК1 «Ашық конкурс» мемлекеттік сатып алудың қорытындылары негізінде </w:t>
      </w:r>
      <w:r w:rsidRPr="00A0740C">
        <w:rPr>
          <w:rFonts w:ascii="Times New Roman" w:hAnsi="Times New Roman"/>
          <w:i/>
          <w:sz w:val="28"/>
          <w:szCs w:val="28"/>
          <w:lang w:val="kk-KZ"/>
        </w:rPr>
        <w:t>«Түркістан облысының мемлекеттік органдарында электрондық бұлтты құжат айналымы жүйесін ұсыну қызметтері»</w:t>
      </w:r>
      <w:r w:rsidRPr="00A0740C">
        <w:rPr>
          <w:rFonts w:ascii="Times New Roman" w:hAnsi="Times New Roman"/>
          <w:sz w:val="28"/>
          <w:szCs w:val="28"/>
          <w:lang w:val="kk-KZ"/>
        </w:rPr>
        <w:t xml:space="preserve"> үшін жалпы сомасы 154 504,7 мың теңгеге 2022 жылдың 06 мамырында №35 санды шарт түзілген.</w:t>
      </w:r>
    </w:p>
    <w:p w14:paraId="05D6AE31"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Ал, Шарттың 1-қосымшасына сәйкес, қызметтерді көрсету мерзімі      2022 жылдың 31 желтоқсанына дейін белгіленген.</w:t>
      </w:r>
    </w:p>
    <w:p w14:paraId="17E54327"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Шарттың техникалық ерекшелігіне сәйкес, Түркістан облысының мемлекеттік органдарында электрондық бұлтты құжат айналымы жүйесін ұсыну қызметтері бойынша енгізу және сүйемелдеу объектілері Түркістан </w:t>
      </w:r>
      <w:r w:rsidRPr="00A0740C">
        <w:rPr>
          <w:rFonts w:ascii="Times New Roman" w:hAnsi="Times New Roman"/>
          <w:sz w:val="28"/>
          <w:szCs w:val="28"/>
          <w:lang w:val="kk-KZ"/>
        </w:rPr>
        <w:lastRenderedPageBreak/>
        <w:t>облысы әкімінің аппараты, Түркістан облысы әкімдігінің облыстық басқармалары, аудандар мен қалалар әкімдерінің аппараттары, аудандар мен қалалар әкімдіктерінің бөлімдері және ауылдық округтер әкімдерінің аппараттары болып табылады.</w:t>
      </w:r>
    </w:p>
    <w:p w14:paraId="514DEF3B"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Шартқа сәйкес, көрсетілген қызметтердің актісі негізінде 2022 жылдың  19 тамызында №7553501/22-457 төлем тапсырмасымен 20 800,0 мың теңге,     27 тамызында №7553501/22-473 төлем тапсырмасымен 3 570,0 мың теңге, №7553501/22-474 төлем тапсырмасымен 4 943,6 мың теңге, №7553501/22-475 төлем тапсырмасымен 10 837,4 мың теңге, №7553501/22-476 төлем тапсырмасымен 16 830,4 мың теңге, жалпы 56 981,4 мың теңге төлем жүргізілген.</w:t>
      </w:r>
    </w:p>
    <w:p w14:paraId="35DF8FE3"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Шартқа, 2022 жылдың 07 қазанында №35/03 санды қосымша келісім түзіліп, шарттың сомасы 142 977,9 мың теңгені құраған, яғни шарт сомасы 11 526,8 мың теңгеге азайған.</w:t>
      </w:r>
    </w:p>
    <w:p w14:paraId="5C9FCF0E"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Осыдан кейін көрсетілген қызметтердің актісі негізінде 2022 жылдың     31 қазанында №7553501/22-649 төлем тапсырмасымен 5 299,3 мың теңге, №7553501/22-650 төлем тапсырмасымен 5 299,3 мың теңге, №7553501/22-651 төлем тапсырмасымен 5 299,3 мың теңге, №7553501/22-652 төлем тапсырмасымен 1 428,5 мың теңге, №7553501/22-653 төлем тапсырмасымен      1 428,6 мың теңге, №7553501/22-654 төлем тапсырмасымен 1 428,5 мың теңге, жалпы 20 183,5 мың теңге төлем жүргізілген. Яғни, 2022 жылдың тамыз-қазан айлары аралығында барлығы 77 164,9 мың теңге төлем жүргізілген. </w:t>
      </w:r>
    </w:p>
    <w:p w14:paraId="79D732E2"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Басқарманың 2022 жылғы 14 қарашадағы №25-06-11/53 санды хатымен «iSate» ЖШС-не </w:t>
      </w:r>
      <w:r w:rsidRPr="00A0740C">
        <w:rPr>
          <w:rFonts w:ascii="Times New Roman" w:hAnsi="Times New Roman"/>
          <w:i/>
          <w:sz w:val="24"/>
          <w:szCs w:val="24"/>
          <w:lang w:val="kk-KZ"/>
        </w:rPr>
        <w:t>(20.05.2022 жылғы №25/06-11/558, 10.06.2022 жылғы №25/06-11/645, 26.07.2022 жылғы №25/06-11/780 хаттарға қосымша)</w:t>
      </w:r>
      <w:r w:rsidRPr="00A0740C">
        <w:rPr>
          <w:rFonts w:ascii="Times New Roman" w:hAnsi="Times New Roman"/>
          <w:sz w:val="28"/>
          <w:szCs w:val="28"/>
          <w:lang w:val="kk-KZ"/>
        </w:rPr>
        <w:t xml:space="preserve"> хабарлама жолданып, хабарламада техникалық ерешеліктің 1.3.-тармағына </w:t>
      </w:r>
      <w:r w:rsidRPr="00A0740C">
        <w:rPr>
          <w:rFonts w:ascii="Times New Roman" w:hAnsi="Times New Roman"/>
          <w:i/>
          <w:sz w:val="24"/>
          <w:szCs w:val="24"/>
          <w:lang w:val="kk-KZ"/>
        </w:rPr>
        <w:t>(Жүйе Тапсырыс берушінің талабы бойынша және Тапсырыс беруші белгілеген мерзімдерде функционалды пысықтау мүмкіндігіне ие болуы тиіс)</w:t>
      </w:r>
      <w:r w:rsidRPr="00A0740C">
        <w:rPr>
          <w:rFonts w:ascii="Times New Roman" w:hAnsi="Times New Roman"/>
          <w:sz w:val="28"/>
          <w:szCs w:val="28"/>
          <w:lang w:val="kk-KZ"/>
        </w:rPr>
        <w:t xml:space="preserve">, 2.1.9.-тармағына </w:t>
      </w:r>
      <w:r w:rsidRPr="00A0740C">
        <w:rPr>
          <w:rFonts w:ascii="Times New Roman" w:hAnsi="Times New Roman"/>
          <w:i/>
          <w:sz w:val="24"/>
          <w:szCs w:val="24"/>
          <w:lang w:val="kk-KZ"/>
        </w:rPr>
        <w:t>(Өнім беруші электрондық құжат айналымына байланысты нормативтік-құқықтық құжаттар өзгерген жағдайда, сондай-ақ Тапсырыс берушінің жазбаша сұрау салуы бойынша жүйені пысықтау жұмыстарын жүргізеді)</w:t>
      </w:r>
      <w:r w:rsidRPr="00A0740C">
        <w:rPr>
          <w:rFonts w:ascii="Times New Roman" w:hAnsi="Times New Roman"/>
          <w:sz w:val="28"/>
          <w:szCs w:val="28"/>
          <w:lang w:val="kk-KZ"/>
        </w:rPr>
        <w:t xml:space="preserve"> және 3-тарауға </w:t>
      </w:r>
      <w:r w:rsidRPr="00A0740C">
        <w:rPr>
          <w:rFonts w:ascii="Times New Roman" w:hAnsi="Times New Roman"/>
          <w:i/>
          <w:sz w:val="24"/>
          <w:szCs w:val="24"/>
          <w:lang w:val="kk-KZ"/>
        </w:rPr>
        <w:t>(Тапсырыс беруші Жеткізушіге мессенджерлердегі жұмыс хат-хабарлары, электрондық пошта арқылы жүйенің функционалдығын өзгертуге және өзгертуге қатысты тілектер береді)</w:t>
      </w:r>
      <w:r w:rsidRPr="00A0740C">
        <w:rPr>
          <w:rFonts w:ascii="Times New Roman" w:hAnsi="Times New Roman"/>
          <w:sz w:val="28"/>
          <w:szCs w:val="28"/>
          <w:lang w:val="kk-KZ"/>
        </w:rPr>
        <w:t xml:space="preserve"> сәйкес, осы хабарламаның қосымшасына сәйкес іске асырудың нақты мерзімдері бар пысықтаулар тізімін жібереді.</w:t>
      </w:r>
    </w:p>
    <w:p w14:paraId="4FC81065"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Сонымен қатар, Шарттың техникалық ерекшелігінің 2.2.1.-тармағында «Деректер, ақпарат, массивтер және деректер базасында сақталатын басқа да жүйелер тапсырыс берушінің меншігі болып болып табылады. Өнім беруші тапсырыс берушінің сұрауы бойынша жүйеде сақталатын деректерді тапсырыс тапсырыс беруші айқындайтын формат пен құрылым бойынша толық түсіруді (выгрузка) жүзеге асыруға тиіс. Өнім берушінің толық түсіруді ұсыну мерзімі өтініш берілген сәттен бастап күнтізбелік 10 күннен аспауға тиіс деп көрсетілген. </w:t>
      </w:r>
    </w:p>
    <w:p w14:paraId="4929DC1E"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Техникалық ерекшеліктердің 2.2.1.-тармағын негізге ала отырып, Басқарма тарапынан 2022 жылғы 22 желтоқсанда №25-06-11/208 санымен жеткізуші жүйеде сақталған деректерді 2022 жылғы 26 желтоқсанға дейін </w:t>
      </w:r>
      <w:r w:rsidRPr="00A0740C">
        <w:rPr>
          <w:rFonts w:ascii="Times New Roman" w:hAnsi="Times New Roman"/>
          <w:sz w:val="28"/>
          <w:szCs w:val="28"/>
          <w:lang w:val="kk-KZ"/>
        </w:rPr>
        <w:lastRenderedPageBreak/>
        <w:t>түсіру (выгрузка) жасау бойынша «iSate» ЖШС-не хат жолдаған. Жүйедегі деректер ол – Түркістан облысының жергілікті атқарушы органдарының барлық кіріс-шығыс хаттары, өтініштер, хаттамалар, жоғары тұрған органдардың хаттары, тапсырмалары және тағы басқалар.</w:t>
      </w:r>
    </w:p>
    <w:p w14:paraId="65EE342D"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Алайда, «iSate» ЖШС-і тарапынан шарт талаптары орындалмай, Басқарма тарапынан 2022 жылдың 26 желтоқсанында Түркістан облысының мамандандырылған ауданаралық экономикалық сотына талап арыз жолданып, соттан мемлекеттік сатып алудың жозықсыз қатысушысы деп тануды және 102,6 мың теңге тұрақсыздық айыппұлын өндіруді сұранған. Сонымен қатар, 2023 жылғы 06 қаңтарда Басқарма тарапынан қосымша талап арыз беріліп, талап арызда жеткізуші жүйедегі деректерді тапсырыс берушіге мүлдем ұсынбағаны, сондай-ақ оны орындау бойынша ешқандай хабарлама немесе мәлімдеме бермегенін алға тартып, соттан «iSate» ЖШС-не шарттың техникалық ерекшелігінің 2.2.1.-тармағын орындауды міндеттеуді сұранған.</w:t>
      </w:r>
    </w:p>
    <w:p w14:paraId="7E5494E9"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Түркістан облысының мамандандырылған ауданаралық экономикалық сотының 2023 жылғы 24 наурыздағы №5165-22-00-2/2404 санды шешімімен ішінара қанағаттандырылып, «iSate» ЖШС-не шарттың техникалық ерекшелігінің 2.2.1.-тармағын орындауды міндеттеген.</w:t>
      </w:r>
    </w:p>
    <w:p w14:paraId="0DE1A46F"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Осыдан кейін, Түркістан облысы Әділет департаментінің «Кентау қаласының ауданаралық мәжбүрлеп орындату аумақтық бөлімі» филиалы мемлекеттік сот орындаушысы С.Ахатаевпен 2023 жылдың 10 шілдесінде №161/23-51-20 санды атқарушылық іс жүргізуді қозғау туралы қаулысы шыққан.</w:t>
      </w:r>
    </w:p>
    <w:p w14:paraId="246DFE7B"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color w:val="000000"/>
          <w:sz w:val="28"/>
          <w:szCs w:val="28"/>
          <w:lang w:val="kk-KZ"/>
        </w:rPr>
      </w:pPr>
      <w:r w:rsidRPr="00A0740C">
        <w:rPr>
          <w:rFonts w:ascii="Times New Roman" w:hAnsi="Times New Roman"/>
          <w:color w:val="000000"/>
          <w:sz w:val="28"/>
          <w:szCs w:val="28"/>
          <w:lang w:val="kk-KZ"/>
        </w:rPr>
        <w:t>Басқарма мақсаттарының бірі – ортажылдамдық перспективасында цифрлы технологияны қолдану арқылы тұрғындар өмірінің сапасын жақсарту, сондай-ақ ұзақжылдамдық перспективасында цифрлы экономика құру мақсатында облыс экономикасының жаңа даму бағытына көшуіне жағдай жасау болса, м</w:t>
      </w:r>
      <w:r w:rsidRPr="00A0740C">
        <w:rPr>
          <w:rFonts w:ascii="Times New Roman" w:hAnsi="Times New Roman"/>
          <w:color w:val="000000"/>
          <w:sz w:val="28"/>
          <w:lang w:val="kk-KZ"/>
        </w:rPr>
        <w:t>індеттерінің бірі:</w:t>
      </w:r>
    </w:p>
    <w:p w14:paraId="2AC88B74" w14:textId="77777777" w:rsidR="00916800" w:rsidRPr="00A0740C" w:rsidRDefault="00916800" w:rsidP="00F33AA6">
      <w:pPr>
        <w:spacing w:after="0" w:line="240" w:lineRule="auto"/>
        <w:ind w:firstLine="708"/>
        <w:contextualSpacing/>
        <w:jc w:val="both"/>
        <w:rPr>
          <w:rFonts w:ascii="Times New Roman" w:hAnsi="Times New Roman"/>
          <w:lang w:val="kk-KZ"/>
        </w:rPr>
      </w:pPr>
      <w:r w:rsidRPr="00A0740C">
        <w:rPr>
          <w:rFonts w:ascii="Times New Roman" w:hAnsi="Times New Roman"/>
          <w:color w:val="000000"/>
          <w:sz w:val="28"/>
          <w:lang w:val="kk-KZ"/>
        </w:rPr>
        <w:t>-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w:t>
      </w:r>
    </w:p>
    <w:p w14:paraId="6A9AA1A7" w14:textId="77777777" w:rsidR="00916800" w:rsidRPr="00A0740C" w:rsidRDefault="00916800" w:rsidP="00F33AA6">
      <w:pPr>
        <w:spacing w:after="0" w:line="240" w:lineRule="auto"/>
        <w:ind w:firstLine="708"/>
        <w:contextualSpacing/>
        <w:jc w:val="both"/>
        <w:rPr>
          <w:rFonts w:ascii="Times New Roman" w:hAnsi="Times New Roman"/>
          <w:lang w:val="kk-KZ"/>
        </w:rPr>
      </w:pPr>
      <w:r w:rsidRPr="00A0740C">
        <w:rPr>
          <w:rFonts w:ascii="Times New Roman" w:hAnsi="Times New Roman"/>
          <w:color w:val="000000"/>
          <w:sz w:val="28"/>
          <w:lang w:val="kk-KZ"/>
        </w:rPr>
        <w:t>- экономиканың негізгі саласына заманауи ақпараттық-коммуникациялық технологияларды дамыту және енгізу шараларын қамтамасыз ету болып табылады.</w:t>
      </w:r>
    </w:p>
    <w:p w14:paraId="49386C91" w14:textId="7777777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b/>
          <w:color w:val="000000"/>
          <w:sz w:val="28"/>
          <w:szCs w:val="28"/>
          <w:lang w:val="kk-KZ"/>
        </w:rPr>
      </w:pPr>
      <w:r w:rsidRPr="00A0740C">
        <w:rPr>
          <w:rFonts w:ascii="Times New Roman" w:hAnsi="Times New Roman"/>
          <w:color w:val="000000"/>
          <w:sz w:val="28"/>
          <w:szCs w:val="28"/>
          <w:lang w:val="kk-KZ"/>
        </w:rPr>
        <w:t xml:space="preserve">Алайда, «iSate» ЖШС-не шарттың техникалық ерекшелігінің             2.2.1.-тармағы орындалмаған, яғни жеткізуші жүйеде сақталған деректерді </w:t>
      </w:r>
      <w:r w:rsidRPr="00A0740C">
        <w:rPr>
          <w:rFonts w:ascii="Times New Roman" w:hAnsi="Times New Roman"/>
          <w:b/>
          <w:color w:val="000000"/>
          <w:sz w:val="28"/>
          <w:szCs w:val="28"/>
          <w:lang w:val="kk-KZ"/>
        </w:rPr>
        <w:t>бүгінгі таңға дейін түсіру (выгрузка) жасау жұмыстарын (қызметтерін) жүргізбеген.</w:t>
      </w:r>
    </w:p>
    <w:p w14:paraId="14A9DBE8" w14:textId="7EBDEC07" w:rsidR="00916800" w:rsidRPr="00A0740C" w:rsidRDefault="00916800" w:rsidP="00F33AA6">
      <w:pPr>
        <w:pBdr>
          <w:bottom w:val="single" w:sz="4" w:space="0" w:color="FFFFFF"/>
        </w:pBdr>
        <w:spacing w:after="0" w:line="240" w:lineRule="auto"/>
        <w:ind w:firstLine="708"/>
        <w:contextualSpacing/>
        <w:jc w:val="both"/>
        <w:rPr>
          <w:rFonts w:ascii="Times New Roman" w:hAnsi="Times New Roman"/>
          <w:b/>
          <w:sz w:val="28"/>
          <w:szCs w:val="28"/>
          <w:lang w:val="kk-KZ"/>
        </w:rPr>
      </w:pPr>
      <w:r w:rsidRPr="00A0740C">
        <w:rPr>
          <w:rFonts w:ascii="Times New Roman" w:hAnsi="Times New Roman"/>
          <w:b/>
          <w:sz w:val="28"/>
          <w:szCs w:val="28"/>
          <w:lang w:val="kk-KZ"/>
        </w:rPr>
        <w:t>22-тармақ.</w:t>
      </w:r>
      <w:r w:rsidRPr="00A0740C">
        <w:rPr>
          <w:rFonts w:ascii="Times New Roman" w:hAnsi="Times New Roman"/>
          <w:sz w:val="28"/>
          <w:szCs w:val="28"/>
          <w:lang w:val="kk-KZ"/>
        </w:rPr>
        <w:t xml:space="preserve"> Осылайша, Бюджет кодексінің 4 бабының                                     12) тармақшасының және Бюджеттік бағдарламаларды әзірлеу және бекіту қағидаларының 8-тармағының 8) тармақшасының талаптары сақталмай, бюджеттік бағдарлама бойынша </w:t>
      </w:r>
      <w:r w:rsidRPr="00A0740C">
        <w:rPr>
          <w:rFonts w:ascii="Times New Roman" w:hAnsi="Times New Roman"/>
          <w:b/>
          <w:sz w:val="28"/>
          <w:szCs w:val="28"/>
          <w:lang w:val="kk-KZ"/>
        </w:rPr>
        <w:t>2022 жылдың қорытындысымен 65 813,0 мың теңге қаржы игерілмей түпкілікті нәтижеге қол жеткізілмеген</w:t>
      </w:r>
      <w:r w:rsidRPr="00A0740C">
        <w:rPr>
          <w:rFonts w:ascii="Times New Roman" w:hAnsi="Times New Roman"/>
          <w:sz w:val="28"/>
          <w:szCs w:val="28"/>
          <w:lang w:val="kk-KZ"/>
        </w:rPr>
        <w:t xml:space="preserve">. </w:t>
      </w:r>
    </w:p>
    <w:p w14:paraId="4C499ECB" w14:textId="516193F3" w:rsidR="006C11FE" w:rsidRPr="00A0740C" w:rsidRDefault="006C11FE" w:rsidP="00F33AA6">
      <w:pPr>
        <w:spacing w:after="0" w:line="240" w:lineRule="auto"/>
        <w:ind w:firstLine="709"/>
        <w:contextualSpacing/>
        <w:jc w:val="both"/>
        <w:rPr>
          <w:rFonts w:ascii="Times New Roman" w:hAnsi="Times New Roman"/>
          <w:color w:val="000000"/>
          <w:sz w:val="28"/>
          <w:szCs w:val="28"/>
          <w:lang w:val="kk-KZ"/>
        </w:rPr>
      </w:pPr>
      <w:r w:rsidRPr="00A0740C">
        <w:rPr>
          <w:rFonts w:ascii="Times New Roman" w:hAnsi="Times New Roman"/>
          <w:color w:val="000000"/>
          <w:sz w:val="28"/>
          <w:szCs w:val="28"/>
          <w:lang w:val="kk-KZ"/>
        </w:rPr>
        <w:lastRenderedPageBreak/>
        <w:t xml:space="preserve">Осы тектес жағдай 2023 және 2024 жылдары да орын алып,                     755 001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015 Жергілікті бюджет қаражаты есебінен 159 «Өзге де қызметтер мен жұмыстарға ақы төлеу» ерекшелігінен </w:t>
      </w:r>
      <w:r w:rsidRPr="00A0740C">
        <w:rPr>
          <w:rFonts w:ascii="Times New Roman" w:hAnsi="Times New Roman"/>
          <w:b/>
          <w:color w:val="000000"/>
          <w:sz w:val="28"/>
          <w:szCs w:val="28"/>
          <w:lang w:val="kk-KZ"/>
        </w:rPr>
        <w:t>2023 жылдың қорытындысымен 26 100,0 мың теңге, 2024 жылдың қорытындысымен           130 006,9 мың теңге қаржы игерілмей түпкілікті нәтижеге қол жеткізілмеген</w:t>
      </w:r>
      <w:r w:rsidRPr="00A0740C">
        <w:rPr>
          <w:rFonts w:ascii="Times New Roman" w:hAnsi="Times New Roman"/>
          <w:color w:val="000000"/>
          <w:sz w:val="28"/>
          <w:szCs w:val="28"/>
          <w:lang w:val="kk-KZ"/>
        </w:rPr>
        <w:t>.</w:t>
      </w:r>
    </w:p>
    <w:p w14:paraId="1CF51D8D" w14:textId="0A9FAA3A" w:rsidR="004866D0" w:rsidRPr="00A0740C" w:rsidRDefault="004866D0" w:rsidP="00F33AA6">
      <w:pPr>
        <w:widowControl w:val="0"/>
        <w:spacing w:after="0" w:line="240" w:lineRule="auto"/>
        <w:ind w:firstLine="708"/>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sz w:val="28"/>
          <w:szCs w:val="28"/>
          <w:lang w:val="kk-KZ" w:eastAsia="ru-RU"/>
        </w:rPr>
        <w:t>Бұдан бөлек, Бюджеттік бағдарламаларды әзірлеу және бекіту қағидаларына сәйкес, бюджеттік бағдарлама бекітілгеннен кейін ол үш жүмыс күн ішінде бюджеттік бағдарламалар әкімшісінің интернет-ресурсында орналастырылу қажет.</w:t>
      </w:r>
    </w:p>
    <w:p w14:paraId="027B6B7D" w14:textId="3C867D88" w:rsidR="004866D0" w:rsidRPr="00A0740C" w:rsidRDefault="004866D0" w:rsidP="00F33AA6">
      <w:pPr>
        <w:widowControl w:val="0"/>
        <w:spacing w:after="0" w:line="240" w:lineRule="auto"/>
        <w:ind w:firstLine="708"/>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b/>
          <w:sz w:val="28"/>
          <w:szCs w:val="28"/>
          <w:lang w:val="kk-KZ" w:eastAsia="ru-RU"/>
        </w:rPr>
        <w:t>23-тармақ.</w:t>
      </w:r>
      <w:r w:rsidRPr="00A0740C">
        <w:rPr>
          <w:rFonts w:ascii="Times New Roman" w:eastAsia="Times New Roman" w:hAnsi="Times New Roman"/>
          <w:sz w:val="28"/>
          <w:szCs w:val="28"/>
          <w:lang w:val="kk-KZ" w:eastAsia="ru-RU"/>
        </w:rPr>
        <w:t xml:space="preserve"> Алайда, Бюджеттік бағдарламаларды әзірлеу және бекіту қағидаларының 22-тармағы сақталмай, аудитпен қамтылған мерзімде Басқарма тарапынан 2022-2024, 2023-2025, 2024-2026 жылдарға арналып бекітілген және нақтыланған бюджеттік бағдарламаларды үш жұмыс күн ішінде интернет-ресурсында орналастырылмаған. </w:t>
      </w:r>
    </w:p>
    <w:p w14:paraId="3A7E23CF" w14:textId="77777777" w:rsidR="00A64C69" w:rsidRPr="00A0740C" w:rsidRDefault="00A64C69" w:rsidP="00F33AA6">
      <w:pPr>
        <w:widowControl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Бұдан басқа, Ашық бюджеттердің интернет-порталында </w:t>
      </w:r>
      <w:r w:rsidRPr="00A0740C">
        <w:rPr>
          <w:rFonts w:ascii="Times New Roman" w:eastAsia="Times New Roman" w:hAnsi="Times New Roman"/>
          <w:i/>
          <w:sz w:val="24"/>
          <w:szCs w:val="24"/>
          <w:lang w:val="kk-KZ" w:eastAsia="ru-RU"/>
        </w:rPr>
        <w:t xml:space="preserve">(Әрі қарай – Портал) </w:t>
      </w:r>
      <w:r w:rsidRPr="00A0740C">
        <w:rPr>
          <w:rFonts w:ascii="Times New Roman" w:eastAsia="Times New Roman" w:hAnsi="Times New Roman"/>
          <w:sz w:val="28"/>
          <w:szCs w:val="28"/>
          <w:lang w:val="kk-KZ" w:eastAsia="ru-RU"/>
        </w:rPr>
        <w:t>ақпаратты орналастыру және бюджеттік бағдарламалардың жобаларын (бюджеттік бағдарламаларды іске асыру туралы есептерді) жария талқылау қағидаларына сәйкес, бюджеттік бағдарламалардың жобалары бюджеттік бағдарламалардың әкімшілері жанындағы қоғамдық кеңестердің отырыстарына (олар болған кезде) ұсынылғанға дейін, бірақ ағымдағы қаржы жылының                      15 мамырынан кешіктірілмей бюджеттік бағдарламалар әкімшілерінің жария талқылауы үшін Порталда орналастырылады.</w:t>
      </w:r>
      <w:r w:rsidRPr="00A0740C">
        <w:rPr>
          <w:rFonts w:ascii="Times New Roman" w:eastAsia="Times New Roman" w:hAnsi="Times New Roman"/>
          <w:sz w:val="24"/>
          <w:szCs w:val="24"/>
          <w:lang w:val="kk-KZ" w:eastAsia="ru-RU"/>
        </w:rPr>
        <w:t xml:space="preserve"> </w:t>
      </w:r>
    </w:p>
    <w:p w14:paraId="14309E49" w14:textId="77777777" w:rsidR="00A64C69" w:rsidRPr="00A0740C" w:rsidRDefault="00A64C69" w:rsidP="00F33AA6">
      <w:pPr>
        <w:widowControl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Сонымен қатар, өткен қаржы жылындағы бюджеттік бағдарламаларды іске асыру туралы есептер бюджеттік бағдарламалардың әкімшілері жанындағы қоғамдық кеңестердің отырыстарына ұсынылғанға дейін, бірақ есепті жылдан кейінгі жылдың 01 сәуірінен кешіктірілмей бюджеттік бағдарламалар әкімшілерінің жария талқылауы үшін Порталда орналастырылады.</w:t>
      </w:r>
    </w:p>
    <w:p w14:paraId="28350115" w14:textId="1197FE90" w:rsidR="00A64C69" w:rsidRPr="00A0740C" w:rsidRDefault="00A64C69" w:rsidP="00F33AA6">
      <w:pPr>
        <w:spacing w:after="0" w:line="240" w:lineRule="auto"/>
        <w:ind w:firstLine="709"/>
        <w:contextualSpacing/>
        <w:jc w:val="both"/>
        <w:rPr>
          <w:rFonts w:ascii="Times New Roman" w:eastAsia="Times New Roman" w:hAnsi="Times New Roman"/>
          <w:color w:val="000000"/>
          <w:spacing w:val="1"/>
          <w:sz w:val="28"/>
          <w:szCs w:val="28"/>
          <w:shd w:val="clear" w:color="auto" w:fill="FFFFFF"/>
          <w:lang w:val="kk-KZ" w:eastAsia="ru-RU"/>
        </w:rPr>
      </w:pPr>
      <w:r w:rsidRPr="00A0740C">
        <w:rPr>
          <w:rFonts w:ascii="Times New Roman" w:eastAsia="Times New Roman" w:hAnsi="Times New Roman"/>
          <w:b/>
          <w:color w:val="000000"/>
          <w:spacing w:val="1"/>
          <w:sz w:val="28"/>
          <w:szCs w:val="28"/>
          <w:shd w:val="clear" w:color="auto" w:fill="FFFFFF"/>
          <w:lang w:val="kk-KZ" w:eastAsia="ru-RU"/>
        </w:rPr>
        <w:t>24-тармақ.</w:t>
      </w:r>
      <w:r w:rsidRPr="00A0740C">
        <w:rPr>
          <w:rFonts w:ascii="Times New Roman" w:eastAsia="Times New Roman" w:hAnsi="Times New Roman"/>
          <w:color w:val="000000"/>
          <w:spacing w:val="1"/>
          <w:sz w:val="28"/>
          <w:szCs w:val="28"/>
          <w:shd w:val="clear" w:color="auto" w:fill="FFFFFF"/>
          <w:lang w:val="kk-KZ" w:eastAsia="ru-RU"/>
        </w:rPr>
        <w:t xml:space="preserve"> Осылайша, сол кезде күшінде болған Қазақстан Республикасы Ақпарат және қоғамдық даму министрінің 2021 жылғы              30 сәуірдегі №149 бұйрығымен бекітілген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қағидаларының 9 және 10-тармақтарының талаптары сақталмай, Басқарма тарапынан 2022-2024, 2023-2025 және 2024-2025 жылдарға арналған бюджеттік бағдарламалардың жобалары, сонымен қатар өткен 2022, 2023, 2024 қаржы жылдарындағы бюджеттік бағдарламаларды іске асыру туралы есептері Порталға орналастырылмаған немесе оларды жария талқылау қамтамасыз етілмеген.</w:t>
      </w:r>
    </w:p>
    <w:p w14:paraId="482F2B9D" w14:textId="506C25A6" w:rsidR="004837D9" w:rsidRPr="00A0740C" w:rsidRDefault="004837D9" w:rsidP="00F33AA6">
      <w:pPr>
        <w:spacing w:after="0" w:line="240" w:lineRule="auto"/>
        <w:ind w:firstLine="709"/>
        <w:contextualSpacing/>
        <w:jc w:val="both"/>
        <w:rPr>
          <w:rFonts w:ascii="Times New Roman" w:eastAsia="Times New Roman" w:hAnsi="Times New Roman"/>
          <w:b/>
          <w:i/>
          <w:color w:val="000000"/>
          <w:spacing w:val="1"/>
          <w:sz w:val="28"/>
          <w:szCs w:val="28"/>
          <w:shd w:val="clear" w:color="auto" w:fill="FFFFFF"/>
          <w:lang w:val="kk-KZ" w:eastAsia="ru-RU"/>
        </w:rPr>
      </w:pPr>
      <w:r w:rsidRPr="00A0740C">
        <w:rPr>
          <w:rFonts w:ascii="Times New Roman" w:eastAsia="Times New Roman" w:hAnsi="Times New Roman"/>
          <w:b/>
          <w:i/>
          <w:color w:val="000000"/>
          <w:spacing w:val="1"/>
          <w:sz w:val="28"/>
          <w:szCs w:val="28"/>
          <w:shd w:val="clear" w:color="auto" w:fill="FFFFFF"/>
          <w:lang w:val="kk-KZ" w:eastAsia="ru-RU"/>
        </w:rPr>
        <w:t>Мемлекеттік сатып алу туралы Заңының талаптарын сақтамау туралы</w:t>
      </w:r>
    </w:p>
    <w:p w14:paraId="43C779CB" w14:textId="5892C87C" w:rsidR="004837D9"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Мемлекеттік сатып алу туралы Заңының талаптарына сәйкес, </w:t>
      </w:r>
      <w:r w:rsidRPr="00A0740C">
        <w:rPr>
          <w:rFonts w:ascii="Times New Roman" w:hAnsi="Times New Roman"/>
          <w:sz w:val="28"/>
          <w:szCs w:val="28"/>
          <w:lang w:val="kk-KZ"/>
        </w:rPr>
        <w:lastRenderedPageBreak/>
        <w:t>Мемлекеттік сатып алуға жосықсыз қатысушылар тізілімі:</w:t>
      </w:r>
    </w:p>
    <w:p w14:paraId="26C4D86B" w14:textId="65827BBF" w:rsidR="004837D9"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14:paraId="2909F75F" w14:textId="5817A0EF" w:rsidR="004837D9"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2) жеңімпаздар деп айқындалған, мемлекеттік сатып алу туралы шарт жасасудан жалтарған әлеуетті өнім берушілердің;</w:t>
      </w:r>
    </w:p>
    <w:p w14:paraId="35FEC586" w14:textId="60E55784" w:rsidR="00653EDE"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p w14:paraId="0828DE33" w14:textId="6FDB1222" w:rsidR="004837D9"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Сондай-ақ,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p w14:paraId="09EC8285" w14:textId="3B19A124" w:rsidR="00653EDE" w:rsidRPr="00A0740C" w:rsidRDefault="004837D9" w:rsidP="00F33AA6">
      <w:pPr>
        <w:widowControl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p w14:paraId="1C2AAC92" w14:textId="6EC4A670" w:rsidR="004837D9" w:rsidRPr="00A0740C" w:rsidRDefault="004837D9" w:rsidP="00F33AA6">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hAnsi="Times New Roman"/>
          <w:sz w:val="28"/>
          <w:szCs w:val="28"/>
          <w:lang w:val="kk-KZ"/>
        </w:rPr>
        <w:t xml:space="preserve">Алайда, </w:t>
      </w:r>
      <w:r w:rsidRPr="00A0740C">
        <w:rPr>
          <w:rFonts w:ascii="Times New Roman" w:eastAsia="Times New Roman" w:hAnsi="Times New Roman"/>
          <w:sz w:val="28"/>
          <w:szCs w:val="28"/>
          <w:lang w:val="kk-KZ" w:eastAsia="ru-RU"/>
        </w:rPr>
        <w:t>Басқарма ме</w:t>
      </w:r>
      <w:r w:rsidRPr="00A0740C">
        <w:rPr>
          <w:rFonts w:ascii="Times New Roman" w:eastAsia="Times New Roman" w:hAnsi="Times New Roman"/>
          <w:bCs/>
          <w:sz w:val="28"/>
          <w:szCs w:val="28"/>
          <w:lang w:val="kk-KZ" w:eastAsia="ru-RU"/>
        </w:rPr>
        <w:t xml:space="preserve">н «Түркістан жанармай» ЖШС-і арасында </w:t>
      </w:r>
      <w:r w:rsidRPr="00A0740C">
        <w:rPr>
          <w:rFonts w:ascii="Times New Roman" w:eastAsia="Times New Roman" w:hAnsi="Times New Roman"/>
          <w:sz w:val="28"/>
          <w:szCs w:val="28"/>
          <w:lang w:val="kk-KZ" w:eastAsia="ru-RU"/>
        </w:rPr>
        <w:t xml:space="preserve">«АИ-92» бензин маркасын сатып алуға 1 563,8 мың теңгеге </w:t>
      </w:r>
      <w:r w:rsidR="002019E2" w:rsidRPr="00A0740C">
        <w:rPr>
          <w:rFonts w:ascii="Times New Roman" w:eastAsia="Times New Roman" w:hAnsi="Times New Roman"/>
          <w:sz w:val="28"/>
          <w:szCs w:val="28"/>
          <w:lang w:val="kk-KZ" w:eastAsia="ru-RU"/>
        </w:rPr>
        <w:t>2</w:t>
      </w:r>
      <w:r w:rsidRPr="00A0740C">
        <w:rPr>
          <w:rFonts w:ascii="Times New Roman" w:eastAsia="Times New Roman" w:hAnsi="Times New Roman"/>
          <w:sz w:val="28"/>
          <w:szCs w:val="28"/>
          <w:lang w:val="kk-KZ" w:eastAsia="ru-RU"/>
        </w:rPr>
        <w:t xml:space="preserve">023 жылдың </w:t>
      </w:r>
      <w:r w:rsidR="002019E2" w:rsidRPr="00A0740C">
        <w:rPr>
          <w:rFonts w:ascii="Times New Roman" w:eastAsia="Times New Roman" w:hAnsi="Times New Roman"/>
          <w:sz w:val="28"/>
          <w:szCs w:val="28"/>
          <w:lang w:val="kk-KZ" w:eastAsia="ru-RU"/>
        </w:rPr>
        <w:t>1</w:t>
      </w:r>
      <w:r w:rsidRPr="00A0740C">
        <w:rPr>
          <w:rFonts w:ascii="Times New Roman" w:eastAsia="Times New Roman" w:hAnsi="Times New Roman"/>
          <w:sz w:val="28"/>
          <w:szCs w:val="28"/>
          <w:lang w:val="kk-KZ" w:eastAsia="ru-RU"/>
        </w:rPr>
        <w:t xml:space="preserve">6 мамырында түзілген №33 шарт бойынша, </w:t>
      </w:r>
      <w:r w:rsidRPr="00A0740C">
        <w:rPr>
          <w:rFonts w:ascii="Times New Roman" w:eastAsia="Times New Roman" w:hAnsi="Times New Roman"/>
          <w:bCs/>
          <w:sz w:val="28"/>
          <w:szCs w:val="28"/>
          <w:lang w:val="kk-KZ" w:eastAsia="ru-RU"/>
        </w:rPr>
        <w:t xml:space="preserve">тауарларды қабылдап, алу-беру актісімен </w:t>
      </w:r>
      <w:r w:rsidR="002019E2" w:rsidRPr="00A0740C">
        <w:rPr>
          <w:rFonts w:ascii="Times New Roman" w:eastAsia="Times New Roman" w:hAnsi="Times New Roman"/>
          <w:bCs/>
          <w:sz w:val="28"/>
          <w:szCs w:val="28"/>
          <w:lang w:val="kk-KZ" w:eastAsia="ru-RU"/>
        </w:rPr>
        <w:t xml:space="preserve">               </w:t>
      </w:r>
      <w:r w:rsidRPr="00A0740C">
        <w:rPr>
          <w:rFonts w:ascii="Times New Roman" w:eastAsia="Times New Roman" w:hAnsi="Times New Roman"/>
          <w:bCs/>
          <w:sz w:val="28"/>
          <w:szCs w:val="28"/>
          <w:lang w:val="kk-KZ" w:eastAsia="ru-RU"/>
        </w:rPr>
        <w:t xml:space="preserve">69 күнге кешіктіріліп, тұрақсыздық айыппұлының жалпы сомасы 107,9 мың теңгені құраған </w:t>
      </w:r>
      <w:r w:rsidRPr="00A0740C">
        <w:rPr>
          <w:rFonts w:ascii="Times New Roman" w:eastAsia="Times New Roman" w:hAnsi="Times New Roman"/>
          <w:bCs/>
          <w:i/>
          <w:sz w:val="24"/>
          <w:szCs w:val="24"/>
          <w:lang w:val="kk-KZ" w:eastAsia="ru-RU"/>
        </w:rPr>
        <w:t>(1 563 776,61 теңге * 0,1 % =1 563,77 теңге * 69 күн = 107 900,13 теңге)</w:t>
      </w:r>
      <w:r w:rsidRPr="00A0740C">
        <w:rPr>
          <w:rFonts w:ascii="Times New Roman" w:eastAsia="Times New Roman" w:hAnsi="Times New Roman"/>
          <w:bCs/>
          <w:sz w:val="28"/>
          <w:szCs w:val="28"/>
          <w:lang w:val="kk-KZ" w:eastAsia="ru-RU"/>
        </w:rPr>
        <w:t>.</w:t>
      </w:r>
    </w:p>
    <w:p w14:paraId="34EE39DA" w14:textId="77777777" w:rsidR="002019E2" w:rsidRPr="00A0740C" w:rsidRDefault="004837D9" w:rsidP="00F33AA6">
      <w:pPr>
        <w:tabs>
          <w:tab w:val="left" w:pos="426"/>
        </w:tabs>
        <w:autoSpaceDE w:val="0"/>
        <w:autoSpaceDN w:val="0"/>
        <w:adjustRightInd w:val="0"/>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О</w:t>
      </w:r>
      <w:r w:rsidR="002019E2" w:rsidRPr="00A0740C">
        <w:rPr>
          <w:rFonts w:ascii="Times New Roman" w:eastAsia="Times New Roman" w:hAnsi="Times New Roman"/>
          <w:bCs/>
          <w:sz w:val="28"/>
          <w:szCs w:val="28"/>
          <w:lang w:val="kk-KZ" w:eastAsia="ru-RU"/>
        </w:rPr>
        <w:t>сы тектес жағдай төмендегі шарттар бойынша да орын алған. Атап айтсақ:</w:t>
      </w:r>
    </w:p>
    <w:p w14:paraId="284AB7CA" w14:textId="77777777" w:rsidR="002019E2" w:rsidRPr="00A0740C" w:rsidRDefault="002019E2" w:rsidP="00F33AA6">
      <w:pPr>
        <w:tabs>
          <w:tab w:val="left" w:pos="426"/>
        </w:tabs>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eastAsia="Times New Roman" w:hAnsi="Times New Roman"/>
          <w:bCs/>
          <w:sz w:val="28"/>
          <w:szCs w:val="28"/>
          <w:lang w:val="kk-KZ" w:eastAsia="ru-RU"/>
        </w:rPr>
        <w:t xml:space="preserve">1. </w:t>
      </w:r>
      <w:r w:rsidR="004837D9" w:rsidRPr="00A0740C">
        <w:rPr>
          <w:rFonts w:ascii="Times New Roman" w:eastAsia="Times New Roman" w:hAnsi="Times New Roman"/>
          <w:bCs/>
          <w:sz w:val="28"/>
          <w:szCs w:val="28"/>
          <w:lang w:val="kk-KZ" w:eastAsia="ru-RU"/>
        </w:rPr>
        <w:t xml:space="preserve">Басқарма мен ЖК «Жакупов Серик Жексенбаевич» арасында «Мамандандырылған кабель микрофон үшін» тауарын сатып алуға 130,0 мың теңгеге 2024 жылдың 15 қазанында түзілген №87 шарт бойынша </w:t>
      </w:r>
      <w:r w:rsidR="004837D9" w:rsidRPr="00A0740C">
        <w:rPr>
          <w:rFonts w:ascii="Times New Roman" w:hAnsi="Times New Roman"/>
          <w:sz w:val="28"/>
          <w:szCs w:val="28"/>
          <w:lang w:val="kk-KZ"/>
        </w:rPr>
        <w:t>тауарларды қабылдап алу-беру актісімен 37 күнге кешіктіріліп, тұрақсыздық айыппұлының жалпы сомасы 4,8 мың теңгені құра</w:t>
      </w:r>
      <w:r w:rsidRPr="00A0740C">
        <w:rPr>
          <w:rFonts w:ascii="Times New Roman" w:hAnsi="Times New Roman"/>
          <w:sz w:val="28"/>
          <w:szCs w:val="28"/>
          <w:lang w:val="kk-KZ"/>
        </w:rPr>
        <w:t xml:space="preserve">ған </w:t>
      </w:r>
      <w:r w:rsidR="004837D9" w:rsidRPr="00A0740C">
        <w:rPr>
          <w:rFonts w:ascii="Times New Roman" w:hAnsi="Times New Roman"/>
          <w:i/>
          <w:sz w:val="24"/>
          <w:szCs w:val="24"/>
          <w:lang w:val="kk-KZ"/>
        </w:rPr>
        <w:t>(130 000,0 теңге * 0,1 % =130 теңге * 37 күн = 4 810,0 теңге)</w:t>
      </w:r>
      <w:r w:rsidRPr="00A0740C">
        <w:rPr>
          <w:rFonts w:ascii="Times New Roman" w:hAnsi="Times New Roman"/>
          <w:sz w:val="28"/>
          <w:szCs w:val="28"/>
          <w:lang w:val="kk-KZ"/>
        </w:rPr>
        <w:t>.</w:t>
      </w:r>
    </w:p>
    <w:p w14:paraId="7BEF0760" w14:textId="1A8C78CA" w:rsidR="002019E2" w:rsidRPr="00A0740C" w:rsidRDefault="002019E2"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2. Басқарма мен ЖК «Асанова К.К.» арасында «Кресло кеңселік, металл қаңқа, теріден қаптама, реттелетін» тауарын сатып алуға 130,0 мың теңгеге 2024 жылдың 24 маусымында түзілген №51 шарт бойынша тауарларды қабылдап алу-беру актісімен 136 күнге кешіктіріліп, тұрақсыздық айыбының жалпы сомасы 13,0 мың теңгені құраған </w:t>
      </w:r>
      <w:r w:rsidRPr="00A0740C">
        <w:rPr>
          <w:rFonts w:ascii="Times New Roman" w:hAnsi="Times New Roman"/>
          <w:i/>
          <w:sz w:val="24"/>
          <w:szCs w:val="24"/>
          <w:lang w:val="kk-KZ"/>
        </w:rPr>
        <w:t>(129 999 теңге * 0,1% = 129,9 * 136 күн = 17 678.64 теңге немесе Шарттың 7.3-тармағында бұл тұрақсыздық айыбының (өсімпұл) жалпы сомасы Шарттың жалпы сомасының 10 % аспуға тиіс делінген. Яғни, тұрақсыздық айыбы 12 999,9 теңге)</w:t>
      </w:r>
      <w:r w:rsidRPr="00A0740C">
        <w:rPr>
          <w:rFonts w:ascii="Times New Roman" w:hAnsi="Times New Roman"/>
          <w:sz w:val="28"/>
          <w:szCs w:val="28"/>
          <w:lang w:val="kk-KZ"/>
        </w:rPr>
        <w:t>.</w:t>
      </w:r>
    </w:p>
    <w:p w14:paraId="491353C8" w14:textId="77777777" w:rsidR="00CE24CE" w:rsidRPr="00A0740C" w:rsidRDefault="00E52C16" w:rsidP="00F33AA6">
      <w:pPr>
        <w:tabs>
          <w:tab w:val="left" w:pos="426"/>
        </w:tabs>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3. Басқарма мен ЖК «TAIR» арасында «TurMed» мобильді қосымшасын әзірлеу» қызметін жасауға 1 499,9 мың теңгеге 2024 жылдың 26 қыркүйегінде түзілген №82 шарт бойынша </w:t>
      </w:r>
      <w:r w:rsidR="00503F27" w:rsidRPr="00A0740C">
        <w:rPr>
          <w:rFonts w:ascii="Times New Roman" w:hAnsi="Times New Roman"/>
          <w:sz w:val="28"/>
          <w:szCs w:val="28"/>
          <w:lang w:val="kk-KZ"/>
        </w:rPr>
        <w:t xml:space="preserve">орындалған жұмыстардың актісімен 1 499,9 мың теңгенің жұмысы 52 күнге кешіктіріліп, тұрақсыздық айыбының жалпы сомасы 78,0 мың теңгені құраған </w:t>
      </w:r>
      <w:r w:rsidR="00503F27" w:rsidRPr="00A0740C">
        <w:rPr>
          <w:rFonts w:ascii="Times New Roman" w:hAnsi="Times New Roman"/>
          <w:i/>
          <w:sz w:val="24"/>
          <w:szCs w:val="24"/>
          <w:lang w:val="kk-KZ"/>
        </w:rPr>
        <w:t>(1 499 900 теңге * 0,1 % = 1 499,9 теңге * 52 күн = 77 994,8 теңге)</w:t>
      </w:r>
      <w:r w:rsidR="00503F27" w:rsidRPr="00A0740C">
        <w:rPr>
          <w:rFonts w:ascii="Times New Roman" w:hAnsi="Times New Roman"/>
          <w:sz w:val="28"/>
          <w:szCs w:val="28"/>
          <w:lang w:val="kk-KZ"/>
        </w:rPr>
        <w:t>.</w:t>
      </w:r>
    </w:p>
    <w:p w14:paraId="28AF7C94" w14:textId="7D2498C5" w:rsidR="00CE24CE" w:rsidRPr="00A0740C" w:rsidRDefault="00CE24CE" w:rsidP="00F33AA6">
      <w:pPr>
        <w:tabs>
          <w:tab w:val="left" w:pos="426"/>
        </w:tabs>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eastAsia="Times New Roman" w:hAnsi="Times New Roman"/>
          <w:b/>
          <w:color w:val="000000"/>
          <w:spacing w:val="1"/>
          <w:sz w:val="28"/>
          <w:szCs w:val="28"/>
          <w:shd w:val="clear" w:color="auto" w:fill="FFFFFF"/>
          <w:lang w:val="kk-KZ" w:eastAsia="ru-RU"/>
        </w:rPr>
        <w:lastRenderedPageBreak/>
        <w:t>25-тармақ.</w:t>
      </w:r>
      <w:r w:rsidRPr="00A0740C">
        <w:rPr>
          <w:rFonts w:ascii="Times New Roman" w:eastAsia="Times New Roman" w:hAnsi="Times New Roman"/>
          <w:color w:val="000000"/>
          <w:spacing w:val="1"/>
          <w:sz w:val="28"/>
          <w:szCs w:val="28"/>
          <w:shd w:val="clear" w:color="auto" w:fill="FFFFFF"/>
          <w:lang w:val="kk-KZ" w:eastAsia="ru-RU"/>
        </w:rPr>
        <w:t xml:space="preserve"> Осылайша, Басқарма тарапынан </w:t>
      </w:r>
      <w:r w:rsidRPr="00A0740C">
        <w:rPr>
          <w:rFonts w:ascii="Times New Roman" w:hAnsi="Times New Roman"/>
          <w:sz w:val="28"/>
          <w:szCs w:val="28"/>
          <w:lang w:val="kk-KZ"/>
        </w:rPr>
        <w:t xml:space="preserve">Келісім-шарттың                     7.3-тармағына сәйкес мерзімі өткен әрбір күн үшін шарттың жалпы сомасынан 0,1 % мөлшерінде жалпы сомасы 203,7 мың теңгенің тұрақсыздық айыбы өндірілмеген және жосықсыз қатысушы деп тану туралы талап арызбен сотқа жүгінбеген. </w:t>
      </w:r>
    </w:p>
    <w:p w14:paraId="409360FD" w14:textId="300C97C7" w:rsidR="00CE24CE" w:rsidRPr="00A0740C" w:rsidRDefault="00CE24CE" w:rsidP="00F33AA6">
      <w:pPr>
        <w:tabs>
          <w:tab w:val="left" w:pos="426"/>
        </w:tabs>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Бұл ретте, Мемлекеттiк сатып алу туралы Заңының 12 бабының                 4-тармағы, 3) тармақшасының және 43 бабының 24-тармағының талаптары сақталмаған. </w:t>
      </w:r>
    </w:p>
    <w:p w14:paraId="59B0E4DD" w14:textId="77777777" w:rsidR="00B57518" w:rsidRPr="00A0740C" w:rsidRDefault="00B57518" w:rsidP="00F33AA6">
      <w:pPr>
        <w:tabs>
          <w:tab w:val="left" w:pos="426"/>
        </w:tabs>
        <w:autoSpaceDE w:val="0"/>
        <w:autoSpaceDN w:val="0"/>
        <w:adjustRightInd w:val="0"/>
        <w:spacing w:after="0" w:line="240" w:lineRule="auto"/>
        <w:ind w:firstLine="709"/>
        <w:contextualSpacing/>
        <w:jc w:val="both"/>
        <w:rPr>
          <w:rFonts w:ascii="Times New Roman" w:hAnsi="Times New Roman"/>
          <w:b/>
          <w:i/>
          <w:sz w:val="28"/>
          <w:szCs w:val="28"/>
          <w:lang w:val="kk-KZ"/>
        </w:rPr>
      </w:pPr>
      <w:r w:rsidRPr="00A0740C">
        <w:rPr>
          <w:rFonts w:ascii="Times New Roman" w:hAnsi="Times New Roman"/>
          <w:b/>
          <w:i/>
          <w:sz w:val="28"/>
          <w:szCs w:val="28"/>
          <w:lang w:val="kk-KZ"/>
        </w:rPr>
        <w:t>Мемлекеттік аудит, Басқармада рәсімдік сипаттағы бухгалтерлік есеп және қаржылық есептілік жүргізу талаптарының сақталмауын көрсетті:</w:t>
      </w:r>
    </w:p>
    <w:p w14:paraId="6CBFBC94" w14:textId="77777777" w:rsidR="00201A34" w:rsidRPr="00A0740C" w:rsidRDefault="00B57518" w:rsidP="00F33AA6">
      <w:pPr>
        <w:tabs>
          <w:tab w:val="left" w:pos="426"/>
        </w:tabs>
        <w:autoSpaceDE w:val="0"/>
        <w:autoSpaceDN w:val="0"/>
        <w:adjustRightInd w:val="0"/>
        <w:spacing w:after="0"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26-тармақ.</w:t>
      </w:r>
      <w:r w:rsidRPr="00A0740C">
        <w:rPr>
          <w:rFonts w:ascii="Times New Roman" w:hAnsi="Times New Roman"/>
          <w:sz w:val="28"/>
          <w:szCs w:val="28"/>
          <w:lang w:val="kk-KZ"/>
        </w:rPr>
        <w:t xml:space="preserve"> Мемлекеттік мекемелерде бухгалтерлік есепке алуды жүргізу қағидаларының 14-тармағының талаптары сақталмай, Мемлекеттік аудитпен қамтылған кезең аралығында Басқарманың бухгалтерлік есеп жұмыстарын жүргізу және қаржылық құжаттарға екінші қол қою құқығымен есепші қызметін 2019 жылдың 16 қыркүйегінен 2025 жылдың 01 сәуірі аралығында Н.Азимбаев атқарса, 2025 жылдың 01 сәуірінен бастап аудит жүргізілген мерзімге дейін Д.Алиева атқаруда. Алайда Басқарма басшысының бұйрығымен істерді тапсыру және лауазымды адамдардың арасында істерді қабылдау-тапсыру </w:t>
      </w:r>
      <w:r w:rsidR="00201A34" w:rsidRPr="00A0740C">
        <w:rPr>
          <w:rFonts w:ascii="Times New Roman" w:hAnsi="Times New Roman"/>
          <w:sz w:val="28"/>
          <w:szCs w:val="28"/>
          <w:lang w:val="kk-KZ"/>
        </w:rPr>
        <w:t>актісі рәсімделмегені анықталды.</w:t>
      </w:r>
    </w:p>
    <w:p w14:paraId="7A276AD7" w14:textId="5E9C9176" w:rsidR="00B57518" w:rsidRPr="00A0740C" w:rsidRDefault="00201A34" w:rsidP="00F33AA6">
      <w:pPr>
        <w:tabs>
          <w:tab w:val="left" w:pos="426"/>
        </w:tabs>
        <w:autoSpaceDE w:val="0"/>
        <w:autoSpaceDN w:val="0"/>
        <w:adjustRightInd w:val="0"/>
        <w:spacing w:after="0" w:line="240" w:lineRule="auto"/>
        <w:ind w:firstLine="709"/>
        <w:contextualSpacing/>
        <w:jc w:val="both"/>
        <w:rPr>
          <w:rFonts w:ascii="Times New Roman" w:hAnsi="Times New Roman"/>
          <w:b/>
          <w:i/>
          <w:sz w:val="28"/>
          <w:szCs w:val="28"/>
          <w:lang w:val="kk-KZ"/>
        </w:rPr>
      </w:pPr>
      <w:r w:rsidRPr="00A0740C">
        <w:rPr>
          <w:rFonts w:ascii="Times New Roman" w:hAnsi="Times New Roman"/>
          <w:b/>
          <w:sz w:val="28"/>
          <w:szCs w:val="28"/>
          <w:lang w:val="kk-KZ"/>
        </w:rPr>
        <w:t>27</w:t>
      </w:r>
      <w:r w:rsidR="00B57518" w:rsidRPr="00A0740C">
        <w:rPr>
          <w:rFonts w:ascii="Times New Roman" w:hAnsi="Times New Roman"/>
          <w:b/>
          <w:sz w:val="28"/>
          <w:szCs w:val="28"/>
          <w:lang w:val="kk-KZ"/>
        </w:rPr>
        <w:t>-тармақ.</w:t>
      </w:r>
      <w:r w:rsidR="00B57518" w:rsidRPr="00A0740C">
        <w:rPr>
          <w:rFonts w:ascii="Times New Roman" w:hAnsi="Times New Roman"/>
          <w:sz w:val="28"/>
          <w:szCs w:val="28"/>
          <w:lang w:val="kk-KZ"/>
        </w:rPr>
        <w:t xml:space="preserve"> Мемлекеттік мекемелерде бухгалтерлік есепке алуды жүргізу қағидаларының 28-тармағының талаптары сақталмай, Басқарманың 2022 жылдың ІІ-жартыжылдығында және 2023, 2024 жылдары мемориалды ордерлер – жинақтау ведомостері, оларға қатысты құжаттарға аудит жүргізу барысында, әр мемориалды ордердің әр беттері номерленіп, түптеліп тігілмегені анықталды.</w:t>
      </w:r>
    </w:p>
    <w:p w14:paraId="6717A22E" w14:textId="6D57E26C" w:rsidR="007E0981" w:rsidRPr="00A0740C" w:rsidRDefault="007E0981" w:rsidP="00F33AA6">
      <w:pPr>
        <w:tabs>
          <w:tab w:val="left" w:pos="284"/>
          <w:tab w:val="left" w:pos="426"/>
        </w:tabs>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Consolas" w:hAnsi="Times New Roman"/>
          <w:b/>
          <w:sz w:val="28"/>
          <w:szCs w:val="28"/>
          <w:lang w:val="kk-KZ"/>
        </w:rPr>
        <w:t>28-тармақ.</w:t>
      </w:r>
      <w:r w:rsidRPr="00A0740C">
        <w:rPr>
          <w:rFonts w:ascii="Times New Roman" w:eastAsia="Consolas" w:hAnsi="Times New Roman"/>
          <w:sz w:val="28"/>
          <w:szCs w:val="28"/>
          <w:lang w:val="kk-KZ"/>
        </w:rPr>
        <w:t xml:space="preserve"> Негізгі құралдар ретінде мемлекеттік мекеме үшін оларды қолдану тікелей экономикалық пайда әкелмейтін, бірақ басқа объектілерді (қоршаған ортаның қауіпсіздігі мен қорғауын қамтамасыз ету үшін сатып алынатын негізгі құралдар) қолданудан пайда алу үшін қажет объектілер танылады. Мемлекеттік аудитпен қамтылған кезеңде мемлекеттік сатып алу арқылы негізгі құралдарды сатып алып, алайда Басқарманың балансына алмағаны анықталды:</w:t>
      </w:r>
    </w:p>
    <w:p w14:paraId="2256A323" w14:textId="08D72608" w:rsidR="007E0981" w:rsidRPr="00A0740C" w:rsidRDefault="007E0981"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sz w:val="28"/>
          <w:szCs w:val="28"/>
          <w:lang w:val="kk-KZ"/>
        </w:rPr>
        <w:t xml:space="preserve">1. Басқарма мен ЖК «GM STROY GROUP KZ» арасында «Байланыс операторының базалық станциясын орнату» немесе «Металл құрылымдарды дайындау» жұмыстары бойынша 2024 жылдың 08 қарашасында 17 890,4 мың теңгеге №102 шарт түзіліп, 2024 жылдың 18 желтоқсандағы №1 атқарылған жұмыстардың актісі 17 890,4 мың теңгеге жүргізілген. </w:t>
      </w:r>
    </w:p>
    <w:p w14:paraId="70BD3E05" w14:textId="77777777" w:rsidR="007E0981" w:rsidRPr="00A0740C" w:rsidRDefault="007E0981"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sz w:val="28"/>
          <w:szCs w:val="28"/>
          <w:lang w:val="kk-KZ"/>
        </w:rPr>
        <w:t xml:space="preserve">Бұл негізгі құрал бухгалтерлік 2340 «Беру құрылғылары» есеп шотында тануды талап етеді. </w:t>
      </w:r>
    </w:p>
    <w:p w14:paraId="27012A86" w14:textId="18EA41C9" w:rsidR="007E0981" w:rsidRPr="00A0740C" w:rsidRDefault="007E0981" w:rsidP="00F33AA6">
      <w:pPr>
        <w:tabs>
          <w:tab w:val="left" w:pos="0"/>
        </w:tabs>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Алайда 17</w:t>
      </w:r>
      <w:r w:rsidR="009E1FA3" w:rsidRPr="00A0740C">
        <w:rPr>
          <w:rFonts w:ascii="Times New Roman" w:hAnsi="Times New Roman"/>
          <w:sz w:val="28"/>
          <w:szCs w:val="28"/>
          <w:lang w:val="kk-KZ" w:eastAsia="ru-RU"/>
        </w:rPr>
        <w:t> </w:t>
      </w:r>
      <w:r w:rsidRPr="00A0740C">
        <w:rPr>
          <w:rFonts w:ascii="Times New Roman" w:hAnsi="Times New Roman"/>
          <w:sz w:val="28"/>
          <w:szCs w:val="28"/>
          <w:lang w:val="kk-KZ" w:eastAsia="ru-RU"/>
        </w:rPr>
        <w:t>890</w:t>
      </w:r>
      <w:r w:rsidR="009E1FA3" w:rsidRPr="00A0740C">
        <w:rPr>
          <w:rFonts w:ascii="Times New Roman" w:hAnsi="Times New Roman"/>
          <w:sz w:val="28"/>
          <w:szCs w:val="28"/>
          <w:lang w:val="kk-KZ" w:eastAsia="ru-RU"/>
        </w:rPr>
        <w:t xml:space="preserve">,4 мың теңгені </w:t>
      </w:r>
      <w:r w:rsidRPr="00A0740C">
        <w:rPr>
          <w:rFonts w:ascii="Times New Roman" w:hAnsi="Times New Roman"/>
          <w:sz w:val="28"/>
          <w:szCs w:val="28"/>
          <w:lang w:val="kk-KZ" w:eastAsia="ru-RU"/>
        </w:rPr>
        <w:t>2024 жылдың 24 желтоқсан</w:t>
      </w:r>
      <w:r w:rsidR="009E1FA3" w:rsidRPr="00A0740C">
        <w:rPr>
          <w:rFonts w:ascii="Times New Roman" w:hAnsi="Times New Roman"/>
          <w:sz w:val="28"/>
          <w:szCs w:val="28"/>
          <w:lang w:val="kk-KZ" w:eastAsia="ru-RU"/>
        </w:rPr>
        <w:t>ын</w:t>
      </w:r>
      <w:r w:rsidRPr="00A0740C">
        <w:rPr>
          <w:rFonts w:ascii="Times New Roman" w:hAnsi="Times New Roman"/>
          <w:sz w:val="28"/>
          <w:szCs w:val="28"/>
          <w:lang w:val="kk-KZ" w:eastAsia="ru-RU"/>
        </w:rPr>
        <w:t xml:space="preserve">да                           №266 хабарламамен 7140 «Өзге ағымдағы шығыстар» шотының шығыстарына есептен шығарылған. </w:t>
      </w:r>
    </w:p>
    <w:p w14:paraId="7173BE92" w14:textId="3658941C" w:rsidR="009E1FA3" w:rsidRPr="00A0740C" w:rsidRDefault="009E1FA3"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sz w:val="28"/>
          <w:szCs w:val="28"/>
          <w:lang w:val="kk-KZ"/>
        </w:rPr>
        <w:lastRenderedPageBreak/>
        <w:t xml:space="preserve">2. Басқарма мен ЖК «GM STROY GROUP KZ» арасында «Байланыс операторының базалық станциясын орнату» немесе «Металл құрылымдарды дайындау» жұмыстары бойынша 2024 жылдың 08 қарашасында 17 890,4 мың теңгеге №103 шарт түзіліп, 2024 жылдың 23 желтоқсандағы №1 атқарылған жұмыстардың актісі 17 890,4 мың теңгеге жүргізілген. </w:t>
      </w:r>
    </w:p>
    <w:p w14:paraId="361B7B1A" w14:textId="22A50D08" w:rsidR="007E0981" w:rsidRPr="00A0740C" w:rsidRDefault="007E0981" w:rsidP="00F33AA6">
      <w:pPr>
        <w:tabs>
          <w:tab w:val="left" w:pos="0"/>
        </w:tabs>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Алайда 17</w:t>
      </w:r>
      <w:r w:rsidR="009E1FA3" w:rsidRPr="00A0740C">
        <w:rPr>
          <w:rFonts w:ascii="Times New Roman" w:hAnsi="Times New Roman"/>
          <w:sz w:val="28"/>
          <w:szCs w:val="28"/>
          <w:lang w:val="kk-KZ" w:eastAsia="ru-RU"/>
        </w:rPr>
        <w:t> </w:t>
      </w:r>
      <w:r w:rsidRPr="00A0740C">
        <w:rPr>
          <w:rFonts w:ascii="Times New Roman" w:hAnsi="Times New Roman"/>
          <w:sz w:val="28"/>
          <w:szCs w:val="28"/>
          <w:lang w:val="kk-KZ" w:eastAsia="ru-RU"/>
        </w:rPr>
        <w:t>890</w:t>
      </w:r>
      <w:r w:rsidR="009E1FA3" w:rsidRPr="00A0740C">
        <w:rPr>
          <w:rFonts w:ascii="Times New Roman" w:hAnsi="Times New Roman"/>
          <w:sz w:val="28"/>
          <w:szCs w:val="28"/>
          <w:lang w:val="kk-KZ" w:eastAsia="ru-RU"/>
        </w:rPr>
        <w:t xml:space="preserve">,4 мың </w:t>
      </w:r>
      <w:r w:rsidRPr="00A0740C">
        <w:rPr>
          <w:rFonts w:ascii="Times New Roman" w:hAnsi="Times New Roman"/>
          <w:sz w:val="28"/>
          <w:szCs w:val="28"/>
          <w:lang w:val="kk-KZ" w:eastAsia="ru-RU"/>
        </w:rPr>
        <w:t>теңгені 2024 жылдың 23 желтоқсан</w:t>
      </w:r>
      <w:r w:rsidR="009E1FA3" w:rsidRPr="00A0740C">
        <w:rPr>
          <w:rFonts w:ascii="Times New Roman" w:hAnsi="Times New Roman"/>
          <w:sz w:val="28"/>
          <w:szCs w:val="28"/>
          <w:lang w:val="kk-KZ" w:eastAsia="ru-RU"/>
        </w:rPr>
        <w:t>ын</w:t>
      </w:r>
      <w:r w:rsidRPr="00A0740C">
        <w:rPr>
          <w:rFonts w:ascii="Times New Roman" w:hAnsi="Times New Roman"/>
          <w:sz w:val="28"/>
          <w:szCs w:val="28"/>
          <w:lang w:val="kk-KZ" w:eastAsia="ru-RU"/>
        </w:rPr>
        <w:t xml:space="preserve">да                             №267 хабарламамен 7140 </w:t>
      </w:r>
      <w:r w:rsidR="009E1FA3" w:rsidRPr="00A0740C">
        <w:rPr>
          <w:rFonts w:ascii="Times New Roman" w:hAnsi="Times New Roman"/>
          <w:sz w:val="28"/>
          <w:szCs w:val="28"/>
          <w:lang w:val="kk-KZ" w:eastAsia="ru-RU"/>
        </w:rPr>
        <w:t>«</w:t>
      </w:r>
      <w:r w:rsidRPr="00A0740C">
        <w:rPr>
          <w:rFonts w:ascii="Times New Roman" w:hAnsi="Times New Roman"/>
          <w:sz w:val="28"/>
          <w:szCs w:val="28"/>
          <w:lang w:val="kk-KZ" w:eastAsia="ru-RU"/>
        </w:rPr>
        <w:t>Өзге</w:t>
      </w:r>
      <w:r w:rsidR="009E1FA3" w:rsidRPr="00A0740C">
        <w:rPr>
          <w:rFonts w:ascii="Times New Roman" w:hAnsi="Times New Roman"/>
          <w:sz w:val="28"/>
          <w:szCs w:val="28"/>
          <w:lang w:val="kk-KZ" w:eastAsia="ru-RU"/>
        </w:rPr>
        <w:t xml:space="preserve"> ағымдағы шығыстар»</w:t>
      </w:r>
      <w:r w:rsidRPr="00A0740C">
        <w:rPr>
          <w:rFonts w:ascii="Times New Roman" w:hAnsi="Times New Roman"/>
          <w:sz w:val="28"/>
          <w:szCs w:val="28"/>
          <w:lang w:val="kk-KZ" w:eastAsia="ru-RU"/>
        </w:rPr>
        <w:t xml:space="preserve"> шотының шығыстарына есептен шығарылған. </w:t>
      </w:r>
    </w:p>
    <w:p w14:paraId="0DD51435" w14:textId="15191089" w:rsidR="009E1FA3" w:rsidRPr="00A0740C" w:rsidRDefault="009E1FA3"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sz w:val="28"/>
          <w:szCs w:val="28"/>
          <w:lang w:val="kk-KZ"/>
        </w:rPr>
        <w:t xml:space="preserve">3. </w:t>
      </w:r>
      <w:r w:rsidRPr="00A0740C">
        <w:rPr>
          <w:rFonts w:ascii="Times New Roman" w:eastAsia="Times New Roman" w:hAnsi="Times New Roman"/>
          <w:sz w:val="28"/>
          <w:szCs w:val="28"/>
          <w:lang w:val="kk-KZ" w:eastAsia="ru-RU"/>
        </w:rPr>
        <w:t xml:space="preserve">Басқарма мен ЖК «Алтынбекова» арасында </w:t>
      </w:r>
      <w:r w:rsidRPr="00A0740C">
        <w:rPr>
          <w:rFonts w:ascii="Times New Roman" w:eastAsia="Consolas" w:hAnsi="Times New Roman"/>
          <w:sz w:val="28"/>
          <w:szCs w:val="28"/>
          <w:lang w:val="kk-KZ"/>
        </w:rPr>
        <w:t xml:space="preserve">«Байланыс операторының базалық станциясын орнату» немесе «Металл құрылымдарды дайындау» жұмыстары бойынша 2024 жылдың 20 қарашасында 18 744,0 мың теңгеге №109 шарт түзіліп, 2024 жылдың қараша-желтоқсан айларында атқарылған жұмыстардың актісі 18 744,0 мың теңгеге жүргізілген. </w:t>
      </w:r>
    </w:p>
    <w:p w14:paraId="1F481BA8" w14:textId="31D78811" w:rsidR="007E0981" w:rsidRPr="00A0740C" w:rsidRDefault="007E0981"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sz w:val="28"/>
          <w:szCs w:val="28"/>
          <w:lang w:val="kk-KZ"/>
        </w:rPr>
        <w:t>Алайда, 6 248,0 мың теңгені 2024 жылдың 13 желтоқсан</w:t>
      </w:r>
      <w:r w:rsidR="009E1FA3" w:rsidRPr="00A0740C">
        <w:rPr>
          <w:rFonts w:ascii="Times New Roman" w:eastAsia="Consolas" w:hAnsi="Times New Roman"/>
          <w:sz w:val="28"/>
          <w:szCs w:val="28"/>
          <w:lang w:val="kk-KZ"/>
        </w:rPr>
        <w:t>ын</w:t>
      </w:r>
      <w:r w:rsidRPr="00A0740C">
        <w:rPr>
          <w:rFonts w:ascii="Times New Roman" w:eastAsia="Consolas" w:hAnsi="Times New Roman"/>
          <w:sz w:val="28"/>
          <w:szCs w:val="28"/>
          <w:lang w:val="kk-KZ"/>
        </w:rPr>
        <w:t>да</w:t>
      </w:r>
      <w:r w:rsidR="009E1FA3" w:rsidRPr="00A0740C">
        <w:rPr>
          <w:rFonts w:ascii="Times New Roman" w:eastAsia="Consolas" w:hAnsi="Times New Roman"/>
          <w:sz w:val="28"/>
          <w:szCs w:val="28"/>
          <w:lang w:val="kk-KZ"/>
        </w:rPr>
        <w:t xml:space="preserve">                </w:t>
      </w:r>
      <w:r w:rsidRPr="00A0740C">
        <w:rPr>
          <w:rFonts w:ascii="Times New Roman" w:eastAsia="Consolas" w:hAnsi="Times New Roman"/>
          <w:sz w:val="28"/>
          <w:szCs w:val="28"/>
          <w:lang w:val="kk-KZ"/>
        </w:rPr>
        <w:t xml:space="preserve">№273 хабарламамен және 12 496,0 мың теңгені 2024 жылдың </w:t>
      </w:r>
      <w:r w:rsidR="009E1FA3" w:rsidRPr="00A0740C">
        <w:rPr>
          <w:rFonts w:ascii="Times New Roman" w:eastAsia="Consolas" w:hAnsi="Times New Roman"/>
          <w:sz w:val="28"/>
          <w:szCs w:val="28"/>
          <w:lang w:val="kk-KZ"/>
        </w:rPr>
        <w:t xml:space="preserve">                                  </w:t>
      </w:r>
      <w:r w:rsidRPr="00A0740C">
        <w:rPr>
          <w:rFonts w:ascii="Times New Roman" w:eastAsia="Consolas" w:hAnsi="Times New Roman"/>
          <w:sz w:val="28"/>
          <w:szCs w:val="28"/>
          <w:lang w:val="kk-KZ"/>
        </w:rPr>
        <w:t>24 желтоқсан</w:t>
      </w:r>
      <w:r w:rsidR="009E1FA3" w:rsidRPr="00A0740C">
        <w:rPr>
          <w:rFonts w:ascii="Times New Roman" w:eastAsia="Consolas" w:hAnsi="Times New Roman"/>
          <w:sz w:val="28"/>
          <w:szCs w:val="28"/>
          <w:lang w:val="kk-KZ"/>
        </w:rPr>
        <w:t>ын</w:t>
      </w:r>
      <w:r w:rsidRPr="00A0740C">
        <w:rPr>
          <w:rFonts w:ascii="Times New Roman" w:eastAsia="Consolas" w:hAnsi="Times New Roman"/>
          <w:sz w:val="28"/>
          <w:szCs w:val="28"/>
          <w:lang w:val="kk-KZ"/>
        </w:rPr>
        <w:t xml:space="preserve">да №274 хабарламамен 7140 «Өзге ағымдағы шығыстар» шотының шығыстарына есептен шығарылған. </w:t>
      </w:r>
    </w:p>
    <w:p w14:paraId="2C59BAD3" w14:textId="578904A7" w:rsidR="007E0981" w:rsidRPr="00A0740C" w:rsidRDefault="009E1FA3" w:rsidP="00F33AA6">
      <w:pPr>
        <w:tabs>
          <w:tab w:val="left" w:pos="0"/>
        </w:tabs>
        <w:spacing w:after="0" w:line="240" w:lineRule="auto"/>
        <w:ind w:firstLine="709"/>
        <w:contextualSpacing/>
        <w:jc w:val="both"/>
        <w:rPr>
          <w:rFonts w:ascii="Times New Roman" w:eastAsia="Consolas" w:hAnsi="Times New Roman"/>
          <w:sz w:val="28"/>
          <w:szCs w:val="28"/>
          <w:lang w:val="kk-KZ"/>
        </w:rPr>
      </w:pPr>
      <w:r w:rsidRPr="00A0740C">
        <w:rPr>
          <w:rFonts w:ascii="Times New Roman" w:eastAsia="Consolas" w:hAnsi="Times New Roman"/>
          <w:b/>
          <w:sz w:val="28"/>
          <w:szCs w:val="28"/>
          <w:lang w:val="kk-KZ"/>
        </w:rPr>
        <w:t xml:space="preserve">29-тармақ. </w:t>
      </w:r>
      <w:r w:rsidRPr="00A0740C">
        <w:rPr>
          <w:rFonts w:ascii="Times New Roman" w:eastAsia="Consolas" w:hAnsi="Times New Roman"/>
          <w:sz w:val="28"/>
          <w:szCs w:val="28"/>
          <w:lang w:val="kk-KZ"/>
        </w:rPr>
        <w:t xml:space="preserve">Осылайша, </w:t>
      </w:r>
      <w:r w:rsidR="007E0981" w:rsidRPr="00A0740C">
        <w:rPr>
          <w:rFonts w:ascii="Times New Roman" w:hAnsi="Times New Roman"/>
          <w:sz w:val="28"/>
          <w:szCs w:val="28"/>
          <w:lang w:val="kk-KZ"/>
        </w:rPr>
        <w:t>Бюджет кодексінің 116 бабының 1-тармағының және Мемлекеттік мекемелерде бухгалтерлік есепке алуды жүргізу қағидаларының</w:t>
      </w:r>
      <w:r w:rsidR="007E0981" w:rsidRPr="00A0740C">
        <w:rPr>
          <w:rFonts w:ascii="Times New Roman" w:eastAsia="Consolas" w:hAnsi="Times New Roman"/>
          <w:sz w:val="28"/>
          <w:szCs w:val="28"/>
          <w:lang w:val="kk-KZ"/>
        </w:rPr>
        <w:t xml:space="preserve"> </w:t>
      </w:r>
      <w:r w:rsidR="00B07853" w:rsidRPr="00A0740C">
        <w:rPr>
          <w:rFonts w:ascii="Times New Roman" w:eastAsia="Consolas" w:hAnsi="Times New Roman"/>
          <w:sz w:val="28"/>
          <w:szCs w:val="28"/>
          <w:lang w:val="kk-KZ"/>
        </w:rPr>
        <w:t xml:space="preserve">4, 6, 12, 15, 240, 241 және </w:t>
      </w:r>
      <w:r w:rsidR="007E0981" w:rsidRPr="00A0740C">
        <w:rPr>
          <w:rFonts w:ascii="Times New Roman" w:eastAsia="Consolas" w:hAnsi="Times New Roman"/>
          <w:sz w:val="28"/>
          <w:szCs w:val="28"/>
          <w:lang w:val="kk-KZ"/>
        </w:rPr>
        <w:t>243-</w:t>
      </w:r>
      <w:r w:rsidR="007E0981" w:rsidRPr="00A0740C">
        <w:rPr>
          <w:rFonts w:ascii="Times New Roman" w:hAnsi="Times New Roman"/>
          <w:sz w:val="28"/>
          <w:szCs w:val="28"/>
          <w:lang w:val="kk-KZ"/>
        </w:rPr>
        <w:t>тармақтарының</w:t>
      </w:r>
      <w:r w:rsidR="007E0981" w:rsidRPr="00A0740C">
        <w:rPr>
          <w:rFonts w:ascii="Times New Roman" w:eastAsia="Consolas" w:hAnsi="Times New Roman"/>
          <w:sz w:val="28"/>
          <w:szCs w:val="28"/>
          <w:lang w:val="kk-KZ"/>
        </w:rPr>
        <w:t xml:space="preserve"> талаптары сақталмай, 2025 жыл</w:t>
      </w:r>
      <w:r w:rsidR="00B07853" w:rsidRPr="00A0740C">
        <w:rPr>
          <w:rFonts w:ascii="Times New Roman" w:eastAsia="Consolas" w:hAnsi="Times New Roman"/>
          <w:sz w:val="28"/>
          <w:szCs w:val="28"/>
          <w:lang w:val="kk-KZ"/>
        </w:rPr>
        <w:t xml:space="preserve">дың 01 қаңтары </w:t>
      </w:r>
      <w:r w:rsidR="007E0981" w:rsidRPr="00A0740C">
        <w:rPr>
          <w:rFonts w:ascii="Times New Roman" w:eastAsia="Consolas" w:hAnsi="Times New Roman"/>
          <w:sz w:val="28"/>
          <w:szCs w:val="28"/>
          <w:lang w:val="kk-KZ"/>
        </w:rPr>
        <w:t>жағдай</w:t>
      </w:r>
      <w:r w:rsidR="00B07853" w:rsidRPr="00A0740C">
        <w:rPr>
          <w:rFonts w:ascii="Times New Roman" w:eastAsia="Consolas" w:hAnsi="Times New Roman"/>
          <w:sz w:val="28"/>
          <w:szCs w:val="28"/>
          <w:lang w:val="kk-KZ"/>
        </w:rPr>
        <w:t>ына бухгалтерлік баланстың «Н</w:t>
      </w:r>
      <w:r w:rsidR="007E0981" w:rsidRPr="00A0740C">
        <w:rPr>
          <w:rFonts w:ascii="Times New Roman" w:eastAsia="Consolas" w:hAnsi="Times New Roman"/>
          <w:sz w:val="28"/>
          <w:szCs w:val="28"/>
          <w:lang w:val="kk-KZ"/>
        </w:rPr>
        <w:t>егізгі құралдар» бабы бойынша жалпы соммасы 54 524,9 мың теңгеге бұрмалаушылық орын алған.</w:t>
      </w:r>
    </w:p>
    <w:p w14:paraId="773487C1" w14:textId="59CBC34B" w:rsidR="007E0981" w:rsidRPr="00A0740C" w:rsidRDefault="007E0981"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Жоғарыда аталған бұзушылықтарды Басқарма 2025 жылдың                           26 наурыздағы №3 хабарлаумен 18 744,0 мың теңгенің жұмыстарын                     2330 «Құрылыстар» шотына, 2025 жылғы 1 мамырдағы №9 хабарлаумен жалпы құны 17</w:t>
      </w:r>
      <w:r w:rsidR="00B07853" w:rsidRPr="00A0740C">
        <w:rPr>
          <w:rFonts w:ascii="Times New Roman" w:hAnsi="Times New Roman"/>
          <w:sz w:val="28"/>
          <w:szCs w:val="28"/>
          <w:lang w:val="kk-KZ"/>
        </w:rPr>
        <w:t> </w:t>
      </w:r>
      <w:r w:rsidRPr="00A0740C">
        <w:rPr>
          <w:rFonts w:ascii="Times New Roman" w:hAnsi="Times New Roman"/>
          <w:sz w:val="28"/>
          <w:szCs w:val="28"/>
          <w:lang w:val="kk-KZ"/>
        </w:rPr>
        <w:t>890</w:t>
      </w:r>
      <w:r w:rsidR="00B07853" w:rsidRPr="00A0740C">
        <w:rPr>
          <w:rFonts w:ascii="Times New Roman" w:hAnsi="Times New Roman"/>
          <w:sz w:val="28"/>
          <w:szCs w:val="28"/>
          <w:lang w:val="kk-KZ"/>
        </w:rPr>
        <w:t xml:space="preserve">,4 мың </w:t>
      </w:r>
      <w:r w:rsidRPr="00A0740C">
        <w:rPr>
          <w:rFonts w:ascii="Times New Roman" w:hAnsi="Times New Roman"/>
          <w:sz w:val="28"/>
          <w:szCs w:val="28"/>
          <w:lang w:val="kk-KZ"/>
        </w:rPr>
        <w:t>теңгенің жұмыстарын 2330 «Құрылыстар» шотына және              2025 жылғы 1 мамырдағы №10 хабарлаумен жалпы құны 17</w:t>
      </w:r>
      <w:r w:rsidR="00B07853" w:rsidRPr="00A0740C">
        <w:rPr>
          <w:rFonts w:ascii="Times New Roman" w:hAnsi="Times New Roman"/>
          <w:sz w:val="28"/>
          <w:szCs w:val="28"/>
          <w:lang w:val="kk-KZ"/>
        </w:rPr>
        <w:t> </w:t>
      </w:r>
      <w:r w:rsidRPr="00A0740C">
        <w:rPr>
          <w:rFonts w:ascii="Times New Roman" w:hAnsi="Times New Roman"/>
          <w:sz w:val="28"/>
          <w:szCs w:val="28"/>
          <w:lang w:val="kk-KZ"/>
        </w:rPr>
        <w:t>890</w:t>
      </w:r>
      <w:r w:rsidR="00B07853" w:rsidRPr="00A0740C">
        <w:rPr>
          <w:rFonts w:ascii="Times New Roman" w:hAnsi="Times New Roman"/>
          <w:sz w:val="28"/>
          <w:szCs w:val="28"/>
          <w:lang w:val="kk-KZ"/>
        </w:rPr>
        <w:t xml:space="preserve">,4 мың </w:t>
      </w:r>
      <w:r w:rsidRPr="00A0740C">
        <w:rPr>
          <w:rFonts w:ascii="Times New Roman" w:hAnsi="Times New Roman"/>
          <w:sz w:val="28"/>
          <w:szCs w:val="28"/>
          <w:lang w:val="kk-KZ"/>
        </w:rPr>
        <w:t>теңгенің жұмыстарын 2330 «Құрылыстар» шотына танып қалпына келтірген.</w:t>
      </w:r>
    </w:p>
    <w:p w14:paraId="584D5BC5" w14:textId="77777777" w:rsidR="00C45E31" w:rsidRPr="00A0740C" w:rsidRDefault="00C45E31" w:rsidP="00F33AA6">
      <w:pPr>
        <w:spacing w:after="0" w:line="240" w:lineRule="auto"/>
        <w:ind w:firstLine="709"/>
        <w:contextualSpacing/>
        <w:rPr>
          <w:rFonts w:ascii="Times New Roman" w:hAnsi="Times New Roman"/>
          <w:b/>
          <w:i/>
          <w:sz w:val="28"/>
          <w:szCs w:val="28"/>
          <w:lang w:val="kk-KZ"/>
        </w:rPr>
      </w:pPr>
      <w:r w:rsidRPr="00A0740C">
        <w:rPr>
          <w:rFonts w:ascii="Times New Roman" w:hAnsi="Times New Roman"/>
          <w:b/>
          <w:i/>
          <w:sz w:val="28"/>
          <w:szCs w:val="28"/>
          <w:lang w:val="kk-KZ"/>
        </w:rPr>
        <w:t>Облыстық, аудандық, қалалық мемлекеттік архивтер және Цифрлық даму орталығы бойынша:</w:t>
      </w:r>
    </w:p>
    <w:p w14:paraId="2AC66A10" w14:textId="77777777" w:rsidR="00C45E31" w:rsidRPr="00A0740C" w:rsidRDefault="00C45E31" w:rsidP="00F33AA6">
      <w:pPr>
        <w:spacing w:after="0" w:line="240" w:lineRule="auto"/>
        <w:ind w:firstLine="709"/>
        <w:contextualSpacing/>
        <w:jc w:val="both"/>
        <w:rPr>
          <w:rFonts w:ascii="Times New Roman" w:eastAsia="Times New Roman" w:hAnsi="Times New Roman"/>
          <w:b/>
          <w:i/>
          <w:sz w:val="28"/>
          <w:szCs w:val="28"/>
          <w:lang w:val="kk-KZ" w:eastAsia="ru-RU"/>
        </w:rPr>
      </w:pPr>
      <w:r w:rsidRPr="00A0740C">
        <w:rPr>
          <w:rFonts w:ascii="Times New Roman" w:eastAsia="Times New Roman" w:hAnsi="Times New Roman"/>
          <w:b/>
          <w:i/>
          <w:sz w:val="28"/>
          <w:szCs w:val="28"/>
          <w:lang w:val="kk-KZ" w:eastAsia="ru-RU"/>
        </w:rPr>
        <w:t>Аудит қорытындысымен бюджет қаражатын пайдалану кезінде анықталған қаржылық бұзушылықтар туралы</w:t>
      </w:r>
    </w:p>
    <w:p w14:paraId="5BC99243" w14:textId="77777777" w:rsidR="00DD48D8" w:rsidRPr="00A0740C" w:rsidRDefault="00DD48D8" w:rsidP="00F33AA6">
      <w:pPr>
        <w:pBdr>
          <w:bottom w:val="single" w:sz="4" w:space="0" w:color="FFFFFF"/>
        </w:pBd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Еңбек кодексінің 79 бабының 1-тармағында жұмыс беруші жұмыскердің нақты жұмыс істеген жұмыс уақытын есепке алуды жүргізуге міндетті делінсе, осы кодекстің 103 бабының 1-тармағында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 Жалақы жұмыскерге жұмыс уақытын есепке алу бойынша жұмыс берушінің құжаттарында есепке алынған нақты жұмыс істеген уақыт үшін төленеді делінген.</w:t>
      </w:r>
    </w:p>
    <w:p w14:paraId="5EFD015C" w14:textId="745A3A99" w:rsidR="00DD48D8" w:rsidRPr="00A0740C" w:rsidRDefault="00DD48D8" w:rsidP="00F33AA6">
      <w:pPr>
        <w:widowControl w:val="0"/>
        <w:pBdr>
          <w:bottom w:val="single" w:sz="4" w:space="0" w:color="FFFFFF"/>
        </w:pBdr>
        <w:spacing w:after="0" w:line="240" w:lineRule="auto"/>
        <w:ind w:firstLine="708"/>
        <w:contextualSpacing/>
        <w:jc w:val="both"/>
        <w:rPr>
          <w:rFonts w:ascii="Times New Roman" w:hAnsi="Times New Roman"/>
          <w:bCs/>
          <w:sz w:val="28"/>
          <w:szCs w:val="28"/>
          <w:lang w:val="kk-KZ" w:eastAsia="ru-RU"/>
        </w:rPr>
      </w:pPr>
      <w:r w:rsidRPr="00A0740C">
        <w:rPr>
          <w:rFonts w:ascii="Times New Roman" w:hAnsi="Times New Roman"/>
          <w:b/>
          <w:bCs/>
          <w:sz w:val="28"/>
          <w:szCs w:val="28"/>
          <w:lang w:val="kk-KZ" w:eastAsia="ru-RU"/>
        </w:rPr>
        <w:t xml:space="preserve">30-тармақ. </w:t>
      </w:r>
      <w:r w:rsidR="000A78D3" w:rsidRPr="00A0740C">
        <w:rPr>
          <w:rFonts w:ascii="Times New Roman" w:eastAsia="Times New Roman" w:hAnsi="Times New Roman"/>
          <w:sz w:val="28"/>
          <w:szCs w:val="28"/>
          <w:lang w:val="kk-KZ" w:eastAsia="ru-RU"/>
        </w:rPr>
        <w:t xml:space="preserve">Алайда, аудит жүргізу барысында 2022 жылдың                              ІІ-жартыжылдығы мен 2023, 2024 жылдары </w:t>
      </w:r>
      <w:r w:rsidR="000A78D3" w:rsidRPr="00A0740C">
        <w:rPr>
          <w:rFonts w:ascii="Times New Roman" w:eastAsia="Times New Roman" w:hAnsi="Times New Roman"/>
          <w:b/>
          <w:sz w:val="28"/>
          <w:szCs w:val="28"/>
          <w:lang w:val="kk-KZ" w:eastAsia="ru-RU"/>
        </w:rPr>
        <w:t>2 мекемеде</w:t>
      </w:r>
      <w:r w:rsidR="000A78D3" w:rsidRPr="00A0740C">
        <w:rPr>
          <w:rFonts w:ascii="Times New Roman" w:eastAsia="Times New Roman" w:hAnsi="Times New Roman"/>
          <w:sz w:val="28"/>
          <w:szCs w:val="28"/>
          <w:lang w:val="kk-KZ" w:eastAsia="ru-RU"/>
        </w:rPr>
        <w:t xml:space="preserve"> еңбек ақыға нақты </w:t>
      </w:r>
      <w:r w:rsidR="000A78D3" w:rsidRPr="00A0740C">
        <w:rPr>
          <w:rFonts w:ascii="Times New Roman" w:eastAsia="Times New Roman" w:hAnsi="Times New Roman"/>
          <w:sz w:val="28"/>
          <w:szCs w:val="28"/>
          <w:lang w:val="kk-KZ" w:eastAsia="ru-RU"/>
        </w:rPr>
        <w:lastRenderedPageBreak/>
        <w:t xml:space="preserve">төленуі тиіс қаржыдан бөлек мекеме қызметкерлеріне </w:t>
      </w:r>
      <w:r w:rsidR="00404C0C" w:rsidRPr="00A0740C">
        <w:rPr>
          <w:rFonts w:ascii="Times New Roman" w:eastAsia="Times New Roman" w:hAnsi="Times New Roman"/>
          <w:sz w:val="28"/>
          <w:szCs w:val="28"/>
          <w:lang w:val="kk-KZ" w:eastAsia="ru-RU"/>
        </w:rPr>
        <w:t xml:space="preserve">жалпы сомасы        </w:t>
      </w:r>
      <w:r w:rsidR="000A78D3" w:rsidRPr="00A0740C">
        <w:rPr>
          <w:rFonts w:ascii="Times New Roman" w:eastAsia="Times New Roman" w:hAnsi="Times New Roman"/>
          <w:b/>
          <w:sz w:val="28"/>
          <w:szCs w:val="28"/>
          <w:lang w:val="kk-KZ" w:eastAsia="ru-RU"/>
        </w:rPr>
        <w:t>3 400,3 мың теңге еңбек ақыдан артық қаржы аударылғандығы анықталды</w:t>
      </w:r>
      <w:r w:rsidR="000A78D3" w:rsidRPr="00A0740C">
        <w:rPr>
          <w:rFonts w:ascii="Times New Roman" w:eastAsia="Times New Roman" w:hAnsi="Times New Roman"/>
          <w:sz w:val="28"/>
          <w:szCs w:val="28"/>
          <w:lang w:val="kk-KZ" w:eastAsia="ru-RU"/>
        </w:rPr>
        <w:t>.</w:t>
      </w:r>
      <w:r w:rsidRPr="00A0740C">
        <w:rPr>
          <w:rFonts w:ascii="Times New Roman" w:eastAsia="Times New Roman" w:hAnsi="Times New Roman"/>
          <w:sz w:val="28"/>
          <w:szCs w:val="28"/>
          <w:lang w:val="kk-KZ" w:eastAsia="ru-RU"/>
        </w:rPr>
        <w:t xml:space="preserve"> </w:t>
      </w:r>
      <w:r w:rsidRPr="00A0740C">
        <w:rPr>
          <w:rFonts w:ascii="Times New Roman" w:hAnsi="Times New Roman"/>
          <w:bCs/>
          <w:sz w:val="28"/>
          <w:szCs w:val="28"/>
          <w:lang w:val="kk-KZ" w:eastAsia="ru-RU"/>
        </w:rPr>
        <w:t>Атап айтқанда:</w:t>
      </w:r>
    </w:p>
    <w:p w14:paraId="2B2A0B47" w14:textId="77777777" w:rsidR="00DD48D8" w:rsidRPr="00A0740C" w:rsidRDefault="00DD48D8" w:rsidP="00D02C94">
      <w:pPr>
        <w:pBdr>
          <w:bottom w:val="single" w:sz="4" w:space="0" w:color="FFFFFF"/>
        </w:pBd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 «Түлкібас аудандық мемлекеттік архиві» КММ-де 3 095,4 мың теңге; </w:t>
      </w:r>
    </w:p>
    <w:p w14:paraId="06FF6901" w14:textId="77777777" w:rsidR="00DD48D8" w:rsidRPr="00A0740C" w:rsidRDefault="00DD48D8" w:rsidP="00D02C94">
      <w:pPr>
        <w:pBdr>
          <w:bottom w:val="single" w:sz="4" w:space="0" w:color="FFFFFF"/>
        </w:pBd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«Кентау өңірлік мемлекеттік архиві» КММ-де 304,9 мың теңге.</w:t>
      </w:r>
    </w:p>
    <w:p w14:paraId="0F6C0669" w14:textId="77777777" w:rsidR="00DD48D8" w:rsidRPr="00A0740C" w:rsidRDefault="00DD48D8" w:rsidP="00F33AA6">
      <w:pPr>
        <w:tabs>
          <w:tab w:val="left" w:pos="567"/>
        </w:tabs>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Осылайша, Бюджет кодексінің 97 бабы 6-тармағының Еңбек кодексінің 103 бабы 1-тармағының, Мемлекеттік мекемелерде бухгалтерлік есепке алуды жүргізу қағидаларының 187-тармағының және Бюджеттің атқарылуы және оған кассалық қызмет көрсету ережесінің 215-тармағының талаптары сақталмаған.</w:t>
      </w:r>
    </w:p>
    <w:p w14:paraId="3E3EA2B7" w14:textId="77777777" w:rsidR="00DD48D8" w:rsidRPr="00A0740C" w:rsidRDefault="00DD48D8" w:rsidP="00F33AA6">
      <w:pPr>
        <w:tabs>
          <w:tab w:val="left" w:pos="567"/>
        </w:tabs>
        <w:spacing w:after="0" w:line="240" w:lineRule="auto"/>
        <w:ind w:firstLine="709"/>
        <w:contextualSpacing/>
        <w:jc w:val="both"/>
        <w:rPr>
          <w:rFonts w:ascii="Times New Roman" w:hAnsi="Times New Roman"/>
          <w:b/>
          <w:i/>
          <w:sz w:val="28"/>
          <w:szCs w:val="28"/>
          <w:lang w:val="kk-KZ"/>
        </w:rPr>
      </w:pPr>
      <w:r w:rsidRPr="00A0740C">
        <w:rPr>
          <w:rFonts w:ascii="Times New Roman" w:hAnsi="Times New Roman"/>
          <w:b/>
          <w:i/>
          <w:sz w:val="28"/>
          <w:szCs w:val="28"/>
          <w:lang w:val="kk-KZ"/>
        </w:rPr>
        <w:t>Аудит объектісінде шарт бойынша төлем жүргізу кезінде анықталған қаржылық бұзушылық туралы</w:t>
      </w:r>
    </w:p>
    <w:p w14:paraId="03F525A5"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Мемлекеттiк мекемелердiң мiндеттемелер бойынша төлемдерi төлеуге берiлетiн шоттар негiзiнде жүзеге асырылады.</w:t>
      </w:r>
    </w:p>
    <w:p w14:paraId="6EB1D247" w14:textId="2BB14BB0"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Мекеме:</w:t>
      </w:r>
    </w:p>
    <w:p w14:paraId="36DCD57F"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төлеуге берілетін шотты табыс етудің заңдылығын және негізділігін;</w:t>
      </w:r>
    </w:p>
    <w:p w14:paraId="50F72B99"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төлеуге берілетін шоттың көрсетілген деректемелерінің дұрыстығын;</w:t>
      </w:r>
    </w:p>
    <w:p w14:paraId="35506AD8"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ақша алушылардың пайдасына төлемдерді жүзеге асыру жөніндегі міндеттемелердің уақтылы және толық орындалуын;</w:t>
      </w:r>
    </w:p>
    <w:p w14:paraId="691FA746"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p w14:paraId="7E611B37" w14:textId="77777777" w:rsidR="00DD48D8" w:rsidRPr="00A0740C" w:rsidRDefault="00DD48D8" w:rsidP="00F33AA6">
      <w:pPr>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тіркелген азаматтық-құқықтық мәміле бойынша төлемнің негізділігін растайтын құжаттарды табыс етуін қамтамасыз етуі тиіс.</w:t>
      </w:r>
    </w:p>
    <w:p w14:paraId="6E5E17AC"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eastAsia="Times New Roman" w:hAnsi="Times New Roman"/>
          <w:sz w:val="28"/>
          <w:szCs w:val="28"/>
          <w:lang w:val="kk-KZ" w:eastAsia="ru-RU"/>
        </w:rPr>
        <w:t>Алайда</w:t>
      </w:r>
      <w:r w:rsidRPr="00A0740C">
        <w:rPr>
          <w:rFonts w:ascii="Times New Roman" w:hAnsi="Times New Roman"/>
          <w:sz w:val="28"/>
          <w:szCs w:val="28"/>
          <w:lang w:val="kk-KZ"/>
        </w:rPr>
        <w:t xml:space="preserve"> «Созақ аудандық мемлекеттік архиві» КММ-і қызметтік автокөлікке жанар-жағар майын сатып алу бойынша «Токбаев Бектурсын Дюсенбекович» жеке кәсіпкерлігіне 25.01.2023 жылғы №1 шартта көзделген 290,1 мың теңге сомадан артық 0,9 мың теңге төлем жасаған.</w:t>
      </w:r>
    </w:p>
    <w:p w14:paraId="2ABF03B8"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Сол сияқты, «Созақ аудандық мемлекеттік архиві» КММ-і 2023 жылы «ЖК Қуаныш» жеке кәсіпкерлігіне шартсыз 46,0 мың теңге қаржыны негізсіз аударған.</w:t>
      </w:r>
    </w:p>
    <w:p w14:paraId="7CFE6269"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Осы тектес жағдай «Отырар аудандық мемлекеттік архиві» КММ-де орын алған. Атап айтсақ:</w:t>
      </w:r>
    </w:p>
    <w:p w14:paraId="46125BAB"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1) «Банерлерді (стендтерді) жасау және орналастыру» қызметтері бойынша «BAQZHAN» жеке кәсіпкерлігіне 2022 жылғы 29 қыркүйектегі №14 шартта көзделген 255,0 мың теңге сомадан артық 0,3 мың теңге;</w:t>
      </w:r>
    </w:p>
    <w:p w14:paraId="49537CF9"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2)</w:t>
      </w:r>
      <w:r w:rsidRPr="00A0740C">
        <w:rPr>
          <w:rFonts w:ascii="Times New Roman" w:hAnsi="Times New Roman"/>
          <w:lang w:val="kk-KZ"/>
        </w:rPr>
        <w:t xml:space="preserve"> </w:t>
      </w:r>
      <w:r w:rsidRPr="00A0740C">
        <w:rPr>
          <w:rFonts w:ascii="Times New Roman" w:hAnsi="Times New Roman"/>
          <w:sz w:val="28"/>
          <w:szCs w:val="28"/>
          <w:lang w:val="kk-KZ"/>
        </w:rPr>
        <w:t>«Евро Ойл» ЖШС-не 2023 жылғы 27 сәуірдегі №9 шартта көзделген 259,5 мың теңге сомадан артық 0,3 мың теңге;</w:t>
      </w:r>
    </w:p>
    <w:p w14:paraId="22EE2BBC"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3) Тезтікпе (скорошиватель) сатып алу бойынша «Moonlight» жеке кәсіпкерлігіне 2023 жылғы 28 наурыздағы №4 шартта көзделген 41,6 мың теңге сомадан артық 0,2 мың теңге төлем жасаған.  </w:t>
      </w:r>
    </w:p>
    <w:p w14:paraId="26108585" w14:textId="4BB15FE6" w:rsidR="00DD48D8" w:rsidRPr="00A0740C" w:rsidRDefault="00DD48D8" w:rsidP="00F33AA6">
      <w:pPr>
        <w:spacing w:after="0" w:line="240" w:lineRule="auto"/>
        <w:ind w:firstLine="709"/>
        <w:contextualSpacing/>
        <w:jc w:val="both"/>
        <w:rPr>
          <w:rFonts w:ascii="Times New Roman" w:hAnsi="Times New Roman"/>
          <w:b/>
          <w:sz w:val="28"/>
          <w:szCs w:val="28"/>
          <w:lang w:val="kk-KZ"/>
        </w:rPr>
      </w:pPr>
      <w:r w:rsidRPr="00A0740C">
        <w:rPr>
          <w:rFonts w:ascii="Times New Roman" w:hAnsi="Times New Roman"/>
          <w:b/>
          <w:sz w:val="28"/>
          <w:szCs w:val="28"/>
          <w:lang w:val="kk-KZ"/>
        </w:rPr>
        <w:t>31-тармақ.</w:t>
      </w:r>
      <w:r w:rsidRPr="00A0740C">
        <w:rPr>
          <w:rFonts w:ascii="Times New Roman" w:hAnsi="Times New Roman"/>
          <w:sz w:val="28"/>
          <w:szCs w:val="28"/>
          <w:lang w:val="kk-KZ"/>
        </w:rPr>
        <w:t xml:space="preserve"> Осылайша, Бюджет Кодексінің 97 бабы 6-тармағының, Бюджеттің атқарылуы және оған кассалық қызмет көрсету ережесінің                   215-тармағының талаптары сақталмай, </w:t>
      </w:r>
      <w:r w:rsidRPr="00A0740C">
        <w:rPr>
          <w:rFonts w:ascii="Times New Roman" w:hAnsi="Times New Roman"/>
          <w:b/>
          <w:sz w:val="28"/>
          <w:szCs w:val="28"/>
          <w:lang w:val="kk-KZ"/>
        </w:rPr>
        <w:t xml:space="preserve">2 мекемеде жалпы сомасы 47,7 мың </w:t>
      </w:r>
      <w:r w:rsidRPr="00A0740C">
        <w:rPr>
          <w:rFonts w:ascii="Times New Roman" w:hAnsi="Times New Roman"/>
          <w:b/>
          <w:sz w:val="28"/>
          <w:szCs w:val="28"/>
          <w:lang w:val="kk-KZ"/>
        </w:rPr>
        <w:lastRenderedPageBreak/>
        <w:t>теңге төлеуге берілген шотты табыс етудің заңдылығын және негізділігін қамтамасыз етпеген.</w:t>
      </w:r>
    </w:p>
    <w:p w14:paraId="1FCF1A17" w14:textId="6E1F0D8F" w:rsidR="00DD48D8" w:rsidRPr="00A0740C" w:rsidRDefault="00DD48D8" w:rsidP="00F33AA6">
      <w:pPr>
        <w:spacing w:after="0" w:line="240" w:lineRule="auto"/>
        <w:ind w:firstLine="709"/>
        <w:contextualSpacing/>
        <w:jc w:val="both"/>
        <w:rPr>
          <w:rFonts w:ascii="Times New Roman" w:hAnsi="Times New Roman"/>
          <w:b/>
          <w:sz w:val="28"/>
          <w:szCs w:val="28"/>
          <w:lang w:val="kk-KZ" w:eastAsia="ru-RU"/>
        </w:rPr>
      </w:pPr>
      <w:r w:rsidRPr="00A0740C">
        <w:rPr>
          <w:rFonts w:ascii="Times New Roman" w:hAnsi="Times New Roman"/>
          <w:b/>
          <w:sz w:val="28"/>
          <w:szCs w:val="28"/>
          <w:lang w:val="kk-KZ"/>
        </w:rPr>
        <w:t xml:space="preserve">32-тармақ. </w:t>
      </w:r>
      <w:r w:rsidRPr="00A0740C">
        <w:rPr>
          <w:rFonts w:ascii="Times New Roman" w:hAnsi="Times New Roman"/>
          <w:sz w:val="28"/>
          <w:szCs w:val="28"/>
          <w:lang w:val="kk-KZ"/>
        </w:rPr>
        <w:t xml:space="preserve">Бұдан бөлек, «Цифрлық даму орталығы» КММ-де         </w:t>
      </w:r>
      <w:r w:rsidRPr="00A0740C">
        <w:rPr>
          <w:rFonts w:ascii="Times New Roman" w:hAnsi="Times New Roman"/>
          <w:sz w:val="28"/>
          <w:szCs w:val="28"/>
          <w:lang w:val="kk-KZ" w:eastAsia="ru-RU"/>
        </w:rPr>
        <w:t xml:space="preserve">755032 «Бағыныстағы мемлекеттік мекемелер мен ұйымдардың күрделі шығыстары» бюджеттік бағдарламасы бойынша 2023 жылы мекемеге сатып алынған негізгі құрал-жабдықтардың іс жүзінде барлығын түгендеу барысында 4 379,2 мың теңгеге сатып алынған 10 дана компьютер моноблоктың </w:t>
      </w:r>
      <w:r w:rsidR="00743535" w:rsidRPr="00A0740C">
        <w:rPr>
          <w:rFonts w:ascii="Times New Roman" w:hAnsi="Times New Roman"/>
          <w:sz w:val="28"/>
          <w:szCs w:val="28"/>
          <w:lang w:val="kk-KZ" w:eastAsia="ru-RU"/>
        </w:rPr>
        <w:t xml:space="preserve">(512 гб)   </w:t>
      </w:r>
      <w:r w:rsidRPr="00A0740C">
        <w:rPr>
          <w:rFonts w:ascii="Times New Roman" w:hAnsi="Times New Roman"/>
          <w:i/>
          <w:sz w:val="24"/>
          <w:szCs w:val="24"/>
          <w:lang w:val="kk-KZ" w:eastAsia="ru-RU"/>
        </w:rPr>
        <w:t>(1 данасының бағасы 437 913 теңге)</w:t>
      </w:r>
      <w:r w:rsidRPr="00A0740C">
        <w:rPr>
          <w:rFonts w:ascii="Times New Roman" w:hAnsi="Times New Roman"/>
          <w:sz w:val="28"/>
          <w:szCs w:val="28"/>
          <w:lang w:val="kk-KZ" w:eastAsia="ru-RU"/>
        </w:rPr>
        <w:t xml:space="preserve"> </w:t>
      </w:r>
      <w:r w:rsidRPr="00A0740C">
        <w:rPr>
          <w:rFonts w:ascii="Times New Roman" w:hAnsi="Times New Roman"/>
          <w:b/>
          <w:sz w:val="28"/>
          <w:szCs w:val="28"/>
          <w:lang w:val="kk-KZ" w:eastAsia="ru-RU"/>
        </w:rPr>
        <w:t>құны 1 313,7 мың теңге тұратын                           3 данасының</w:t>
      </w:r>
      <w:r w:rsidRPr="00A0740C">
        <w:rPr>
          <w:rFonts w:ascii="Times New Roman" w:hAnsi="Times New Roman"/>
          <w:sz w:val="28"/>
          <w:szCs w:val="28"/>
          <w:lang w:val="kk-KZ" w:eastAsia="ru-RU"/>
        </w:rPr>
        <w:t xml:space="preserve">, 11 655,0 мың теңгеге сатып алынған 30 дана компьютер моноблоктың </w:t>
      </w:r>
      <w:r w:rsidRPr="00A0740C">
        <w:rPr>
          <w:rFonts w:ascii="Times New Roman" w:hAnsi="Times New Roman"/>
          <w:i/>
          <w:sz w:val="24"/>
          <w:szCs w:val="24"/>
          <w:lang w:val="kk-KZ" w:eastAsia="ru-RU"/>
        </w:rPr>
        <w:t>(1 данасының бағасы 388 500 теңге)</w:t>
      </w:r>
      <w:r w:rsidRPr="00A0740C">
        <w:rPr>
          <w:rFonts w:ascii="Times New Roman" w:hAnsi="Times New Roman"/>
          <w:sz w:val="28"/>
          <w:szCs w:val="28"/>
          <w:lang w:val="kk-KZ" w:eastAsia="ru-RU"/>
        </w:rPr>
        <w:t xml:space="preserve"> </w:t>
      </w:r>
      <w:r w:rsidRPr="00A0740C">
        <w:rPr>
          <w:rFonts w:ascii="Times New Roman" w:hAnsi="Times New Roman"/>
          <w:b/>
          <w:sz w:val="28"/>
          <w:szCs w:val="28"/>
          <w:lang w:val="kk-KZ" w:eastAsia="ru-RU"/>
        </w:rPr>
        <w:t>құны 5 439,0 мың теңге тұратын 14 данасының</w:t>
      </w:r>
      <w:r w:rsidRPr="00A0740C">
        <w:rPr>
          <w:rFonts w:ascii="Times New Roman" w:hAnsi="Times New Roman"/>
          <w:sz w:val="28"/>
          <w:szCs w:val="28"/>
          <w:lang w:val="kk-KZ" w:eastAsia="ru-RU"/>
        </w:rPr>
        <w:t xml:space="preserve"> және 3 090,8 мың теңгеге сатып алынған 20 дана принтердің </w:t>
      </w:r>
      <w:r w:rsidRPr="00A0740C">
        <w:rPr>
          <w:rFonts w:ascii="Times New Roman" w:hAnsi="Times New Roman"/>
          <w:i/>
          <w:sz w:val="24"/>
          <w:szCs w:val="24"/>
          <w:lang w:val="kk-KZ" w:eastAsia="ru-RU"/>
        </w:rPr>
        <w:t>(1 данасының бағасы 154 540 теңге)</w:t>
      </w:r>
      <w:r w:rsidRPr="00A0740C">
        <w:rPr>
          <w:rFonts w:ascii="Times New Roman" w:hAnsi="Times New Roman"/>
          <w:sz w:val="28"/>
          <w:szCs w:val="28"/>
          <w:lang w:val="kk-KZ" w:eastAsia="ru-RU"/>
        </w:rPr>
        <w:t xml:space="preserve"> </w:t>
      </w:r>
      <w:r w:rsidRPr="00A0740C">
        <w:rPr>
          <w:rFonts w:ascii="Times New Roman" w:hAnsi="Times New Roman"/>
          <w:b/>
          <w:sz w:val="28"/>
          <w:szCs w:val="28"/>
          <w:lang w:val="kk-KZ" w:eastAsia="ru-RU"/>
        </w:rPr>
        <w:t>құны 927,2 мың теңге тұратын            6 данасының, барлығы 7 680,0 мың теңгеге негізгі құрал-жабдықтардың жетіспеушілігі (кем шыққаны) анықталды.</w:t>
      </w:r>
    </w:p>
    <w:p w14:paraId="1EDB7E7F" w14:textId="1E88D332" w:rsidR="00DD48D8" w:rsidRPr="00A0740C" w:rsidRDefault="00DD48D8" w:rsidP="00F33AA6">
      <w:pPr>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Бұл ретте, </w:t>
      </w:r>
      <w:r w:rsidRPr="00A0740C">
        <w:rPr>
          <w:rFonts w:ascii="Times New Roman" w:eastAsia="Times New Roman" w:hAnsi="Times New Roman"/>
          <w:color w:val="000000"/>
          <w:sz w:val="28"/>
          <w:lang w:val="kk-KZ"/>
        </w:rPr>
        <w:t xml:space="preserve">Мемлекеттік мекемелерде бухгалтерлік есепке алуды жүргізу қағидаларының 128, 129 және 278-тармақтарының, Қазақстан Республикасы Қаржы министрінің 2011 жылғы 22 тамыздағы №423 бұйрығымен бекітілген Мемлекеттік мекемелерде түгендеу жүргізу қағидасының 58-тармағының талаптары сақталмаған. </w:t>
      </w:r>
      <w:r w:rsidRPr="00A0740C">
        <w:rPr>
          <w:rFonts w:ascii="Times New Roman" w:hAnsi="Times New Roman"/>
          <w:sz w:val="28"/>
          <w:szCs w:val="28"/>
          <w:lang w:val="kk-KZ" w:eastAsia="ru-RU"/>
        </w:rPr>
        <w:t xml:space="preserve"> </w:t>
      </w:r>
    </w:p>
    <w:p w14:paraId="659097B7" w14:textId="77777777" w:rsidR="00DD48D8" w:rsidRPr="00A0740C" w:rsidRDefault="00DD48D8" w:rsidP="00F33AA6">
      <w:pPr>
        <w:spacing w:after="0" w:line="240" w:lineRule="auto"/>
        <w:ind w:firstLine="709"/>
        <w:contextualSpacing/>
        <w:jc w:val="both"/>
        <w:rPr>
          <w:rFonts w:ascii="Times New Roman" w:hAnsi="Times New Roman"/>
          <w:b/>
          <w:i/>
          <w:sz w:val="28"/>
          <w:szCs w:val="28"/>
          <w:lang w:val="kk-KZ" w:eastAsia="ru-RU"/>
        </w:rPr>
      </w:pPr>
      <w:r w:rsidRPr="00A0740C">
        <w:rPr>
          <w:rFonts w:ascii="Times New Roman" w:hAnsi="Times New Roman"/>
          <w:b/>
          <w:i/>
          <w:sz w:val="28"/>
          <w:szCs w:val="28"/>
          <w:lang w:val="kk-KZ" w:eastAsia="ru-RU"/>
        </w:rPr>
        <w:t>Тиімсіз пайдаланылған бюджет қаражаты туралы</w:t>
      </w:r>
    </w:p>
    <w:p w14:paraId="77192F8E"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eastAsia="ru-RU"/>
        </w:rPr>
        <w:t xml:space="preserve">Облыстық, аудандық және қалалық мемлекеттік архивтердің қызметін қамтамасыз ету мақсатында 2024 жылы 755 032 «Ведомстволық бағыныстағы мемлекеттік мекемелер мен ұйымдардың күрделі шығыстары» бюджеттік бағдарламасы, </w:t>
      </w:r>
      <w:r w:rsidRPr="00A0740C">
        <w:rPr>
          <w:rFonts w:ascii="Times New Roman" w:eastAsia="Times New Roman" w:hAnsi="Times New Roman"/>
          <w:sz w:val="28"/>
          <w:szCs w:val="28"/>
          <w:lang w:val="kk-KZ" w:eastAsia="ru-RU"/>
        </w:rPr>
        <w:t xml:space="preserve">015 Жергілікті бюджет қаражаты есебінен 414 «Машиналар, жабдықтар, өндірістік және шаруашылық мүккамал құралдарын сатып алу» ерекшелігінен </w:t>
      </w:r>
      <w:r w:rsidRPr="00A0740C">
        <w:rPr>
          <w:rFonts w:ascii="Times New Roman" w:hAnsi="Times New Roman"/>
          <w:sz w:val="28"/>
          <w:szCs w:val="28"/>
          <w:lang w:val="kk-KZ"/>
        </w:rPr>
        <w:t xml:space="preserve">Облыстық, аудандық және қалалық мемлекеттік архивтерге «Сканер» тауарын сатып алу үшін Түркістан облысының мемлекеттік сатып алу басқармасы тарапынан 2024 жылы мемлекеттік сатып алуды ұйымдастыру және өткізу рәсімдерін жүргізіп, нәтижесінде «Компания Телемост» ЖШС-гі жеңімпаз болып танылып, мемлекеттік архивтермен шарттар түзілген. </w:t>
      </w:r>
    </w:p>
    <w:p w14:paraId="1C423FE4"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Түзілген шарттардың негізінде «Компания Телемост» ЖШС-гі тарапынан Облыстық, аудандық және қалалық 18 мемлекеттік архивтердің әрбіріне                          2 жиынтық (4 дана) «Сканер» құралдары, яғни жалпы құны 152 570,9 мың теңгені құрайтын 36 жиынтық (72 дана) сканер жеткізілген </w:t>
      </w:r>
      <w:r w:rsidRPr="00A0740C">
        <w:rPr>
          <w:rFonts w:ascii="Times New Roman" w:hAnsi="Times New Roman"/>
          <w:i/>
          <w:sz w:val="24"/>
          <w:szCs w:val="24"/>
          <w:lang w:val="kk-KZ"/>
        </w:rPr>
        <w:t>(1 жиынтық (2 дана) сканер құралының бағасы 4 238 080 теңгені құрайды)</w:t>
      </w:r>
      <w:r w:rsidRPr="00A0740C">
        <w:rPr>
          <w:rFonts w:ascii="Times New Roman" w:hAnsi="Times New Roman"/>
          <w:sz w:val="28"/>
          <w:szCs w:val="28"/>
          <w:lang w:val="kk-KZ"/>
        </w:rPr>
        <w:t>.</w:t>
      </w:r>
    </w:p>
    <w:p w14:paraId="3499D77C"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Жүргізілген мемлекеттік аудитпен сатып алынған негізгі құрал-жабдықтардың іс жүзінде барлығын түгендеу барысында төмендегі 15, яғни Түркістан облысының қоғамдық-саяси тарихының және аудандық, қалалық мемлекеттік архивтерінде осы аталған сканердің 1 жиынтығы (2 данасы), мемлекеттік мүліктің қоғам игілігі үшін бүгінгі күнге дейін пайдаланылмай тұрғандығы анықталды.</w:t>
      </w:r>
    </w:p>
    <w:p w14:paraId="0CEC78BB" w14:textId="77777777" w:rsidR="00DD48D8" w:rsidRPr="00A0740C" w:rsidRDefault="00DD48D8" w:rsidP="00F33AA6">
      <w:pPr>
        <w:spacing w:after="0" w:line="240" w:lineRule="auto"/>
        <w:ind w:firstLine="709"/>
        <w:contextualSpacing/>
        <w:jc w:val="both"/>
        <w:rPr>
          <w:rFonts w:ascii="Times New Roman" w:hAnsi="Times New Roman"/>
          <w:b/>
          <w:i/>
          <w:sz w:val="24"/>
          <w:szCs w:val="24"/>
          <w:u w:val="single"/>
          <w:lang w:val="kk-KZ"/>
        </w:rPr>
      </w:pPr>
      <w:r w:rsidRPr="00A0740C">
        <w:rPr>
          <w:rFonts w:ascii="Times New Roman" w:hAnsi="Times New Roman"/>
          <w:b/>
          <w:i/>
          <w:sz w:val="24"/>
          <w:szCs w:val="24"/>
          <w:u w:val="single"/>
          <w:lang w:val="kk-KZ"/>
        </w:rPr>
        <w:t>Анықтама ретінде:</w:t>
      </w:r>
    </w:p>
    <w:p w14:paraId="66E058C0"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 «Арыс қалалық мемлекеттік архиві» КММ;</w:t>
      </w:r>
    </w:p>
    <w:p w14:paraId="47B9AE24"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2) «Отырар аудандық мемлекеттік архиві» КММ;</w:t>
      </w:r>
    </w:p>
    <w:p w14:paraId="395A869A"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3) «Созақ аудандық мемлекеттік архиві» КММ;</w:t>
      </w:r>
    </w:p>
    <w:p w14:paraId="60EA8E85"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lastRenderedPageBreak/>
        <w:t>4) «Жетісай өңірлік мемлекеттік архиві» КММ;</w:t>
      </w:r>
    </w:p>
    <w:p w14:paraId="216A7696"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5) «Келес аудандық мемлекеттік архиві» КММ;</w:t>
      </w:r>
    </w:p>
    <w:p w14:paraId="0C540C0C"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6)</w:t>
      </w:r>
      <w:r w:rsidRPr="00A0740C">
        <w:rPr>
          <w:rFonts w:ascii="Times New Roman" w:hAnsi="Times New Roman"/>
          <w:lang w:val="kk-KZ"/>
        </w:rPr>
        <w:t xml:space="preserve"> </w:t>
      </w:r>
      <w:r w:rsidRPr="00A0740C">
        <w:rPr>
          <w:rFonts w:ascii="Times New Roman" w:hAnsi="Times New Roman"/>
          <w:i/>
          <w:sz w:val="24"/>
          <w:szCs w:val="24"/>
          <w:lang w:val="kk-KZ"/>
        </w:rPr>
        <w:t>«Мақтаарал аудандық мемлекеттік архиві» КММ;</w:t>
      </w:r>
    </w:p>
    <w:p w14:paraId="0F5EDAA4"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7) «Шардара аудандық мемлекеттік архиві» КММ;</w:t>
      </w:r>
    </w:p>
    <w:p w14:paraId="44F6747C"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8)  «Ордабасы аудандық мемлекеттік архиві» КММ;</w:t>
      </w:r>
    </w:p>
    <w:p w14:paraId="3DDF87A6"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9) «Түркістан облысының қоғамдық-саяси тарихының мемлекеттік архиві» КММ;</w:t>
      </w:r>
    </w:p>
    <w:p w14:paraId="4363B389"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10) «Сарыағаш аудандық мемлекеттік архиві» КММ;</w:t>
      </w:r>
    </w:p>
    <w:p w14:paraId="62EB6C81"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11) «Түлкібас аудандық мемлекеттік архиві» КММ;</w:t>
      </w:r>
    </w:p>
    <w:p w14:paraId="7CAE739E"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12) «Бәйдібек аудандық мемлекеттік архиві» КММ;</w:t>
      </w:r>
    </w:p>
    <w:p w14:paraId="4B965DAC"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13) «Қазығұрт аудандық мемлекеттік архиві» КММ;</w:t>
      </w:r>
    </w:p>
    <w:p w14:paraId="62947144"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14) «Сайрам аудандық мемлекеттік архиві» КММ;</w:t>
      </w:r>
    </w:p>
    <w:p w14:paraId="73CA191D" w14:textId="77777777" w:rsidR="00DD48D8" w:rsidRPr="00A0740C" w:rsidRDefault="00DD48D8" w:rsidP="00F33AA6">
      <w:pPr>
        <w:spacing w:after="0" w:line="240" w:lineRule="auto"/>
        <w:ind w:firstLine="709"/>
        <w:contextualSpacing/>
        <w:jc w:val="both"/>
        <w:rPr>
          <w:rFonts w:ascii="Times New Roman" w:hAnsi="Times New Roman"/>
          <w:i/>
          <w:sz w:val="24"/>
          <w:szCs w:val="24"/>
          <w:lang w:val="kk-KZ"/>
        </w:rPr>
      </w:pPr>
      <w:r w:rsidRPr="00A0740C">
        <w:rPr>
          <w:rFonts w:ascii="Times New Roman" w:hAnsi="Times New Roman"/>
          <w:i/>
          <w:sz w:val="24"/>
          <w:szCs w:val="24"/>
          <w:lang w:val="kk-KZ"/>
        </w:rPr>
        <w:t>15) «Төлеби аудандық мемлекеттік архиві» КММ.</w:t>
      </w:r>
    </w:p>
    <w:p w14:paraId="2B325E74" w14:textId="5C7BDA00"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Сонымен қатар, «Жетісай өңірлік мемлекеттік архиві» КММ-де 2 дана кондиционер, «Келес аудандық мемлекеттік архиві» КММ-де 1 дана кондиционер, «Мақтаарал аудандық мемлекеттік архиві» КММ-де 1 дана үздіксіз қоректеу көздерінің, «Сайрам аудандық мемлекеттік архиві» КММ-де </w:t>
      </w:r>
      <w:r w:rsidR="005A5FC1"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5 дана үздіксіз қоректеу көздерінің және «Цифрлық даму орталығы» КММ-де 2023 жылы сатып алынған 6 дана принтердің бүгінгі таңға пайдаланбай тұрғаны анықталды. </w:t>
      </w:r>
    </w:p>
    <w:p w14:paraId="465E57CA" w14:textId="7CCF2C49"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 xml:space="preserve">33-тармақ. </w:t>
      </w:r>
      <w:r w:rsidRPr="00A0740C">
        <w:rPr>
          <w:rFonts w:ascii="Times New Roman" w:hAnsi="Times New Roman"/>
          <w:sz w:val="28"/>
          <w:szCs w:val="28"/>
          <w:lang w:val="kk-KZ"/>
        </w:rPr>
        <w:t xml:space="preserve">Осылайша, Бюджет кодексінің 4 бабының 9), 12) тармақшаларының, Қазақстан Республикасының 2011 жылғы 01 наурыздағы «Мемлекеттік мүлік туралы» №413-IV Заңының </w:t>
      </w:r>
      <w:r w:rsidRPr="00A0740C">
        <w:rPr>
          <w:rFonts w:ascii="Times New Roman" w:hAnsi="Times New Roman"/>
          <w:i/>
          <w:sz w:val="24"/>
          <w:szCs w:val="24"/>
          <w:lang w:val="kk-KZ"/>
        </w:rPr>
        <w:t>(Әрі қарай – Мемлекеттік мүлік туралы Заңы)</w:t>
      </w:r>
      <w:r w:rsidRPr="00A0740C">
        <w:rPr>
          <w:rFonts w:ascii="Times New Roman" w:hAnsi="Times New Roman"/>
          <w:sz w:val="28"/>
          <w:szCs w:val="28"/>
          <w:lang w:val="kk-KZ"/>
        </w:rPr>
        <w:t xml:space="preserve"> 6 бабының 4) тармақшасының және 10 бабының  2-тармағының талаптары сақталмай, </w:t>
      </w:r>
      <w:r w:rsidRPr="00A0740C">
        <w:rPr>
          <w:rFonts w:ascii="Times New Roman" w:hAnsi="Times New Roman"/>
          <w:b/>
          <w:sz w:val="28"/>
          <w:szCs w:val="28"/>
          <w:lang w:val="kk-KZ"/>
        </w:rPr>
        <w:t>барлығы 95 482,9 мың теңге бюджет қаражаты тиімсіз пайдаланған</w:t>
      </w:r>
      <w:r w:rsidRPr="00A0740C">
        <w:rPr>
          <w:rFonts w:ascii="Times New Roman" w:hAnsi="Times New Roman"/>
          <w:sz w:val="28"/>
          <w:szCs w:val="28"/>
          <w:lang w:val="kk-KZ"/>
        </w:rPr>
        <w:t xml:space="preserve">. </w:t>
      </w:r>
    </w:p>
    <w:p w14:paraId="2C5ABD72" w14:textId="77777777" w:rsidR="00DD48D8" w:rsidRPr="00A0740C" w:rsidRDefault="00DD48D8" w:rsidP="00F33AA6">
      <w:pPr>
        <w:pStyle w:val="afff1"/>
        <w:ind w:firstLine="709"/>
        <w:contextualSpacing/>
        <w:rPr>
          <w:b/>
          <w:lang w:val="kk-KZ"/>
        </w:rPr>
      </w:pPr>
      <w:r w:rsidRPr="00A0740C">
        <w:rPr>
          <w:b/>
          <w:lang w:val="kk-KZ"/>
        </w:rPr>
        <w:t>34-тармақ.</w:t>
      </w:r>
      <w:r w:rsidRPr="00A0740C">
        <w:rPr>
          <w:lang w:val="kk-KZ"/>
        </w:rPr>
        <w:t xml:space="preserve"> Сонымен қатар, «Арыс қалалық мемлекеттік архиві» КММ-де қызметкерлердің еңбекақысынан ұсталынатын 10 % жеке табыс салығы уақытылы аударылмағаны үшін 0,5 мың теңге өсімпұл және қызметкерлердің еңбекақысынан ұсталынатын 10 % міндетті зейнетақы жарнасының уақытылы аударылмағаны үшін 0,5 мың теңге өсімпұл аударылып, жалпы </w:t>
      </w:r>
      <w:r w:rsidRPr="00A0740C">
        <w:rPr>
          <w:b/>
          <w:lang w:val="kk-KZ"/>
        </w:rPr>
        <w:t>1,0 мың теңге бюджет қаражаты тиімсіз пайдаланылған.</w:t>
      </w:r>
    </w:p>
    <w:p w14:paraId="302288D2" w14:textId="77777777" w:rsidR="00DD48D8" w:rsidRPr="00A0740C" w:rsidRDefault="00DD48D8" w:rsidP="00F33AA6">
      <w:pPr>
        <w:pBdr>
          <w:bottom w:val="single" w:sz="4" w:space="0" w:color="FFFFFF"/>
        </w:pBd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Осылайша, Бюджет Кодексінің 4 бабы 12) тармақшасының талаптары сақталмаған.</w:t>
      </w:r>
    </w:p>
    <w:p w14:paraId="37E7A1ED" w14:textId="77777777" w:rsidR="00DD48D8" w:rsidRPr="00A0740C" w:rsidRDefault="00DD48D8" w:rsidP="00F33AA6">
      <w:pPr>
        <w:pBdr>
          <w:bottom w:val="single" w:sz="4" w:space="0" w:color="FFFFFF"/>
        </w:pBd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b/>
          <w:sz w:val="28"/>
          <w:szCs w:val="28"/>
          <w:lang w:val="kk-KZ" w:eastAsia="ru-RU"/>
        </w:rPr>
        <w:t xml:space="preserve">35-тармақ. </w:t>
      </w:r>
      <w:r w:rsidRPr="00A0740C">
        <w:rPr>
          <w:rFonts w:ascii="Times New Roman" w:hAnsi="Times New Roman"/>
          <w:sz w:val="28"/>
          <w:szCs w:val="28"/>
          <w:lang w:val="kk-KZ" w:eastAsia="ru-RU"/>
        </w:rPr>
        <w:t xml:space="preserve">Бұдан бөлек, «Цифрлық даму орталығы» КММ-де Басқармаға іссапарға жіберілген қызметкерлер өз функционалдық міндеттері бойынша Цифрлық даму орталығында жұмыстарын атқармаған және Цифрлық даму орталығы тарапынан іссапарға жіберілген қызметкерлерге жұмыс уақытын есепке алу табелдері толтырылып жоғары тұрған Басқармаға негізсіз іссапарға жіберілген қызметкерлердің айлық жалақысына 2023 жылы 5 796,2 мың теңге және 2024 жылы 26 195,9 мың теңге, жалпы барлығы 31 992,1 мың теңге қаржы төленген. </w:t>
      </w:r>
    </w:p>
    <w:p w14:paraId="4C3BDF6F" w14:textId="77777777" w:rsidR="00DD48D8" w:rsidRPr="00A0740C" w:rsidRDefault="00DD48D8" w:rsidP="00F33AA6">
      <w:pPr>
        <w:pBdr>
          <w:bottom w:val="single" w:sz="4" w:space="0" w:color="FFFFFF"/>
        </w:pBd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Осылайша, Бюджет Кодексінің 4 бабы 12) тармақшасының талаптары сақталмай, </w:t>
      </w:r>
      <w:r w:rsidRPr="00A0740C">
        <w:rPr>
          <w:rFonts w:ascii="Times New Roman" w:hAnsi="Times New Roman"/>
          <w:b/>
          <w:sz w:val="28"/>
          <w:szCs w:val="28"/>
          <w:lang w:val="kk-KZ" w:eastAsia="ru-RU"/>
        </w:rPr>
        <w:t>барлығы 31 992,1 мың теңге қаржы тиімсіз пайдаланылған</w:t>
      </w:r>
      <w:r w:rsidRPr="00A0740C">
        <w:rPr>
          <w:rFonts w:ascii="Times New Roman" w:hAnsi="Times New Roman"/>
          <w:sz w:val="28"/>
          <w:szCs w:val="28"/>
          <w:lang w:val="kk-KZ" w:eastAsia="ru-RU"/>
        </w:rPr>
        <w:t>.</w:t>
      </w:r>
    </w:p>
    <w:p w14:paraId="2FF7731A" w14:textId="77777777" w:rsidR="00DD48D8" w:rsidRPr="00A0740C" w:rsidRDefault="00DD48D8" w:rsidP="00F33AA6">
      <w:pPr>
        <w:widowControl w:val="0"/>
        <w:pBdr>
          <w:bottom w:val="single" w:sz="4" w:space="0"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i/>
          <w:sz w:val="28"/>
          <w:szCs w:val="28"/>
          <w:lang w:val="kk-KZ" w:eastAsia="ru-RU"/>
        </w:rPr>
      </w:pPr>
      <w:r w:rsidRPr="00A0740C">
        <w:rPr>
          <w:rFonts w:ascii="Times New Roman" w:hAnsi="Times New Roman"/>
          <w:b/>
          <w:i/>
          <w:sz w:val="28"/>
          <w:szCs w:val="28"/>
          <w:lang w:val="kk-KZ"/>
        </w:rPr>
        <w:t>Рәсімдік сипаттағы бұзушылықтар мен кемшіліктер туралы</w:t>
      </w:r>
    </w:p>
    <w:p w14:paraId="430774C0" w14:textId="77777777" w:rsidR="00DD48D8" w:rsidRPr="00A0740C" w:rsidRDefault="00DD48D8" w:rsidP="00F33AA6">
      <w:pPr>
        <w:spacing w:after="0" w:line="240" w:lineRule="auto"/>
        <w:ind w:firstLine="709"/>
        <w:contextualSpacing/>
        <w:jc w:val="both"/>
        <w:rPr>
          <w:rFonts w:ascii="Times New Roman" w:eastAsia="Times New Roman" w:hAnsi="Times New Roman"/>
          <w:b/>
          <w:i/>
          <w:sz w:val="28"/>
          <w:szCs w:val="28"/>
          <w:lang w:val="kk-KZ" w:eastAsia="ru-RU"/>
        </w:rPr>
      </w:pPr>
      <w:r w:rsidRPr="00A0740C">
        <w:rPr>
          <w:rFonts w:ascii="Times New Roman" w:eastAsia="Times New Roman" w:hAnsi="Times New Roman"/>
          <w:b/>
          <w:i/>
          <w:sz w:val="28"/>
          <w:szCs w:val="28"/>
          <w:lang w:val="kk-KZ" w:eastAsia="ru-RU"/>
        </w:rPr>
        <w:lastRenderedPageBreak/>
        <w:t>Аудит барысында Облыстық, аудандық, қалалық мемлекеттік архивтер қызметін регламенттейтін құжаттардың мынадай кемшіліктерін көрсетті:</w:t>
      </w:r>
    </w:p>
    <w:p w14:paraId="1016CE75" w14:textId="16D5CCC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 xml:space="preserve">Облыстық, аудандық, қалалық мемлекеттік архивтердің Жарғылары Түркістан облысы </w:t>
      </w:r>
      <w:r w:rsidRPr="00A0740C">
        <w:rPr>
          <w:rFonts w:ascii="Times New Roman" w:eastAsia="Times New Roman" w:hAnsi="Times New Roman"/>
          <w:sz w:val="28"/>
          <w:szCs w:val="28"/>
          <w:lang w:val="kk-KZ" w:eastAsia="ru-RU"/>
        </w:rPr>
        <w:t xml:space="preserve">әкімдігінің 2019 жылғы 02 шілдедегі №144 қаулысымен бекітілген және </w:t>
      </w:r>
      <w:r w:rsidRPr="00A0740C">
        <w:rPr>
          <w:rFonts w:ascii="Times New Roman" w:eastAsia="Times New Roman" w:hAnsi="Times New Roman"/>
          <w:bCs/>
          <w:sz w:val="28"/>
          <w:szCs w:val="28"/>
          <w:lang w:val="kk-KZ" w:eastAsia="ru-RU"/>
        </w:rPr>
        <w:t xml:space="preserve">Қазақстан Республикасы Әділет министрінің 2017 жылғы </w:t>
      </w:r>
      <w:r w:rsidR="00585F5A" w:rsidRPr="00A0740C">
        <w:rPr>
          <w:rFonts w:ascii="Times New Roman" w:eastAsia="Times New Roman" w:hAnsi="Times New Roman"/>
          <w:bCs/>
          <w:sz w:val="28"/>
          <w:szCs w:val="28"/>
          <w:lang w:val="kk-KZ" w:eastAsia="ru-RU"/>
        </w:rPr>
        <w:t xml:space="preserve">       </w:t>
      </w:r>
      <w:r w:rsidRPr="00A0740C">
        <w:rPr>
          <w:rFonts w:ascii="Times New Roman" w:eastAsia="Times New Roman" w:hAnsi="Times New Roman"/>
          <w:bCs/>
          <w:sz w:val="28"/>
          <w:szCs w:val="28"/>
          <w:lang w:val="kk-KZ" w:eastAsia="ru-RU"/>
        </w:rPr>
        <w:t xml:space="preserve">28 қыркүйектегі №1202 бұйрығына 1-қосымшамен бекітілген Мемлекеттік орган болып табылатын мемлекеттік мекемені қоспағанда, мемлекеттік мекеменің үлгі жарғысына </w:t>
      </w:r>
      <w:r w:rsidRPr="00A0740C">
        <w:rPr>
          <w:rFonts w:ascii="Times New Roman" w:eastAsia="Times New Roman" w:hAnsi="Times New Roman"/>
          <w:bCs/>
          <w:i/>
          <w:sz w:val="24"/>
          <w:szCs w:val="24"/>
          <w:lang w:val="kk-KZ" w:eastAsia="ru-RU"/>
        </w:rPr>
        <w:t xml:space="preserve">(Әрі қарай – Мемлекеттік мекеменің үлгі жарғысы) </w:t>
      </w:r>
      <w:r w:rsidRPr="00A0740C">
        <w:rPr>
          <w:rFonts w:ascii="Times New Roman" w:eastAsia="Times New Roman" w:hAnsi="Times New Roman"/>
          <w:bCs/>
          <w:sz w:val="28"/>
          <w:szCs w:val="28"/>
          <w:lang w:val="kk-KZ" w:eastAsia="ru-RU"/>
        </w:rPr>
        <w:t>сәйкес әзірленген.</w:t>
      </w:r>
    </w:p>
    <w:p w14:paraId="55FB16C6"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Дегенмен мемлекеттік аудит, Мемлекеттік архивтердің жарғысын қалыптастыру кезінде кемшіліктер бар екенін көрсетті.</w:t>
      </w:r>
    </w:p>
    <w:p w14:paraId="1CA59395"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 xml:space="preserve">Мәселен, Ұлттық архив қоры және архивтер туралы Заңының 17 бабының 1-тармағына сәйкес, Мемлекеттік архивтер тауарларды </w:t>
      </w:r>
      <w:r w:rsidRPr="00A0740C">
        <w:rPr>
          <w:rFonts w:ascii="Times New Roman" w:eastAsia="Times New Roman" w:hAnsi="Times New Roman"/>
          <w:bCs/>
          <w:i/>
          <w:sz w:val="24"/>
          <w:szCs w:val="24"/>
          <w:lang w:val="kk-KZ" w:eastAsia="ru-RU"/>
        </w:rPr>
        <w:t>(жұмыстарды, көрсетілетін қызметтерді)</w:t>
      </w:r>
      <w:r w:rsidRPr="00A0740C">
        <w:rPr>
          <w:rFonts w:ascii="Times New Roman" w:eastAsia="Times New Roman" w:hAnsi="Times New Roman"/>
          <w:bCs/>
          <w:sz w:val="28"/>
          <w:szCs w:val="28"/>
          <w:lang w:val="kk-KZ" w:eastAsia="ru-RU"/>
        </w:rPr>
        <w:t xml:space="preserve"> өткізу бойынша ақылы қызмет түрлерін көрсетуге құқылы болса, осы Заңының 21 бабының 1) және 2) тармақшаларына сәйкес, Мемлекеттік архивтерді қаржыландыру:</w:t>
      </w:r>
    </w:p>
    <w:p w14:paraId="171B72F4"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1) бюджет қаражаты;</w:t>
      </w:r>
    </w:p>
    <w:p w14:paraId="1315BA7C"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2) тауарларды (жұмыстарды, көрсетілетін қызметтерді) өткізу бойынша ақылы қызмет түрлерін көрсеткені үшін алынған қаражат есебінен жүзеге асырылады.</w:t>
      </w:r>
    </w:p>
    <w:p w14:paraId="439FD13B"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Cs/>
          <w:sz w:val="28"/>
          <w:szCs w:val="28"/>
          <w:lang w:val="kk-KZ" w:eastAsia="ru-RU"/>
        </w:rPr>
        <w:t xml:space="preserve">Ал, Мемлекеттік мекеменің үлгі жарғысының 26-тармағында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 бабының 2-тармағында көзделген салаларында мемлекеттік мекемелер өндіретін тауарларды </w:t>
      </w:r>
      <w:r w:rsidRPr="00A0740C">
        <w:rPr>
          <w:rFonts w:ascii="Times New Roman" w:eastAsia="Times New Roman" w:hAnsi="Times New Roman"/>
          <w:bCs/>
          <w:i/>
          <w:sz w:val="24"/>
          <w:szCs w:val="24"/>
          <w:lang w:val="kk-KZ" w:eastAsia="ru-RU"/>
        </w:rPr>
        <w:t>(жұмыстарды, көрсетілетін қызметтерді)</w:t>
      </w:r>
      <w:r w:rsidRPr="00A0740C">
        <w:rPr>
          <w:rFonts w:ascii="Times New Roman" w:eastAsia="Times New Roman" w:hAnsi="Times New Roman"/>
          <w:bCs/>
          <w:sz w:val="28"/>
          <w:szCs w:val="28"/>
          <w:lang w:val="kk-KZ" w:eastAsia="ru-RU"/>
        </w:rPr>
        <w:t xml:space="preserve"> өткізуден түсетін ақшаны қоспағанда, мұндай қызметтен алынған ақша тиісті бюджеттің есебіне жатқызылады» делінген.</w:t>
      </w:r>
    </w:p>
    <w:p w14:paraId="652AA863" w14:textId="77777777" w:rsidR="00DD48D8" w:rsidRPr="00A0740C" w:rsidRDefault="00DD48D8" w:rsidP="00F33AA6">
      <w:pPr>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eastAsia="Times New Roman" w:hAnsi="Times New Roman"/>
          <w:b/>
          <w:sz w:val="28"/>
          <w:szCs w:val="28"/>
          <w:lang w:val="kk-KZ" w:eastAsia="ru-RU"/>
        </w:rPr>
        <w:t>36-тармақ.</w:t>
      </w:r>
      <w:r w:rsidRPr="00A0740C">
        <w:rPr>
          <w:rFonts w:ascii="Times New Roman" w:eastAsia="Times New Roman" w:hAnsi="Times New Roman"/>
          <w:sz w:val="28"/>
          <w:szCs w:val="28"/>
          <w:lang w:val="kk-KZ" w:eastAsia="ru-RU"/>
        </w:rPr>
        <w:t xml:space="preserve"> Осылайша</w:t>
      </w:r>
      <w:r w:rsidRPr="00A0740C">
        <w:rPr>
          <w:rFonts w:ascii="Times New Roman" w:eastAsia="Times New Roman" w:hAnsi="Times New Roman"/>
          <w:bCs/>
          <w:sz w:val="28"/>
          <w:szCs w:val="28"/>
          <w:lang w:val="kk-KZ" w:eastAsia="ru-RU"/>
        </w:rPr>
        <w:t xml:space="preserve">, Ұлттық архив қоры және архивтер туралы Заңының 21 бабының 1) және 2) тармақшаларының талаптары сақталмай Мемлекеттік архивтер Жарғысының 29-тармағында, егер Қазақстан Республикасының заңдарында қосымша қаржыландыру көзі белгіленбесе, мемлекеттік мекеменің қызметі уәкілетті орган немесе жергілікті атқарушы органның бюджетінен не </w:t>
      </w:r>
      <w:r w:rsidRPr="00A0740C">
        <w:rPr>
          <w:rFonts w:ascii="Times New Roman" w:eastAsia="Times New Roman" w:hAnsi="Times New Roman"/>
          <w:b/>
          <w:bCs/>
          <w:sz w:val="28"/>
          <w:szCs w:val="28"/>
          <w:lang w:val="kk-KZ" w:eastAsia="ru-RU"/>
        </w:rPr>
        <w:t>Қазақстан Республикасы Ұлттық Банкінің бюджетінен (шығыстар сметасынан) қаржыландырады</w:t>
      </w:r>
      <w:r w:rsidRPr="00A0740C">
        <w:rPr>
          <w:rFonts w:ascii="Times New Roman" w:eastAsia="Times New Roman" w:hAnsi="Times New Roman"/>
          <w:bCs/>
          <w:sz w:val="28"/>
          <w:szCs w:val="28"/>
          <w:lang w:val="kk-KZ" w:eastAsia="ru-RU"/>
        </w:rPr>
        <w:t xml:space="preserve"> деп қате көрсетілгені талдау барысында анықталды. </w:t>
      </w:r>
    </w:p>
    <w:p w14:paraId="308AC3A5" w14:textId="30AF3738"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Сонымен қатар, Қазақстан Республикасы Мәдениет және спорт министрінің міндетін атқарушының 2018 жылғы 09 тамыздағы №203 бұйрығымен бекітілген Мемлекеттік архивтердің үлгілік штаттарының </w:t>
      </w:r>
      <w:r w:rsidR="00585F5A" w:rsidRPr="00A0740C">
        <w:rPr>
          <w:rFonts w:ascii="Times New Roman" w:eastAsia="Times New Roman" w:hAnsi="Times New Roman"/>
          <w:sz w:val="28"/>
          <w:szCs w:val="28"/>
          <w:lang w:val="kk-KZ" w:eastAsia="ru-RU"/>
        </w:rPr>
        <w:t xml:space="preserve">             </w:t>
      </w:r>
      <w:r w:rsidRPr="00A0740C">
        <w:rPr>
          <w:rFonts w:ascii="Times New Roman" w:eastAsia="Times New Roman" w:hAnsi="Times New Roman"/>
          <w:sz w:val="28"/>
          <w:szCs w:val="28"/>
          <w:lang w:val="kk-KZ" w:eastAsia="ru-RU"/>
        </w:rPr>
        <w:t xml:space="preserve">1-бөлімінде Республикалық архивтерді қоспағанда 1 миллионнан жоғары сақтау бірлігін сақтайтын мемлекеттік архивтерде және 2-бөлімінде Республикалық архивтерді қоспағанда 500 мыңнан жоғары сақтау бірлігін сақтайтын мемлекеттік архивтерде </w:t>
      </w:r>
      <w:r w:rsidRPr="00A0740C">
        <w:rPr>
          <w:rFonts w:ascii="Times New Roman" w:eastAsia="Times New Roman" w:hAnsi="Times New Roman"/>
          <w:b/>
          <w:sz w:val="28"/>
          <w:szCs w:val="28"/>
          <w:lang w:val="kk-KZ" w:eastAsia="ru-RU"/>
        </w:rPr>
        <w:t xml:space="preserve">Директордың орынбасары лауазымы көзделсе, </w:t>
      </w:r>
      <w:r w:rsidRPr="00A0740C">
        <w:rPr>
          <w:rFonts w:ascii="Times New Roman" w:eastAsia="Times New Roman" w:hAnsi="Times New Roman"/>
          <w:sz w:val="28"/>
          <w:szCs w:val="28"/>
          <w:lang w:val="kk-KZ" w:eastAsia="ru-RU"/>
        </w:rPr>
        <w:t xml:space="preserve">3-бөлімде Республикалық архивтерді қоспағанда 300 мыңнан жоғары </w:t>
      </w:r>
      <w:r w:rsidRPr="00A0740C">
        <w:rPr>
          <w:rFonts w:ascii="Times New Roman" w:eastAsia="Times New Roman" w:hAnsi="Times New Roman"/>
          <w:sz w:val="28"/>
          <w:szCs w:val="28"/>
          <w:lang w:val="kk-KZ" w:eastAsia="ru-RU"/>
        </w:rPr>
        <w:lastRenderedPageBreak/>
        <w:t xml:space="preserve">сақтау бірлігін сақтайтын мемлекеттік архивтерде және 4-бөлімде Республикалық архивтерді қоспағанда 150 мың сақтау бірлігін сақтайтын мемлекеттік архивтерде </w:t>
      </w:r>
      <w:r w:rsidRPr="00A0740C">
        <w:rPr>
          <w:rFonts w:ascii="Times New Roman" w:eastAsia="Times New Roman" w:hAnsi="Times New Roman"/>
          <w:b/>
          <w:sz w:val="28"/>
          <w:szCs w:val="28"/>
          <w:lang w:val="kk-KZ" w:eastAsia="ru-RU"/>
        </w:rPr>
        <w:t>Директордың орынбасары лауазымы көзделмеген</w:t>
      </w:r>
      <w:r w:rsidRPr="00A0740C">
        <w:rPr>
          <w:rFonts w:ascii="Times New Roman" w:eastAsia="Times New Roman" w:hAnsi="Times New Roman"/>
          <w:sz w:val="28"/>
          <w:szCs w:val="28"/>
          <w:lang w:val="kk-KZ" w:eastAsia="ru-RU"/>
        </w:rPr>
        <w:t>.</w:t>
      </w:r>
    </w:p>
    <w:p w14:paraId="56805713" w14:textId="77777777" w:rsidR="00DD48D8" w:rsidRPr="00A0740C" w:rsidRDefault="00DD48D8" w:rsidP="00F33AA6">
      <w:pPr>
        <w:spacing w:after="0" w:line="240" w:lineRule="auto"/>
        <w:ind w:firstLine="709"/>
        <w:contextualSpacing/>
        <w:jc w:val="both"/>
        <w:rPr>
          <w:rFonts w:ascii="Times New Roman" w:eastAsia="Times New Roman" w:hAnsi="Times New Roman"/>
          <w:sz w:val="24"/>
          <w:szCs w:val="24"/>
          <w:lang w:val="kk-KZ" w:eastAsia="ru-RU"/>
        </w:rPr>
      </w:pPr>
      <w:r w:rsidRPr="00A0740C">
        <w:rPr>
          <w:rFonts w:ascii="Times New Roman" w:eastAsia="Times New Roman" w:hAnsi="Times New Roman"/>
          <w:b/>
          <w:sz w:val="28"/>
          <w:szCs w:val="28"/>
          <w:lang w:val="kk-KZ" w:eastAsia="ru-RU"/>
        </w:rPr>
        <w:t>37-тармақ.</w:t>
      </w:r>
      <w:r w:rsidRPr="00A0740C">
        <w:rPr>
          <w:rFonts w:ascii="Times New Roman" w:eastAsia="Times New Roman" w:hAnsi="Times New Roman"/>
          <w:sz w:val="28"/>
          <w:szCs w:val="28"/>
          <w:lang w:val="kk-KZ" w:eastAsia="ru-RU"/>
        </w:rPr>
        <w:t xml:space="preserve"> Алайда «Түркістан облысының мемлекеттік архиві» КММ қоспағанда, аудандық және қалалық мемлекеттік архивтердің құрылымы мен штаттық бірлігінде орынбасар лауызымы көзделмегенін және аудит жүргізілген мерзімде мемлекеттік архив құжаттарының сақтау бірлігі ең жоғарғысы              </w:t>
      </w:r>
      <w:r w:rsidRPr="00A0740C">
        <w:rPr>
          <w:rFonts w:ascii="Times New Roman" w:eastAsia="Times New Roman" w:hAnsi="Times New Roman"/>
          <w:b/>
          <w:sz w:val="28"/>
          <w:szCs w:val="28"/>
          <w:lang w:val="kk-KZ" w:eastAsia="ru-RU"/>
        </w:rPr>
        <w:t xml:space="preserve">318 312 бірлікке </w:t>
      </w:r>
      <w:r w:rsidRPr="00A0740C">
        <w:rPr>
          <w:rFonts w:ascii="Times New Roman" w:eastAsia="Times New Roman" w:hAnsi="Times New Roman"/>
          <w:sz w:val="28"/>
          <w:szCs w:val="28"/>
          <w:lang w:val="kk-KZ" w:eastAsia="ru-RU"/>
        </w:rPr>
        <w:t xml:space="preserve">дейін екенін ескерсек, Мемлекеттік архивтердің үлгілік штаттарының 3 және 4-бөлімінің талабы сақталмай, Мемлекеттік архивтер жарғыларының 25-тармағының 10) тармақшасында </w:t>
      </w:r>
      <w:r w:rsidRPr="00A0740C">
        <w:rPr>
          <w:rFonts w:ascii="Times New Roman" w:eastAsia="Times New Roman" w:hAnsi="Times New Roman"/>
          <w:b/>
          <w:sz w:val="28"/>
          <w:szCs w:val="28"/>
          <w:lang w:val="kk-KZ" w:eastAsia="ru-RU"/>
        </w:rPr>
        <w:t>«Мекеме басшысы</w:t>
      </w:r>
      <w:r w:rsidRPr="00A0740C">
        <w:rPr>
          <w:rFonts w:ascii="Times New Roman" w:eastAsia="Times New Roman" w:hAnsi="Times New Roman"/>
          <w:sz w:val="28"/>
          <w:szCs w:val="28"/>
          <w:lang w:val="kk-KZ" w:eastAsia="ru-RU"/>
        </w:rPr>
        <w:t xml:space="preserve"> Қазақстан Республикасы заңнамасында белгіленген тәртіппен </w:t>
      </w:r>
      <w:r w:rsidRPr="00A0740C">
        <w:rPr>
          <w:rFonts w:ascii="Times New Roman" w:eastAsia="Times New Roman" w:hAnsi="Times New Roman"/>
          <w:b/>
          <w:sz w:val="28"/>
          <w:szCs w:val="28"/>
          <w:lang w:val="kk-KZ" w:eastAsia="ru-RU"/>
        </w:rPr>
        <w:t>өз орынбасарының</w:t>
      </w:r>
      <w:r w:rsidRPr="00A0740C">
        <w:rPr>
          <w:rFonts w:ascii="Times New Roman" w:eastAsia="Times New Roman" w:hAnsi="Times New Roman"/>
          <w:sz w:val="28"/>
          <w:szCs w:val="28"/>
          <w:lang w:val="kk-KZ" w:eastAsia="ru-RU"/>
        </w:rPr>
        <w:t xml:space="preserve"> және мемлекеттік мекеменің өзге де басшы қызметкерлерінің </w:t>
      </w:r>
      <w:r w:rsidRPr="00A0740C">
        <w:rPr>
          <w:rFonts w:ascii="Times New Roman" w:eastAsia="Times New Roman" w:hAnsi="Times New Roman"/>
          <w:b/>
          <w:sz w:val="28"/>
          <w:szCs w:val="28"/>
          <w:lang w:val="kk-KZ" w:eastAsia="ru-RU"/>
        </w:rPr>
        <w:t>міндеттері мен өкілеттіктер аясын айқындайды» делінген</w:t>
      </w:r>
      <w:r w:rsidRPr="00A0740C">
        <w:rPr>
          <w:rFonts w:ascii="Times New Roman" w:eastAsia="Times New Roman" w:hAnsi="Times New Roman"/>
          <w:sz w:val="28"/>
          <w:szCs w:val="28"/>
          <w:lang w:val="kk-KZ" w:eastAsia="ru-RU"/>
        </w:rPr>
        <w:t>.</w:t>
      </w:r>
      <w:r w:rsidRPr="00A0740C">
        <w:rPr>
          <w:rFonts w:ascii="Times New Roman" w:eastAsia="Times New Roman" w:hAnsi="Times New Roman"/>
          <w:sz w:val="24"/>
          <w:szCs w:val="24"/>
          <w:lang w:val="kk-KZ" w:eastAsia="ru-RU"/>
        </w:rPr>
        <w:t xml:space="preserve"> </w:t>
      </w:r>
    </w:p>
    <w:p w14:paraId="14994E58" w14:textId="77777777"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Аталған кемшіліктер Мемлекеттік архивтер жарғысын қалыптастыру кезінде формальды тәсілді және уақтылы өзектендірілмейтінін көрсетеді.</w:t>
      </w:r>
    </w:p>
    <w:p w14:paraId="585F42A9" w14:textId="34583256"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b/>
          <w:sz w:val="28"/>
          <w:szCs w:val="28"/>
          <w:lang w:val="kk-KZ" w:eastAsia="ru-RU"/>
        </w:rPr>
        <w:t>38</w:t>
      </w:r>
      <w:r w:rsidRPr="00A0740C">
        <w:rPr>
          <w:rFonts w:ascii="Times New Roman" w:hAnsi="Times New Roman"/>
          <w:b/>
          <w:kern w:val="2"/>
          <w:sz w:val="28"/>
          <w:szCs w:val="28"/>
          <w:lang w:val="kk-KZ"/>
          <w14:ligatures w14:val="standardContextual"/>
        </w:rPr>
        <w:t>-тармақ.</w:t>
      </w:r>
      <w:r w:rsidRPr="00A0740C">
        <w:rPr>
          <w:rFonts w:ascii="Times New Roman" w:eastAsia="Times New Roman" w:hAnsi="Times New Roman"/>
          <w:sz w:val="28"/>
          <w:szCs w:val="28"/>
          <w:lang w:val="kk-KZ" w:eastAsia="ru-RU"/>
        </w:rPr>
        <w:t xml:space="preserve"> </w:t>
      </w:r>
      <w:r w:rsidRPr="00A0740C">
        <w:rPr>
          <w:rFonts w:ascii="Times New Roman" w:hAnsi="Times New Roman"/>
          <w:kern w:val="2"/>
          <w:sz w:val="28"/>
          <w:szCs w:val="28"/>
          <w:lang w:val="kk-KZ"/>
          <w14:ligatures w14:val="standardContextual"/>
        </w:rPr>
        <w:t xml:space="preserve">Басқарма басшысының 2018 жылғы 25 желтоқсандағы </w:t>
      </w:r>
      <w:r w:rsidR="00585F5A" w:rsidRPr="00A0740C">
        <w:rPr>
          <w:rFonts w:ascii="Times New Roman" w:hAnsi="Times New Roman"/>
          <w:kern w:val="2"/>
          <w:sz w:val="28"/>
          <w:szCs w:val="28"/>
          <w:lang w:val="kk-KZ"/>
          <w14:ligatures w14:val="standardContextual"/>
        </w:rPr>
        <w:t xml:space="preserve">    </w:t>
      </w:r>
      <w:r w:rsidRPr="00A0740C">
        <w:rPr>
          <w:rFonts w:ascii="Times New Roman" w:hAnsi="Times New Roman"/>
          <w:kern w:val="2"/>
          <w:sz w:val="28"/>
          <w:szCs w:val="28"/>
          <w:lang w:val="kk-KZ"/>
          <w14:ligatures w14:val="standardContextual"/>
        </w:rPr>
        <w:t>№62-н/қ «Ғимараттарды беру туралы» бұйрығымен Шымкент қаласы, А.Байтұрсынов көшесі, №20 мекенжайында орналасқан 1989 жылы салынған, жалпы алаңы 4</w:t>
      </w:r>
      <w:r w:rsidR="00585F5A" w:rsidRPr="00A0740C">
        <w:rPr>
          <w:rFonts w:ascii="Times New Roman" w:hAnsi="Times New Roman"/>
          <w:kern w:val="2"/>
          <w:sz w:val="28"/>
          <w:szCs w:val="28"/>
          <w:lang w:val="kk-KZ"/>
          <w14:ligatures w14:val="standardContextual"/>
        </w:rPr>
        <w:t xml:space="preserve"> </w:t>
      </w:r>
      <w:r w:rsidRPr="00A0740C">
        <w:rPr>
          <w:rFonts w:ascii="Times New Roman" w:hAnsi="Times New Roman"/>
          <w:kern w:val="2"/>
          <w:sz w:val="28"/>
          <w:szCs w:val="28"/>
          <w:lang w:val="kk-KZ"/>
          <w14:ligatures w14:val="standardContextual"/>
        </w:rPr>
        <w:t>020,8 шаршы метрді құрайтын ғимарат «Түркістан облысының мемлекеттік архиві» КММ-нің теңгеріміне берілген.</w:t>
      </w:r>
    </w:p>
    <w:p w14:paraId="598D2C2D" w14:textId="2688EAEB"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Қазақстан Республикасы Мәдениет және спорт министрінің 2023 жылғы 09 тамыздағы №215 бұйрығымен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қағидаларының </w:t>
      </w:r>
      <w:r w:rsidRPr="00A0740C">
        <w:rPr>
          <w:rFonts w:ascii="Times New Roman" w:hAnsi="Times New Roman"/>
          <w:i/>
          <w:kern w:val="2"/>
          <w:sz w:val="24"/>
          <w:szCs w:val="24"/>
          <w:lang w:val="kk-KZ"/>
          <w14:ligatures w14:val="standardContextual"/>
        </w:rPr>
        <w:t>(Әрі қарай – Архивтік құжаттарды мемлекеттік архивтердің жинақтау, сақтау, есепке алу мен пайдалану қағидалары)</w:t>
      </w:r>
      <w:r w:rsidRPr="00A0740C">
        <w:rPr>
          <w:rFonts w:ascii="Times New Roman" w:hAnsi="Times New Roman"/>
          <w:kern w:val="2"/>
          <w:sz w:val="28"/>
          <w:szCs w:val="28"/>
          <w:lang w:val="kk-KZ"/>
          <w14:ligatures w14:val="standardContextual"/>
        </w:rPr>
        <w:t xml:space="preserve"> 101-тармағында «Архивтік құжаттарды сақтау шарттары: </w:t>
      </w:r>
    </w:p>
    <w:p w14:paraId="17E4B1F0" w14:textId="77777777"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1) архивтердің ғимараттарын салу, реконструкциялау және жөндеу; </w:t>
      </w:r>
    </w:p>
    <w:p w14:paraId="3B8AF3C4" w14:textId="77777777"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2) архивтің ғимараты мен үй-жайларында өртке қарсы, күзет, </w:t>
      </w:r>
      <w:r w:rsidRPr="00A0740C">
        <w:rPr>
          <w:rFonts w:ascii="Times New Roman" w:hAnsi="Times New Roman"/>
          <w:kern w:val="2"/>
          <w:sz w:val="28"/>
          <w:szCs w:val="28"/>
          <w:u w:val="single"/>
          <w:lang w:val="kk-KZ"/>
          <w14:ligatures w14:val="standardContextual"/>
        </w:rPr>
        <w:t>температуралық-ылғалдылық</w:t>
      </w:r>
      <w:r w:rsidRPr="00A0740C">
        <w:rPr>
          <w:rFonts w:ascii="Times New Roman" w:hAnsi="Times New Roman"/>
          <w:kern w:val="2"/>
          <w:sz w:val="28"/>
          <w:szCs w:val="28"/>
          <w:lang w:val="kk-KZ"/>
          <w14:ligatures w14:val="standardContextual"/>
        </w:rPr>
        <w:t xml:space="preserve">, жарық және санитариялық-гигиеналық режимдерді жасау; </w:t>
      </w:r>
    </w:p>
    <w:p w14:paraId="5CB68D27" w14:textId="6DA909D7"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3) архивтік құжаттарды сақтаудың және орнын ауыстырудың арнайы құралдарын (стеллаждар, шкафтар, сейфтер, қораптар, папкалар және басқа да сақтау құралдары) қолдану арқылы қамтамасыз етіледі» делінсе, </w:t>
      </w:r>
      <w:r w:rsidR="00585F5A" w:rsidRPr="00A0740C">
        <w:rPr>
          <w:rFonts w:ascii="Times New Roman" w:hAnsi="Times New Roman"/>
          <w:kern w:val="2"/>
          <w:sz w:val="28"/>
          <w:szCs w:val="28"/>
          <w:lang w:val="kk-KZ"/>
          <w14:ligatures w14:val="standardContextual"/>
        </w:rPr>
        <w:t xml:space="preserve">                   </w:t>
      </w:r>
      <w:r w:rsidRPr="00A0740C">
        <w:rPr>
          <w:rFonts w:ascii="Times New Roman" w:hAnsi="Times New Roman"/>
          <w:kern w:val="2"/>
          <w:sz w:val="28"/>
          <w:szCs w:val="28"/>
          <w:lang w:val="kk-KZ"/>
          <w14:ligatures w14:val="standardContextual"/>
        </w:rPr>
        <w:t xml:space="preserve">111-тармағында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 делінген. </w:t>
      </w:r>
    </w:p>
    <w:p w14:paraId="62520109" w14:textId="77777777"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Сонымен қатар, Архивтік құжаттарды мемлекеттік архивтердің жинақтау, сақтау, есепке алу мен пайдалану қағидаларының 125-тармағында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w:t>
      </w:r>
      <w:r w:rsidRPr="00A0740C">
        <w:rPr>
          <w:rFonts w:ascii="Times New Roman" w:hAnsi="Times New Roman"/>
          <w:kern w:val="2"/>
          <w:sz w:val="28"/>
          <w:szCs w:val="28"/>
          <w:lang w:val="kk-KZ"/>
          <w14:ligatures w14:val="standardContextual"/>
        </w:rPr>
        <w:lastRenderedPageBreak/>
        <w:t>және ауаның салыстырмалы ылғалдылығының (±10%) маусымдық және/немесе тәуліктік күрт ауытқуларына жол берілмейді.</w:t>
      </w:r>
    </w:p>
    <w:p w14:paraId="7EFE9760" w14:textId="77777777" w:rsidR="00DD48D8" w:rsidRPr="00A0740C" w:rsidRDefault="00DD48D8" w:rsidP="00F33AA6">
      <w:pPr>
        <w:spacing w:after="0" w:line="240" w:lineRule="auto"/>
        <w:ind w:firstLine="708"/>
        <w:contextualSpacing/>
        <w:jc w:val="both"/>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 xml:space="preserve">Ауаның салыстырмалы ылғалдылығының 79-90 % дейін көтерілуімен қатар температуралық-ылғалдылық режимі ұзақ уақыт </w:t>
      </w:r>
      <w:r w:rsidRPr="00A0740C">
        <w:rPr>
          <w:rFonts w:ascii="Times New Roman" w:hAnsi="Times New Roman"/>
          <w:i/>
          <w:kern w:val="2"/>
          <w:sz w:val="24"/>
          <w:szCs w:val="24"/>
          <w:lang w:val="kk-KZ"/>
          <w14:ligatures w14:val="standardContextual"/>
        </w:rPr>
        <w:t>(үш тәуліктен және одан көп)</w:t>
      </w:r>
      <w:r w:rsidRPr="00A0740C">
        <w:rPr>
          <w:rFonts w:ascii="Times New Roman" w:hAnsi="Times New Roman"/>
          <w:kern w:val="2"/>
          <w:sz w:val="28"/>
          <w:szCs w:val="28"/>
          <w:lang w:val="kk-KZ"/>
          <w14:ligatures w14:val="standardContextual"/>
        </w:rPr>
        <w:t xml:space="preserve"> бұзылған кезде оны қалыпқа келтіру бойынша шаралар </w:t>
      </w:r>
      <w:r w:rsidRPr="00A0740C">
        <w:rPr>
          <w:rFonts w:ascii="Times New Roman" w:hAnsi="Times New Roman"/>
          <w:i/>
          <w:kern w:val="2"/>
          <w:sz w:val="24"/>
          <w:szCs w:val="24"/>
          <w:lang w:val="kk-KZ"/>
          <w14:ligatures w14:val="standardContextual"/>
        </w:rPr>
        <w:t>(қарқынды желдету, архив қоймасын құрғату)</w:t>
      </w:r>
      <w:r w:rsidRPr="00A0740C">
        <w:rPr>
          <w:rFonts w:ascii="Times New Roman" w:hAnsi="Times New Roman"/>
          <w:kern w:val="2"/>
          <w:sz w:val="28"/>
          <w:szCs w:val="28"/>
          <w:lang w:val="kk-KZ"/>
          <w14:ligatures w14:val="standardContextual"/>
        </w:rPr>
        <w:t xml:space="preserve"> қолданылады» делінген.</w:t>
      </w:r>
    </w:p>
    <w:p w14:paraId="0802274E" w14:textId="77777777" w:rsidR="00DD48D8" w:rsidRPr="00A0740C" w:rsidRDefault="00DD48D8"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kern w:val="2"/>
          <w:sz w:val="28"/>
          <w:szCs w:val="28"/>
          <w:lang w:val="kk-KZ"/>
          <w14:ligatures w14:val="standardContextual"/>
        </w:rPr>
        <w:t>Алайда, мемлекеттік аудит жүргізу барысында Түркістан облысының мемлекеттік архивінің теңгеріміндегі ғимаратқа көзбен шолу барысында а</w:t>
      </w:r>
      <w:r w:rsidRPr="00A0740C">
        <w:rPr>
          <w:rFonts w:ascii="Times New Roman" w:hAnsi="Times New Roman"/>
          <w:sz w:val="28"/>
          <w:szCs w:val="28"/>
          <w:lang w:val="kk-KZ"/>
        </w:rPr>
        <w:t xml:space="preserve">рхив ғимаратының техникалық жағдайы тиісті деңгейде емес екендігі, салынған уақыттан бері жөндеу жұмыстары жүргізілмегендігі, сонымен қатар есіктер, терезелер, шатыр, желдету, жылу, өрт сөндіру және кәріз жүйелері тозып, жарамсыз күйге түскендігі байқалады.  </w:t>
      </w:r>
    </w:p>
    <w:p w14:paraId="55AA7E54" w14:textId="77777777" w:rsidR="00DD48D8" w:rsidRPr="00A0740C" w:rsidRDefault="00DD48D8"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Жоғарғы қабаттардың төбелерінен шатыр арқылы су кетуі, құжаттарға тікелей қауіп төндіретіндігі белгілі. Мекеменің 8 қабатында орналасқан                   №8 қоймадағы сөрелерде (стеллаж) сақталуда тұрған мұрағаттық құжаттардың үстінен кленкалармен жауып қойғандығы көрініс тапты. </w:t>
      </w:r>
    </w:p>
    <w:p w14:paraId="08BD2FB1" w14:textId="77777777" w:rsidR="00DD48D8" w:rsidRPr="00A0740C" w:rsidRDefault="00DD48D8" w:rsidP="00F33AA6">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Осы тектес жағдай «Ордабасы аудандық мемлекеттік архиві» КММ-де орын алуда. Атап айтсақ, Ордабасы аудандық мемлекеттік архивінің ғимараты Ордабасы ауданы, Темірлан елді мекені, Қажымұқан көшесі, №236 мекен-жайында орналасқан. Ғимарат 1975 жылы салынған, жалпы алаңы 138,9 шаршы метрді құрайды.</w:t>
      </w:r>
    </w:p>
    <w:p w14:paraId="5CDB3E3D" w14:textId="77777777" w:rsidR="00DD48D8" w:rsidRPr="00A0740C" w:rsidRDefault="00DD48D8" w:rsidP="00F33AA6">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A0740C">
        <w:rPr>
          <w:rFonts w:ascii="Times New Roman" w:hAnsi="Times New Roman"/>
          <w:kern w:val="2"/>
          <w:sz w:val="28"/>
          <w:szCs w:val="28"/>
          <w:lang w:val="kk-KZ"/>
          <w14:ligatures w14:val="standardContextual"/>
        </w:rPr>
        <w:t>Мемлекеттік аудит жүргізу барысында теңгерімдегі ғимараттың техникалық жағдайы тиісті деңгейде емес екендігі, салынған уақыттан бері жөндеу жұмыстары жүргізілмегендігі, сонымен қатар есіктер, терезелер, шатыр, жылу және өрт сөндіру жүйелері тозып, жарамсыз күйге түскендігі байқалады.</w:t>
      </w:r>
    </w:p>
    <w:p w14:paraId="61EF990D" w14:textId="08EB8075" w:rsidR="00DD48D8" w:rsidRPr="00A0740C" w:rsidRDefault="00DD48D8" w:rsidP="00F33AA6">
      <w:pPr>
        <w:spacing w:after="0" w:line="240" w:lineRule="auto"/>
        <w:ind w:firstLine="708"/>
        <w:contextualSpacing/>
        <w:jc w:val="both"/>
        <w:textAlignment w:val="baseline"/>
        <w:rPr>
          <w:rFonts w:ascii="Times New Roman" w:hAnsi="Times New Roman"/>
          <w:kern w:val="2"/>
          <w:sz w:val="28"/>
          <w:szCs w:val="28"/>
          <w:lang w:val="kk-KZ"/>
          <w14:ligatures w14:val="standardContextual"/>
        </w:rPr>
      </w:pPr>
      <w:r w:rsidRPr="00A0740C">
        <w:rPr>
          <w:rFonts w:ascii="Times New Roman" w:eastAsia="Times New Roman" w:hAnsi="Times New Roman"/>
          <w:sz w:val="28"/>
          <w:szCs w:val="28"/>
          <w:lang w:val="kk-KZ" w:eastAsia="ru-RU"/>
        </w:rPr>
        <w:t xml:space="preserve">Бұл ретте, </w:t>
      </w:r>
      <w:r w:rsidRPr="00A0740C">
        <w:rPr>
          <w:rFonts w:ascii="Times New Roman" w:hAnsi="Times New Roman"/>
          <w:kern w:val="2"/>
          <w:sz w:val="28"/>
          <w:szCs w:val="28"/>
          <w:lang w:val="kk-KZ"/>
          <w14:ligatures w14:val="standardContextual"/>
        </w:rPr>
        <w:t xml:space="preserve">Архивтік құжаттарды мемлекеттік архивтердің жинақтау, сақтау, есепке алу мен пайдалану қағидаларының 101, 111 және </w:t>
      </w:r>
      <w:r w:rsidR="00585F5A" w:rsidRPr="00A0740C">
        <w:rPr>
          <w:rFonts w:ascii="Times New Roman" w:hAnsi="Times New Roman"/>
          <w:kern w:val="2"/>
          <w:sz w:val="28"/>
          <w:szCs w:val="28"/>
          <w:lang w:val="kk-KZ"/>
          <w14:ligatures w14:val="standardContextual"/>
        </w:rPr>
        <w:t xml:space="preserve">                       </w:t>
      </w:r>
      <w:r w:rsidRPr="00A0740C">
        <w:rPr>
          <w:rFonts w:ascii="Times New Roman" w:hAnsi="Times New Roman"/>
          <w:kern w:val="2"/>
          <w:sz w:val="28"/>
          <w:szCs w:val="28"/>
          <w:lang w:val="kk-KZ"/>
          <w14:ligatures w14:val="standardContextual"/>
        </w:rPr>
        <w:t xml:space="preserve">125-тармақтарының талаптарына сәйкес келмейді деп тұжырымдауға болады. </w:t>
      </w:r>
    </w:p>
    <w:p w14:paraId="3FCF8155" w14:textId="77777777" w:rsidR="00DD48D8" w:rsidRPr="00A0740C" w:rsidRDefault="00DD48D8" w:rsidP="00F33AA6">
      <w:pPr>
        <w:spacing w:after="0" w:line="240" w:lineRule="auto"/>
        <w:ind w:firstLine="708"/>
        <w:contextualSpacing/>
        <w:jc w:val="both"/>
        <w:textAlignment w:val="baseline"/>
        <w:rPr>
          <w:rFonts w:ascii="Times New Roman" w:hAnsi="Times New Roman"/>
          <w:b/>
          <w:kern w:val="2"/>
          <w:sz w:val="28"/>
          <w:szCs w:val="28"/>
          <w:lang w:val="kk-KZ"/>
          <w14:ligatures w14:val="standardContextual"/>
        </w:rPr>
      </w:pPr>
      <w:r w:rsidRPr="00A0740C">
        <w:rPr>
          <w:rFonts w:ascii="Times New Roman" w:hAnsi="Times New Roman"/>
          <w:b/>
          <w:kern w:val="2"/>
          <w:sz w:val="28"/>
          <w:szCs w:val="28"/>
          <w:lang w:val="kk-KZ"/>
          <w14:ligatures w14:val="standardContextual"/>
        </w:rPr>
        <w:t>Бұдан бөлек, облыстық, аудандық және қалалық мемлекеттік архивтерде жиі орын алатын рәсімдік сипаттағы кемшіліктер мен бұзушылықтар:</w:t>
      </w:r>
    </w:p>
    <w:p w14:paraId="16A16C27" w14:textId="77777777" w:rsidR="00DD48D8" w:rsidRPr="00A0740C" w:rsidRDefault="00DD48D8"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kern w:val="2"/>
          <w:sz w:val="28"/>
          <w:szCs w:val="28"/>
          <w:lang w:val="kk-KZ"/>
          <w14:ligatures w14:val="standardContextual"/>
        </w:rPr>
        <w:t xml:space="preserve">- Шығыстардың экономикалық сыныптамасының 151 «Коммуналдық қызметтерге ақы төлеу» ерекшелігі үшін аванстық (алдын ала) төлемге жол беруі </w:t>
      </w:r>
      <w:r w:rsidRPr="00A0740C">
        <w:rPr>
          <w:rFonts w:ascii="Times New Roman" w:hAnsi="Times New Roman"/>
          <w:i/>
          <w:kern w:val="2"/>
          <w:sz w:val="24"/>
          <w:szCs w:val="24"/>
          <w:lang w:val="kk-KZ"/>
          <w14:ligatures w14:val="standardContextual"/>
        </w:rPr>
        <w:t>(</w:t>
      </w:r>
      <w:r w:rsidRPr="00A0740C">
        <w:rPr>
          <w:rFonts w:ascii="Times New Roman" w:hAnsi="Times New Roman"/>
          <w:i/>
          <w:sz w:val="24"/>
          <w:szCs w:val="24"/>
          <w:lang w:val="kk-KZ"/>
        </w:rPr>
        <w:t>Түркістан облысының қоғамдық-саяси тарихының мемлекеттік архиві және Арыс қалалық, Бәйдібек, Сайрам, Сарыағаш, Созақ, Жетісай, Мақтаарал, Шардара, Келес, Ордабасы, Отырар, Түлкібас, Төлеби, Қазығұрт аудандық мемлекеттік архивтері)</w:t>
      </w:r>
      <w:r w:rsidRPr="00A0740C">
        <w:rPr>
          <w:rFonts w:ascii="Times New Roman" w:hAnsi="Times New Roman"/>
          <w:sz w:val="28"/>
          <w:szCs w:val="28"/>
          <w:lang w:val="kk-KZ"/>
        </w:rPr>
        <w:t>;</w:t>
      </w:r>
    </w:p>
    <w:p w14:paraId="49BED894" w14:textId="77777777"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hAnsi="Times New Roman"/>
          <w:sz w:val="28"/>
          <w:szCs w:val="28"/>
          <w:lang w:val="kk-KZ"/>
        </w:rPr>
        <w:t xml:space="preserve">- </w:t>
      </w:r>
      <w:r w:rsidRPr="00A0740C">
        <w:rPr>
          <w:rFonts w:ascii="Times New Roman" w:eastAsia="Times New Roman" w:hAnsi="Times New Roman"/>
          <w:sz w:val="28"/>
          <w:szCs w:val="28"/>
          <w:lang w:val="kk-KZ" w:eastAsia="ru-RU"/>
        </w:rPr>
        <w:t xml:space="preserve">Мемлекеттік архивтерде бухгалтерлік есепке алуды жүргізу қағидаларының «әрбір есепті ай өткенен кейін барлық мемориалды ордерлер, мемориады ордерлер – жинақтау ведомостері оларға қатысты құжаттармен бірге хронологиялық тәртіппен іріктеледі және түптеледі» делінген талаптарын сақтамауы </w:t>
      </w:r>
      <w:r w:rsidRPr="00A0740C">
        <w:rPr>
          <w:rFonts w:ascii="Times New Roman" w:eastAsia="Times New Roman" w:hAnsi="Times New Roman"/>
          <w:i/>
          <w:sz w:val="24"/>
          <w:szCs w:val="24"/>
          <w:lang w:val="kk-KZ" w:eastAsia="ru-RU"/>
        </w:rPr>
        <w:t xml:space="preserve">(Түркістан облысының мемлекеттік архиві, Түркістан облысының қоғамдық-саяси тарихының мемлекеттік архиві, Түркістан, Кентау, </w:t>
      </w:r>
      <w:r w:rsidRPr="00A0740C">
        <w:rPr>
          <w:rFonts w:ascii="Times New Roman" w:hAnsi="Times New Roman"/>
          <w:i/>
          <w:sz w:val="24"/>
          <w:szCs w:val="24"/>
          <w:lang w:val="kk-KZ"/>
        </w:rPr>
        <w:t>Арыс қалалық және Отырар, Созақ, Шардара, Ордабасы, Сарыағаш, Түлкібас аудандық мемлекеттік архивтері</w:t>
      </w:r>
      <w:r w:rsidRPr="00A0740C">
        <w:rPr>
          <w:rFonts w:ascii="Times New Roman" w:eastAsia="Times New Roman" w:hAnsi="Times New Roman"/>
          <w:i/>
          <w:sz w:val="24"/>
          <w:szCs w:val="24"/>
          <w:lang w:val="kk-KZ" w:eastAsia="ru-RU"/>
        </w:rPr>
        <w:t>)</w:t>
      </w:r>
      <w:r w:rsidRPr="00A0740C">
        <w:rPr>
          <w:rFonts w:ascii="Times New Roman" w:eastAsia="Times New Roman" w:hAnsi="Times New Roman"/>
          <w:sz w:val="28"/>
          <w:szCs w:val="28"/>
          <w:lang w:val="kk-KZ" w:eastAsia="ru-RU"/>
        </w:rPr>
        <w:t>;</w:t>
      </w:r>
    </w:p>
    <w:p w14:paraId="39877963" w14:textId="77777777" w:rsidR="00DD48D8" w:rsidRPr="00A0740C" w:rsidRDefault="00DD48D8" w:rsidP="00F33AA6">
      <w:pPr>
        <w:pBdr>
          <w:bottom w:val="single" w:sz="4" w:space="0" w:color="FFFFFF"/>
        </w:pBdr>
        <w:spacing w:after="0" w:line="240" w:lineRule="auto"/>
        <w:ind w:firstLine="709"/>
        <w:contextualSpacing/>
        <w:jc w:val="both"/>
        <w:rPr>
          <w:rFonts w:ascii="Times New Roman" w:hAnsi="Times New Roman"/>
          <w:sz w:val="24"/>
          <w:szCs w:val="24"/>
          <w:lang w:val="kk-KZ"/>
        </w:rPr>
      </w:pPr>
      <w:r w:rsidRPr="00A0740C">
        <w:rPr>
          <w:rFonts w:ascii="Times New Roman" w:eastAsia="Times New Roman" w:hAnsi="Times New Roman"/>
          <w:sz w:val="28"/>
          <w:szCs w:val="28"/>
          <w:lang w:val="kk-KZ" w:eastAsia="ru-RU"/>
        </w:rPr>
        <w:t xml:space="preserve">- </w:t>
      </w:r>
      <w:r w:rsidRPr="00A0740C">
        <w:rPr>
          <w:rFonts w:ascii="Times New Roman" w:hAnsi="Times New Roman"/>
          <w:sz w:val="28"/>
          <w:szCs w:val="28"/>
          <w:lang w:val="kk-KZ"/>
        </w:rPr>
        <w:t xml:space="preserve">жалақы төлеу кезінде әрбір жұмыскерге жазбаша немесе электрондық нысанда ай сайын хабарлауға міндетті тиісті кезең ішінде төленуге тиісті </w:t>
      </w:r>
      <w:r w:rsidRPr="00A0740C">
        <w:rPr>
          <w:rFonts w:ascii="Times New Roman" w:hAnsi="Times New Roman"/>
          <w:sz w:val="28"/>
          <w:szCs w:val="28"/>
          <w:lang w:val="kk-KZ"/>
        </w:rPr>
        <w:lastRenderedPageBreak/>
        <w:t xml:space="preserve">жалпы ақша сомасы туралы мәліметтердің хабарланбауы </w:t>
      </w:r>
      <w:r w:rsidRPr="00A0740C">
        <w:rPr>
          <w:rFonts w:ascii="Times New Roman" w:hAnsi="Times New Roman"/>
          <w:i/>
          <w:sz w:val="24"/>
          <w:szCs w:val="24"/>
          <w:lang w:val="kk-KZ"/>
        </w:rPr>
        <w:t>(</w:t>
      </w:r>
      <w:r w:rsidRPr="00A0740C">
        <w:rPr>
          <w:rFonts w:ascii="Times New Roman" w:eastAsia="Times New Roman" w:hAnsi="Times New Roman"/>
          <w:i/>
          <w:sz w:val="24"/>
          <w:szCs w:val="24"/>
          <w:lang w:val="kk-KZ" w:eastAsia="ru-RU"/>
        </w:rPr>
        <w:t xml:space="preserve">Түркістан облысының мемлекеттік архиві, Түркістан облысының қоғамдық-саяси тарихының мемлекеттік архиві, </w:t>
      </w:r>
      <w:r w:rsidRPr="00A0740C">
        <w:rPr>
          <w:rFonts w:ascii="Times New Roman" w:hAnsi="Times New Roman"/>
          <w:i/>
          <w:sz w:val="24"/>
          <w:szCs w:val="24"/>
          <w:lang w:val="kk-KZ"/>
        </w:rPr>
        <w:t>Ордабасы, Сарыағаш, Түлкібас аудандық мемлекеттік архивтері)</w:t>
      </w:r>
      <w:r w:rsidRPr="00A0740C">
        <w:rPr>
          <w:rFonts w:ascii="Times New Roman" w:hAnsi="Times New Roman"/>
          <w:sz w:val="24"/>
          <w:szCs w:val="24"/>
          <w:lang w:val="kk-KZ"/>
        </w:rPr>
        <w:t>;</w:t>
      </w:r>
    </w:p>
    <w:p w14:paraId="1D4899B8" w14:textId="00924BB5" w:rsidR="00DD48D8" w:rsidRPr="00A0740C" w:rsidRDefault="000A0212"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hAnsi="Times New Roman"/>
          <w:sz w:val="24"/>
          <w:szCs w:val="24"/>
          <w:lang w:val="kk-KZ"/>
        </w:rPr>
        <w:t xml:space="preserve">- </w:t>
      </w:r>
      <w:r w:rsidRPr="00A0740C">
        <w:rPr>
          <w:rFonts w:ascii="Times New Roman" w:hAnsi="Times New Roman"/>
          <w:sz w:val="28"/>
          <w:szCs w:val="28"/>
          <w:lang w:val="kk-KZ"/>
        </w:rPr>
        <w:t>Бу</w:t>
      </w:r>
      <w:r w:rsidR="00DD48D8" w:rsidRPr="00A0740C">
        <w:rPr>
          <w:rFonts w:ascii="Times New Roman" w:eastAsia="Times New Roman" w:hAnsi="Times New Roman"/>
          <w:sz w:val="28"/>
          <w:szCs w:val="28"/>
          <w:lang w:val="kk-KZ" w:eastAsia="ru-RU"/>
        </w:rPr>
        <w:t xml:space="preserve">хгалтер атқаратын лауазымынан босатылған </w:t>
      </w:r>
      <w:r w:rsidR="00DD48D8" w:rsidRPr="00A0740C">
        <w:rPr>
          <w:rFonts w:ascii="Times New Roman" w:eastAsia="Times New Roman" w:hAnsi="Times New Roman"/>
          <w:i/>
          <w:sz w:val="24"/>
          <w:szCs w:val="24"/>
          <w:lang w:val="kk-KZ" w:eastAsia="ru-RU"/>
        </w:rPr>
        <w:t>(жұмыстан шығарылған, басқа жұмысқа тағайындалған, ауыстырылған)</w:t>
      </w:r>
      <w:r w:rsidR="00DD48D8" w:rsidRPr="00A0740C">
        <w:rPr>
          <w:rFonts w:ascii="Times New Roman" w:eastAsia="Times New Roman" w:hAnsi="Times New Roman"/>
          <w:sz w:val="28"/>
          <w:szCs w:val="28"/>
          <w:lang w:val="kk-KZ" w:eastAsia="ru-RU"/>
        </w:rPr>
        <w:t xml:space="preserve"> кезде Қазақстан Республикасы еңбек заңнамасына сәйкес лауазымға тағайындалған бухгалтерге, ал соңғысы болмаған кезде басшының бұйрығымен тағайындалған қызметкерге істерді тапсырудың жүргізілмеуі </w:t>
      </w:r>
      <w:r w:rsidR="00DD48D8" w:rsidRPr="00A0740C">
        <w:rPr>
          <w:rFonts w:ascii="Times New Roman" w:eastAsia="Times New Roman" w:hAnsi="Times New Roman"/>
          <w:i/>
          <w:sz w:val="24"/>
          <w:szCs w:val="24"/>
          <w:lang w:val="kk-KZ" w:eastAsia="ru-RU"/>
        </w:rPr>
        <w:t>(Келес аудандық мемлекеттік архиві)</w:t>
      </w:r>
      <w:r w:rsidR="00DD48D8" w:rsidRPr="00A0740C">
        <w:rPr>
          <w:rFonts w:ascii="Times New Roman" w:eastAsia="Times New Roman" w:hAnsi="Times New Roman"/>
          <w:sz w:val="28"/>
          <w:szCs w:val="28"/>
          <w:lang w:val="kk-KZ" w:eastAsia="ru-RU"/>
        </w:rPr>
        <w:t>;</w:t>
      </w:r>
    </w:p>
    <w:p w14:paraId="053DD7A7" w14:textId="1682A13F" w:rsidR="00DD48D8" w:rsidRPr="00A0740C" w:rsidRDefault="00DD48D8" w:rsidP="00F33AA6">
      <w:pPr>
        <w:shd w:val="clear" w:color="auto" w:fill="FFFFFF"/>
        <w:spacing w:line="240" w:lineRule="auto"/>
        <w:ind w:firstLine="709"/>
        <w:contextualSpacing/>
        <w:jc w:val="both"/>
        <w:textAlignment w:val="baseline"/>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 Шарт талаптарын бұзуға байланысты шарт бойынша міндеттемелер орындалған күннен бастап күнтізбелік отыз күннен аспайтын мерзімде жұмыстарды орындағаны үшін толық ақы төлеу жүргізілмеу салдарынан тұрақсыздық айыбы түрінде бюджет қаражатын жоғалту тәуекелінің туындауы </w:t>
      </w:r>
      <w:r w:rsidRPr="00A0740C">
        <w:rPr>
          <w:rFonts w:ascii="Times New Roman" w:eastAsia="Times New Roman" w:hAnsi="Times New Roman"/>
          <w:i/>
          <w:sz w:val="24"/>
          <w:szCs w:val="24"/>
          <w:lang w:val="kk-KZ" w:eastAsia="ru-RU"/>
        </w:rPr>
        <w:t>(Түркістан қалалық мемлекеттік архиві)</w:t>
      </w:r>
      <w:r w:rsidRPr="00A0740C">
        <w:rPr>
          <w:rFonts w:ascii="Times New Roman" w:eastAsia="Times New Roman" w:hAnsi="Times New Roman"/>
          <w:sz w:val="28"/>
          <w:szCs w:val="28"/>
          <w:lang w:val="kk-KZ" w:eastAsia="ru-RU"/>
        </w:rPr>
        <w:t xml:space="preserve">; </w:t>
      </w:r>
    </w:p>
    <w:p w14:paraId="3086D0CD" w14:textId="77777777"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 Жасалған азаматтық-құқықтық мәмілелерге сәйкес тауарлардың берілуін, орындалған жұмыстарды және (немесе) көрсетілген қызметті растаудың дұрыстығын қамтамасыз етпестен алдын ала төлем жүргізу жағдайлары </w:t>
      </w:r>
      <w:r w:rsidRPr="00A0740C">
        <w:rPr>
          <w:rFonts w:ascii="Times New Roman" w:eastAsia="Times New Roman" w:hAnsi="Times New Roman"/>
          <w:i/>
          <w:sz w:val="24"/>
          <w:szCs w:val="24"/>
          <w:lang w:val="kk-KZ" w:eastAsia="ru-RU"/>
        </w:rPr>
        <w:t>(Қазығұрт аудандық мемлекеттік архиві)</w:t>
      </w:r>
      <w:r w:rsidRPr="00A0740C">
        <w:rPr>
          <w:rFonts w:ascii="Times New Roman" w:eastAsia="Times New Roman" w:hAnsi="Times New Roman"/>
          <w:sz w:val="28"/>
          <w:szCs w:val="28"/>
          <w:lang w:val="kk-KZ" w:eastAsia="ru-RU"/>
        </w:rPr>
        <w:t>;</w:t>
      </w:r>
    </w:p>
    <w:p w14:paraId="3F05059D" w14:textId="77777777" w:rsidR="00DD48D8" w:rsidRPr="00A0740C" w:rsidRDefault="00DD48D8"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 Цифрлық даму орталығы тарапынан 2023-2024 жылдары ұзақ </w:t>
      </w:r>
      <w:r w:rsidRPr="00A0740C">
        <w:rPr>
          <w:rFonts w:ascii="Times New Roman" w:eastAsia="Times New Roman" w:hAnsi="Times New Roman"/>
          <w:i/>
          <w:sz w:val="24"/>
          <w:szCs w:val="24"/>
          <w:lang w:val="kk-KZ" w:eastAsia="ru-RU"/>
        </w:rPr>
        <w:t>(20 күннен          1 жылға дейінгі)</w:t>
      </w:r>
      <w:r w:rsidRPr="00A0740C">
        <w:rPr>
          <w:rFonts w:ascii="Times New Roman" w:eastAsia="Times New Roman" w:hAnsi="Times New Roman"/>
          <w:sz w:val="28"/>
          <w:szCs w:val="28"/>
          <w:lang w:val="kk-KZ" w:eastAsia="ru-RU"/>
        </w:rPr>
        <w:t xml:space="preserve"> мерзімге жоғары тұрған Басқармаға негізсіз 2023 жылы 13 және 2024 жылы 22, барлығы 35 қызметкерлерді іссапарларға жіберу жағдайлары орын алған.</w:t>
      </w:r>
    </w:p>
    <w:p w14:paraId="3EB53A44" w14:textId="77777777" w:rsidR="00DD48D8" w:rsidRPr="00A0740C" w:rsidRDefault="00DD48D8" w:rsidP="00F33AA6">
      <w:pPr>
        <w:pBdr>
          <w:bottom w:val="single" w:sz="4" w:space="0" w:color="FFFFFF"/>
        </w:pBdr>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rPr>
        <w:t xml:space="preserve">Бұған жол берудің себептері, </w:t>
      </w:r>
      <w:r w:rsidRPr="00A0740C">
        <w:rPr>
          <w:rFonts w:ascii="Times New Roman" w:hAnsi="Times New Roman"/>
          <w:sz w:val="28"/>
          <w:szCs w:val="28"/>
          <w:lang w:val="kk-KZ" w:eastAsia="ru-RU"/>
        </w:rPr>
        <w:t xml:space="preserve">қолданыстағы </w:t>
      </w:r>
      <w:r w:rsidRPr="00A0740C">
        <w:rPr>
          <w:rFonts w:ascii="Times New Roman" w:hAnsi="Times New Roman"/>
          <w:b/>
          <w:sz w:val="28"/>
          <w:szCs w:val="28"/>
          <w:lang w:val="kk-KZ" w:eastAsia="ru-RU"/>
        </w:rPr>
        <w:t>заңнама талаптарын сақтамау</w:t>
      </w:r>
      <w:r w:rsidRPr="00A0740C">
        <w:rPr>
          <w:rFonts w:ascii="Times New Roman" w:hAnsi="Times New Roman"/>
          <w:sz w:val="28"/>
          <w:szCs w:val="28"/>
          <w:lang w:val="kk-KZ" w:eastAsia="ru-RU"/>
        </w:rPr>
        <w:t xml:space="preserve">, сондай-ақ бюджет қаражатын жұмсаудың негізділігі мен заңдылығы бөлігінде </w:t>
      </w:r>
      <w:r w:rsidRPr="00A0740C">
        <w:rPr>
          <w:rFonts w:ascii="Times New Roman" w:hAnsi="Times New Roman"/>
          <w:b/>
          <w:sz w:val="28"/>
          <w:szCs w:val="28"/>
          <w:lang w:val="kk-KZ" w:eastAsia="ru-RU"/>
        </w:rPr>
        <w:t>басшылық тарапынан әлсіз бақылау</w:t>
      </w:r>
      <w:r w:rsidRPr="00A0740C">
        <w:rPr>
          <w:rFonts w:ascii="Times New Roman" w:hAnsi="Times New Roman"/>
          <w:sz w:val="28"/>
          <w:szCs w:val="28"/>
          <w:lang w:val="kk-KZ" w:eastAsia="ru-RU"/>
        </w:rPr>
        <w:t xml:space="preserve"> болып табылады.</w:t>
      </w:r>
    </w:p>
    <w:p w14:paraId="49892190" w14:textId="77777777" w:rsidR="00DD48D8" w:rsidRPr="00A0740C" w:rsidRDefault="00DD48D8" w:rsidP="00F33AA6">
      <w:pPr>
        <w:pBdr>
          <w:bottom w:val="single" w:sz="4" w:space="0"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Cs/>
          <w:sz w:val="28"/>
          <w:szCs w:val="28"/>
          <w:lang w:val="kk-KZ"/>
        </w:rPr>
        <w:t>Қорыта келгенде, Басқарма мен Мемлекеттік архивтерде нормативтік-құқықтық актілерді зерделеуді тұрақты негізде енгізу, қолданыстағы заңнамаға сәйкес бюджет қаражаты мен мемлекет активтерін тиімді пайдалану жөніндегі жұмыстарды жалғастыру қажет.</w:t>
      </w:r>
    </w:p>
    <w:p w14:paraId="2723E361" w14:textId="66EC80F0" w:rsidR="00EE766D" w:rsidRPr="00A0740C" w:rsidRDefault="00E706B0" w:rsidP="00F33AA6">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r w:rsidRPr="00A0740C">
        <w:rPr>
          <w:rFonts w:ascii="Times New Roman" w:eastAsia="Times New Roman" w:hAnsi="Times New Roman"/>
          <w:b/>
          <w:color w:val="000000"/>
          <w:sz w:val="28"/>
          <w:szCs w:val="28"/>
          <w:lang w:val="kk-KZ"/>
        </w:rPr>
        <w:t>2</w:t>
      </w:r>
      <w:r w:rsidR="00EE766D" w:rsidRPr="00A0740C">
        <w:rPr>
          <w:rFonts w:ascii="Times New Roman" w:eastAsia="Times New Roman" w:hAnsi="Times New Roman"/>
          <w:b/>
          <w:color w:val="000000"/>
          <w:sz w:val="28"/>
          <w:szCs w:val="28"/>
          <w:lang w:val="kk-KZ"/>
        </w:rPr>
        <w:t>.3. Мемлекеттік аудит объектілері қызметінің әлеуметтік-экономикалық дамуға әсерін бағалау (өңірлік және (немесе) елдік бөліністе).</w:t>
      </w:r>
    </w:p>
    <w:p w14:paraId="47EFB9EC" w14:textId="77777777" w:rsidR="00886942" w:rsidRPr="00A0740C" w:rsidRDefault="00886942" w:rsidP="00886942">
      <w:pPr>
        <w:tabs>
          <w:tab w:val="left" w:pos="567"/>
        </w:tabs>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Басқарма цифрландыру, мемлекеттік қызметтер көрсету, архив ісін жүргізу және басқару саласында басшылықты жүзеге асыратын Қазақстан Республикасының мемлекеттік органы болып табылады.</w:t>
      </w:r>
    </w:p>
    <w:p w14:paraId="52BC62AF" w14:textId="77777777" w:rsidR="00886942" w:rsidRPr="00A0740C" w:rsidRDefault="00886942" w:rsidP="00886942">
      <w:pPr>
        <w:tabs>
          <w:tab w:val="left" w:pos="567"/>
        </w:tabs>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Яғни, қызмет бағыты:</w:t>
      </w:r>
    </w:p>
    <w:p w14:paraId="2022A626" w14:textId="77777777" w:rsidR="00886942" w:rsidRPr="00A0740C" w:rsidRDefault="00886942" w:rsidP="00886942">
      <w:pPr>
        <w:tabs>
          <w:tab w:val="left" w:pos="567"/>
        </w:tabs>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1) Цифрландыру – Түркістан облысында цифрландыру саласындағы жобалардың іске асырылуын атқару және ілгерілету;</w:t>
      </w:r>
    </w:p>
    <w:p w14:paraId="6C4CB9B9" w14:textId="77777777" w:rsidR="00886942" w:rsidRPr="00A0740C" w:rsidRDefault="00886942" w:rsidP="00886942">
      <w:pPr>
        <w:tabs>
          <w:tab w:val="left" w:pos="567"/>
        </w:tabs>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2) Мемлекеттік қызметтер көрсету – Түркістан облысы әкімдігінің мемлекеттік қызметтер көрсететін бағынысты мекемелердің мемлекеттік қызметтердің уақытылы және сапалы көрсетілуін бақылайды;</w:t>
      </w:r>
    </w:p>
    <w:p w14:paraId="567DD7B4" w14:textId="77777777" w:rsidR="00886942" w:rsidRPr="00A0740C" w:rsidRDefault="00886942" w:rsidP="00886942">
      <w:pPr>
        <w:tabs>
          <w:tab w:val="left" w:pos="567"/>
        </w:tabs>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3) Архив ісін жүргізу – Түркістан облысының мемлекеттік архив қызметінің басты бағыттары: қор жинақтау, құжаттардың сақталуын қамтамасыз ету, қор құрамын зерттеп, жүйелеу, ғылыми және архивтік анықтамалар беру, көрсеткіштер жасау; құжаттарды пайдалануды ұйымдастыру және жария ету.</w:t>
      </w:r>
    </w:p>
    <w:p w14:paraId="2549E81B" w14:textId="77777777" w:rsidR="000F552E" w:rsidRPr="00A0740C" w:rsidRDefault="000F552E" w:rsidP="00F33AA6">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p>
    <w:p w14:paraId="0217D947" w14:textId="2516376F" w:rsidR="004D6177" w:rsidRPr="00A0740C" w:rsidRDefault="004D6177" w:rsidP="004D6177">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Басқарманың қарамағындағы </w:t>
      </w:r>
      <w:r w:rsidR="00E8124E" w:rsidRPr="00A0740C">
        <w:rPr>
          <w:rFonts w:ascii="Times New Roman" w:hAnsi="Times New Roman"/>
          <w:sz w:val="28"/>
          <w:szCs w:val="28"/>
          <w:lang w:val="kk-KZ"/>
        </w:rPr>
        <w:t>облыстық, аудандық және қалалық мемлекеттік архивтердің н</w:t>
      </w:r>
      <w:r w:rsidRPr="00A0740C">
        <w:rPr>
          <w:rFonts w:ascii="Times New Roman" w:hAnsi="Times New Roman"/>
          <w:sz w:val="28"/>
          <w:szCs w:val="28"/>
          <w:lang w:val="kk-KZ"/>
        </w:rPr>
        <w:t>егізгі бағыттары архив ісін жүргізу болып табылады.</w:t>
      </w:r>
    </w:p>
    <w:p w14:paraId="607757DF" w14:textId="019CE6FA" w:rsidR="00E8124E" w:rsidRPr="00A0740C" w:rsidRDefault="004D6177" w:rsidP="00E8124E">
      <w:pPr>
        <w:tabs>
          <w:tab w:val="left" w:pos="567"/>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 </w:t>
      </w:r>
      <w:r w:rsidR="00E8124E" w:rsidRPr="00A0740C">
        <w:rPr>
          <w:rFonts w:ascii="Times New Roman" w:hAnsi="Times New Roman"/>
          <w:sz w:val="28"/>
          <w:szCs w:val="28"/>
          <w:lang w:val="kk-KZ"/>
        </w:rPr>
        <w:t xml:space="preserve">Яғни, </w:t>
      </w:r>
      <w:r w:rsidR="00E8124E" w:rsidRPr="00A0740C">
        <w:rPr>
          <w:rFonts w:ascii="Times New Roman" w:eastAsia="Times New Roman" w:hAnsi="Times New Roman"/>
          <w:sz w:val="28"/>
          <w:szCs w:val="28"/>
          <w:lang w:val="kk-KZ"/>
        </w:rPr>
        <w:t>Ұлттық архив қорының құжаттарын сақтауды, жинақтауды және пайдалануды ұйымдастыру бойынша функцияларды жүзеге асыру үшін мемлекеттік архивтер ұйымдық құқықтық нысанында құрылған, заңды тұлға мәртебесіне ие коммерциялық емес мекеме.</w:t>
      </w:r>
    </w:p>
    <w:p w14:paraId="67F7302A" w14:textId="5D72F3DB" w:rsidR="004D6177" w:rsidRPr="00A0740C" w:rsidRDefault="004D6177" w:rsidP="00E8124E">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Архив </w:t>
      </w:r>
      <w:r w:rsidRPr="00A0740C">
        <w:rPr>
          <w:rFonts w:ascii="Times New Roman" w:hAnsi="Times New Roman"/>
          <w:i/>
          <w:sz w:val="24"/>
          <w:szCs w:val="24"/>
          <w:lang w:val="kk-KZ"/>
        </w:rPr>
        <w:t>(лат. archivum)</w:t>
      </w:r>
      <w:r w:rsidRPr="00A0740C">
        <w:rPr>
          <w:rFonts w:ascii="Times New Roman" w:hAnsi="Times New Roman"/>
          <w:sz w:val="28"/>
          <w:szCs w:val="28"/>
          <w:lang w:val="kk-KZ"/>
        </w:rPr>
        <w:t xml:space="preserve"> – тарихи маңызы бар құжаттар сақталатын мемлекеттік арнаулы мекеме. Мекемелердің ескі құжаттарын сақтайтын бөлімі немесе жеке тұлғаның өмірі мен мен қызметіне байланысты жинақталған жәдігерлер жиынтығы да архив делінеді.</w:t>
      </w:r>
    </w:p>
    <w:p w14:paraId="10FF9E05" w14:textId="77777777" w:rsidR="004D6177" w:rsidRPr="00A0740C" w:rsidRDefault="004D6177" w:rsidP="004D6177">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Архив қызметінің басты бағыттары: қор жинақтау, құжаттардың сақталуын қамтамасыз ету, қор құрамын зерттеп жүйелеу, ғылым анықтамалар мен көрсеткіштер жасау, құжаттарды пайдалануды ұйымдастыру және жария ету. Архивтерде мәңгілік мерзімге сақталып, қорғалатын тарихи деректер – мемлекеттің ішкі-сыртқы жағдайы, экономика, саяси-идеология қатынастары туралы құжаттар Ұлттық байлықтың бір бөлігі болып табылады. Тәуілсіз Қазақстан архивінің қызметіне халықаралық байланыстардың артуы оң ықпалын тигізіп отыр.</w:t>
      </w:r>
    </w:p>
    <w:p w14:paraId="395DD95E" w14:textId="485F3D5D" w:rsidR="004D6177" w:rsidRPr="00A0740C" w:rsidRDefault="00B932FB" w:rsidP="004D6177">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w:t>
      </w:r>
      <w:r w:rsidR="004D6177" w:rsidRPr="00A0740C">
        <w:rPr>
          <w:rFonts w:ascii="Times New Roman" w:hAnsi="Times New Roman"/>
          <w:sz w:val="28"/>
          <w:szCs w:val="28"/>
          <w:lang w:val="kk-KZ"/>
        </w:rPr>
        <w:t>Ұлттық архив қоры және архивтер туралы</w:t>
      </w:r>
      <w:r w:rsidRPr="00A0740C">
        <w:rPr>
          <w:rFonts w:ascii="Times New Roman" w:hAnsi="Times New Roman"/>
          <w:sz w:val="28"/>
          <w:szCs w:val="28"/>
          <w:lang w:val="kk-KZ"/>
        </w:rPr>
        <w:t xml:space="preserve">» </w:t>
      </w:r>
      <w:r w:rsidR="004D6177" w:rsidRPr="00A0740C">
        <w:rPr>
          <w:rFonts w:ascii="Times New Roman" w:hAnsi="Times New Roman"/>
          <w:sz w:val="28"/>
          <w:szCs w:val="28"/>
          <w:lang w:val="kk-KZ"/>
        </w:rPr>
        <w:t xml:space="preserve">Заңы 1998 жылы </w:t>
      </w:r>
      <w:r w:rsidRPr="00A0740C">
        <w:rPr>
          <w:rFonts w:ascii="Times New Roman" w:hAnsi="Times New Roman"/>
          <w:sz w:val="28"/>
          <w:szCs w:val="28"/>
          <w:lang w:val="kk-KZ"/>
        </w:rPr>
        <w:t xml:space="preserve">                           </w:t>
      </w:r>
      <w:r w:rsidR="004D6177" w:rsidRPr="00A0740C">
        <w:rPr>
          <w:rFonts w:ascii="Times New Roman" w:hAnsi="Times New Roman"/>
          <w:sz w:val="28"/>
          <w:szCs w:val="28"/>
          <w:lang w:val="kk-KZ"/>
        </w:rPr>
        <w:t xml:space="preserve">22 желтоқсанда қабылданды. Ұлттық архив қоры Қазақстан халқының тарихи-мәдени мұрасының ажырамас бөлігі болып табылады және оны Қазақстан Республикасының ұлттық игілігі ретінде мемлекет қорғайды. Ұлттық архив қорына Қазақстан Республикасынан тыс жерлерде сақтаулы және халықаралық келісімдерге сәйкес Қазақстанға қайтарылуға тиісті архив құжаттары да жатады. Ұлттық архив қоры қоғам мен мемлекеттің қажеттерін қанағаттандыруға, азаматтардың құқықтары мен заңды мүдделерін іске асыруға қызмет етеді. Архивтер ісін дамыту мен жетілдіруге қамқорлық жасауды мемлекет өз мойнына алады. Ұлттық архив қорының құжаттарын сақтау барлық жеке және заңды тұлғалардың міндеті болып табылады.     </w:t>
      </w:r>
    </w:p>
    <w:p w14:paraId="6068C3C9" w14:textId="77777777" w:rsidR="004D6177" w:rsidRPr="00A0740C" w:rsidRDefault="004D6177" w:rsidP="004D6177">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Бүгінгі таңда архив ісі мен құжаттама Ұлттық архив қоры және архивтер туралы Заңы, Қазақстан Республикасының 2013 жылғы 15 сәуірдегі «Мемлекеттік көрсетілетін қызметтер туралы» №88-V Заңы, Қазақстан Республикасы Мәдениет және спорт министрінің 2020 жылғы 29 мамырдағы №159 бұйрығымен бекітілген Архив ісі саласында мемлекеттік қызметтер көрсету қағидалары, 2023 жылғы 09 тамыздағы №215 бұйрығымен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пайдлану қағидалары және 2023 жылғы 25 тамыздағы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 негізінде жүзеге асырылады.</w:t>
      </w:r>
    </w:p>
    <w:p w14:paraId="44E2DDDD" w14:textId="77777777"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lastRenderedPageBreak/>
        <w:t>Архив мекемелерінің басты қызметі үш бағытты қамтиды. Олардың алғашқысы Ұлттық архив қорын толықтыру, құжаттардың сақталуын қамтамасыз ету және пайдалану болып табылады.</w:t>
      </w:r>
    </w:p>
    <w:p w14:paraId="4E664339" w14:textId="77777777"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t>Бірінші кезең – құжаттардың ғылыми және практикалық құндылығын сараптау. Құжаттарды сақтауға беруді дайындау рәсімі құжаттардың құндылығын тексеруден басталады. Құндылыққа сараптама жүргізу кезінде құжаттардың сақтау мерзімдері мемлекеттік және мемлекеттік емес ұйымдардың қызметінде қалыптастырылатын Қазақстан Республикасы Мәдениет және спорт министрінің м.а. 2017 жылғы 29 қыркүйектегі            №263 бұйрығымен бекітілген сақтау мерзімдерін көрсете отырып, мемлекеттік және мемлекеттік емес ұйымдар қызметінде жасалатын үлгілік құжаттар тізбесіне немесе номенклатурасына сәйкес айқындалады.</w:t>
      </w:r>
    </w:p>
    <w:p w14:paraId="442DB6AD" w14:textId="77777777"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t>Құндылық сараптамасы уақытша сақтау мерзімі бар құжаттарды анықтауға мүмкіндік береді. Сонымен қатар, құнды сараптама құжаттаманы талдауды қамтиды, оның барысында тұрақты және уақытша сақтауға арналған құжаттарды іріктеу жүргізіледі. Сақтауға қажет ететін құжаттарды істерге қалыптастырып, оларды сипаттап, тігіп және мемлекеттік сақтауға архивке тапсыру қажет.</w:t>
      </w:r>
    </w:p>
    <w:p w14:paraId="28C5E3F0" w14:textId="77777777"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t xml:space="preserve">  Екінші кезең – істер тізімдемелерін құрастыру. Құжаттарды сақтауға тапсырудың маңызды шарты істер тізімдемесін жасау болып табылады. Архивтік тізімдеме – ақпараттың үлкен көлемін жылдам шарлауға мүмкіндігін беретін архив анықтамалығы. Тізімдеме – сақталатын және пайдаланылатын құжаттардың түгендеу құрылымы.</w:t>
      </w:r>
    </w:p>
    <w:p w14:paraId="4AC646E7" w14:textId="667C4FA5"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t xml:space="preserve">Мемлекеттік сақтауға дайындалған барлық істер 3 топқа бөлінеді: негізгі қызмет бойынша істер, яғни тұрақты сақтау, жеке құрам бойынша істер және уақытша сақтау құжаттары. Істердің әрбір тобына жеке тізілімдемелер хронология бойынша түзіліп жасалады. Жойылуға жататын құжаттар үшін акт жасалады, онда құжаттардың немесе істердің атаулары, саны мен сақтау мерзімі көрсетіледі. Осы шаралардың барлығы мемлекеттік сақтауға тапсырылмас бұрын сараптамалық тексеру комиссиясымен </w:t>
      </w:r>
      <w:r w:rsidRPr="00A0740C">
        <w:rPr>
          <w:rFonts w:ascii="Times New Roman" w:eastAsia="Times New Roman" w:hAnsi="Times New Roman"/>
          <w:i/>
          <w:sz w:val="24"/>
          <w:szCs w:val="24"/>
          <w:lang w:val="kk-KZ" w:eastAsia="ru-RU"/>
        </w:rPr>
        <w:t>(бұдан әрі – СТК)</w:t>
      </w:r>
      <w:r w:rsidRPr="00A0740C">
        <w:rPr>
          <w:rFonts w:ascii="Times New Roman" w:eastAsia="Times New Roman" w:hAnsi="Times New Roman"/>
          <w:sz w:val="28"/>
          <w:szCs w:val="24"/>
          <w:lang w:val="kk-KZ" w:eastAsia="ru-RU"/>
        </w:rPr>
        <w:t xml:space="preserve"> келісіледі. Жылына мемлекеттік архивтерде жұмыс көлеміне қарай 600-</w:t>
      </w:r>
      <w:r w:rsidR="00EC7ECA" w:rsidRPr="00A0740C">
        <w:rPr>
          <w:rFonts w:ascii="Times New Roman" w:eastAsia="Times New Roman" w:hAnsi="Times New Roman"/>
          <w:sz w:val="28"/>
          <w:szCs w:val="24"/>
          <w:lang w:val="kk-KZ" w:eastAsia="ru-RU"/>
        </w:rPr>
        <w:t xml:space="preserve">16000 </w:t>
      </w:r>
      <w:r w:rsidR="00C56C9C" w:rsidRPr="00A0740C">
        <w:rPr>
          <w:rFonts w:ascii="Times New Roman" w:eastAsia="Times New Roman" w:hAnsi="Times New Roman"/>
          <w:sz w:val="28"/>
          <w:szCs w:val="24"/>
          <w:lang w:val="kk-KZ" w:eastAsia="ru-RU"/>
        </w:rPr>
        <w:t xml:space="preserve">аралығында </w:t>
      </w:r>
      <w:r w:rsidRPr="00A0740C">
        <w:rPr>
          <w:rFonts w:ascii="Times New Roman" w:eastAsia="Times New Roman" w:hAnsi="Times New Roman"/>
          <w:sz w:val="28"/>
          <w:szCs w:val="24"/>
          <w:lang w:val="kk-KZ" w:eastAsia="ru-RU"/>
        </w:rPr>
        <w:t>сақтау бірлігі</w:t>
      </w:r>
      <w:r w:rsidR="00C56C9C" w:rsidRPr="00A0740C">
        <w:rPr>
          <w:rFonts w:ascii="Times New Roman" w:eastAsia="Times New Roman" w:hAnsi="Times New Roman"/>
          <w:sz w:val="28"/>
          <w:szCs w:val="24"/>
          <w:lang w:val="kk-KZ" w:eastAsia="ru-RU"/>
        </w:rPr>
        <w:t xml:space="preserve">не </w:t>
      </w:r>
      <w:r w:rsidRPr="00A0740C">
        <w:rPr>
          <w:rFonts w:ascii="Times New Roman" w:eastAsia="Times New Roman" w:hAnsi="Times New Roman"/>
          <w:sz w:val="28"/>
          <w:szCs w:val="24"/>
          <w:lang w:val="kk-KZ" w:eastAsia="ru-RU"/>
        </w:rPr>
        <w:t>тізімдеме жасалып СТК-ға ұсынылады.</w:t>
      </w:r>
    </w:p>
    <w:p w14:paraId="339AE828" w14:textId="77777777" w:rsidR="00E8124E" w:rsidRPr="00A0740C" w:rsidRDefault="00E8124E" w:rsidP="00E8124E">
      <w:pPr>
        <w:tabs>
          <w:tab w:val="left" w:pos="567"/>
        </w:tabs>
        <w:spacing w:after="0" w:line="240" w:lineRule="auto"/>
        <w:ind w:firstLine="709"/>
        <w:jc w:val="both"/>
        <w:rPr>
          <w:rFonts w:ascii="Times New Roman" w:eastAsia="Times New Roman" w:hAnsi="Times New Roman"/>
          <w:sz w:val="28"/>
          <w:szCs w:val="24"/>
          <w:lang w:val="kk-KZ" w:eastAsia="ru-RU"/>
        </w:rPr>
      </w:pPr>
      <w:r w:rsidRPr="00A0740C">
        <w:rPr>
          <w:rFonts w:ascii="Times New Roman" w:eastAsia="Times New Roman" w:hAnsi="Times New Roman"/>
          <w:sz w:val="28"/>
          <w:szCs w:val="24"/>
          <w:lang w:val="kk-KZ" w:eastAsia="ru-RU"/>
        </w:rPr>
        <w:t>Қазақстан Республикасы Ұлттық архив қорының құжаттары қоғам мен мемлекет және меншік иесі үшін ерекше маңызы бар, баға жетпес құжат. Ұлттық архив қорының құжаттарын сақтау барлық жеке, заңды тұлғалардың міндеті болып табылады.</w:t>
      </w:r>
    </w:p>
    <w:p w14:paraId="1AC63B57" w14:textId="77777777" w:rsidR="00FF093F" w:rsidRPr="00A0740C" w:rsidRDefault="00FF093F" w:rsidP="00FF093F">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Қазақстан Республикасы Үкіметінің 2019 жылғы 20 желтоқсандағы  №953 қаулысымен «Архив – 2025» жобасын іске асыру жөніндегі 2020 - 2025 жылдарға арналған кешенді іс-шаралар жоспары бекітілген. Осы кешенді        іс-шаралар жоспарының 46-реттік санында «Құжаттардың бірыңғай электрондық архиві» ақпараттық жүйесі шеңберінде зерттеушілерге архивтік құжаттарға кең қолжетімділік үшін веб-порталды іске қосу 2020 жылға жоспарланып, «Цифрлы Қазақстан» мемлекеттік бағдарламасы </w:t>
      </w:r>
      <w:r w:rsidRPr="00A0740C">
        <w:rPr>
          <w:rFonts w:ascii="Times New Roman" w:hAnsi="Times New Roman"/>
          <w:i/>
          <w:sz w:val="24"/>
          <w:szCs w:val="24"/>
          <w:lang w:val="kk-KZ"/>
        </w:rPr>
        <w:t xml:space="preserve">(ҚР Үкіметінің </w:t>
      </w:r>
      <w:r w:rsidRPr="00A0740C">
        <w:rPr>
          <w:rFonts w:ascii="Times New Roman" w:hAnsi="Times New Roman"/>
          <w:i/>
          <w:sz w:val="24"/>
          <w:szCs w:val="24"/>
          <w:lang w:val="kk-KZ"/>
        </w:rPr>
        <w:lastRenderedPageBreak/>
        <w:t>17.05.2022 жылғы №311 қаулысымен күші жойылған)</w:t>
      </w:r>
      <w:r w:rsidRPr="00A0740C">
        <w:rPr>
          <w:rFonts w:ascii="Times New Roman" w:hAnsi="Times New Roman"/>
          <w:sz w:val="28"/>
          <w:szCs w:val="28"/>
          <w:lang w:val="kk-KZ"/>
        </w:rPr>
        <w:t xml:space="preserve"> аясында Мәдениет және спорт министрлігі осы іс-шараның орындалуына жауапты болған.</w:t>
      </w:r>
    </w:p>
    <w:p w14:paraId="1F0422FC" w14:textId="77777777" w:rsidR="005D342A" w:rsidRPr="00A0740C" w:rsidRDefault="00FF093F" w:rsidP="00FF093F">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Дегенмен, «Электронды құжаттардың бірыңғай архиві» ақпараттық жүйесін құру және енгізу» іс-шарасын орындау мерзімі 2020 жылғы желтоқсан болғанымен мерзімінен кеш орындалды, «Е-Архив» ақпараттық жүйесі өнеркәсіптік пайдалануға 2021 жылы қыркүйекте енгізілген және </w:t>
      </w:r>
      <w:r w:rsidR="005D342A" w:rsidRPr="00A0740C">
        <w:rPr>
          <w:rFonts w:ascii="Times New Roman" w:hAnsi="Times New Roman"/>
          <w:sz w:val="28"/>
          <w:szCs w:val="28"/>
          <w:lang w:val="kk-KZ"/>
        </w:rPr>
        <w:t xml:space="preserve">Түркістан облысында «Е-Архив» ақпараттық жүйесі 2021 жылдың қараша-желтоқсан айларынан бастап жұмыс жасауда. </w:t>
      </w:r>
    </w:p>
    <w:p w14:paraId="2BBBDB82" w14:textId="7CBED763" w:rsidR="00FF093F" w:rsidRPr="00A0740C" w:rsidRDefault="00FF093F" w:rsidP="00FF093F">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«Е-Архив» ақпараттық жүйесінің негізгі мақсаты – еліміздің ғылыми-анықтамалық аппарат пен архив қорларының автоматтандырылған деректер қорын құру, тізімге алу, сақтау, архив қызметінің негізгі бағыттарын заман талабына сай электронды жұмыс жасату және цифрлы технологиялар арқылы қағазды құжатқа цифрлы көшірме жасау, құжаттың түпнұсқалығын жоймай, құжаттағы ақпарат сапасын жоғалтпай ұзақ уақыт сақтауды қамтамасыз ету болып табылады.</w:t>
      </w:r>
      <w:r w:rsidRPr="00A0740C">
        <w:rPr>
          <w:lang w:val="kk-KZ"/>
        </w:rPr>
        <w:t xml:space="preserve"> </w:t>
      </w:r>
      <w:r w:rsidRPr="00A0740C">
        <w:rPr>
          <w:rFonts w:ascii="Times New Roman" w:hAnsi="Times New Roman"/>
          <w:sz w:val="28"/>
          <w:szCs w:val="28"/>
          <w:lang w:val="kk-KZ"/>
        </w:rPr>
        <w:t>Бұл бір жағынан, сақтаудың міндеттерін шешіп берсе, ал, екінші жағынан, архивтік мұраның жаппай цифрлау деректерімен жұмыс жасайтын зерттеушілер санының ұлғаюына мүмкіндік жасайды. Ақпараттық технологиялардың арқасында құжат ашық әрі қолжетімді күйге енеді. Яғни осы бағдарлама бойынша архивтегі құжаттар жылдам сканерлер арқылы сандық форматқа өткізіліп, ақпараттық жүйеге енгізіледі.</w:t>
      </w:r>
    </w:p>
    <w:p w14:paraId="19047D74" w14:textId="4C592BCD" w:rsidR="004D6177" w:rsidRPr="00A0740C" w:rsidRDefault="00262CA6" w:rsidP="00F33AA6">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r w:rsidRPr="00A0740C">
        <w:rPr>
          <w:rFonts w:ascii="Times New Roman" w:hAnsi="Times New Roman"/>
          <w:sz w:val="28"/>
          <w:szCs w:val="28"/>
          <w:lang w:val="kk-KZ"/>
        </w:rPr>
        <w:t>Осыған сәйкес, Мекемемен архив қорларында мемлекеттік сақтауда тұрған құжаттарды цифрландыру үшін сканерлеу жұмыстары жүргізілуде.</w:t>
      </w:r>
    </w:p>
    <w:p w14:paraId="50A9CF7D" w14:textId="2C63B040"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Сондай-ақ, Ұлттық архив қоры және архивтер туралы</w:t>
      </w:r>
      <w:r w:rsidR="00B932FB"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Заңының </w:t>
      </w:r>
      <w:r w:rsidR="00B932FB" w:rsidRPr="00A0740C">
        <w:rPr>
          <w:rFonts w:ascii="Times New Roman" w:hAnsi="Times New Roman"/>
          <w:sz w:val="28"/>
          <w:szCs w:val="28"/>
          <w:lang w:val="kk-KZ"/>
        </w:rPr>
        <w:t xml:space="preserve">             </w:t>
      </w:r>
      <w:r w:rsidRPr="00A0740C">
        <w:rPr>
          <w:rFonts w:ascii="Times New Roman" w:hAnsi="Times New Roman"/>
          <w:sz w:val="28"/>
          <w:szCs w:val="28"/>
          <w:lang w:val="kk-KZ"/>
        </w:rPr>
        <w:t>15-1 бабының 1-тармағына сәйкес, Мемлекеттік органдар мемлекеттік қызметтерді көрсету үшін қажетті архивтік құжаттарды электрондық нысанға аударуды тұрақты негізде қамтамасыз етуге міндетті.</w:t>
      </w:r>
    </w:p>
    <w:p w14:paraId="1D89CC73"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Осыған сәйкес, Басқарманың қарамағындағы облыс көлеміндегі мемлекеттік архивтерде, архив қорларында мемлекеттік сақтауда тұрған құжаттарды цифрлы форматқа өткізу, яғни «Е-Архив» ақпараттық жүйесіне енгізу үшін сканерлеу жұмыстары 2022 жылдан бастап жүргізілуде. </w:t>
      </w:r>
    </w:p>
    <w:p w14:paraId="4A7509AE"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Дегенмен құжаттарды сканерлеу жұмыстары баяу жүруде, яғни  Басқармаға қарасты 18 мемлекеттік архивтерде сканерленген құжаттар, жалпы мемлекеттік сақтауға қабылданған істер санының 0,5 % - 31,3 % аралығын құрайды.</w:t>
      </w:r>
    </w:p>
    <w:p w14:paraId="07013101"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Мәселен, «Мақтаарал аудандық мемлекеттік архиві» КММ-де сканерленген құжаттар, жалпы мемлекеттік сақтауға қабылданған 103254 істер санының 0,5 % (528) құраса, «Арыс қалалық мемлекеттік архиві» КММ-де сканерленген құжаттар, жалпы мемлекеттік сақтауға қабылданған 16 661 істер санының 31,3 % (1665 іс) құраған.</w:t>
      </w:r>
    </w:p>
    <w:p w14:paraId="53C1B034"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Мемлекеттік аудит, облыс көлеміндегі мемлекеттік архивтерде құжаттарды сканерлеу барысында </w:t>
      </w:r>
      <w:r w:rsidRPr="00A0740C">
        <w:rPr>
          <w:rFonts w:ascii="Times New Roman" w:hAnsi="Times New Roman"/>
          <w:b/>
          <w:sz w:val="28"/>
          <w:szCs w:val="28"/>
          <w:lang w:val="kk-KZ"/>
        </w:rPr>
        <w:t>қиындықтар мен кемшіліктердің бар екенін көрсетті.</w:t>
      </w:r>
      <w:r w:rsidRPr="00A0740C">
        <w:rPr>
          <w:rFonts w:ascii="Times New Roman" w:hAnsi="Times New Roman"/>
          <w:sz w:val="28"/>
          <w:szCs w:val="28"/>
          <w:lang w:val="kk-KZ"/>
        </w:rPr>
        <w:t xml:space="preserve"> Мәселен, кітаптар (құжаттар) әр түрлі қалыпта </w:t>
      </w:r>
      <w:r w:rsidRPr="00A0740C">
        <w:rPr>
          <w:rFonts w:ascii="Times New Roman" w:hAnsi="Times New Roman"/>
          <w:i/>
          <w:sz w:val="24"/>
          <w:szCs w:val="24"/>
          <w:lang w:val="kk-KZ"/>
        </w:rPr>
        <w:t xml:space="preserve">(бұрынғы 1917-1990 жылдардағы құжаттардың көлемі әр-түрлі, көлемі сканерлеу құрылғысына сыймайтын құжаттар бар) </w:t>
      </w:r>
      <w:r w:rsidRPr="00A0740C">
        <w:rPr>
          <w:rFonts w:ascii="Times New Roman" w:hAnsi="Times New Roman"/>
          <w:sz w:val="28"/>
          <w:szCs w:val="28"/>
          <w:lang w:val="kk-KZ"/>
        </w:rPr>
        <w:t xml:space="preserve">тігілген, тігілген құжаттарды сөгіп, оларды сканерлеу кезінде ескі қағаздар жыртылып, жұқа қағаздар өтпей жатады, әр кітаптар </w:t>
      </w:r>
      <w:r w:rsidRPr="00A0740C">
        <w:rPr>
          <w:rFonts w:ascii="Times New Roman" w:hAnsi="Times New Roman"/>
          <w:sz w:val="28"/>
          <w:szCs w:val="28"/>
          <w:lang w:val="kk-KZ"/>
        </w:rPr>
        <w:lastRenderedPageBreak/>
        <w:t xml:space="preserve">сканерлеу алдында сөгіліп, сканерлеу біткен соң қайта қалыпқа келтіріліп, тігу жұмыстары жүргізілуде және сыртқы мұқабалары жаңартылып жазылып, қораптарға салынуда. Алайда ескі құжаттар сөгіліп қайта тігілгенде алғашқы қалпынан айнып жатыр. Яғни, архивистердің қол жұмыстары көбейіп, </w:t>
      </w:r>
      <w:r w:rsidRPr="00A0740C">
        <w:rPr>
          <w:rFonts w:ascii="Times New Roman" w:hAnsi="Times New Roman"/>
          <w:b/>
          <w:sz w:val="28"/>
          <w:szCs w:val="28"/>
          <w:lang w:val="kk-KZ"/>
        </w:rPr>
        <w:t>жұмыс баяу жүруде.</w:t>
      </w:r>
    </w:p>
    <w:p w14:paraId="4891A79D"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 xml:space="preserve">Сонымен қатар мемлекеттік аудит, облыс көлеміндегі мемлекеттік архивтерде «Е-Архив» ақпараттық жүйесіне сканерленген </w:t>
      </w:r>
      <w:r w:rsidRPr="00A0740C">
        <w:rPr>
          <w:rFonts w:ascii="Times New Roman" w:hAnsi="Times New Roman"/>
          <w:b/>
          <w:sz w:val="28"/>
          <w:szCs w:val="28"/>
          <w:lang w:val="kk-KZ"/>
        </w:rPr>
        <w:t>құжаттардың жүктелмегенін көрсетті.</w:t>
      </w:r>
      <w:r w:rsidRPr="00A0740C">
        <w:rPr>
          <w:rFonts w:ascii="Times New Roman" w:hAnsi="Times New Roman"/>
          <w:sz w:val="28"/>
          <w:szCs w:val="28"/>
          <w:lang w:val="kk-KZ"/>
        </w:rPr>
        <w:t xml:space="preserve"> Тек Түркістан облысының мемлекеттік архиві мемлекеттік сақтауға қабылданған істер санының 8,8 %, Түркістан қалалық мемлекеттік архиві</w:t>
      </w:r>
      <w:r w:rsidRPr="00A0740C">
        <w:rPr>
          <w:rFonts w:ascii="Times New Roman" w:eastAsia="Times New Roman" w:hAnsi="Times New Roman"/>
          <w:sz w:val="24"/>
          <w:szCs w:val="24"/>
          <w:lang w:val="kk-KZ" w:eastAsia="ru-RU"/>
        </w:rPr>
        <w:t xml:space="preserve"> </w:t>
      </w:r>
      <w:r w:rsidRPr="00A0740C">
        <w:rPr>
          <w:rFonts w:ascii="Times New Roman" w:hAnsi="Times New Roman"/>
          <w:sz w:val="28"/>
          <w:szCs w:val="28"/>
          <w:lang w:val="kk-KZ"/>
        </w:rPr>
        <w:t xml:space="preserve">мемлекеттік сақтауға қабылданған істер санының 0,73 %, Кентау өңірлік мемлекеттік архиві мемлекеттік сақтауға қабылданған істер санының 0,07 % </w:t>
      </w:r>
      <w:r w:rsidRPr="00A0740C">
        <w:rPr>
          <w:rFonts w:ascii="Times New Roman" w:hAnsi="Times New Roman"/>
          <w:b/>
          <w:sz w:val="28"/>
          <w:szCs w:val="28"/>
          <w:lang w:val="kk-KZ"/>
        </w:rPr>
        <w:t>«Е-Архив» ақпараттық жүйесіне жүктеген</w:t>
      </w:r>
      <w:r w:rsidRPr="00A0740C">
        <w:rPr>
          <w:rFonts w:ascii="Times New Roman" w:hAnsi="Times New Roman"/>
          <w:sz w:val="28"/>
          <w:szCs w:val="28"/>
          <w:lang w:val="kk-KZ"/>
        </w:rPr>
        <w:t>.</w:t>
      </w:r>
    </w:p>
    <w:p w14:paraId="16D7FB05" w14:textId="77777777"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Архив құжаттарын сандық форматқа көшіру-ертеңгі тарихымыз болашағымыз үшін маңызды қадамдардың бірі болып саналады, және құжаттарды сапалы түрде сақтап, азаматтарға тиімді жолмен әрі оңай ақпарат беруге жол ашатыны сөзсіз.</w:t>
      </w:r>
    </w:p>
    <w:p w14:paraId="76C59F24" w14:textId="77777777" w:rsidR="005D342A" w:rsidRPr="00A0740C" w:rsidRDefault="005D342A" w:rsidP="005D342A">
      <w:pPr>
        <w:tabs>
          <w:tab w:val="left" w:pos="1845"/>
        </w:tabs>
        <w:spacing w:after="0" w:line="240" w:lineRule="auto"/>
        <w:ind w:firstLine="709"/>
        <w:jc w:val="both"/>
        <w:rPr>
          <w:rFonts w:ascii="Times New Roman" w:hAnsi="Times New Roman"/>
          <w:b/>
          <w:sz w:val="28"/>
          <w:szCs w:val="28"/>
          <w:lang w:val="kk-KZ"/>
        </w:rPr>
      </w:pPr>
      <w:r w:rsidRPr="00A0740C">
        <w:rPr>
          <w:rFonts w:ascii="Times New Roman" w:hAnsi="Times New Roman"/>
          <w:sz w:val="28"/>
          <w:szCs w:val="28"/>
          <w:lang w:val="kk-KZ"/>
        </w:rPr>
        <w:t xml:space="preserve">Дегенмен, мемлекеттік архивтер «Е-Архив» ақпараттық жүйесін пайдалану кезінде қиындықтар мен кемшіліктер бар екенін </w:t>
      </w:r>
      <w:r w:rsidRPr="00A0740C">
        <w:rPr>
          <w:rFonts w:ascii="Times New Roman" w:hAnsi="Times New Roman"/>
          <w:b/>
          <w:sz w:val="28"/>
          <w:szCs w:val="28"/>
          <w:lang w:val="kk-KZ"/>
        </w:rPr>
        <w:t>атап өтеді</w:t>
      </w:r>
      <w:r w:rsidRPr="00A0740C">
        <w:rPr>
          <w:rFonts w:ascii="Times New Roman" w:hAnsi="Times New Roman"/>
          <w:sz w:val="28"/>
          <w:szCs w:val="28"/>
          <w:lang w:val="kk-KZ"/>
        </w:rPr>
        <w:t xml:space="preserve">, мәселен құжаттарды іздеу нүктесі арқылы табу мүмкіндігі жоқ, яғни іздеу мәзірі қарастырылмаған немесе енгізілген файлдардан құжаттарды іздеп табу оңтайландырылмаған. Сондықтан архивистерге бұл ұзақ уақытты алатын жұмыс көлемін қосып отыр. Іздеу нүктесімен шығара алмағандықтан көшірілген құжаттарды қолмен жүргізіп </w:t>
      </w:r>
      <w:r w:rsidRPr="00A0740C">
        <w:rPr>
          <w:rFonts w:ascii="Times New Roman" w:hAnsi="Times New Roman"/>
          <w:i/>
          <w:sz w:val="24"/>
          <w:szCs w:val="24"/>
          <w:lang w:val="kk-KZ"/>
        </w:rPr>
        <w:t>(бастапқы беттен соңғы бетке дейін, ол бірнеше жүздеген парақтардан болуы мүмкін)</w:t>
      </w:r>
      <w:r w:rsidRPr="00A0740C">
        <w:rPr>
          <w:rFonts w:ascii="Times New Roman" w:hAnsi="Times New Roman"/>
          <w:sz w:val="28"/>
          <w:szCs w:val="28"/>
          <w:lang w:val="kk-KZ"/>
        </w:rPr>
        <w:t xml:space="preserve"> іздестіруге тура келеді, архивистерге қағаз түрінде қарастырған әлдеқайда жылдам болмақ. Сонымен қатар құжаттарды, яғни қорды, қордағы істерді енгізу, одан сканерленген файлдарды жүктеу ұзақ уақытты алады. </w:t>
      </w:r>
      <w:r w:rsidRPr="00A0740C">
        <w:rPr>
          <w:rFonts w:ascii="Times New Roman" w:hAnsi="Times New Roman"/>
          <w:b/>
          <w:sz w:val="28"/>
          <w:szCs w:val="28"/>
          <w:lang w:val="kk-KZ"/>
        </w:rPr>
        <w:t>Қорыта айтқанда жүйе толық аяқталмаған.</w:t>
      </w:r>
    </w:p>
    <w:p w14:paraId="16772E5A" w14:textId="77777777" w:rsidR="005D342A" w:rsidRPr="00A0740C" w:rsidRDefault="005D342A" w:rsidP="005D342A">
      <w:pPr>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Сондай-ақ, «Е-Архив» ақпараттық жүйесі мақсатының бірі, ақпараттық жүйе шеңберінде зерттеушілерге архивтік құжаттарға кең қолжетімділікті қамтамасыз ету болып табылады.</w:t>
      </w:r>
    </w:p>
    <w:p w14:paraId="7539F95A" w14:textId="77777777" w:rsidR="005D342A" w:rsidRPr="00A0740C" w:rsidRDefault="005D342A" w:rsidP="005D342A">
      <w:pPr>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Алайда, қазіргі таңда ақпараттық жүйеге облыс көлемінде жергілікті атқарушы органдар мен оған қарасты бөлімдер «Е-Архив» ақпараттық </w:t>
      </w:r>
      <w:r w:rsidRPr="00A0740C">
        <w:rPr>
          <w:rFonts w:ascii="Times New Roman" w:eastAsia="Times New Roman" w:hAnsi="Times New Roman"/>
          <w:b/>
          <w:sz w:val="28"/>
          <w:szCs w:val="28"/>
          <w:lang w:val="kk-KZ" w:eastAsia="ru-RU"/>
        </w:rPr>
        <w:t>жүйеге толық қосылмаған</w:t>
      </w:r>
      <w:r w:rsidRPr="00A0740C">
        <w:rPr>
          <w:rFonts w:ascii="Times New Roman" w:eastAsia="Times New Roman" w:hAnsi="Times New Roman"/>
          <w:sz w:val="28"/>
          <w:szCs w:val="28"/>
          <w:lang w:val="kk-KZ" w:eastAsia="ru-RU"/>
        </w:rPr>
        <w:t xml:space="preserve">, яғни логин-пароль рөлдері берілмеген, ал қосылып, логин-пароль рөлдері берілген мекемелер </w:t>
      </w:r>
      <w:r w:rsidRPr="00A0740C">
        <w:rPr>
          <w:rFonts w:ascii="Times New Roman" w:eastAsia="Times New Roman" w:hAnsi="Times New Roman"/>
          <w:b/>
          <w:sz w:val="28"/>
          <w:szCs w:val="28"/>
          <w:lang w:val="kk-KZ" w:eastAsia="ru-RU"/>
        </w:rPr>
        <w:t>ақпараттық жүйені пайдаланбайды</w:t>
      </w:r>
      <w:r w:rsidRPr="00A0740C">
        <w:rPr>
          <w:rFonts w:ascii="Times New Roman" w:eastAsia="Times New Roman" w:hAnsi="Times New Roman"/>
          <w:sz w:val="28"/>
          <w:szCs w:val="28"/>
          <w:lang w:val="kk-KZ" w:eastAsia="ru-RU"/>
        </w:rPr>
        <w:t xml:space="preserve">. </w:t>
      </w:r>
    </w:p>
    <w:p w14:paraId="4C1FD68C" w14:textId="77777777" w:rsidR="005D342A" w:rsidRPr="00A0740C" w:rsidRDefault="005D342A" w:rsidP="005D342A">
      <w:pPr>
        <w:spacing w:after="0" w:line="240" w:lineRule="auto"/>
        <w:ind w:firstLine="709"/>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Ал, Басқарма және аудандық (қалалық) архивтер тарапынан ақпараттық жүйеде жұмыс жасау бойынша әдістемелік көмектер, оқулар, семинарлар өткізілмеген. </w:t>
      </w:r>
    </w:p>
    <w:p w14:paraId="7C76A594" w14:textId="3A12EDF2" w:rsidR="005D342A" w:rsidRPr="00A0740C" w:rsidRDefault="005D342A" w:rsidP="005D342A">
      <w:pPr>
        <w:tabs>
          <w:tab w:val="left" w:pos="1845"/>
        </w:tabs>
        <w:spacing w:after="0" w:line="240" w:lineRule="auto"/>
        <w:ind w:firstLine="709"/>
        <w:jc w:val="both"/>
        <w:rPr>
          <w:rFonts w:ascii="Times New Roman" w:hAnsi="Times New Roman"/>
          <w:sz w:val="28"/>
          <w:szCs w:val="28"/>
          <w:lang w:val="kk-KZ"/>
        </w:rPr>
      </w:pPr>
      <w:r w:rsidRPr="00A0740C">
        <w:rPr>
          <w:rFonts w:ascii="Times New Roman" w:hAnsi="Times New Roman"/>
          <w:sz w:val="28"/>
          <w:szCs w:val="28"/>
          <w:lang w:val="kk-KZ"/>
        </w:rPr>
        <w:t>Осылайша, «Е-Архив» ақпараттық жүйесіне құжаттарды цифрлық форматқа өткізіп, жүйеге енгізу жұмыстары толық көлемде жүргізілмей, Ұлттық архив қоры және архивтер туралы Заңының 15-1 бабының 1-тармағында көзделген қызмет түрі тиісті деңгейде атқарылмай жатқандығын көрсетеді.</w:t>
      </w:r>
    </w:p>
    <w:p w14:paraId="170E9844" w14:textId="77777777" w:rsidR="00C56C9C" w:rsidRPr="00A0740C" w:rsidRDefault="00C56C9C" w:rsidP="005D342A">
      <w:pPr>
        <w:tabs>
          <w:tab w:val="left" w:pos="1845"/>
        </w:tabs>
        <w:spacing w:after="0" w:line="240" w:lineRule="auto"/>
        <w:ind w:firstLine="709"/>
        <w:jc w:val="both"/>
        <w:rPr>
          <w:rFonts w:ascii="Times New Roman" w:hAnsi="Times New Roman"/>
          <w:sz w:val="28"/>
          <w:szCs w:val="28"/>
          <w:lang w:val="kk-KZ"/>
        </w:rPr>
      </w:pPr>
    </w:p>
    <w:p w14:paraId="333C3879" w14:textId="5A8A95EB" w:rsidR="00580CDB" w:rsidRPr="00A0740C" w:rsidRDefault="00580CDB" w:rsidP="00F33AA6">
      <w:pPr>
        <w:spacing w:after="0" w:line="240" w:lineRule="auto"/>
        <w:ind w:firstLine="709"/>
        <w:contextualSpacing/>
        <w:jc w:val="both"/>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IІІ. Қорытынды бөлік</w:t>
      </w:r>
    </w:p>
    <w:p w14:paraId="25F4380E" w14:textId="77777777" w:rsidR="00C56C9C" w:rsidRPr="00A0740C" w:rsidRDefault="00C56C9C" w:rsidP="00F33AA6">
      <w:pPr>
        <w:spacing w:after="0" w:line="240" w:lineRule="auto"/>
        <w:ind w:firstLine="709"/>
        <w:contextualSpacing/>
        <w:jc w:val="both"/>
        <w:rPr>
          <w:rFonts w:ascii="Times New Roman" w:eastAsia="Times New Roman" w:hAnsi="Times New Roman"/>
          <w:b/>
          <w:sz w:val="28"/>
          <w:szCs w:val="28"/>
          <w:lang w:val="kk-KZ" w:eastAsia="ru-RU"/>
        </w:rPr>
      </w:pPr>
    </w:p>
    <w:p w14:paraId="284F4124" w14:textId="21BAC45C" w:rsidR="00580CDB" w:rsidRPr="00A0740C" w:rsidRDefault="00580CDB" w:rsidP="00F33AA6">
      <w:pPr>
        <w:spacing w:after="0" w:line="240" w:lineRule="auto"/>
        <w:ind w:firstLine="709"/>
        <w:contextualSpacing/>
        <w:jc w:val="both"/>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3.1</w:t>
      </w:r>
      <w:r w:rsidR="000A4B3D" w:rsidRPr="00A0740C">
        <w:rPr>
          <w:rFonts w:ascii="Times New Roman" w:eastAsia="Times New Roman" w:hAnsi="Times New Roman"/>
          <w:b/>
          <w:sz w:val="28"/>
          <w:szCs w:val="28"/>
          <w:lang w:val="kk-KZ" w:eastAsia="ru-RU"/>
        </w:rPr>
        <w:t>.</w:t>
      </w:r>
      <w:r w:rsidRPr="00A0740C">
        <w:rPr>
          <w:rFonts w:ascii="Times New Roman" w:eastAsia="Times New Roman" w:hAnsi="Times New Roman"/>
          <w:b/>
          <w:sz w:val="28"/>
          <w:szCs w:val="28"/>
          <w:lang w:val="kk-KZ" w:eastAsia="ru-RU"/>
        </w:rPr>
        <w:t xml:space="preserve"> Мемлекеттік аудит барысында қабылданған шаралар</w:t>
      </w:r>
    </w:p>
    <w:p w14:paraId="247EA19C" w14:textId="77777777" w:rsidR="0043788B" w:rsidRPr="00A0740C" w:rsidRDefault="0043788B" w:rsidP="00F33AA6">
      <w:pPr>
        <w:pStyle w:val="aa"/>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Мемлекеттік аудит объектілерінде анықталған бұзушылықтарды аудит объектілері назарға алды және мемлекеттік аудит барысында Тексеру комиссиясының мемлекеттік аудитті жүргізген қызметкерлерімен анықталған бұзушылықтар мен кемшіліктер бойынша түсіндірме жұмыстары жүргізілді.</w:t>
      </w:r>
    </w:p>
    <w:p w14:paraId="454875A5" w14:textId="4BFB4995" w:rsidR="0001600F" w:rsidRPr="00A0740C" w:rsidRDefault="00481249" w:rsidP="00F33AA6">
      <w:pP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Жалпы, а</w:t>
      </w:r>
      <w:r w:rsidR="0001600F" w:rsidRPr="00A0740C">
        <w:rPr>
          <w:rFonts w:ascii="Times New Roman" w:hAnsi="Times New Roman"/>
          <w:sz w:val="28"/>
          <w:szCs w:val="28"/>
          <w:lang w:val="kk-KZ" w:eastAsia="ru-RU"/>
        </w:rPr>
        <w:t xml:space="preserve">удиторлық іс-шараның негізгі </w:t>
      </w:r>
      <w:r w:rsidRPr="00A0740C">
        <w:rPr>
          <w:rFonts w:ascii="Times New Roman" w:hAnsi="Times New Roman"/>
          <w:sz w:val="28"/>
          <w:szCs w:val="28"/>
          <w:lang w:val="kk-KZ" w:eastAsia="ru-RU"/>
        </w:rPr>
        <w:t>к</w:t>
      </w:r>
      <w:r w:rsidR="0001600F" w:rsidRPr="00A0740C">
        <w:rPr>
          <w:rFonts w:ascii="Times New Roman" w:hAnsi="Times New Roman"/>
          <w:sz w:val="28"/>
          <w:szCs w:val="28"/>
          <w:lang w:val="kk-KZ" w:eastAsia="ru-RU"/>
        </w:rPr>
        <w:t>езең</w:t>
      </w:r>
      <w:r w:rsidRPr="00A0740C">
        <w:rPr>
          <w:rFonts w:ascii="Times New Roman" w:hAnsi="Times New Roman"/>
          <w:sz w:val="28"/>
          <w:szCs w:val="28"/>
          <w:lang w:val="kk-KZ" w:eastAsia="ru-RU"/>
        </w:rPr>
        <w:t xml:space="preserve">інде анықталған </w:t>
      </w:r>
      <w:r w:rsidR="00955A97" w:rsidRPr="00A0740C">
        <w:rPr>
          <w:rFonts w:ascii="Times New Roman" w:hAnsi="Times New Roman"/>
          <w:sz w:val="28"/>
          <w:szCs w:val="28"/>
          <w:lang w:val="kk-KZ" w:eastAsia="ru-RU"/>
        </w:rPr>
        <w:t>барлық қаржылық бұзушылық</w:t>
      </w:r>
      <w:r w:rsidR="00C27A3C" w:rsidRPr="00A0740C">
        <w:rPr>
          <w:rFonts w:ascii="Times New Roman" w:hAnsi="Times New Roman"/>
          <w:sz w:val="28"/>
          <w:szCs w:val="28"/>
          <w:lang w:val="kk-KZ" w:eastAsia="ru-RU"/>
        </w:rPr>
        <w:t xml:space="preserve">тардың </w:t>
      </w:r>
      <w:r w:rsidR="0001600F" w:rsidRPr="00A0740C">
        <w:rPr>
          <w:rFonts w:ascii="Times New Roman" w:hAnsi="Times New Roman"/>
          <w:sz w:val="28"/>
          <w:szCs w:val="28"/>
          <w:lang w:val="kk-KZ" w:eastAsia="ru-RU"/>
        </w:rPr>
        <w:t xml:space="preserve">қалпына келтірілуге жататын </w:t>
      </w:r>
      <w:r w:rsidR="008E2403" w:rsidRPr="00A0740C">
        <w:rPr>
          <w:rFonts w:ascii="Times New Roman" w:hAnsi="Times New Roman"/>
          <w:sz w:val="28"/>
          <w:szCs w:val="28"/>
          <w:lang w:val="kk-KZ" w:eastAsia="ru-RU"/>
        </w:rPr>
        <w:t xml:space="preserve">196 037,2 </w:t>
      </w:r>
      <w:r w:rsidR="0001600F" w:rsidRPr="00A0740C">
        <w:rPr>
          <w:rFonts w:ascii="Times New Roman" w:hAnsi="Times New Roman"/>
          <w:sz w:val="28"/>
          <w:szCs w:val="28"/>
          <w:lang w:val="kk-KZ" w:eastAsia="ru-RU"/>
        </w:rPr>
        <w:t>мың теңге</w:t>
      </w:r>
      <w:r w:rsidR="008E2403" w:rsidRPr="00A0740C">
        <w:rPr>
          <w:rFonts w:ascii="Times New Roman" w:hAnsi="Times New Roman"/>
          <w:sz w:val="28"/>
          <w:szCs w:val="28"/>
          <w:lang w:val="kk-KZ" w:eastAsia="ru-RU"/>
        </w:rPr>
        <w:t>нің</w:t>
      </w:r>
      <w:r w:rsidR="00BA3850" w:rsidRPr="00A0740C">
        <w:rPr>
          <w:rFonts w:ascii="Times New Roman" w:hAnsi="Times New Roman"/>
          <w:b/>
          <w:sz w:val="28"/>
          <w:szCs w:val="28"/>
          <w:lang w:val="kk-KZ" w:eastAsia="ru-RU"/>
        </w:rPr>
        <w:t xml:space="preserve"> 8 965,5 </w:t>
      </w:r>
      <w:r w:rsidR="008E2403" w:rsidRPr="00A0740C">
        <w:rPr>
          <w:rFonts w:ascii="Times New Roman" w:hAnsi="Times New Roman"/>
          <w:b/>
          <w:sz w:val="28"/>
          <w:szCs w:val="28"/>
          <w:lang w:val="kk-KZ" w:eastAsia="ru-RU"/>
        </w:rPr>
        <w:t>мың теңгесі</w:t>
      </w:r>
      <w:r w:rsidR="0001600F" w:rsidRPr="00A0740C">
        <w:rPr>
          <w:rFonts w:ascii="Times New Roman" w:hAnsi="Times New Roman"/>
          <w:sz w:val="28"/>
          <w:szCs w:val="28"/>
          <w:lang w:val="kk-KZ" w:eastAsia="ru-RU"/>
        </w:rPr>
        <w:t xml:space="preserve"> </w:t>
      </w:r>
      <w:r w:rsidR="0001600F" w:rsidRPr="00A0740C">
        <w:rPr>
          <w:rFonts w:ascii="Times New Roman" w:hAnsi="Times New Roman"/>
          <w:b/>
          <w:sz w:val="28"/>
          <w:szCs w:val="28"/>
          <w:lang w:val="kk-KZ" w:eastAsia="ru-RU"/>
        </w:rPr>
        <w:t>қалпына келтіріліп</w:t>
      </w:r>
      <w:r w:rsidR="0001600F" w:rsidRPr="00A0740C">
        <w:rPr>
          <w:rFonts w:ascii="Times New Roman" w:hAnsi="Times New Roman"/>
          <w:sz w:val="28"/>
          <w:szCs w:val="28"/>
          <w:lang w:val="kk-KZ" w:eastAsia="ru-RU"/>
        </w:rPr>
        <w:t xml:space="preserve">, өтелуге </w:t>
      </w:r>
      <w:r w:rsidR="008E2403" w:rsidRPr="00A0740C">
        <w:rPr>
          <w:rFonts w:ascii="Times New Roman" w:hAnsi="Times New Roman"/>
          <w:sz w:val="28"/>
          <w:szCs w:val="28"/>
          <w:lang w:val="kk-KZ" w:eastAsia="ru-RU"/>
        </w:rPr>
        <w:t>жататын</w:t>
      </w:r>
      <w:r w:rsidRPr="00A0740C">
        <w:rPr>
          <w:rFonts w:ascii="Times New Roman" w:hAnsi="Times New Roman"/>
          <w:sz w:val="28"/>
          <w:szCs w:val="28"/>
          <w:lang w:val="kk-KZ" w:eastAsia="ru-RU"/>
        </w:rPr>
        <w:t xml:space="preserve">       </w:t>
      </w:r>
      <w:r w:rsidR="008E2403" w:rsidRPr="00A0740C">
        <w:rPr>
          <w:rFonts w:ascii="Times New Roman" w:hAnsi="Times New Roman"/>
          <w:sz w:val="28"/>
          <w:szCs w:val="28"/>
          <w:lang w:val="kk-KZ" w:eastAsia="ru-RU"/>
        </w:rPr>
        <w:t>12 830,8</w:t>
      </w:r>
      <w:r w:rsidR="00E0480F" w:rsidRPr="00A0740C">
        <w:rPr>
          <w:rFonts w:ascii="Times New Roman" w:hAnsi="Times New Roman"/>
          <w:sz w:val="28"/>
          <w:szCs w:val="28"/>
          <w:lang w:val="kk-KZ" w:eastAsia="ru-RU"/>
        </w:rPr>
        <w:t xml:space="preserve"> </w:t>
      </w:r>
      <w:r w:rsidR="0001600F" w:rsidRPr="00A0740C">
        <w:rPr>
          <w:rFonts w:ascii="Times New Roman" w:hAnsi="Times New Roman"/>
          <w:sz w:val="28"/>
          <w:szCs w:val="28"/>
          <w:lang w:val="kk-KZ" w:eastAsia="ru-RU"/>
        </w:rPr>
        <w:t xml:space="preserve">мың теңгенің </w:t>
      </w:r>
      <w:r w:rsidR="008E2403" w:rsidRPr="00A0740C">
        <w:rPr>
          <w:rFonts w:ascii="Times New Roman" w:hAnsi="Times New Roman"/>
          <w:b/>
          <w:sz w:val="28"/>
          <w:szCs w:val="28"/>
          <w:lang w:val="kk-KZ" w:eastAsia="ru-RU"/>
        </w:rPr>
        <w:t>3 448,0</w:t>
      </w:r>
      <w:r w:rsidR="00E0480F" w:rsidRPr="00A0740C">
        <w:rPr>
          <w:rFonts w:ascii="Times New Roman" w:hAnsi="Times New Roman"/>
          <w:b/>
          <w:sz w:val="28"/>
          <w:szCs w:val="28"/>
          <w:lang w:val="kk-KZ" w:eastAsia="ru-RU"/>
        </w:rPr>
        <w:t xml:space="preserve"> </w:t>
      </w:r>
      <w:r w:rsidR="0001600F" w:rsidRPr="00A0740C">
        <w:rPr>
          <w:rFonts w:ascii="Times New Roman" w:hAnsi="Times New Roman"/>
          <w:b/>
          <w:sz w:val="28"/>
          <w:szCs w:val="28"/>
          <w:lang w:val="kk-KZ" w:eastAsia="ru-RU"/>
        </w:rPr>
        <w:t>мың теңгесі өтел</w:t>
      </w:r>
      <w:r w:rsidR="00D11CA2" w:rsidRPr="00A0740C">
        <w:rPr>
          <w:rFonts w:ascii="Times New Roman" w:hAnsi="Times New Roman"/>
          <w:b/>
          <w:sz w:val="28"/>
          <w:szCs w:val="28"/>
          <w:lang w:val="kk-KZ" w:eastAsia="ru-RU"/>
        </w:rPr>
        <w:t>ді</w:t>
      </w:r>
      <w:r w:rsidRPr="00A0740C">
        <w:rPr>
          <w:rFonts w:ascii="Times New Roman" w:hAnsi="Times New Roman"/>
          <w:b/>
          <w:sz w:val="28"/>
          <w:szCs w:val="28"/>
          <w:lang w:val="kk-KZ" w:eastAsia="ru-RU"/>
        </w:rPr>
        <w:t xml:space="preserve"> </w:t>
      </w:r>
      <w:r w:rsidRPr="00A0740C">
        <w:rPr>
          <w:rFonts w:ascii="Times New Roman" w:hAnsi="Times New Roman"/>
          <w:i/>
          <w:sz w:val="24"/>
          <w:szCs w:val="24"/>
          <w:lang w:val="kk-KZ" w:eastAsia="ru-RU"/>
        </w:rPr>
        <w:t>(қалпына келтірілген және өтелген қаржылық бұзушылықтардың жалпы сомасы 12 413,5 мың теңге)</w:t>
      </w:r>
      <w:r w:rsidR="00D11CA2" w:rsidRPr="00A0740C">
        <w:rPr>
          <w:rFonts w:ascii="Times New Roman" w:hAnsi="Times New Roman"/>
          <w:sz w:val="28"/>
          <w:szCs w:val="28"/>
          <w:lang w:val="kk-KZ" w:eastAsia="ru-RU"/>
        </w:rPr>
        <w:t>.</w:t>
      </w:r>
      <w:r w:rsidRPr="00A0740C">
        <w:rPr>
          <w:rFonts w:ascii="Times New Roman" w:hAnsi="Times New Roman"/>
          <w:sz w:val="28"/>
          <w:szCs w:val="28"/>
          <w:lang w:val="kk-KZ" w:eastAsia="ru-RU"/>
        </w:rPr>
        <w:t xml:space="preserve"> </w:t>
      </w:r>
    </w:p>
    <w:p w14:paraId="6CCF4F2D" w14:textId="7A1484CC" w:rsidR="003E5CC8" w:rsidRPr="00A0740C" w:rsidRDefault="003E5CC8" w:rsidP="00F33AA6">
      <w:pPr>
        <w:spacing w:after="0" w:line="240" w:lineRule="auto"/>
        <w:ind w:firstLine="708"/>
        <w:contextualSpacing/>
        <w:jc w:val="both"/>
        <w:rPr>
          <w:rFonts w:ascii="Times New Roman" w:hAnsi="Times New Roman"/>
          <w:b/>
          <w:i/>
          <w:sz w:val="24"/>
          <w:szCs w:val="24"/>
          <w:u w:val="single"/>
          <w:lang w:val="kk-KZ" w:eastAsia="ru-RU"/>
        </w:rPr>
      </w:pPr>
      <w:r w:rsidRPr="00A0740C">
        <w:rPr>
          <w:rFonts w:ascii="Times New Roman" w:hAnsi="Times New Roman"/>
          <w:b/>
          <w:i/>
          <w:sz w:val="24"/>
          <w:szCs w:val="24"/>
          <w:u w:val="single"/>
          <w:lang w:val="kk-KZ" w:eastAsia="ru-RU"/>
        </w:rPr>
        <w:t>Анықтама ретінде</w:t>
      </w:r>
      <w:r w:rsidR="00D11CA2" w:rsidRPr="00A0740C">
        <w:rPr>
          <w:rFonts w:ascii="Times New Roman" w:hAnsi="Times New Roman"/>
          <w:b/>
          <w:i/>
          <w:sz w:val="24"/>
          <w:szCs w:val="24"/>
          <w:u w:val="single"/>
          <w:lang w:val="kk-KZ" w:eastAsia="ru-RU"/>
        </w:rPr>
        <w:t xml:space="preserve"> </w:t>
      </w:r>
      <w:r w:rsidRPr="00A0740C">
        <w:rPr>
          <w:rFonts w:ascii="Times New Roman" w:hAnsi="Times New Roman"/>
          <w:b/>
          <w:i/>
          <w:sz w:val="24"/>
          <w:szCs w:val="24"/>
          <w:u w:val="single"/>
          <w:lang w:val="kk-KZ" w:eastAsia="ru-RU"/>
        </w:rPr>
        <w:t>қалпына келтірілгендер:</w:t>
      </w:r>
    </w:p>
    <w:p w14:paraId="38CD9ECB" w14:textId="6319832E" w:rsidR="003E5CC8" w:rsidRPr="00A0740C" w:rsidRDefault="003E5CC8"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 xml:space="preserve">1) </w:t>
      </w:r>
      <w:r w:rsidR="008E2403" w:rsidRPr="00A0740C">
        <w:rPr>
          <w:rFonts w:ascii="Times New Roman" w:hAnsi="Times New Roman"/>
          <w:i/>
          <w:sz w:val="24"/>
          <w:szCs w:val="24"/>
          <w:lang w:val="kk-KZ" w:eastAsia="ru-RU"/>
        </w:rPr>
        <w:t xml:space="preserve">Түркістан облысының цифрландыру, мемлекеттік қызметтер көрсету және архивтер басқармасы </w:t>
      </w:r>
      <w:r w:rsidRPr="00A0740C">
        <w:rPr>
          <w:rFonts w:ascii="Times New Roman" w:hAnsi="Times New Roman"/>
          <w:i/>
          <w:sz w:val="24"/>
          <w:szCs w:val="24"/>
          <w:lang w:val="kk-KZ" w:eastAsia="ru-RU"/>
        </w:rPr>
        <w:t xml:space="preserve"> – </w:t>
      </w:r>
      <w:r w:rsidR="00BA3850" w:rsidRPr="00A0740C">
        <w:rPr>
          <w:rFonts w:ascii="Times New Roman" w:hAnsi="Times New Roman"/>
          <w:i/>
          <w:sz w:val="24"/>
          <w:szCs w:val="24"/>
          <w:lang w:val="kk-KZ" w:eastAsia="ru-RU"/>
        </w:rPr>
        <w:t>1 285,5 мың теңге;</w:t>
      </w:r>
    </w:p>
    <w:p w14:paraId="64CA661B" w14:textId="362248A8" w:rsidR="00BA3850" w:rsidRPr="00A0740C" w:rsidRDefault="00BA3850"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2)</w:t>
      </w:r>
      <w:r w:rsidRPr="00A0740C">
        <w:rPr>
          <w:lang w:val="kk-KZ"/>
        </w:rPr>
        <w:t xml:space="preserve"> </w:t>
      </w:r>
      <w:r w:rsidRPr="00A0740C">
        <w:rPr>
          <w:rFonts w:ascii="Times New Roman" w:hAnsi="Times New Roman"/>
          <w:i/>
          <w:sz w:val="24"/>
          <w:szCs w:val="24"/>
          <w:lang w:val="kk-KZ" w:eastAsia="ru-RU"/>
        </w:rPr>
        <w:t>Цифрлық даму орталығы – 7 680,0 мың теңге.</w:t>
      </w:r>
    </w:p>
    <w:p w14:paraId="1C6585A5" w14:textId="455AC487" w:rsidR="003E5CC8" w:rsidRPr="00A0740C" w:rsidRDefault="00C9633B" w:rsidP="00F33AA6">
      <w:pPr>
        <w:spacing w:after="0" w:line="240" w:lineRule="auto"/>
        <w:ind w:firstLine="708"/>
        <w:contextualSpacing/>
        <w:jc w:val="both"/>
        <w:rPr>
          <w:rFonts w:ascii="Times New Roman" w:hAnsi="Times New Roman"/>
          <w:b/>
          <w:i/>
          <w:sz w:val="24"/>
          <w:szCs w:val="24"/>
          <w:u w:val="single"/>
          <w:lang w:val="kk-KZ" w:eastAsia="ru-RU"/>
        </w:rPr>
      </w:pPr>
      <w:r w:rsidRPr="00A0740C">
        <w:rPr>
          <w:rFonts w:ascii="Times New Roman" w:hAnsi="Times New Roman"/>
          <w:b/>
          <w:i/>
          <w:sz w:val="24"/>
          <w:szCs w:val="24"/>
          <w:u w:val="single"/>
          <w:lang w:val="kk-KZ" w:eastAsia="ru-RU"/>
        </w:rPr>
        <w:t>Ө</w:t>
      </w:r>
      <w:r w:rsidR="003E5CC8" w:rsidRPr="00A0740C">
        <w:rPr>
          <w:rFonts w:ascii="Times New Roman" w:hAnsi="Times New Roman"/>
          <w:b/>
          <w:i/>
          <w:sz w:val="24"/>
          <w:szCs w:val="24"/>
          <w:u w:val="single"/>
          <w:lang w:val="kk-KZ" w:eastAsia="ru-RU"/>
        </w:rPr>
        <w:t>телгендер:</w:t>
      </w:r>
    </w:p>
    <w:p w14:paraId="47990A3F" w14:textId="312EB90F" w:rsidR="003E5CC8" w:rsidRPr="00A0740C" w:rsidRDefault="003E5CC8"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1</w:t>
      </w:r>
      <w:r w:rsidR="00D11CA2" w:rsidRPr="00A0740C">
        <w:rPr>
          <w:rFonts w:ascii="Times New Roman" w:hAnsi="Times New Roman"/>
          <w:lang w:val="kk-KZ"/>
        </w:rPr>
        <w:t xml:space="preserve"> </w:t>
      </w:r>
      <w:r w:rsidR="00C21224" w:rsidRPr="00A0740C">
        <w:rPr>
          <w:rFonts w:ascii="Times New Roman" w:hAnsi="Times New Roman"/>
          <w:i/>
          <w:sz w:val="24"/>
          <w:szCs w:val="24"/>
          <w:lang w:val="kk-KZ" w:eastAsia="ru-RU"/>
        </w:rPr>
        <w:t>Түлкібас аудандық мемлекеттік архиві – 3 095,4 мың теңге</w:t>
      </w:r>
      <w:r w:rsidRPr="00A0740C">
        <w:rPr>
          <w:rFonts w:ascii="Times New Roman" w:hAnsi="Times New Roman"/>
          <w:i/>
          <w:sz w:val="24"/>
          <w:szCs w:val="24"/>
          <w:lang w:val="kk-KZ" w:eastAsia="ru-RU"/>
        </w:rPr>
        <w:t>;</w:t>
      </w:r>
    </w:p>
    <w:p w14:paraId="3B630142" w14:textId="30D0765A" w:rsidR="007A37A1" w:rsidRPr="00A0740C" w:rsidRDefault="003E5CC8"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2)</w:t>
      </w:r>
      <w:r w:rsidR="00C21224" w:rsidRPr="00A0740C">
        <w:rPr>
          <w:rFonts w:ascii="Times New Roman" w:hAnsi="Times New Roman"/>
          <w:lang w:val="kk-KZ"/>
        </w:rPr>
        <w:t xml:space="preserve"> </w:t>
      </w:r>
      <w:r w:rsidR="00C21224" w:rsidRPr="00A0740C">
        <w:rPr>
          <w:rFonts w:ascii="Times New Roman" w:hAnsi="Times New Roman"/>
          <w:i/>
          <w:sz w:val="24"/>
          <w:szCs w:val="24"/>
          <w:lang w:val="kk-KZ" w:eastAsia="ru-RU"/>
        </w:rPr>
        <w:t>Кентау өңірлік мемлекеттік архиві – 304,9 мың теңге</w:t>
      </w:r>
      <w:r w:rsidR="00D50CFB" w:rsidRPr="00A0740C">
        <w:rPr>
          <w:rFonts w:ascii="Times New Roman" w:hAnsi="Times New Roman"/>
          <w:i/>
          <w:sz w:val="24"/>
          <w:szCs w:val="24"/>
          <w:lang w:val="kk-KZ" w:eastAsia="ru-RU"/>
        </w:rPr>
        <w:t>;</w:t>
      </w:r>
    </w:p>
    <w:p w14:paraId="567544BA" w14:textId="7B32DD67" w:rsidR="00D50CFB" w:rsidRPr="00A0740C" w:rsidRDefault="00D50CFB"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 xml:space="preserve">3) </w:t>
      </w:r>
      <w:r w:rsidR="00D11CA2" w:rsidRPr="00A0740C">
        <w:rPr>
          <w:rFonts w:ascii="Times New Roman" w:hAnsi="Times New Roman"/>
          <w:i/>
          <w:sz w:val="24"/>
          <w:szCs w:val="24"/>
          <w:lang w:val="kk-KZ" w:eastAsia="ru-RU"/>
        </w:rPr>
        <w:t xml:space="preserve">Созақ аудандық мемлекеттік архиві </w:t>
      </w:r>
      <w:r w:rsidRPr="00A0740C">
        <w:rPr>
          <w:rFonts w:ascii="Times New Roman" w:hAnsi="Times New Roman"/>
          <w:i/>
          <w:sz w:val="24"/>
          <w:szCs w:val="24"/>
          <w:lang w:val="kk-KZ" w:eastAsia="ru-RU"/>
        </w:rPr>
        <w:t xml:space="preserve">– </w:t>
      </w:r>
      <w:r w:rsidR="00D11CA2" w:rsidRPr="00A0740C">
        <w:rPr>
          <w:rFonts w:ascii="Times New Roman" w:hAnsi="Times New Roman"/>
          <w:i/>
          <w:sz w:val="24"/>
          <w:szCs w:val="24"/>
          <w:lang w:val="kk-KZ" w:eastAsia="ru-RU"/>
        </w:rPr>
        <w:t xml:space="preserve">46,9 </w:t>
      </w:r>
      <w:r w:rsidRPr="00A0740C">
        <w:rPr>
          <w:rFonts w:ascii="Times New Roman" w:hAnsi="Times New Roman"/>
          <w:i/>
          <w:sz w:val="24"/>
          <w:szCs w:val="24"/>
          <w:lang w:val="kk-KZ" w:eastAsia="ru-RU"/>
        </w:rPr>
        <w:t>мың теңге;</w:t>
      </w:r>
    </w:p>
    <w:p w14:paraId="6843F0DD" w14:textId="77777777" w:rsidR="00D11CA2" w:rsidRPr="00A0740C" w:rsidRDefault="00D50CFB"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 xml:space="preserve">4) </w:t>
      </w:r>
      <w:r w:rsidR="00D11CA2" w:rsidRPr="00A0740C">
        <w:rPr>
          <w:rFonts w:ascii="Times New Roman" w:hAnsi="Times New Roman"/>
          <w:i/>
          <w:sz w:val="24"/>
          <w:szCs w:val="24"/>
          <w:lang w:val="kk-KZ" w:eastAsia="ru-RU"/>
        </w:rPr>
        <w:t xml:space="preserve">Отырар аудандық мемлекеттік архиві </w:t>
      </w:r>
      <w:r w:rsidR="00156A94" w:rsidRPr="00A0740C">
        <w:rPr>
          <w:rFonts w:ascii="Times New Roman" w:hAnsi="Times New Roman"/>
          <w:i/>
          <w:sz w:val="24"/>
          <w:szCs w:val="24"/>
          <w:lang w:val="kk-KZ" w:eastAsia="ru-RU"/>
        </w:rPr>
        <w:t xml:space="preserve">– </w:t>
      </w:r>
      <w:r w:rsidR="00D11CA2" w:rsidRPr="00A0740C">
        <w:rPr>
          <w:rFonts w:ascii="Times New Roman" w:hAnsi="Times New Roman"/>
          <w:i/>
          <w:sz w:val="24"/>
          <w:szCs w:val="24"/>
          <w:lang w:val="kk-KZ" w:eastAsia="ru-RU"/>
        </w:rPr>
        <w:t>0,8 м</w:t>
      </w:r>
      <w:r w:rsidR="0018219B" w:rsidRPr="00A0740C">
        <w:rPr>
          <w:rFonts w:ascii="Times New Roman" w:hAnsi="Times New Roman"/>
          <w:i/>
          <w:sz w:val="24"/>
          <w:szCs w:val="24"/>
          <w:lang w:val="kk-KZ" w:eastAsia="ru-RU"/>
        </w:rPr>
        <w:t>ың теңге</w:t>
      </w:r>
      <w:r w:rsidR="00D11CA2" w:rsidRPr="00A0740C">
        <w:rPr>
          <w:rFonts w:ascii="Times New Roman" w:hAnsi="Times New Roman"/>
          <w:i/>
          <w:sz w:val="24"/>
          <w:szCs w:val="24"/>
          <w:lang w:val="kk-KZ" w:eastAsia="ru-RU"/>
        </w:rPr>
        <w:t>.</w:t>
      </w:r>
    </w:p>
    <w:p w14:paraId="57B98834" w14:textId="33E08208" w:rsidR="00222F09" w:rsidRPr="00A0740C" w:rsidRDefault="0001600F"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sz w:val="28"/>
          <w:szCs w:val="28"/>
          <w:lang w:val="kk-KZ" w:eastAsia="ru-RU"/>
        </w:rPr>
        <w:t>С</w:t>
      </w:r>
      <w:r w:rsidR="00C27A3C" w:rsidRPr="00A0740C">
        <w:rPr>
          <w:rFonts w:ascii="Times New Roman" w:hAnsi="Times New Roman"/>
          <w:sz w:val="28"/>
          <w:szCs w:val="28"/>
          <w:lang w:val="kk-KZ" w:eastAsia="ru-RU"/>
        </w:rPr>
        <w:t xml:space="preserve">онымен қатар, </w:t>
      </w:r>
      <w:r w:rsidR="00D11CA2" w:rsidRPr="00A0740C">
        <w:rPr>
          <w:rFonts w:ascii="Times New Roman" w:hAnsi="Times New Roman"/>
          <w:sz w:val="28"/>
          <w:szCs w:val="28"/>
          <w:lang w:val="kk-KZ" w:eastAsia="ru-RU"/>
        </w:rPr>
        <w:t xml:space="preserve">аудиторлық іс-шараның негізгі және қорытынды кезеңдерінде </w:t>
      </w:r>
      <w:r w:rsidRPr="00A0740C">
        <w:rPr>
          <w:rFonts w:ascii="Times New Roman" w:hAnsi="Times New Roman"/>
          <w:sz w:val="28"/>
          <w:szCs w:val="28"/>
          <w:lang w:val="kk-KZ" w:eastAsia="ru-RU"/>
        </w:rPr>
        <w:t xml:space="preserve">барлығы </w:t>
      </w:r>
      <w:r w:rsidR="006C2106" w:rsidRPr="00A0740C">
        <w:rPr>
          <w:rFonts w:ascii="Times New Roman" w:hAnsi="Times New Roman"/>
          <w:b/>
          <w:sz w:val="28"/>
          <w:szCs w:val="28"/>
          <w:lang w:val="kk-KZ" w:eastAsia="ru-RU"/>
        </w:rPr>
        <w:t>29</w:t>
      </w:r>
      <w:r w:rsidRPr="00A0740C">
        <w:rPr>
          <w:rFonts w:ascii="Times New Roman" w:hAnsi="Times New Roman"/>
          <w:b/>
          <w:sz w:val="28"/>
          <w:szCs w:val="28"/>
          <w:lang w:val="kk-KZ" w:eastAsia="ru-RU"/>
        </w:rPr>
        <w:t xml:space="preserve"> жауапты тұлғаларға</w:t>
      </w:r>
      <w:r w:rsidR="003E5CC8" w:rsidRPr="00A0740C">
        <w:rPr>
          <w:rFonts w:ascii="Times New Roman" w:hAnsi="Times New Roman"/>
          <w:sz w:val="28"/>
          <w:szCs w:val="28"/>
          <w:lang w:val="kk-KZ" w:eastAsia="ru-RU"/>
        </w:rPr>
        <w:t xml:space="preserve"> </w:t>
      </w:r>
      <w:r w:rsidR="008F76C3" w:rsidRPr="00A0740C">
        <w:rPr>
          <w:rFonts w:ascii="Times New Roman" w:hAnsi="Times New Roman"/>
          <w:b/>
          <w:sz w:val="28"/>
          <w:szCs w:val="28"/>
          <w:lang w:val="kk-KZ" w:eastAsia="ru-RU"/>
        </w:rPr>
        <w:t>тәртіптік шаралар көріл</w:t>
      </w:r>
      <w:r w:rsidR="00F46007" w:rsidRPr="00A0740C">
        <w:rPr>
          <w:rFonts w:ascii="Times New Roman" w:hAnsi="Times New Roman"/>
          <w:b/>
          <w:sz w:val="28"/>
          <w:szCs w:val="28"/>
          <w:lang w:val="kk-KZ" w:eastAsia="ru-RU"/>
        </w:rPr>
        <w:t>ген</w:t>
      </w:r>
      <w:r w:rsidR="004A4454" w:rsidRPr="00A0740C">
        <w:rPr>
          <w:rFonts w:ascii="Times New Roman" w:hAnsi="Times New Roman"/>
          <w:b/>
          <w:sz w:val="28"/>
          <w:szCs w:val="28"/>
          <w:lang w:val="kk-KZ" w:eastAsia="ru-RU"/>
        </w:rPr>
        <w:t>.</w:t>
      </w:r>
      <w:r w:rsidR="00222F09" w:rsidRPr="00A0740C">
        <w:rPr>
          <w:rFonts w:ascii="Times New Roman" w:hAnsi="Times New Roman"/>
          <w:b/>
          <w:sz w:val="28"/>
          <w:szCs w:val="28"/>
          <w:lang w:val="kk-KZ" w:eastAsia="ru-RU"/>
        </w:rPr>
        <w:t xml:space="preserve"> </w:t>
      </w:r>
    </w:p>
    <w:p w14:paraId="07B5831D" w14:textId="77777777" w:rsidR="004A4454" w:rsidRPr="00A0740C" w:rsidRDefault="004A4454" w:rsidP="00F33AA6">
      <w:pPr>
        <w:spacing w:after="0" w:line="240" w:lineRule="auto"/>
        <w:ind w:firstLine="708"/>
        <w:contextualSpacing/>
        <w:jc w:val="both"/>
        <w:rPr>
          <w:rFonts w:ascii="Times New Roman" w:hAnsi="Times New Roman"/>
          <w:b/>
          <w:i/>
          <w:sz w:val="24"/>
          <w:szCs w:val="24"/>
          <w:u w:val="single"/>
          <w:lang w:val="kk-KZ" w:eastAsia="ru-RU"/>
        </w:rPr>
      </w:pPr>
      <w:r w:rsidRPr="00A0740C">
        <w:rPr>
          <w:rFonts w:ascii="Times New Roman" w:hAnsi="Times New Roman"/>
          <w:b/>
          <w:i/>
          <w:sz w:val="24"/>
          <w:szCs w:val="24"/>
          <w:u w:val="single"/>
          <w:lang w:val="kk-KZ" w:eastAsia="ru-RU"/>
        </w:rPr>
        <w:t>Анықтама ретінде:</w:t>
      </w:r>
    </w:p>
    <w:p w14:paraId="3154A98E" w14:textId="282A1707" w:rsidR="00D857FA" w:rsidRPr="00A0740C" w:rsidRDefault="00D857FA" w:rsidP="00F33AA6">
      <w:pPr>
        <w:spacing w:after="0" w:line="240" w:lineRule="auto"/>
        <w:ind w:firstLine="708"/>
        <w:contextualSpacing/>
        <w:jc w:val="both"/>
        <w:rPr>
          <w:rFonts w:ascii="Times New Roman" w:hAnsi="Times New Roman"/>
          <w:i/>
          <w:sz w:val="24"/>
          <w:szCs w:val="24"/>
          <w:lang w:val="kk-KZ" w:eastAsia="ru-RU"/>
        </w:rPr>
      </w:pPr>
      <w:r w:rsidRPr="00A0740C">
        <w:rPr>
          <w:rFonts w:ascii="Times New Roman" w:hAnsi="Times New Roman"/>
          <w:i/>
          <w:sz w:val="24"/>
          <w:szCs w:val="24"/>
          <w:lang w:val="kk-KZ" w:eastAsia="ru-RU"/>
        </w:rPr>
        <w:t xml:space="preserve">Түркістан облысының мемлекеттік архиві – </w:t>
      </w:r>
      <w:r w:rsidR="004119A5" w:rsidRPr="00A0740C">
        <w:rPr>
          <w:rFonts w:ascii="Times New Roman" w:hAnsi="Times New Roman"/>
          <w:i/>
          <w:sz w:val="24"/>
          <w:szCs w:val="24"/>
          <w:lang w:val="kk-KZ" w:eastAsia="ru-RU"/>
        </w:rPr>
        <w:t>3</w:t>
      </w:r>
      <w:r w:rsidRPr="00A0740C">
        <w:rPr>
          <w:rFonts w:ascii="Times New Roman" w:hAnsi="Times New Roman"/>
          <w:i/>
          <w:sz w:val="24"/>
          <w:szCs w:val="24"/>
          <w:lang w:val="kk-KZ" w:eastAsia="ru-RU"/>
        </w:rPr>
        <w:t xml:space="preserve">, Түркістан облысының қоғамдық-саяси тарихының мемлекеттік архиві – </w:t>
      </w:r>
      <w:r w:rsidR="004119A5" w:rsidRPr="00A0740C">
        <w:rPr>
          <w:rFonts w:ascii="Times New Roman" w:hAnsi="Times New Roman"/>
          <w:i/>
          <w:sz w:val="24"/>
          <w:szCs w:val="24"/>
          <w:lang w:val="kk-KZ" w:eastAsia="ru-RU"/>
        </w:rPr>
        <w:t>3</w:t>
      </w:r>
      <w:r w:rsidRPr="00A0740C">
        <w:rPr>
          <w:rFonts w:ascii="Times New Roman" w:hAnsi="Times New Roman"/>
          <w:i/>
          <w:sz w:val="24"/>
          <w:szCs w:val="24"/>
          <w:lang w:val="kk-KZ" w:eastAsia="ru-RU"/>
        </w:rPr>
        <w:t>, Жетісай өңірлік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Арыс қалалық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Бәйдібек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Келес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Қазығұрт аудандық мемлекеттік архиві</w:t>
      </w:r>
      <w:r w:rsidR="00522103" w:rsidRPr="00A0740C">
        <w:rPr>
          <w:rFonts w:ascii="Times New Roman" w:hAnsi="Times New Roman"/>
          <w:i/>
          <w:sz w:val="24"/>
          <w:szCs w:val="24"/>
          <w:lang w:val="kk-KZ" w:eastAsia="ru-RU"/>
        </w:rPr>
        <w:t xml:space="preserve"> – 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Мақтаарал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Ордабасы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Отырар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Сарыағаш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Сайрам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Созақ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Т</w:t>
      </w:r>
      <w:r w:rsidRPr="00A0740C">
        <w:rPr>
          <w:rFonts w:ascii="Times New Roman" w:hAnsi="Times New Roman"/>
          <w:i/>
          <w:sz w:val="24"/>
          <w:szCs w:val="24"/>
          <w:lang w:val="kk-KZ" w:eastAsia="ru-RU"/>
        </w:rPr>
        <w:t>өлеби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Түлкібас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Түркістан қалалық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1</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Шардара аудандық мемлекеттік архиві</w:t>
      </w:r>
      <w:r w:rsidR="00610128" w:rsidRPr="00A0740C">
        <w:rPr>
          <w:rFonts w:ascii="Times New Roman" w:hAnsi="Times New Roman"/>
          <w:i/>
          <w:sz w:val="24"/>
          <w:szCs w:val="24"/>
          <w:lang w:val="kk-KZ" w:eastAsia="ru-RU"/>
        </w:rPr>
        <w:t xml:space="preserve"> – </w:t>
      </w:r>
      <w:r w:rsidR="004119A5" w:rsidRPr="00A0740C">
        <w:rPr>
          <w:rFonts w:ascii="Times New Roman" w:hAnsi="Times New Roman"/>
          <w:i/>
          <w:sz w:val="24"/>
          <w:szCs w:val="24"/>
          <w:lang w:val="kk-KZ" w:eastAsia="ru-RU"/>
        </w:rPr>
        <w:t>2</w:t>
      </w:r>
      <w:r w:rsidR="00610128" w:rsidRPr="00A0740C">
        <w:rPr>
          <w:rFonts w:ascii="Times New Roman" w:hAnsi="Times New Roman"/>
          <w:i/>
          <w:sz w:val="24"/>
          <w:szCs w:val="24"/>
          <w:lang w:val="kk-KZ" w:eastAsia="ru-RU"/>
        </w:rPr>
        <w:t xml:space="preserve">, </w:t>
      </w:r>
      <w:r w:rsidRPr="00A0740C">
        <w:rPr>
          <w:rFonts w:ascii="Times New Roman" w:hAnsi="Times New Roman"/>
          <w:i/>
          <w:sz w:val="24"/>
          <w:szCs w:val="24"/>
          <w:lang w:val="kk-KZ" w:eastAsia="ru-RU"/>
        </w:rPr>
        <w:t>Цифрлық даму орталығы</w:t>
      </w:r>
      <w:r w:rsidR="006C2106" w:rsidRPr="00A0740C">
        <w:rPr>
          <w:rFonts w:ascii="Times New Roman" w:hAnsi="Times New Roman"/>
          <w:i/>
          <w:sz w:val="24"/>
          <w:szCs w:val="24"/>
          <w:lang w:val="kk-KZ" w:eastAsia="ru-RU"/>
        </w:rPr>
        <w:t xml:space="preserve"> – 1</w:t>
      </w:r>
      <w:r w:rsidRPr="00A0740C">
        <w:rPr>
          <w:rFonts w:ascii="Times New Roman" w:hAnsi="Times New Roman"/>
          <w:i/>
          <w:sz w:val="24"/>
          <w:szCs w:val="24"/>
          <w:lang w:val="kk-KZ" w:eastAsia="ru-RU"/>
        </w:rPr>
        <w:t>.</w:t>
      </w:r>
    </w:p>
    <w:p w14:paraId="58D270F5" w14:textId="433C4AD1" w:rsidR="00652158" w:rsidRPr="00A0740C" w:rsidRDefault="004A4454" w:rsidP="00F33AA6">
      <w:pPr>
        <w:spacing w:after="0" w:line="240" w:lineRule="auto"/>
        <w:ind w:firstLine="708"/>
        <w:contextualSpacing/>
        <w:jc w:val="both"/>
        <w:rPr>
          <w:rFonts w:ascii="Times New Roman" w:hAnsi="Times New Roman"/>
          <w:b/>
          <w:sz w:val="24"/>
          <w:szCs w:val="24"/>
          <w:lang w:val="kk-KZ" w:eastAsia="ru-RU"/>
        </w:rPr>
      </w:pPr>
      <w:r w:rsidRPr="00A0740C">
        <w:rPr>
          <w:rFonts w:ascii="Times New Roman" w:eastAsia="Times New Roman" w:hAnsi="Times New Roman"/>
          <w:i/>
          <w:sz w:val="24"/>
          <w:szCs w:val="24"/>
          <w:lang w:val="kk-KZ" w:eastAsia="ru-RU"/>
        </w:rPr>
        <w:t>Аудит барысында қ</w:t>
      </w:r>
      <w:r w:rsidR="00222F09" w:rsidRPr="00A0740C">
        <w:rPr>
          <w:rFonts w:ascii="Times New Roman" w:eastAsia="Times New Roman" w:hAnsi="Times New Roman"/>
          <w:i/>
          <w:sz w:val="24"/>
          <w:szCs w:val="24"/>
          <w:lang w:val="kk-KZ" w:eastAsia="ru-RU"/>
        </w:rPr>
        <w:t xml:space="preserve">алпына келтірілген, өтелген және </w:t>
      </w:r>
      <w:r w:rsidRPr="00A0740C">
        <w:rPr>
          <w:rFonts w:ascii="Times New Roman" w:eastAsia="Times New Roman" w:hAnsi="Times New Roman"/>
          <w:i/>
          <w:sz w:val="24"/>
          <w:szCs w:val="24"/>
          <w:lang w:val="kk-KZ" w:eastAsia="ru-RU"/>
        </w:rPr>
        <w:t xml:space="preserve">көрілген </w:t>
      </w:r>
      <w:r w:rsidR="00222F09" w:rsidRPr="00A0740C">
        <w:rPr>
          <w:rFonts w:ascii="Times New Roman" w:eastAsia="Times New Roman" w:hAnsi="Times New Roman"/>
          <w:i/>
          <w:sz w:val="24"/>
          <w:szCs w:val="24"/>
          <w:lang w:val="kk-KZ" w:eastAsia="ru-RU"/>
        </w:rPr>
        <w:t>тәртіптік шара</w:t>
      </w:r>
      <w:r w:rsidRPr="00A0740C">
        <w:rPr>
          <w:rFonts w:ascii="Times New Roman" w:eastAsia="Times New Roman" w:hAnsi="Times New Roman"/>
          <w:i/>
          <w:sz w:val="24"/>
          <w:szCs w:val="24"/>
          <w:lang w:val="kk-KZ" w:eastAsia="ru-RU"/>
        </w:rPr>
        <w:t>лар</w:t>
      </w:r>
      <w:r w:rsidR="00222F09" w:rsidRPr="00A0740C">
        <w:rPr>
          <w:rFonts w:ascii="Times New Roman" w:eastAsia="Times New Roman" w:hAnsi="Times New Roman"/>
          <w:i/>
          <w:sz w:val="24"/>
          <w:szCs w:val="24"/>
          <w:lang w:val="kk-KZ" w:eastAsia="ru-RU"/>
        </w:rPr>
        <w:t xml:space="preserve"> туралы мәліметтер №1 </w:t>
      </w:r>
      <w:r w:rsidR="00222F09" w:rsidRPr="00A0740C">
        <w:rPr>
          <w:rFonts w:ascii="Times New Roman" w:eastAsia="Consolas" w:hAnsi="Times New Roman"/>
          <w:i/>
          <w:sz w:val="24"/>
          <w:szCs w:val="24"/>
          <w:lang w:val="kk-KZ"/>
        </w:rPr>
        <w:t xml:space="preserve">қосымшада </w:t>
      </w:r>
      <w:r w:rsidR="006C2106" w:rsidRPr="00A0740C">
        <w:rPr>
          <w:rFonts w:ascii="Times New Roman" w:eastAsia="Consolas" w:hAnsi="Times New Roman"/>
          <w:i/>
          <w:sz w:val="24"/>
          <w:szCs w:val="24"/>
          <w:lang w:val="kk-KZ"/>
        </w:rPr>
        <w:t>4</w:t>
      </w:r>
      <w:r w:rsidR="00C73DCD" w:rsidRPr="00A0740C">
        <w:rPr>
          <w:rFonts w:ascii="Times New Roman" w:eastAsia="Consolas" w:hAnsi="Times New Roman"/>
          <w:i/>
          <w:sz w:val="24"/>
          <w:szCs w:val="24"/>
          <w:lang w:val="kk-KZ"/>
        </w:rPr>
        <w:t xml:space="preserve"> парақта </w:t>
      </w:r>
      <w:r w:rsidR="00222F09" w:rsidRPr="00A0740C">
        <w:rPr>
          <w:rFonts w:ascii="Times New Roman" w:eastAsia="Consolas" w:hAnsi="Times New Roman"/>
          <w:i/>
          <w:sz w:val="24"/>
          <w:szCs w:val="24"/>
          <w:lang w:val="kk-KZ"/>
        </w:rPr>
        <w:t>қоса тіркеледі</w:t>
      </w:r>
      <w:r w:rsidR="00222F09" w:rsidRPr="00A0740C">
        <w:rPr>
          <w:rFonts w:ascii="Times New Roman" w:hAnsi="Times New Roman"/>
          <w:sz w:val="24"/>
          <w:szCs w:val="24"/>
          <w:lang w:val="kk-KZ" w:eastAsia="ru-RU"/>
        </w:rPr>
        <w:t>.</w:t>
      </w:r>
    </w:p>
    <w:p w14:paraId="05D3E21E" w14:textId="5805A916" w:rsidR="0001600F" w:rsidRPr="00A0740C" w:rsidRDefault="0056695D" w:rsidP="00F33AA6">
      <w:pPr>
        <w:pBdr>
          <w:bottom w:val="single" w:sz="4" w:space="0" w:color="FFFFFF"/>
        </w:pBdr>
        <w:shd w:val="clear" w:color="auto" w:fill="FFFFFF"/>
        <w:tabs>
          <w:tab w:val="left" w:pos="0"/>
          <w:tab w:val="left" w:pos="851"/>
        </w:tabs>
        <w:spacing w:after="0" w:line="240" w:lineRule="auto"/>
        <w:ind w:firstLine="709"/>
        <w:contextualSpacing/>
        <w:jc w:val="both"/>
        <w:rPr>
          <w:rFonts w:ascii="Times New Roman" w:hAnsi="Times New Roman"/>
          <w:b/>
          <w:sz w:val="28"/>
          <w:szCs w:val="28"/>
          <w:lang w:val="kk-KZ" w:eastAsia="ru-RU"/>
        </w:rPr>
      </w:pPr>
      <w:r w:rsidRPr="00A0740C">
        <w:rPr>
          <w:rFonts w:ascii="Times New Roman" w:hAnsi="Times New Roman"/>
          <w:bCs/>
          <w:color w:val="000000"/>
          <w:sz w:val="28"/>
          <w:szCs w:val="28"/>
          <w:bdr w:val="none" w:sz="0" w:space="0" w:color="auto" w:frame="1"/>
          <w:lang w:val="kk-KZ"/>
        </w:rPr>
        <w:t>Мемлекеттік аудит нәтижесімен анықт</w:t>
      </w:r>
      <w:r w:rsidR="006B52B9" w:rsidRPr="00A0740C">
        <w:rPr>
          <w:rFonts w:ascii="Times New Roman" w:hAnsi="Times New Roman"/>
          <w:bCs/>
          <w:color w:val="000000"/>
          <w:sz w:val="28"/>
          <w:szCs w:val="28"/>
          <w:bdr w:val="none" w:sz="0" w:space="0" w:color="auto" w:frame="1"/>
          <w:lang w:val="kk-KZ"/>
        </w:rPr>
        <w:t xml:space="preserve">алған бұзушылықтарға жол берген </w:t>
      </w:r>
      <w:r w:rsidR="00FE2211" w:rsidRPr="00A0740C">
        <w:rPr>
          <w:rFonts w:ascii="Times New Roman" w:hAnsi="Times New Roman"/>
          <w:bCs/>
          <w:color w:val="000000"/>
          <w:sz w:val="28"/>
          <w:szCs w:val="28"/>
          <w:bdr w:val="none" w:sz="0" w:space="0" w:color="auto" w:frame="1"/>
          <w:lang w:val="kk-KZ"/>
        </w:rPr>
        <w:t>ж</w:t>
      </w:r>
      <w:r w:rsidRPr="00A0740C">
        <w:rPr>
          <w:rFonts w:ascii="Times New Roman" w:hAnsi="Times New Roman"/>
          <w:bCs/>
          <w:color w:val="000000"/>
          <w:sz w:val="28"/>
          <w:szCs w:val="28"/>
          <w:bdr w:val="none" w:sz="0" w:space="0" w:color="auto" w:frame="1"/>
          <w:lang w:val="kk-KZ"/>
        </w:rPr>
        <w:t>ауапты тұлғалар</w:t>
      </w:r>
      <w:r w:rsidR="00FE2211" w:rsidRPr="00A0740C">
        <w:rPr>
          <w:rFonts w:ascii="Times New Roman" w:hAnsi="Times New Roman"/>
          <w:bCs/>
          <w:color w:val="000000"/>
          <w:sz w:val="28"/>
          <w:szCs w:val="28"/>
          <w:bdr w:val="none" w:sz="0" w:space="0" w:color="auto" w:frame="1"/>
          <w:lang w:val="kk-KZ"/>
        </w:rPr>
        <w:t xml:space="preserve">дың </w:t>
      </w:r>
      <w:r w:rsidRPr="00A0740C">
        <w:rPr>
          <w:rFonts w:ascii="Times New Roman" w:hAnsi="Times New Roman"/>
          <w:bCs/>
          <w:color w:val="000000"/>
          <w:sz w:val="28"/>
          <w:szCs w:val="28"/>
          <w:bdr w:val="none" w:sz="0" w:space="0" w:color="auto" w:frame="1"/>
          <w:lang w:val="kk-KZ"/>
        </w:rPr>
        <w:t xml:space="preserve">жұмыстан босап кетуін, сонымен бірге теріс қылық анықталған күннен бастап үш ай және тәртіптік жаза қолдану мерзімінің </w:t>
      </w:r>
      <w:r w:rsidR="006B52B9" w:rsidRPr="00A0740C">
        <w:rPr>
          <w:rFonts w:ascii="Times New Roman" w:hAnsi="Times New Roman"/>
          <w:bCs/>
          <w:color w:val="000000"/>
          <w:sz w:val="28"/>
          <w:szCs w:val="28"/>
          <w:bdr w:val="none" w:sz="0" w:space="0" w:color="auto" w:frame="1"/>
          <w:lang w:val="kk-KZ"/>
        </w:rPr>
        <w:t xml:space="preserve">         </w:t>
      </w:r>
      <w:r w:rsidRPr="00A0740C">
        <w:rPr>
          <w:rFonts w:ascii="Times New Roman" w:hAnsi="Times New Roman"/>
          <w:bCs/>
          <w:color w:val="000000"/>
          <w:sz w:val="28"/>
          <w:szCs w:val="28"/>
          <w:bdr w:val="none" w:sz="0" w:space="0" w:color="auto" w:frame="1"/>
          <w:lang w:val="kk-KZ"/>
        </w:rPr>
        <w:t xml:space="preserve">(1 жыл) өтіп кетуін ескере келе, тәртіптік жауапкершіліктің қолданылуы нұсқама жіберу барысында назарға алынды </w:t>
      </w:r>
      <w:r w:rsidR="00C833D7" w:rsidRPr="00A0740C">
        <w:rPr>
          <w:rFonts w:ascii="Times New Roman" w:hAnsi="Times New Roman"/>
          <w:bCs/>
          <w:i/>
          <w:color w:val="000000"/>
          <w:sz w:val="24"/>
          <w:szCs w:val="24"/>
          <w:bdr w:val="none" w:sz="0" w:space="0" w:color="auto" w:frame="1"/>
          <w:lang w:val="kk-KZ"/>
        </w:rPr>
        <w:t>(</w:t>
      </w:r>
      <w:r w:rsidR="000923E4" w:rsidRPr="00A0740C">
        <w:rPr>
          <w:rFonts w:ascii="Times New Roman" w:hAnsi="Times New Roman"/>
          <w:bCs/>
          <w:i/>
          <w:color w:val="000000"/>
          <w:sz w:val="24"/>
          <w:szCs w:val="24"/>
          <w:bdr w:val="none" w:sz="0" w:space="0" w:color="auto" w:frame="1"/>
          <w:lang w:val="kk-KZ"/>
        </w:rPr>
        <w:t xml:space="preserve">Еңбек кодексінің 66 бабы және </w:t>
      </w:r>
      <w:r w:rsidR="00C833D7" w:rsidRPr="00A0740C">
        <w:rPr>
          <w:rFonts w:ascii="Times New Roman" w:hAnsi="Times New Roman"/>
          <w:bCs/>
          <w:i/>
          <w:color w:val="000000"/>
          <w:sz w:val="24"/>
          <w:szCs w:val="24"/>
          <w:bdr w:val="none" w:sz="0" w:space="0" w:color="auto" w:frame="1"/>
          <w:lang w:val="kk-KZ"/>
        </w:rPr>
        <w:t>Қ</w:t>
      </w:r>
      <w:r w:rsidR="000923E4" w:rsidRPr="00A0740C">
        <w:rPr>
          <w:rFonts w:ascii="Times New Roman" w:hAnsi="Times New Roman"/>
          <w:bCs/>
          <w:i/>
          <w:color w:val="000000"/>
          <w:sz w:val="24"/>
          <w:szCs w:val="24"/>
          <w:bdr w:val="none" w:sz="0" w:space="0" w:color="auto" w:frame="1"/>
          <w:lang w:val="kk-KZ"/>
        </w:rPr>
        <w:t xml:space="preserve">азақстан </w:t>
      </w:r>
      <w:r w:rsidR="00C833D7" w:rsidRPr="00A0740C">
        <w:rPr>
          <w:rFonts w:ascii="Times New Roman" w:hAnsi="Times New Roman"/>
          <w:bCs/>
          <w:i/>
          <w:color w:val="000000"/>
          <w:sz w:val="24"/>
          <w:szCs w:val="24"/>
          <w:bdr w:val="none" w:sz="0" w:space="0" w:color="auto" w:frame="1"/>
          <w:lang w:val="kk-KZ"/>
        </w:rPr>
        <w:t>Р</w:t>
      </w:r>
      <w:r w:rsidR="000923E4" w:rsidRPr="00A0740C">
        <w:rPr>
          <w:rFonts w:ascii="Times New Roman" w:hAnsi="Times New Roman"/>
          <w:bCs/>
          <w:i/>
          <w:color w:val="000000"/>
          <w:sz w:val="24"/>
          <w:szCs w:val="24"/>
          <w:bdr w:val="none" w:sz="0" w:space="0" w:color="auto" w:frame="1"/>
          <w:lang w:val="kk-KZ"/>
        </w:rPr>
        <w:t xml:space="preserve">еспубликасының </w:t>
      </w:r>
      <w:r w:rsidR="000D04A9" w:rsidRPr="00A0740C">
        <w:rPr>
          <w:rFonts w:ascii="Times New Roman" w:hAnsi="Times New Roman"/>
          <w:bCs/>
          <w:i/>
          <w:color w:val="000000"/>
          <w:sz w:val="24"/>
          <w:szCs w:val="24"/>
          <w:bdr w:val="none" w:sz="0" w:space="0" w:color="auto" w:frame="1"/>
          <w:lang w:val="kk-KZ"/>
        </w:rPr>
        <w:t>2015 жылғы</w:t>
      </w:r>
      <w:r w:rsidR="006B52B9" w:rsidRPr="00A0740C">
        <w:rPr>
          <w:rFonts w:ascii="Times New Roman" w:hAnsi="Times New Roman"/>
          <w:bCs/>
          <w:i/>
          <w:color w:val="000000"/>
          <w:sz w:val="24"/>
          <w:szCs w:val="24"/>
          <w:bdr w:val="none" w:sz="0" w:space="0" w:color="auto" w:frame="1"/>
          <w:lang w:val="kk-KZ"/>
        </w:rPr>
        <w:t xml:space="preserve"> </w:t>
      </w:r>
      <w:r w:rsidR="000D04A9" w:rsidRPr="00A0740C">
        <w:rPr>
          <w:rFonts w:ascii="Times New Roman" w:hAnsi="Times New Roman"/>
          <w:bCs/>
          <w:i/>
          <w:color w:val="000000"/>
          <w:sz w:val="24"/>
          <w:szCs w:val="24"/>
          <w:bdr w:val="none" w:sz="0" w:space="0" w:color="auto" w:frame="1"/>
          <w:lang w:val="kk-KZ"/>
        </w:rPr>
        <w:t xml:space="preserve">23 қарашадағы </w:t>
      </w:r>
      <w:r w:rsidR="00C833D7" w:rsidRPr="00A0740C">
        <w:rPr>
          <w:rFonts w:ascii="Times New Roman" w:hAnsi="Times New Roman"/>
          <w:bCs/>
          <w:i/>
          <w:color w:val="000000"/>
          <w:sz w:val="24"/>
          <w:szCs w:val="24"/>
          <w:bdr w:val="none" w:sz="0" w:space="0" w:color="auto" w:frame="1"/>
          <w:lang w:val="kk-KZ"/>
        </w:rPr>
        <w:t>«Мемлекеттік қызмет» туралы №416-V Заңының 45-бабы)</w:t>
      </w:r>
      <w:r w:rsidR="001E566E" w:rsidRPr="00A0740C">
        <w:rPr>
          <w:rFonts w:ascii="Times New Roman" w:eastAsia="Consolas" w:hAnsi="Times New Roman"/>
          <w:sz w:val="28"/>
          <w:szCs w:val="28"/>
          <w:lang w:val="kk-KZ"/>
        </w:rPr>
        <w:t>.</w:t>
      </w:r>
      <w:r w:rsidR="0001600F" w:rsidRPr="00A0740C">
        <w:rPr>
          <w:rFonts w:ascii="Times New Roman" w:hAnsi="Times New Roman"/>
          <w:b/>
          <w:sz w:val="28"/>
          <w:szCs w:val="28"/>
          <w:lang w:val="kk-KZ" w:eastAsia="ru-RU"/>
        </w:rPr>
        <w:t xml:space="preserve"> </w:t>
      </w:r>
    </w:p>
    <w:p w14:paraId="41BDB362" w14:textId="433D73DA" w:rsidR="00626842" w:rsidRPr="00A0740C" w:rsidRDefault="00B401BB"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eastAsia="ru-RU"/>
        </w:rPr>
        <w:t xml:space="preserve">Аудиторлық іс-шараның </w:t>
      </w:r>
      <w:r w:rsidR="006B52B9" w:rsidRPr="00A0740C">
        <w:rPr>
          <w:rFonts w:ascii="Times New Roman" w:hAnsi="Times New Roman"/>
          <w:sz w:val="28"/>
          <w:szCs w:val="28"/>
          <w:lang w:val="kk-KZ" w:eastAsia="ru-RU"/>
        </w:rPr>
        <w:t xml:space="preserve">нәтижесі </w:t>
      </w:r>
      <w:r w:rsidRPr="00A0740C">
        <w:rPr>
          <w:rFonts w:ascii="Times New Roman" w:hAnsi="Times New Roman"/>
          <w:sz w:val="28"/>
          <w:szCs w:val="28"/>
          <w:lang w:val="kk-KZ" w:eastAsia="ru-RU"/>
        </w:rPr>
        <w:t xml:space="preserve">бойынша </w:t>
      </w:r>
      <w:r w:rsidR="006B52B9" w:rsidRPr="00A0740C">
        <w:rPr>
          <w:rFonts w:ascii="Times New Roman" w:hAnsi="Times New Roman"/>
          <w:sz w:val="28"/>
          <w:szCs w:val="28"/>
          <w:lang w:val="kk-KZ" w:eastAsia="ru-RU"/>
        </w:rPr>
        <w:t>11</w:t>
      </w:r>
      <w:r w:rsidR="00626842" w:rsidRPr="00A0740C">
        <w:rPr>
          <w:rFonts w:ascii="Times New Roman" w:hAnsi="Times New Roman"/>
          <w:sz w:val="28"/>
          <w:szCs w:val="28"/>
          <w:lang w:val="kk-KZ" w:eastAsia="ru-RU"/>
        </w:rPr>
        <w:t xml:space="preserve"> </w:t>
      </w:r>
      <w:r w:rsidR="00BD3120" w:rsidRPr="00A0740C">
        <w:rPr>
          <w:rFonts w:ascii="Times New Roman" w:hAnsi="Times New Roman"/>
          <w:sz w:val="28"/>
          <w:szCs w:val="28"/>
          <w:lang w:val="kk-KZ" w:eastAsia="ru-RU"/>
        </w:rPr>
        <w:t>ә</w:t>
      </w:r>
      <w:r w:rsidR="00BD3120" w:rsidRPr="00A0740C">
        <w:rPr>
          <w:rFonts w:ascii="Times New Roman" w:hAnsi="Times New Roman"/>
          <w:sz w:val="28"/>
          <w:szCs w:val="28"/>
          <w:lang w:val="kk-KZ"/>
        </w:rPr>
        <w:t xml:space="preserve">кімшілік құқық бұзушылық белгілері бар материалдар әкімшілік іс жүргізуді қозғау үшін </w:t>
      </w:r>
      <w:r w:rsidR="00F12927" w:rsidRPr="00A0740C">
        <w:rPr>
          <w:rFonts w:ascii="Times New Roman" w:hAnsi="Times New Roman"/>
          <w:sz w:val="28"/>
          <w:szCs w:val="28"/>
          <w:lang w:val="kk-KZ"/>
        </w:rPr>
        <w:t xml:space="preserve">Түркістан облысы бойынша </w:t>
      </w:r>
      <w:r w:rsidR="00BD3120" w:rsidRPr="00A0740C">
        <w:rPr>
          <w:rFonts w:ascii="Times New Roman" w:hAnsi="Times New Roman"/>
          <w:sz w:val="28"/>
          <w:szCs w:val="28"/>
          <w:lang w:val="kk-KZ"/>
        </w:rPr>
        <w:t>Ішкі мемлекеттік аудит департаментін</w:t>
      </w:r>
      <w:r w:rsidR="00F12927" w:rsidRPr="00A0740C">
        <w:rPr>
          <w:rFonts w:ascii="Times New Roman" w:hAnsi="Times New Roman"/>
          <w:sz w:val="28"/>
          <w:szCs w:val="28"/>
          <w:lang w:val="kk-KZ"/>
        </w:rPr>
        <w:t>е</w:t>
      </w:r>
      <w:r w:rsidR="00BD3120" w:rsidRPr="00A0740C">
        <w:rPr>
          <w:rFonts w:ascii="Times New Roman" w:hAnsi="Times New Roman"/>
          <w:sz w:val="28"/>
          <w:szCs w:val="28"/>
          <w:lang w:val="kk-KZ"/>
        </w:rPr>
        <w:t xml:space="preserve"> жолданып,</w:t>
      </w:r>
      <w:r w:rsidR="006B52B9" w:rsidRPr="00A0740C">
        <w:rPr>
          <w:rFonts w:ascii="Times New Roman" w:hAnsi="Times New Roman"/>
          <w:sz w:val="28"/>
          <w:szCs w:val="28"/>
          <w:lang w:val="kk-KZ"/>
        </w:rPr>
        <w:t xml:space="preserve"> уәкілетті органның қарауында</w:t>
      </w:r>
      <w:r w:rsidR="00B66A49" w:rsidRPr="00A0740C">
        <w:rPr>
          <w:rFonts w:ascii="Times New Roman" w:hAnsi="Times New Roman"/>
          <w:sz w:val="28"/>
          <w:szCs w:val="28"/>
          <w:lang w:val="kk-KZ"/>
        </w:rPr>
        <w:t>.</w:t>
      </w:r>
    </w:p>
    <w:p w14:paraId="46F181C8" w14:textId="56156434" w:rsidR="00BD3120" w:rsidRPr="00A0740C" w:rsidRDefault="00626842" w:rsidP="00F33AA6">
      <w:pPr>
        <w:pBdr>
          <w:bottom w:val="single" w:sz="4" w:space="0" w:color="FFFFFF"/>
        </w:pBdr>
        <w:spacing w:after="0" w:line="240" w:lineRule="auto"/>
        <w:ind w:firstLine="708"/>
        <w:contextualSpacing/>
        <w:jc w:val="both"/>
        <w:rPr>
          <w:rFonts w:ascii="Times New Roman" w:eastAsia="Consolas" w:hAnsi="Times New Roman"/>
          <w:sz w:val="24"/>
          <w:szCs w:val="24"/>
          <w:lang w:val="kk-KZ"/>
        </w:rPr>
      </w:pPr>
      <w:r w:rsidRPr="00A0740C">
        <w:rPr>
          <w:rFonts w:ascii="Times New Roman" w:eastAsia="Consolas" w:hAnsi="Times New Roman"/>
          <w:i/>
          <w:sz w:val="24"/>
          <w:szCs w:val="24"/>
          <w:lang w:val="kk-KZ"/>
        </w:rPr>
        <w:t>Ә</w:t>
      </w:r>
      <w:r w:rsidR="00796AF6" w:rsidRPr="00A0740C">
        <w:rPr>
          <w:rFonts w:ascii="Times New Roman" w:eastAsia="Consolas" w:hAnsi="Times New Roman"/>
          <w:i/>
          <w:sz w:val="24"/>
          <w:szCs w:val="24"/>
          <w:lang w:val="kk-KZ"/>
        </w:rPr>
        <w:t>кімшілік құқық бұзушылық материалдар бойынша мәліметтер</w:t>
      </w:r>
      <w:r w:rsidR="007E15FA" w:rsidRPr="00A0740C">
        <w:rPr>
          <w:rFonts w:ascii="Times New Roman" w:eastAsia="Consolas" w:hAnsi="Times New Roman"/>
          <w:i/>
          <w:sz w:val="24"/>
          <w:szCs w:val="24"/>
          <w:lang w:val="kk-KZ"/>
        </w:rPr>
        <w:t xml:space="preserve"> </w:t>
      </w:r>
      <w:r w:rsidR="00796AF6" w:rsidRPr="00A0740C">
        <w:rPr>
          <w:rFonts w:ascii="Times New Roman" w:eastAsia="Consolas" w:hAnsi="Times New Roman"/>
          <w:i/>
          <w:sz w:val="24"/>
          <w:szCs w:val="24"/>
          <w:lang w:val="kk-KZ"/>
        </w:rPr>
        <w:t xml:space="preserve">№2 қосымшада </w:t>
      </w:r>
      <w:r w:rsidR="000207AE" w:rsidRPr="00A0740C">
        <w:rPr>
          <w:rFonts w:ascii="Times New Roman" w:eastAsia="Consolas" w:hAnsi="Times New Roman"/>
          <w:i/>
          <w:sz w:val="24"/>
          <w:szCs w:val="24"/>
          <w:lang w:val="kk-KZ"/>
        </w:rPr>
        <w:t xml:space="preserve">       </w:t>
      </w:r>
      <w:r w:rsidR="009F0665" w:rsidRPr="00A0740C">
        <w:rPr>
          <w:rFonts w:ascii="Times New Roman" w:eastAsia="Consolas" w:hAnsi="Times New Roman"/>
          <w:i/>
          <w:sz w:val="24"/>
          <w:szCs w:val="24"/>
          <w:lang w:val="kk-KZ"/>
        </w:rPr>
        <w:t xml:space="preserve">4 </w:t>
      </w:r>
      <w:r w:rsidR="00AA7AC3" w:rsidRPr="00A0740C">
        <w:rPr>
          <w:rFonts w:ascii="Times New Roman" w:eastAsia="Consolas" w:hAnsi="Times New Roman"/>
          <w:i/>
          <w:sz w:val="24"/>
          <w:szCs w:val="24"/>
          <w:lang w:val="kk-KZ"/>
        </w:rPr>
        <w:t xml:space="preserve">парақта </w:t>
      </w:r>
      <w:r w:rsidR="00796AF6" w:rsidRPr="00A0740C">
        <w:rPr>
          <w:rFonts w:ascii="Times New Roman" w:eastAsia="Consolas" w:hAnsi="Times New Roman"/>
          <w:i/>
          <w:sz w:val="24"/>
          <w:szCs w:val="24"/>
          <w:lang w:val="kk-KZ"/>
        </w:rPr>
        <w:t>қоса тіркеледі</w:t>
      </w:r>
      <w:r w:rsidR="00796AF6" w:rsidRPr="00A0740C">
        <w:rPr>
          <w:rFonts w:ascii="Times New Roman" w:eastAsia="Consolas" w:hAnsi="Times New Roman"/>
          <w:sz w:val="24"/>
          <w:szCs w:val="24"/>
          <w:lang w:val="kk-KZ"/>
        </w:rPr>
        <w:t>.</w:t>
      </w:r>
    </w:p>
    <w:p w14:paraId="1632D5AF" w14:textId="150BAEF4" w:rsidR="00DE233D" w:rsidRPr="00A0740C" w:rsidRDefault="00DE233D" w:rsidP="00F33AA6">
      <w:pPr>
        <w:pStyle w:val="aa"/>
        <w:ind w:firstLine="709"/>
        <w:contextualSpacing/>
        <w:jc w:val="both"/>
        <w:rPr>
          <w:rFonts w:ascii="Times New Roman" w:hAnsi="Times New Roman"/>
          <w:b/>
          <w:sz w:val="28"/>
          <w:szCs w:val="28"/>
          <w:lang w:val="kk-KZ"/>
        </w:rPr>
      </w:pPr>
      <w:r w:rsidRPr="00A0740C">
        <w:rPr>
          <w:rFonts w:ascii="Times New Roman" w:hAnsi="Times New Roman"/>
          <w:b/>
          <w:bCs w:val="0"/>
          <w:sz w:val="28"/>
          <w:szCs w:val="28"/>
          <w:lang w:val="kk-KZ"/>
        </w:rPr>
        <w:lastRenderedPageBreak/>
        <w:t>3.2</w:t>
      </w:r>
      <w:r w:rsidR="000A4B3D" w:rsidRPr="00A0740C">
        <w:rPr>
          <w:rFonts w:ascii="Times New Roman" w:hAnsi="Times New Roman"/>
          <w:b/>
          <w:bCs w:val="0"/>
          <w:sz w:val="28"/>
          <w:szCs w:val="28"/>
          <w:lang w:val="kk-KZ"/>
        </w:rPr>
        <w:t>.</w:t>
      </w:r>
      <w:r w:rsidRPr="00A0740C">
        <w:rPr>
          <w:rFonts w:ascii="Times New Roman" w:hAnsi="Times New Roman"/>
          <w:b/>
          <w:bCs w:val="0"/>
          <w:sz w:val="28"/>
          <w:szCs w:val="28"/>
          <w:lang w:val="kk-KZ"/>
        </w:rPr>
        <w:t xml:space="preserve"> </w:t>
      </w:r>
      <w:r w:rsidRPr="00A0740C">
        <w:rPr>
          <w:rFonts w:ascii="Times New Roman" w:hAnsi="Times New Roman"/>
          <w:b/>
          <w:sz w:val="28"/>
          <w:szCs w:val="28"/>
          <w:lang w:val="kk-KZ"/>
        </w:rPr>
        <w:t>Мемлекеттік аудит нәтижелері бойынша тұжырымдар</w:t>
      </w:r>
    </w:p>
    <w:p w14:paraId="31A10479" w14:textId="77777777" w:rsidR="00B00864" w:rsidRPr="00A0740C" w:rsidRDefault="00B00864" w:rsidP="00F33AA6">
      <w:pPr>
        <w:spacing w:after="0" w:line="240" w:lineRule="auto"/>
        <w:ind w:firstLine="708"/>
        <w:contextualSpacing/>
        <w:jc w:val="both"/>
        <w:rPr>
          <w:rFonts w:ascii="Times New Roman" w:hAnsi="Times New Roman"/>
          <w:i/>
          <w:sz w:val="28"/>
          <w:szCs w:val="28"/>
          <w:lang w:val="kk-KZ"/>
        </w:rPr>
      </w:pPr>
      <w:r w:rsidRPr="00A0740C">
        <w:rPr>
          <w:rFonts w:ascii="Times New Roman" w:hAnsi="Times New Roman"/>
          <w:b/>
          <w:sz w:val="28"/>
          <w:szCs w:val="28"/>
          <w:lang w:val="kk-KZ"/>
        </w:rPr>
        <w:t xml:space="preserve">Мемлекеттік аудиттің көрсеткіші: </w:t>
      </w:r>
      <w:r w:rsidRPr="00A0740C">
        <w:rPr>
          <w:rFonts w:ascii="Times New Roman" w:hAnsi="Times New Roman"/>
          <w:i/>
          <w:sz w:val="28"/>
          <w:szCs w:val="28"/>
          <w:lang w:val="kk-KZ"/>
        </w:rPr>
        <w:t>Тиімділік – жоспарланған және алынған нәтижелердің оларға қол жеткізу үшін пайдаланылған ресурстар ескерілгендегі арақатынасы.</w:t>
      </w:r>
    </w:p>
    <w:p w14:paraId="06CB186C" w14:textId="77777777" w:rsidR="00B1718F" w:rsidRPr="00A0740C" w:rsidRDefault="00473E16" w:rsidP="00F33AA6">
      <w:pPr>
        <w:spacing w:after="0" w:line="240" w:lineRule="auto"/>
        <w:ind w:firstLine="708"/>
        <w:contextualSpacing/>
        <w:jc w:val="both"/>
        <w:rPr>
          <w:rFonts w:ascii="Times New Roman" w:hAnsi="Times New Roman"/>
          <w:sz w:val="28"/>
          <w:szCs w:val="28"/>
          <w:lang w:val="kk-KZ"/>
        </w:rPr>
      </w:pPr>
      <w:r w:rsidRPr="00A0740C">
        <w:rPr>
          <w:rFonts w:ascii="Times New Roman" w:eastAsia="Times New Roman" w:hAnsi="Times New Roman"/>
          <w:sz w:val="28"/>
          <w:szCs w:val="28"/>
          <w:lang w:val="kk-KZ" w:eastAsia="ru-RU"/>
        </w:rPr>
        <w:t xml:space="preserve">Жүргізілген аудит нәтижелері көрсеткендей аудит объектілерінің цифрландыру, мемлекеттік қызметтер көрсету, архив ісін жүргізу және басқару саласында </w:t>
      </w:r>
      <w:r w:rsidR="00B00864" w:rsidRPr="00A0740C">
        <w:rPr>
          <w:rFonts w:ascii="Times New Roman" w:eastAsia="Times New Roman" w:hAnsi="Times New Roman"/>
          <w:sz w:val="28"/>
          <w:szCs w:val="28"/>
          <w:lang w:val="kk-KZ" w:eastAsia="ru-RU"/>
        </w:rPr>
        <w:t>елеулі әсері барын көрсетті. Дегенмен, аудит барысында бірқатар бұзушылықтар мен кемшіліктер анықталды.</w:t>
      </w:r>
      <w:r w:rsidR="00B1718F" w:rsidRPr="00A0740C">
        <w:rPr>
          <w:rFonts w:ascii="Times New Roman" w:eastAsia="Times New Roman" w:hAnsi="Times New Roman"/>
          <w:sz w:val="28"/>
          <w:szCs w:val="28"/>
          <w:lang w:val="kk-KZ" w:eastAsia="ru-RU"/>
        </w:rPr>
        <w:t xml:space="preserve"> </w:t>
      </w:r>
      <w:r w:rsidR="00B00864" w:rsidRPr="00A0740C">
        <w:rPr>
          <w:rFonts w:ascii="Times New Roman" w:hAnsi="Times New Roman"/>
          <w:sz w:val="28"/>
          <w:szCs w:val="28"/>
          <w:lang w:val="kk-KZ"/>
        </w:rPr>
        <w:t>Атап айтқанда</w:t>
      </w:r>
      <w:r w:rsidR="00B1718F" w:rsidRPr="00A0740C">
        <w:rPr>
          <w:rFonts w:ascii="Times New Roman" w:hAnsi="Times New Roman"/>
          <w:sz w:val="28"/>
          <w:szCs w:val="28"/>
          <w:lang w:val="kk-KZ"/>
        </w:rPr>
        <w:t>:</w:t>
      </w:r>
    </w:p>
    <w:p w14:paraId="5E1AE44D" w14:textId="3CA541BF" w:rsidR="00B00864" w:rsidRPr="00A0740C" w:rsidRDefault="00B1718F"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1.</w:t>
      </w:r>
      <w:r w:rsidRPr="00A0740C">
        <w:rPr>
          <w:rFonts w:ascii="Times New Roman" w:hAnsi="Times New Roman"/>
          <w:sz w:val="28"/>
          <w:szCs w:val="28"/>
          <w:lang w:val="kk-KZ"/>
        </w:rPr>
        <w:t xml:space="preserve"> </w:t>
      </w:r>
      <w:r w:rsidR="00473E16" w:rsidRPr="00A0740C">
        <w:rPr>
          <w:rFonts w:ascii="Times New Roman" w:hAnsi="Times New Roman"/>
          <w:sz w:val="28"/>
          <w:szCs w:val="28"/>
          <w:lang w:val="kk-KZ"/>
        </w:rPr>
        <w:t xml:space="preserve">Басқарманың және облыстық, аудандық, қалалық мемлекеттік архивтердің </w:t>
      </w:r>
      <w:r w:rsidR="00B00864" w:rsidRPr="00A0740C">
        <w:rPr>
          <w:rFonts w:ascii="Times New Roman" w:eastAsia="Times New Roman" w:hAnsi="Times New Roman"/>
          <w:sz w:val="28"/>
          <w:szCs w:val="28"/>
          <w:lang w:val="kk-KZ" w:eastAsia="ru-RU"/>
        </w:rPr>
        <w:t>ережелері</w:t>
      </w:r>
      <w:r w:rsidR="00473E16" w:rsidRPr="00A0740C">
        <w:rPr>
          <w:rFonts w:ascii="Times New Roman" w:eastAsia="Times New Roman" w:hAnsi="Times New Roman"/>
          <w:sz w:val="28"/>
          <w:szCs w:val="28"/>
          <w:lang w:val="kk-KZ" w:eastAsia="ru-RU"/>
        </w:rPr>
        <w:t xml:space="preserve"> мен жарғыларында мекеме қызметін қаржыландыру көздерінің дұрыс көрсетілмеуі, Басқармаға бекітілген мемлекеттік мүлік түрінің дұрыс көрсетілмеуі, Басқарма аппаратын басқаратын лауазымның дұрыс көрсетілмеуі</w:t>
      </w:r>
      <w:r w:rsidR="006C59E1" w:rsidRPr="00A0740C">
        <w:rPr>
          <w:rFonts w:ascii="Times New Roman" w:eastAsia="Times New Roman" w:hAnsi="Times New Roman"/>
          <w:sz w:val="28"/>
          <w:szCs w:val="28"/>
          <w:lang w:val="kk-KZ" w:eastAsia="ru-RU"/>
        </w:rPr>
        <w:t xml:space="preserve"> (тағы басқа) орын алған.</w:t>
      </w:r>
    </w:p>
    <w:p w14:paraId="48B55688" w14:textId="55E3D260" w:rsidR="00B00864" w:rsidRPr="00A0740C" w:rsidRDefault="00B00864"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Жоғарыда көрсетілген кемшіліктер </w:t>
      </w:r>
      <w:r w:rsidR="006C59E1" w:rsidRPr="00A0740C">
        <w:rPr>
          <w:rFonts w:ascii="Times New Roman" w:hAnsi="Times New Roman"/>
          <w:sz w:val="28"/>
          <w:szCs w:val="28"/>
          <w:lang w:val="kk-KZ"/>
        </w:rPr>
        <w:t xml:space="preserve">аудит объектілерінің </w:t>
      </w:r>
      <w:r w:rsidRPr="00A0740C">
        <w:rPr>
          <w:rFonts w:ascii="Times New Roman" w:hAnsi="Times New Roman"/>
          <w:sz w:val="28"/>
          <w:szCs w:val="28"/>
          <w:lang w:val="kk-KZ"/>
        </w:rPr>
        <w:t>ережесін</w:t>
      </w:r>
      <w:r w:rsidR="006C59E1" w:rsidRPr="00A0740C">
        <w:rPr>
          <w:rFonts w:ascii="Times New Roman" w:hAnsi="Times New Roman"/>
          <w:sz w:val="28"/>
          <w:szCs w:val="28"/>
          <w:lang w:val="kk-KZ"/>
        </w:rPr>
        <w:t xml:space="preserve">, </w:t>
      </w:r>
      <w:r w:rsidRPr="00A0740C">
        <w:rPr>
          <w:rFonts w:ascii="Times New Roman" w:hAnsi="Times New Roman"/>
          <w:sz w:val="28"/>
          <w:szCs w:val="28"/>
          <w:lang w:val="kk-KZ"/>
        </w:rPr>
        <w:t>жарғысын</w:t>
      </w:r>
      <w:r w:rsidR="006C59E1" w:rsidRPr="00A0740C">
        <w:rPr>
          <w:rFonts w:ascii="Times New Roman" w:hAnsi="Times New Roman"/>
          <w:sz w:val="28"/>
          <w:szCs w:val="28"/>
          <w:lang w:val="kk-KZ"/>
        </w:rPr>
        <w:t xml:space="preserve"> </w:t>
      </w:r>
      <w:r w:rsidRPr="00A0740C">
        <w:rPr>
          <w:rFonts w:ascii="Times New Roman" w:hAnsi="Times New Roman"/>
          <w:sz w:val="28"/>
          <w:szCs w:val="28"/>
          <w:lang w:val="kk-KZ"/>
        </w:rPr>
        <w:t>қалыптастыру кезінде формальды тәсілді көрсетеді және уақтылы өзектендірілмейтінін байқатты.</w:t>
      </w:r>
    </w:p>
    <w:p w14:paraId="539FFF91" w14:textId="40915F84" w:rsidR="006C59E1" w:rsidRPr="00A0740C" w:rsidRDefault="00B1718F" w:rsidP="00F33AA6">
      <w:pPr>
        <w:spacing w:line="240" w:lineRule="auto"/>
        <w:ind w:firstLine="720"/>
        <w:contextualSpacing/>
        <w:jc w:val="both"/>
        <w:rPr>
          <w:rFonts w:ascii="Times New Roman" w:hAnsi="Times New Roman"/>
          <w:sz w:val="28"/>
          <w:szCs w:val="28"/>
          <w:lang w:val="kk-KZ"/>
        </w:rPr>
      </w:pPr>
      <w:r w:rsidRPr="00A0740C">
        <w:rPr>
          <w:rFonts w:ascii="Times New Roman" w:hAnsi="Times New Roman"/>
          <w:b/>
          <w:sz w:val="28"/>
          <w:szCs w:val="28"/>
          <w:lang w:val="kk-KZ"/>
        </w:rPr>
        <w:t>2.</w:t>
      </w:r>
      <w:r w:rsidRPr="00A0740C">
        <w:rPr>
          <w:rFonts w:ascii="Times New Roman" w:hAnsi="Times New Roman"/>
          <w:sz w:val="28"/>
          <w:szCs w:val="28"/>
          <w:lang w:val="kk-KZ"/>
        </w:rPr>
        <w:t xml:space="preserve"> </w:t>
      </w:r>
      <w:r w:rsidR="006C59E1" w:rsidRPr="00A0740C">
        <w:rPr>
          <w:rFonts w:ascii="Times New Roman" w:hAnsi="Times New Roman"/>
          <w:sz w:val="28"/>
          <w:szCs w:val="28"/>
          <w:lang w:val="kk-KZ"/>
        </w:rPr>
        <w:t>Сондай-ақ, Басқарманың 2022, 2023 және</w:t>
      </w:r>
      <w:r w:rsidR="00BA3850" w:rsidRPr="00A0740C">
        <w:rPr>
          <w:rFonts w:ascii="Times New Roman" w:hAnsi="Times New Roman"/>
          <w:sz w:val="28"/>
          <w:szCs w:val="28"/>
          <w:lang w:val="kk-KZ"/>
        </w:rPr>
        <w:t xml:space="preserve"> </w:t>
      </w:r>
      <w:r w:rsidR="006C59E1" w:rsidRPr="00A0740C">
        <w:rPr>
          <w:rFonts w:ascii="Times New Roman" w:hAnsi="Times New Roman"/>
          <w:sz w:val="28"/>
          <w:szCs w:val="28"/>
          <w:lang w:val="kk-KZ"/>
        </w:rPr>
        <w:t>2024 жылдарға арналған жұмыс жоспарлары бекітілмегенін атап өтеді, сәйкесінше олардың орындалуы бойынша есептілік қалыптастырылмаған.</w:t>
      </w:r>
    </w:p>
    <w:p w14:paraId="3C1C2F20" w14:textId="77777777" w:rsidR="006C59E1" w:rsidRPr="00A0740C" w:rsidRDefault="006C59E1" w:rsidP="00F33AA6">
      <w:pPr>
        <w:widowControl w:val="0"/>
        <w:spacing w:after="16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 xml:space="preserve">Аудиттің пікірінше, жұмыс жоспарлары мен оларды орындау жөніндегі есептер мемлекеттік орган мен құрылымдық бөлімшелердің алдында тұрған барлық іс-шаралардың мәнін ашады, тиісінше есептердің болмауы қызметкерлердің алға қойылған міндеттерді сапасыз және уақтылы орындамауына әкеледі. Бұл басқару шешімдерін қабылдау үшін елеулі кемшілік болып табылады. </w:t>
      </w:r>
    </w:p>
    <w:p w14:paraId="697DFF62" w14:textId="2FFCF68C" w:rsidR="00B1718F" w:rsidRPr="00A0740C" w:rsidRDefault="00E7098B"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b/>
          <w:sz w:val="28"/>
          <w:szCs w:val="28"/>
          <w:lang w:val="kk-KZ"/>
        </w:rPr>
        <w:t>3.</w:t>
      </w:r>
      <w:r w:rsidRPr="00A0740C">
        <w:rPr>
          <w:rFonts w:ascii="Times New Roman" w:hAnsi="Times New Roman"/>
          <w:sz w:val="28"/>
          <w:szCs w:val="28"/>
          <w:lang w:val="kk-KZ"/>
        </w:rPr>
        <w:t xml:space="preserve"> </w:t>
      </w:r>
      <w:r w:rsidR="00B1718F" w:rsidRPr="00A0740C">
        <w:rPr>
          <w:rFonts w:ascii="Times New Roman" w:hAnsi="Times New Roman"/>
          <w:sz w:val="28"/>
          <w:szCs w:val="28"/>
          <w:lang w:val="kk-KZ"/>
        </w:rPr>
        <w:t>Еңбек Кодексінің 40 бабының 4-тармағының, Қызметтік iссапарлары туралы ережесінің 3 және 4-тармақтарының талабы сақталмай, Цифрлық даму орталығы басшысының бұйрығы негізінде 2023-2025 жылдары ұзақ (20 күннен 1 жылға дейінгі) мерзімге жоғары тұрған Басқармаға негізсіз іссапарларға жіберілген.</w:t>
      </w:r>
    </w:p>
    <w:p w14:paraId="21BB30F0" w14:textId="77777777" w:rsidR="00B1718F" w:rsidRPr="00A0740C" w:rsidRDefault="00B1718F" w:rsidP="00F33AA6">
      <w:pPr>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Бұл өз кезегінде басшысы тарапынан жұмысты дұрыс, тиімді үйлестіру өз деңгейінде жүрмейтінін, іссапарға жіберілген қызметкерлердің Цифрлық даму орталығында жұмыс атқармағанын және орталықта өз лауазымдық міндеттерінің нақты айқындалмағанын көрсетті.</w:t>
      </w:r>
    </w:p>
    <w:p w14:paraId="3769B00A" w14:textId="77777777" w:rsidR="00B1718F" w:rsidRPr="00A0740C" w:rsidRDefault="00B1718F"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Мемлекеттік аудит, Цифрлық даму орталығының құрылымы мен штат санының лимітін қайта қарау қажет деп тұжырымдайды.</w:t>
      </w:r>
    </w:p>
    <w:p w14:paraId="2048A31D" w14:textId="28276E95" w:rsidR="006C59E1" w:rsidRPr="00A0740C" w:rsidRDefault="00623F6C" w:rsidP="00F33AA6">
      <w:pPr>
        <w:tabs>
          <w:tab w:val="left" w:pos="1845"/>
        </w:tabs>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hAnsi="Times New Roman"/>
          <w:b/>
          <w:sz w:val="28"/>
          <w:szCs w:val="28"/>
          <w:lang w:val="kk-KZ"/>
        </w:rPr>
        <w:t>4.</w:t>
      </w:r>
      <w:r w:rsidRPr="00A0740C">
        <w:rPr>
          <w:rFonts w:ascii="Times New Roman" w:hAnsi="Times New Roman"/>
          <w:sz w:val="28"/>
          <w:szCs w:val="28"/>
          <w:lang w:val="kk-KZ"/>
        </w:rPr>
        <w:t xml:space="preserve"> «Е-Архив» ақпараттық жүйесіне құжаттарды цифрлық форматқа өткізіп, жүйеге енгізу жұмыстары толық көлемде жүргізілмей,</w:t>
      </w:r>
      <w:r w:rsidR="00D54DC8" w:rsidRPr="00A0740C">
        <w:rPr>
          <w:rFonts w:ascii="Times New Roman" w:hAnsi="Times New Roman"/>
          <w:sz w:val="28"/>
          <w:szCs w:val="28"/>
          <w:lang w:val="kk-KZ"/>
        </w:rPr>
        <w:t xml:space="preserve"> мемлекеттік қызметтерді көрсету үшін қажетті архивтік құжаттарды электрондық нысанға аударуды жүзеге асыру қызмет түрі тиісті деңгейде атқарылмай жатқандығын көрсетеді.</w:t>
      </w:r>
    </w:p>
    <w:p w14:paraId="4C97F0C9" w14:textId="3CD591E9" w:rsidR="00F2470E" w:rsidRPr="00A0740C" w:rsidRDefault="00F2470E" w:rsidP="00F33AA6">
      <w:pPr>
        <w:widowControl w:val="0"/>
        <w:spacing w:line="240" w:lineRule="auto"/>
        <w:ind w:firstLine="708"/>
        <w:contextualSpacing/>
        <w:jc w:val="both"/>
        <w:rPr>
          <w:rFonts w:ascii="Times New Roman" w:hAnsi="Times New Roman"/>
          <w:bCs/>
          <w:sz w:val="28"/>
          <w:szCs w:val="28"/>
          <w:lang w:val="kk-KZ"/>
        </w:rPr>
      </w:pPr>
      <w:r w:rsidRPr="00A0740C">
        <w:rPr>
          <w:rFonts w:ascii="Times New Roman" w:eastAsia="Times New Roman" w:hAnsi="Times New Roman"/>
          <w:b/>
          <w:sz w:val="28"/>
          <w:szCs w:val="28"/>
          <w:lang w:val="kk-KZ" w:eastAsia="ru-RU"/>
        </w:rPr>
        <w:t>5.</w:t>
      </w:r>
      <w:r w:rsidRPr="00A0740C">
        <w:rPr>
          <w:rFonts w:ascii="Times New Roman" w:eastAsia="Times New Roman" w:hAnsi="Times New Roman"/>
          <w:sz w:val="28"/>
          <w:szCs w:val="28"/>
          <w:lang w:val="kk-KZ" w:eastAsia="ru-RU"/>
        </w:rPr>
        <w:t xml:space="preserve"> </w:t>
      </w:r>
      <w:r w:rsidRPr="00A0740C">
        <w:rPr>
          <w:rFonts w:ascii="Times New Roman" w:hAnsi="Times New Roman"/>
          <w:bCs/>
          <w:sz w:val="28"/>
          <w:szCs w:val="28"/>
          <w:lang w:val="kk-KZ"/>
        </w:rPr>
        <w:t>Мемлекеттік аудит, Басқарманың аудитпен қамтылған кезеңінде бюджеттік бағдарламаларына енгізілген өзгерістер мен толықтыруларын талдау барысында төмендегі мән-жайларды анықтады.</w:t>
      </w:r>
    </w:p>
    <w:p w14:paraId="6DB72C98" w14:textId="53E891C5" w:rsidR="00F2470E" w:rsidRPr="00A0740C" w:rsidRDefault="00F2470E" w:rsidP="00F33AA6">
      <w:pPr>
        <w:widowControl w:val="0"/>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lastRenderedPageBreak/>
        <w:t xml:space="preserve">Басқарма тарапынан 2022 жылдың ІІ-жартыжылдығы мен 2023, 2024 жылдары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бюджеттік бағдарламасы аясында 152, 158 және </w:t>
      </w:r>
      <w:r w:rsidR="00BA3850" w:rsidRPr="00A0740C">
        <w:rPr>
          <w:rFonts w:ascii="Times New Roman" w:hAnsi="Times New Roman"/>
          <w:sz w:val="28"/>
          <w:szCs w:val="28"/>
          <w:lang w:val="kk-KZ"/>
        </w:rPr>
        <w:t xml:space="preserve">          </w:t>
      </w:r>
      <w:r w:rsidRPr="00A0740C">
        <w:rPr>
          <w:rFonts w:ascii="Times New Roman" w:hAnsi="Times New Roman"/>
          <w:sz w:val="28"/>
          <w:szCs w:val="28"/>
          <w:lang w:val="kk-KZ"/>
        </w:rPr>
        <w:t xml:space="preserve">159 ерекшеліктерінен ішкі қозғалыстармен басқа ерекшеліктерге, оның ішінде қаржының негізгі бөлігі 112 «Қосымша ақшалай төлемдер» және </w:t>
      </w:r>
      <w:r w:rsidR="00BA3850" w:rsidRPr="00A0740C">
        <w:rPr>
          <w:rFonts w:ascii="Times New Roman" w:hAnsi="Times New Roman"/>
          <w:sz w:val="28"/>
          <w:szCs w:val="28"/>
          <w:lang w:val="kk-KZ"/>
        </w:rPr>
        <w:t xml:space="preserve">                    </w:t>
      </w:r>
      <w:r w:rsidRPr="00A0740C">
        <w:rPr>
          <w:rFonts w:ascii="Times New Roman" w:hAnsi="Times New Roman"/>
          <w:sz w:val="28"/>
          <w:szCs w:val="28"/>
          <w:lang w:val="kk-KZ"/>
        </w:rPr>
        <w:t>131 «Техникалық персоналдың еңбегіне ақы төлеу» ерекшеліктеріне (сыйақыға) 2022 жылдың ІІ-жартыжылдығында және 2023, 2024 жылдары жалпы сомасы 352 048,5 мың теңге қаржы бағытталған.</w:t>
      </w:r>
    </w:p>
    <w:p w14:paraId="2736A347" w14:textId="30E979A3" w:rsidR="00F2470E" w:rsidRPr="00A0740C" w:rsidRDefault="00F2470E" w:rsidP="00F33AA6">
      <w:pPr>
        <w:widowControl w:val="0"/>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Яғни, Басқарма аппаратың қызметін қамтамасыз ететін бюджеттік бағдарлама арқылы облыс көлемінде 152, 158 және 159 ерекшеліктері арқылы қызметтер, жұмыстар мен тауарларды сатып алуға қаржыларды жоспарлап, игеруде. Осы арқылы аталған ерекшеліктерден ішкі қозғалыстармен қаржыны 112 және 131 ерекшеліктеріне бағыттап, ірі көлемде яғни, жыл сайын 9 ретке дейін сыйақылар алып келген. </w:t>
      </w:r>
    </w:p>
    <w:p w14:paraId="7622AF89" w14:textId="6FF61E4F" w:rsidR="00F2470E" w:rsidRPr="000A58E4" w:rsidRDefault="00F2470E" w:rsidP="00F33AA6">
      <w:pPr>
        <w:widowControl w:val="0"/>
        <w:spacing w:after="0" w:line="240" w:lineRule="auto"/>
        <w:ind w:firstLine="708"/>
        <w:contextualSpacing/>
        <w:jc w:val="both"/>
        <w:rPr>
          <w:rFonts w:ascii="Times New Roman" w:hAnsi="Times New Roman"/>
          <w:sz w:val="28"/>
          <w:szCs w:val="28"/>
          <w:lang w:val="kk-KZ"/>
        </w:rPr>
      </w:pPr>
      <w:r w:rsidRPr="000A58E4">
        <w:rPr>
          <w:rFonts w:ascii="Times New Roman" w:hAnsi="Times New Roman"/>
          <w:sz w:val="28"/>
          <w:szCs w:val="28"/>
          <w:lang w:val="kk-KZ"/>
        </w:rPr>
        <w:t xml:space="preserve">Мемлекеттік аудит осы айтылғандарды негізге ала отырып, </w:t>
      </w:r>
      <w:r w:rsidR="000A58E4" w:rsidRPr="000A58E4">
        <w:rPr>
          <w:rFonts w:ascii="Times New Roman" w:hAnsi="Times New Roman"/>
          <w:sz w:val="28"/>
          <w:szCs w:val="28"/>
          <w:lang w:val="kk-KZ"/>
        </w:rPr>
        <w:t>бюджет шығыстарының функционалдық сыныптамасына</w:t>
      </w:r>
      <w:r w:rsidRPr="000A58E4">
        <w:rPr>
          <w:rFonts w:ascii="Times New Roman" w:hAnsi="Times New Roman"/>
          <w:sz w:val="28"/>
          <w:szCs w:val="28"/>
          <w:lang w:val="kk-KZ"/>
        </w:rPr>
        <w:t xml:space="preserve"> өзгерістер мен толықтырулар енгізу арқылы Басқармаға облыс көлемінде 152, 158 және 159 ерекшеліктері арқылы қызметтер, жұмыстар мен тауарларды мемлекеттік сатып алу үшін бөлек бюджеттік бағдарлама аша отырып, сол арқылы қаржы жоспарлауды қажет деп санайды.</w:t>
      </w:r>
    </w:p>
    <w:p w14:paraId="0AD00064" w14:textId="405B879E" w:rsidR="00DE3287" w:rsidRPr="00A0740C" w:rsidRDefault="00DE3287" w:rsidP="00F33AA6">
      <w:pPr>
        <w:widowControl w:val="0"/>
        <w:spacing w:line="240" w:lineRule="auto"/>
        <w:ind w:firstLine="708"/>
        <w:contextualSpacing/>
        <w:jc w:val="both"/>
        <w:rPr>
          <w:rFonts w:ascii="Times New Roman" w:hAnsi="Times New Roman"/>
          <w:bCs/>
          <w:sz w:val="28"/>
          <w:szCs w:val="28"/>
          <w:lang w:val="kk-KZ"/>
        </w:rPr>
      </w:pPr>
      <w:r w:rsidRPr="000A58E4">
        <w:rPr>
          <w:rFonts w:ascii="Times New Roman" w:eastAsia="Times New Roman" w:hAnsi="Times New Roman"/>
          <w:b/>
          <w:sz w:val="28"/>
          <w:szCs w:val="28"/>
          <w:lang w:val="kk-KZ" w:eastAsia="ru-RU"/>
        </w:rPr>
        <w:t>6.</w:t>
      </w:r>
      <w:r w:rsidRPr="000A58E4">
        <w:rPr>
          <w:rFonts w:ascii="Times New Roman" w:eastAsia="Times New Roman" w:hAnsi="Times New Roman"/>
          <w:sz w:val="28"/>
          <w:szCs w:val="28"/>
          <w:lang w:val="kk-KZ" w:eastAsia="ru-RU"/>
        </w:rPr>
        <w:t xml:space="preserve"> </w:t>
      </w:r>
      <w:r w:rsidRPr="000A58E4">
        <w:rPr>
          <w:rFonts w:ascii="Times New Roman" w:hAnsi="Times New Roman"/>
          <w:bCs/>
          <w:sz w:val="28"/>
          <w:szCs w:val="28"/>
          <w:lang w:val="kk-KZ"/>
        </w:rPr>
        <w:t>Басқарманың 2022, 2023,</w:t>
      </w:r>
      <w:r w:rsidRPr="00A0740C">
        <w:rPr>
          <w:rFonts w:ascii="Times New Roman" w:hAnsi="Times New Roman"/>
          <w:bCs/>
          <w:sz w:val="28"/>
          <w:szCs w:val="28"/>
          <w:lang w:val="kk-KZ"/>
        </w:rPr>
        <w:t xml:space="preserve"> 2024 жылдарға бекітілген және қайта бекітілген бюджеттік бағдарламаларында, бюджеттік бағдарламаның мақсатына қол жеткізілуін айқындайтын түпкілікті нәтиже көрсеткішінің болмауына немесе анық, айқын және нақты көрсетілмеуіне байланысты бюджеттік бағдарламаларды іске асырудың сапалы қорытындысын немесе бюджеттік бағдарламаның орындалу тиімділігін бағалауға мүмкіндік бермейді.</w:t>
      </w:r>
    </w:p>
    <w:p w14:paraId="201965C4" w14:textId="77777777" w:rsidR="00DE3287" w:rsidRPr="00A0740C" w:rsidRDefault="00DE3287" w:rsidP="00F33AA6">
      <w:pPr>
        <w:spacing w:after="16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Бұл өз кезегінде, бюджеттік бағдарламалардың сапасыз жоспарланғанын көрсетеді.</w:t>
      </w:r>
    </w:p>
    <w:p w14:paraId="0961CE79" w14:textId="77777777" w:rsidR="00DE3287" w:rsidRPr="00A0740C" w:rsidRDefault="00DE3287" w:rsidP="00F33AA6">
      <w:pP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Жоғарыдағыны ескере келе, Басқармаға бюджеттік шығыстарды жоспарлау кезінде бюджеттік бағдарламалар шеңберінде тікелей және түпкілікті нәтижелерді негіздеуге баса назар аудару ұсынылады. Бұл, бюджет шығыстарының негізділігін арттыруға және бюджеттік бағдарламалардың күтілетін нәтижелері мен қажетті ресурстар көлемі арасында өзара байланыс орнатуға мүмкіндік береді.</w:t>
      </w:r>
    </w:p>
    <w:p w14:paraId="1641095D" w14:textId="7DB9EC48" w:rsidR="00EC04CC" w:rsidRPr="00A0740C" w:rsidRDefault="00EC04CC" w:rsidP="00F33AA6">
      <w:pPr>
        <w:spacing w:after="0" w:line="240" w:lineRule="auto"/>
        <w:ind w:firstLine="709"/>
        <w:contextualSpacing/>
        <w:jc w:val="both"/>
        <w:rPr>
          <w:rFonts w:ascii="Times New Roman" w:hAnsi="Times New Roman"/>
          <w:color w:val="000000"/>
          <w:sz w:val="28"/>
          <w:szCs w:val="28"/>
          <w:lang w:val="kk-KZ"/>
        </w:rPr>
      </w:pPr>
      <w:r w:rsidRPr="00A0740C">
        <w:rPr>
          <w:rFonts w:ascii="Times New Roman" w:eastAsia="Times New Roman" w:hAnsi="Times New Roman"/>
          <w:b/>
          <w:sz w:val="28"/>
          <w:szCs w:val="28"/>
          <w:lang w:val="kk-KZ" w:eastAsia="ru-RU"/>
        </w:rPr>
        <w:t>7.</w:t>
      </w:r>
      <w:r w:rsidRPr="00A0740C">
        <w:rPr>
          <w:rFonts w:ascii="Times New Roman" w:eastAsia="Times New Roman" w:hAnsi="Times New Roman"/>
          <w:sz w:val="28"/>
          <w:szCs w:val="28"/>
          <w:lang w:val="kk-KZ" w:eastAsia="ru-RU"/>
        </w:rPr>
        <w:t xml:space="preserve"> </w:t>
      </w:r>
      <w:r w:rsidR="00285B70" w:rsidRPr="00A0740C">
        <w:rPr>
          <w:rFonts w:ascii="Times New Roman" w:eastAsia="Times New Roman" w:hAnsi="Times New Roman"/>
          <w:sz w:val="28"/>
          <w:szCs w:val="28"/>
          <w:lang w:val="kk-KZ" w:eastAsia="ru-RU"/>
        </w:rPr>
        <w:t>Сол сияқты</w:t>
      </w:r>
      <w:r w:rsidRPr="00A0740C">
        <w:rPr>
          <w:rFonts w:ascii="Times New Roman" w:eastAsia="Times New Roman" w:hAnsi="Times New Roman"/>
          <w:sz w:val="28"/>
          <w:szCs w:val="28"/>
          <w:lang w:val="kk-KZ" w:eastAsia="ru-RU"/>
        </w:rPr>
        <w:t xml:space="preserve">, </w:t>
      </w:r>
      <w:r w:rsidRPr="00A0740C">
        <w:rPr>
          <w:rFonts w:ascii="Times New Roman" w:hAnsi="Times New Roman"/>
          <w:sz w:val="28"/>
          <w:szCs w:val="28"/>
          <w:lang w:val="kk-KZ"/>
        </w:rPr>
        <w:t xml:space="preserve">Бюджет кодексінің және Бюджеттік бағдарламаларды әзірлеу және бекіту қағидаларының талаптары сақталмай бюджеттік бағдарлама бойынша 2022 жылдың қорытындысымен 65 813,0 мың теңге, </w:t>
      </w:r>
      <w:r w:rsidRPr="00A0740C">
        <w:rPr>
          <w:rFonts w:ascii="Times New Roman" w:hAnsi="Times New Roman"/>
          <w:color w:val="000000"/>
          <w:sz w:val="28"/>
          <w:szCs w:val="28"/>
          <w:lang w:val="kk-KZ"/>
        </w:rPr>
        <w:t>2023 жылдың қорытындысымен 26 100,0 мың теңге, 2024 жылдың қорытындысымен           130 006,9 мың теңге қаржы игерілмей түпкілікті нәтижеге қол жеткізілмеген.</w:t>
      </w:r>
    </w:p>
    <w:p w14:paraId="49154F33" w14:textId="60AA7FAB" w:rsidR="00285B70" w:rsidRPr="00A0740C" w:rsidRDefault="00285B70"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
          <w:bCs/>
          <w:sz w:val="28"/>
          <w:szCs w:val="28"/>
          <w:lang w:val="kk-KZ" w:eastAsia="ru-RU"/>
        </w:rPr>
        <w:t>8.</w:t>
      </w:r>
      <w:r w:rsidRPr="00A0740C">
        <w:rPr>
          <w:rFonts w:ascii="Times New Roman" w:hAnsi="Times New Roman"/>
          <w:bCs/>
          <w:sz w:val="28"/>
          <w:szCs w:val="28"/>
          <w:lang w:val="kk-KZ" w:eastAsia="ru-RU"/>
        </w:rPr>
        <w:t xml:space="preserve"> Бұдан бөлек:</w:t>
      </w:r>
    </w:p>
    <w:p w14:paraId="766C7A21" w14:textId="3A962DCA" w:rsidR="00CC253C" w:rsidRPr="00A0740C" w:rsidRDefault="00285B70"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 xml:space="preserve">- </w:t>
      </w:r>
      <w:r w:rsidR="00350B31" w:rsidRPr="00A0740C">
        <w:rPr>
          <w:rFonts w:ascii="Times New Roman" w:hAnsi="Times New Roman"/>
          <w:bCs/>
          <w:sz w:val="28"/>
          <w:szCs w:val="28"/>
          <w:lang w:val="kk-KZ" w:eastAsia="ru-RU"/>
        </w:rPr>
        <w:t>І</w:t>
      </w:r>
      <w:r w:rsidRPr="00A0740C">
        <w:rPr>
          <w:rFonts w:ascii="Times New Roman" w:hAnsi="Times New Roman"/>
          <w:bCs/>
          <w:sz w:val="28"/>
          <w:szCs w:val="28"/>
          <w:lang w:val="kk-KZ" w:eastAsia="ru-RU"/>
        </w:rPr>
        <w:t xml:space="preserve">ссапарға жіберілген қызметкердің іссапар шығындарын төлеу кезінде Республикасы Үкiметiнiң 2018 жылғы 11 мамырдағы №256 қаулысымен бекітілген Бюджет қаражаты есебінен қызметтік іссапарларға, оның ішінде шет </w:t>
      </w:r>
      <w:r w:rsidRPr="00A0740C">
        <w:rPr>
          <w:rFonts w:ascii="Times New Roman" w:hAnsi="Times New Roman"/>
          <w:bCs/>
          <w:sz w:val="28"/>
          <w:szCs w:val="28"/>
          <w:lang w:val="kk-KZ" w:eastAsia="ru-RU"/>
        </w:rPr>
        <w:lastRenderedPageBreak/>
        <w:t>мемлекеттерге қызметтік іссапарларға арналған шығыстарды өтеу қағидалары талаптарының сақталмауы;</w:t>
      </w:r>
    </w:p>
    <w:p w14:paraId="0BB8E487" w14:textId="41EEE7DC" w:rsidR="00285B70" w:rsidRPr="00A0740C" w:rsidRDefault="00285B70"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- 2022, 2023 және 2024 жылдардағы кезеңдерде аудит объектілері қызметкерлерінің жалақысынан артық қаржы аудар</w:t>
      </w:r>
      <w:r w:rsidR="000157DB" w:rsidRPr="00A0740C">
        <w:rPr>
          <w:rFonts w:ascii="Times New Roman" w:hAnsi="Times New Roman"/>
          <w:bCs/>
          <w:sz w:val="28"/>
          <w:szCs w:val="28"/>
          <w:lang w:val="kk-KZ" w:eastAsia="ru-RU"/>
        </w:rPr>
        <w:t>у</w:t>
      </w:r>
      <w:r w:rsidRPr="00A0740C">
        <w:rPr>
          <w:rFonts w:ascii="Times New Roman" w:hAnsi="Times New Roman"/>
          <w:bCs/>
          <w:sz w:val="28"/>
          <w:szCs w:val="28"/>
          <w:lang w:val="kk-KZ" w:eastAsia="ru-RU"/>
        </w:rPr>
        <w:t>;</w:t>
      </w:r>
    </w:p>
    <w:p w14:paraId="09772B7B" w14:textId="61B35C35" w:rsidR="00F80A19" w:rsidRPr="00A0740C" w:rsidRDefault="00F80A19"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 xml:space="preserve">- </w:t>
      </w:r>
      <w:r w:rsidRPr="00A0740C">
        <w:rPr>
          <w:rFonts w:ascii="Times New Roman" w:hAnsi="Times New Roman"/>
          <w:sz w:val="28"/>
          <w:szCs w:val="28"/>
          <w:lang w:val="kk-KZ"/>
        </w:rPr>
        <w:t>«Цифрлық даму орталығы» КММ-де</w:t>
      </w:r>
      <w:r w:rsidRPr="00A0740C">
        <w:rPr>
          <w:rFonts w:ascii="Times New Roman" w:hAnsi="Times New Roman"/>
          <w:sz w:val="28"/>
          <w:szCs w:val="28"/>
          <w:lang w:val="kk-KZ" w:eastAsia="ru-RU"/>
        </w:rPr>
        <w:t xml:space="preserve"> негізгі құрал-жабдықтардың жетіспеушілігі;</w:t>
      </w:r>
    </w:p>
    <w:p w14:paraId="2D532BE3" w14:textId="0EB6AF31" w:rsidR="00B260F4" w:rsidRPr="00A0740C" w:rsidRDefault="00B260F4"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 xml:space="preserve">- Мемлекеттік сатып алу Заңнамасы талаптарының сақталмауы салдарынан тұрақсыздық айыппұлын негізсіз төлеу немесе тұрақсыздық айыбын өндірмеу және жосықсыз қатысушы деп тану туралы талап арызбен сотқа жүгінбеу; </w:t>
      </w:r>
    </w:p>
    <w:p w14:paraId="2C851BFC" w14:textId="3005286E" w:rsidR="00285B70" w:rsidRPr="00A0740C" w:rsidRDefault="008F39A0" w:rsidP="00F33AA6">
      <w:pPr>
        <w:widowControl w:val="0"/>
        <w:spacing w:after="0" w:line="240" w:lineRule="auto"/>
        <w:ind w:firstLine="709"/>
        <w:contextualSpacing/>
        <w:jc w:val="both"/>
        <w:rPr>
          <w:rFonts w:ascii="Times New Roman" w:hAnsi="Times New Roman"/>
          <w:bCs/>
          <w:sz w:val="28"/>
          <w:szCs w:val="28"/>
          <w:lang w:val="kk-KZ" w:eastAsia="ru-RU"/>
        </w:rPr>
      </w:pPr>
      <w:r w:rsidRPr="00A0740C">
        <w:rPr>
          <w:rFonts w:ascii="Times New Roman" w:hAnsi="Times New Roman"/>
          <w:bCs/>
          <w:sz w:val="28"/>
          <w:szCs w:val="28"/>
          <w:lang w:val="kk-KZ" w:eastAsia="ru-RU"/>
        </w:rPr>
        <w:t>- Басқарма тарапынан «Байланыс операторының базалық станциясын орнату» немесе «Металл құрылымдарды дайындау» жұмыстары бойынша орындалмаған жұмыстарға барлығы 36 478,0 мың теңге қаржы аудару жағдайлары</w:t>
      </w:r>
      <w:r w:rsidR="000157DB" w:rsidRPr="00A0740C">
        <w:rPr>
          <w:rFonts w:ascii="Times New Roman" w:hAnsi="Times New Roman"/>
          <w:bCs/>
          <w:sz w:val="28"/>
          <w:szCs w:val="28"/>
          <w:lang w:val="kk-KZ" w:eastAsia="ru-RU"/>
        </w:rPr>
        <w:t xml:space="preserve"> </w:t>
      </w:r>
      <w:r w:rsidR="00285B70" w:rsidRPr="00A0740C">
        <w:rPr>
          <w:rFonts w:ascii="Times New Roman" w:hAnsi="Times New Roman"/>
          <w:bCs/>
          <w:sz w:val="28"/>
          <w:szCs w:val="28"/>
          <w:lang w:val="kk-KZ" w:eastAsia="ru-RU"/>
        </w:rPr>
        <w:t>барын көрсетті.</w:t>
      </w:r>
    </w:p>
    <w:p w14:paraId="098F6EF0" w14:textId="6A524A71" w:rsidR="00285B70" w:rsidRPr="00A0740C" w:rsidRDefault="00285B70" w:rsidP="00F33AA6">
      <w:pPr>
        <w:widowControl w:val="0"/>
        <w:tabs>
          <w:tab w:val="left" w:pos="0"/>
        </w:tabs>
        <w:spacing w:after="0" w:line="240" w:lineRule="auto"/>
        <w:ind w:firstLine="709"/>
        <w:contextualSpacing/>
        <w:jc w:val="both"/>
        <w:rPr>
          <w:rFonts w:ascii="Times New Roman" w:hAnsi="Times New Roman"/>
          <w:sz w:val="28"/>
          <w:szCs w:val="28"/>
          <w:lang w:val="kk-KZ"/>
        </w:rPr>
      </w:pPr>
      <w:r w:rsidRPr="00A0740C">
        <w:rPr>
          <w:rFonts w:ascii="Times New Roman" w:hAnsi="Times New Roman"/>
          <w:sz w:val="28"/>
          <w:szCs w:val="28"/>
          <w:lang w:val="kk-KZ"/>
        </w:rPr>
        <w:t>Соны</w:t>
      </w:r>
      <w:r w:rsidR="0010595E" w:rsidRPr="00A0740C">
        <w:rPr>
          <w:rFonts w:ascii="Times New Roman" w:hAnsi="Times New Roman"/>
          <w:sz w:val="28"/>
          <w:szCs w:val="28"/>
          <w:lang w:val="kk-KZ"/>
        </w:rPr>
        <w:t>мен қатар, жоғарыда айтылғандай</w:t>
      </w:r>
      <w:r w:rsidRPr="00A0740C">
        <w:rPr>
          <w:rFonts w:ascii="Times New Roman" w:hAnsi="Times New Roman"/>
          <w:sz w:val="28"/>
          <w:szCs w:val="28"/>
          <w:lang w:val="kk-KZ"/>
        </w:rPr>
        <w:t xml:space="preserve"> аудит барысында Заңнама талаптарын сақтамау, бухгалтерлік есепті дұрыс емес жүргізу және қаржылық есептілікті бұрмалау, </w:t>
      </w:r>
      <w:r w:rsidR="000D1799" w:rsidRPr="00A0740C">
        <w:rPr>
          <w:rFonts w:ascii="Times New Roman" w:hAnsi="Times New Roman"/>
          <w:sz w:val="28"/>
          <w:szCs w:val="28"/>
          <w:lang w:val="kk-KZ"/>
        </w:rPr>
        <w:t xml:space="preserve">Коммуналдық қызметтерге ақы төлеу ерекшелігі үшін аванстық (алдын ала) төлемге жол беруі, </w:t>
      </w:r>
      <w:r w:rsidRPr="00A0740C">
        <w:rPr>
          <w:rFonts w:ascii="Times New Roman" w:eastAsia="Times New Roman" w:hAnsi="Times New Roman"/>
          <w:sz w:val="28"/>
          <w:szCs w:val="28"/>
          <w:lang w:val="kk-KZ" w:eastAsia="ru-RU"/>
        </w:rPr>
        <w:t>бюджеттік өтінімдерде қамтылған есептеулерге ақпараттың толықтығы мен дұрыстығы,</w:t>
      </w:r>
      <w:r w:rsidRPr="00A0740C">
        <w:rPr>
          <w:rFonts w:ascii="Times New Roman" w:hAnsi="Times New Roman"/>
          <w:sz w:val="28"/>
          <w:szCs w:val="28"/>
          <w:lang w:val="kk-KZ"/>
        </w:rPr>
        <w:t xml:space="preserve"> бюджеттік бағдарламалардың тікелей және түпкілікті нәтиже көрсеткіштерін әзірлемеу немесе сапасыз әзірлеу, бюджет қаражатын тиімсіз жоспарлау және пайдалану бойынша проблемалар мен кемшіліктер анықталды.</w:t>
      </w:r>
    </w:p>
    <w:p w14:paraId="5E9F9F3D" w14:textId="77777777" w:rsidR="00285B70" w:rsidRPr="00A0740C" w:rsidRDefault="00285B70" w:rsidP="00F33AA6">
      <w:pPr>
        <w:widowControl w:val="0"/>
        <w:pBdr>
          <w:bottom w:val="single" w:sz="4" w:space="0" w:color="FFFFFF"/>
        </w:pBdr>
        <w:tabs>
          <w:tab w:val="left" w:pos="0"/>
        </w:tabs>
        <w:spacing w:after="0" w:line="240" w:lineRule="auto"/>
        <w:ind w:firstLine="709"/>
        <w:contextualSpacing/>
        <w:jc w:val="both"/>
        <w:rPr>
          <w:rFonts w:ascii="Times New Roman" w:eastAsia="Times New Roman" w:hAnsi="Times New Roman"/>
          <w:bCs/>
          <w:sz w:val="28"/>
          <w:szCs w:val="28"/>
          <w:lang w:val="kk-KZ" w:eastAsia="ru-RU"/>
        </w:rPr>
      </w:pPr>
      <w:r w:rsidRPr="00A0740C">
        <w:rPr>
          <w:rFonts w:ascii="Times New Roman" w:hAnsi="Times New Roman"/>
          <w:sz w:val="28"/>
          <w:szCs w:val="28"/>
          <w:lang w:val="kk-KZ"/>
        </w:rPr>
        <w:t>Қорытындылай келгенде, аудит объектілерінде анықталған</w:t>
      </w:r>
      <w:r w:rsidRPr="00A0740C">
        <w:rPr>
          <w:rFonts w:ascii="Times New Roman" w:eastAsia="Times New Roman" w:hAnsi="Times New Roman"/>
          <w:sz w:val="28"/>
          <w:szCs w:val="28"/>
          <w:lang w:val="kk-KZ" w:eastAsia="ru-RU"/>
        </w:rPr>
        <w:t xml:space="preserve"> кемшіліктер мен бұзушылықтарға жол берудің негізгі себептері Қазақстан Республикасының нормативтік құқықтық актілерінің талаптарын сақтамауынан және мемлекеттік аудит объектісінің қызметін регламенттейтін құжаттардағы кемшіліктерден, сондай-ақ бюджет қаражатын жұмсаудың негізділігі мен заңдылығы бөлігінде басшылық тарапынан бақылаудың өз деңгейінде болмауынан орын алған.</w:t>
      </w:r>
      <w:r w:rsidRPr="00A0740C">
        <w:rPr>
          <w:rFonts w:ascii="Times New Roman" w:eastAsia="Times New Roman" w:hAnsi="Times New Roman"/>
          <w:bCs/>
          <w:sz w:val="28"/>
          <w:szCs w:val="28"/>
          <w:lang w:val="kk-KZ" w:eastAsia="ru-RU"/>
        </w:rPr>
        <w:t xml:space="preserve"> </w:t>
      </w:r>
    </w:p>
    <w:p w14:paraId="2CACCDE3" w14:textId="10C8FCDB" w:rsidR="00285B70" w:rsidRPr="00A0740C" w:rsidRDefault="0010595E" w:rsidP="00F33AA6">
      <w:pPr>
        <w:spacing w:after="0" w:line="240" w:lineRule="auto"/>
        <w:ind w:firstLine="709"/>
        <w:contextualSpacing/>
        <w:jc w:val="both"/>
        <w:rPr>
          <w:rFonts w:ascii="Times New Roman" w:hAnsi="Times New Roman"/>
          <w:sz w:val="28"/>
          <w:szCs w:val="28"/>
          <w:lang w:val="kk-KZ" w:eastAsia="ru-RU"/>
        </w:rPr>
      </w:pPr>
      <w:r w:rsidRPr="00A0740C">
        <w:rPr>
          <w:rFonts w:ascii="Times New Roman" w:hAnsi="Times New Roman"/>
          <w:sz w:val="28"/>
          <w:szCs w:val="28"/>
          <w:lang w:val="kk-KZ" w:eastAsia="ru-RU"/>
        </w:rPr>
        <w:t xml:space="preserve">Аудит объектілерінде </w:t>
      </w:r>
      <w:r w:rsidR="00285B70" w:rsidRPr="00A0740C">
        <w:rPr>
          <w:rFonts w:ascii="Times New Roman" w:hAnsi="Times New Roman"/>
          <w:sz w:val="28"/>
          <w:szCs w:val="28"/>
          <w:lang w:val="kk-KZ" w:eastAsia="ru-RU"/>
        </w:rPr>
        <w:t>нормативтік-құқықтық актілерді зерделеуді тұрақты негізде енгізу, қолданыстағы заңнамаға сәйкес бюджет қаражатын тиімді пайдалану жөніндегі жұмыстарды жалғастыру қажет.</w:t>
      </w:r>
    </w:p>
    <w:p w14:paraId="233F60FC" w14:textId="06BC6D73" w:rsidR="008F4919" w:rsidRPr="00A0740C" w:rsidRDefault="008F4919" w:rsidP="00F33AA6">
      <w:pPr>
        <w:spacing w:after="0" w:line="240" w:lineRule="auto"/>
        <w:ind w:firstLine="708"/>
        <w:contextualSpacing/>
        <w:jc w:val="both"/>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3.3. Мемлекеттік аудит нәтижелері бо</w:t>
      </w:r>
      <w:r w:rsidR="000C0B48" w:rsidRPr="00A0740C">
        <w:rPr>
          <w:rFonts w:ascii="Times New Roman" w:eastAsia="Times New Roman" w:hAnsi="Times New Roman"/>
          <w:b/>
          <w:sz w:val="28"/>
          <w:szCs w:val="28"/>
          <w:lang w:val="kk-KZ" w:eastAsia="ru-RU"/>
        </w:rPr>
        <w:t>йынша ұсынымдар мен тапсырмалар</w:t>
      </w:r>
    </w:p>
    <w:p w14:paraId="4D97C993" w14:textId="0E7B9369" w:rsidR="002B483E" w:rsidRPr="00A0740C" w:rsidRDefault="008F4919" w:rsidP="00F33AA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0740C">
        <w:rPr>
          <w:rFonts w:ascii="Times New Roman" w:hAnsi="Times New Roman"/>
          <w:b/>
          <w:sz w:val="28"/>
          <w:szCs w:val="28"/>
          <w:lang w:val="kk-KZ" w:eastAsia="ru-RU"/>
        </w:rPr>
        <w:t>1.</w:t>
      </w:r>
      <w:r w:rsidRPr="00A0740C">
        <w:rPr>
          <w:rFonts w:ascii="Times New Roman" w:hAnsi="Times New Roman"/>
          <w:sz w:val="28"/>
          <w:szCs w:val="28"/>
          <w:lang w:val="kk-KZ" w:eastAsia="ru-RU"/>
        </w:rPr>
        <w:t xml:space="preserve"> «</w:t>
      </w:r>
      <w:r w:rsidR="00A62F71" w:rsidRPr="00A0740C">
        <w:rPr>
          <w:rFonts w:ascii="Times New Roman" w:hAnsi="Times New Roman"/>
          <w:sz w:val="28"/>
          <w:szCs w:val="28"/>
          <w:lang w:val="kk-KZ" w:eastAsia="ru-RU"/>
        </w:rPr>
        <w:t>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w:t>
      </w:r>
      <w:r w:rsidRPr="00A0740C">
        <w:rPr>
          <w:rFonts w:ascii="Times New Roman" w:hAnsi="Times New Roman"/>
          <w:sz w:val="28"/>
          <w:szCs w:val="28"/>
          <w:lang w:val="kk-KZ" w:eastAsia="ru-RU"/>
        </w:rPr>
        <w:t xml:space="preserve">» </w:t>
      </w:r>
      <w:r w:rsidR="002B483E" w:rsidRPr="00A0740C">
        <w:rPr>
          <w:rFonts w:ascii="Times New Roman" w:eastAsia="Times New Roman" w:hAnsi="Times New Roman"/>
          <w:sz w:val="28"/>
          <w:szCs w:val="28"/>
          <w:lang w:val="kk-KZ" w:eastAsia="ru-RU"/>
        </w:rPr>
        <w:t xml:space="preserve">аудиторлық іс-шарасы бойынша мемлекеттік аудиттің қорытынды материалдары Тексеру комиссиясының отырысында қаралсын. </w:t>
      </w:r>
      <w:r w:rsidR="003639F8" w:rsidRPr="00A0740C">
        <w:rPr>
          <w:rFonts w:ascii="Times New Roman" w:eastAsia="Times New Roman" w:hAnsi="Times New Roman"/>
          <w:sz w:val="28"/>
          <w:szCs w:val="28"/>
          <w:lang w:val="kk-KZ" w:eastAsia="ru-RU"/>
        </w:rPr>
        <w:t xml:space="preserve"> </w:t>
      </w:r>
      <w:r w:rsidR="002B483E" w:rsidRPr="00A0740C">
        <w:rPr>
          <w:rFonts w:ascii="Times New Roman" w:eastAsia="Times New Roman" w:hAnsi="Times New Roman"/>
          <w:sz w:val="28"/>
          <w:szCs w:val="28"/>
          <w:lang w:val="kk-KZ" w:eastAsia="ru-RU"/>
        </w:rPr>
        <w:t xml:space="preserve"> </w:t>
      </w:r>
    </w:p>
    <w:p w14:paraId="653661EF" w14:textId="27C564FB" w:rsidR="002B483E" w:rsidRPr="00A0740C" w:rsidRDefault="000D5670" w:rsidP="00F33AA6">
      <w:pPr>
        <w:pBdr>
          <w:bottom w:val="single" w:sz="4" w:space="0" w:color="FFFFFF"/>
        </w:pBdr>
        <w:spacing w:after="0" w:line="240" w:lineRule="auto"/>
        <w:ind w:firstLine="708"/>
        <w:contextualSpacing/>
        <w:jc w:val="both"/>
        <w:rPr>
          <w:rFonts w:ascii="Times New Roman" w:hAnsi="Times New Roman"/>
          <w:bCs/>
          <w:sz w:val="28"/>
          <w:szCs w:val="28"/>
          <w:lang w:val="kk-KZ"/>
        </w:rPr>
      </w:pPr>
      <w:r w:rsidRPr="00A0740C">
        <w:rPr>
          <w:rFonts w:ascii="Times New Roman" w:hAnsi="Times New Roman"/>
          <w:b/>
          <w:bCs/>
          <w:sz w:val="28"/>
          <w:szCs w:val="28"/>
          <w:lang w:val="kk-KZ"/>
        </w:rPr>
        <w:t>2.</w:t>
      </w:r>
      <w:r w:rsidRPr="00A0740C">
        <w:rPr>
          <w:rFonts w:ascii="Times New Roman" w:hAnsi="Times New Roman"/>
          <w:bCs/>
          <w:sz w:val="28"/>
          <w:szCs w:val="28"/>
          <w:lang w:val="kk-KZ"/>
        </w:rPr>
        <w:t xml:space="preserve"> </w:t>
      </w:r>
      <w:r w:rsidR="00A62F71" w:rsidRPr="00A0740C">
        <w:rPr>
          <w:rFonts w:ascii="Times New Roman" w:hAnsi="Times New Roman"/>
          <w:bCs/>
          <w:sz w:val="28"/>
          <w:szCs w:val="28"/>
          <w:lang w:val="kk-KZ"/>
        </w:rPr>
        <w:t>Түркістан облысы әкімдігі мен облыстық мәслихаты аппараттарына Аудиторлық қорытындыдан үзінді жолдансын</w:t>
      </w:r>
      <w:r w:rsidR="002B483E" w:rsidRPr="00A0740C">
        <w:rPr>
          <w:rFonts w:ascii="Times New Roman" w:hAnsi="Times New Roman"/>
          <w:bCs/>
          <w:sz w:val="28"/>
          <w:szCs w:val="28"/>
          <w:lang w:val="kk-KZ"/>
        </w:rPr>
        <w:t>.</w:t>
      </w:r>
    </w:p>
    <w:p w14:paraId="6DE9F7CA" w14:textId="1CD90C6E" w:rsidR="00A71AB2" w:rsidRPr="00A0740C" w:rsidRDefault="008F4919" w:rsidP="00F33AA6">
      <w:pPr>
        <w:pBdr>
          <w:bottom w:val="single" w:sz="4" w:space="0" w:color="FFFFFF"/>
        </w:pBdr>
        <w:spacing w:after="0" w:line="240" w:lineRule="auto"/>
        <w:ind w:firstLine="708"/>
        <w:contextualSpacing/>
        <w:jc w:val="both"/>
        <w:rPr>
          <w:rFonts w:ascii="Times New Roman" w:hAnsi="Times New Roman"/>
          <w:bCs/>
          <w:sz w:val="28"/>
          <w:szCs w:val="28"/>
          <w:lang w:val="kk-KZ"/>
        </w:rPr>
      </w:pPr>
      <w:r w:rsidRPr="00A0740C">
        <w:rPr>
          <w:rFonts w:ascii="Times New Roman" w:hAnsi="Times New Roman"/>
          <w:b/>
          <w:bCs/>
          <w:sz w:val="28"/>
          <w:szCs w:val="28"/>
          <w:lang w:val="kk-KZ" w:eastAsia="ru-RU"/>
        </w:rPr>
        <w:t>3.</w:t>
      </w:r>
      <w:r w:rsidRPr="00A0740C">
        <w:rPr>
          <w:rFonts w:ascii="Times New Roman" w:hAnsi="Times New Roman"/>
          <w:bCs/>
          <w:sz w:val="28"/>
          <w:szCs w:val="28"/>
          <w:lang w:val="kk-KZ" w:eastAsia="ru-RU"/>
        </w:rPr>
        <w:t xml:space="preserve"> </w:t>
      </w:r>
      <w:r w:rsidR="00A71AB2" w:rsidRPr="00A0740C">
        <w:rPr>
          <w:rFonts w:ascii="Times New Roman" w:hAnsi="Times New Roman"/>
          <w:bCs/>
          <w:sz w:val="28"/>
          <w:szCs w:val="28"/>
          <w:lang w:val="kk-KZ"/>
        </w:rPr>
        <w:t>Жалпы, аудиторлық іс-шараның негізгі</w:t>
      </w:r>
      <w:r w:rsidR="00D755E9" w:rsidRPr="00A0740C">
        <w:rPr>
          <w:rFonts w:ascii="Times New Roman" w:hAnsi="Times New Roman"/>
          <w:bCs/>
          <w:sz w:val="28"/>
          <w:szCs w:val="28"/>
          <w:lang w:val="kk-KZ"/>
        </w:rPr>
        <w:t xml:space="preserve"> және қорытынды </w:t>
      </w:r>
      <w:r w:rsidR="00A71AB2" w:rsidRPr="00A0740C">
        <w:rPr>
          <w:rFonts w:ascii="Times New Roman" w:hAnsi="Times New Roman"/>
          <w:bCs/>
          <w:sz w:val="28"/>
          <w:szCs w:val="28"/>
          <w:lang w:val="kk-KZ"/>
        </w:rPr>
        <w:t>кезең</w:t>
      </w:r>
      <w:r w:rsidR="00D755E9" w:rsidRPr="00A0740C">
        <w:rPr>
          <w:rFonts w:ascii="Times New Roman" w:hAnsi="Times New Roman"/>
          <w:bCs/>
          <w:sz w:val="28"/>
          <w:szCs w:val="28"/>
          <w:lang w:val="kk-KZ"/>
        </w:rPr>
        <w:t xml:space="preserve">дерінде </w:t>
      </w:r>
      <w:r w:rsidR="00917555" w:rsidRPr="00A0740C">
        <w:rPr>
          <w:rFonts w:ascii="Times New Roman" w:hAnsi="Times New Roman"/>
          <w:bCs/>
          <w:sz w:val="28"/>
          <w:szCs w:val="28"/>
          <w:lang w:val="kk-KZ"/>
        </w:rPr>
        <w:t xml:space="preserve">қаржылық бұзушылықтар бойынша </w:t>
      </w:r>
      <w:r w:rsidR="00BA3850" w:rsidRPr="00A0740C">
        <w:rPr>
          <w:rFonts w:ascii="Times New Roman" w:hAnsi="Times New Roman"/>
          <w:bCs/>
          <w:sz w:val="28"/>
          <w:szCs w:val="28"/>
          <w:lang w:val="kk-KZ"/>
        </w:rPr>
        <w:t xml:space="preserve">8 965,5 </w:t>
      </w:r>
      <w:r w:rsidR="00A71AB2" w:rsidRPr="00A0740C">
        <w:rPr>
          <w:rFonts w:ascii="Times New Roman" w:hAnsi="Times New Roman"/>
          <w:bCs/>
          <w:sz w:val="28"/>
          <w:szCs w:val="28"/>
          <w:lang w:val="kk-KZ"/>
        </w:rPr>
        <w:t>мың теңге</w:t>
      </w:r>
      <w:r w:rsidR="003639F8" w:rsidRPr="00A0740C">
        <w:rPr>
          <w:rFonts w:ascii="Times New Roman" w:hAnsi="Times New Roman"/>
          <w:bCs/>
          <w:sz w:val="28"/>
          <w:szCs w:val="28"/>
          <w:lang w:val="kk-KZ"/>
        </w:rPr>
        <w:t xml:space="preserve">нің қалпына келтірілгені, </w:t>
      </w:r>
      <w:r w:rsidR="00A62F71" w:rsidRPr="00A0740C">
        <w:rPr>
          <w:rFonts w:ascii="Times New Roman" w:hAnsi="Times New Roman"/>
          <w:bCs/>
          <w:sz w:val="28"/>
          <w:szCs w:val="28"/>
          <w:lang w:val="kk-KZ"/>
        </w:rPr>
        <w:t xml:space="preserve">        3 448,0 </w:t>
      </w:r>
      <w:r w:rsidR="00917555" w:rsidRPr="00A0740C">
        <w:rPr>
          <w:rFonts w:ascii="Times New Roman" w:hAnsi="Times New Roman"/>
          <w:bCs/>
          <w:sz w:val="28"/>
          <w:szCs w:val="28"/>
          <w:lang w:val="kk-KZ"/>
        </w:rPr>
        <w:t xml:space="preserve">мың теңгенің өтелгені </w:t>
      </w:r>
      <w:r w:rsidR="00F75198" w:rsidRPr="00A0740C">
        <w:rPr>
          <w:rFonts w:ascii="Times New Roman" w:hAnsi="Times New Roman"/>
          <w:bCs/>
          <w:sz w:val="28"/>
          <w:szCs w:val="28"/>
          <w:lang w:val="kk-KZ"/>
        </w:rPr>
        <w:t xml:space="preserve">және аудит объектілері бойынша </w:t>
      </w:r>
      <w:r w:rsidR="00BA3850" w:rsidRPr="00A0740C">
        <w:rPr>
          <w:rFonts w:ascii="Times New Roman" w:hAnsi="Times New Roman"/>
          <w:bCs/>
          <w:sz w:val="28"/>
          <w:szCs w:val="28"/>
          <w:lang w:val="kk-KZ"/>
        </w:rPr>
        <w:t>29</w:t>
      </w:r>
      <w:r w:rsidR="00D755E9" w:rsidRPr="00A0740C">
        <w:rPr>
          <w:rFonts w:ascii="Times New Roman" w:hAnsi="Times New Roman"/>
          <w:bCs/>
          <w:sz w:val="28"/>
          <w:szCs w:val="28"/>
          <w:lang w:val="kk-KZ"/>
        </w:rPr>
        <w:t xml:space="preserve"> жауапты </w:t>
      </w:r>
      <w:r w:rsidR="00917555" w:rsidRPr="00A0740C">
        <w:rPr>
          <w:rFonts w:ascii="Times New Roman" w:hAnsi="Times New Roman"/>
          <w:bCs/>
          <w:sz w:val="28"/>
          <w:szCs w:val="28"/>
          <w:lang w:val="kk-KZ"/>
        </w:rPr>
        <w:lastRenderedPageBreak/>
        <w:t>тұлғаларға тәртіптік шара қолданылғаны, сондай-ақ аудиторлық і</w:t>
      </w:r>
      <w:r w:rsidR="00D755E9" w:rsidRPr="00A0740C">
        <w:rPr>
          <w:rFonts w:ascii="Times New Roman" w:hAnsi="Times New Roman"/>
          <w:bCs/>
          <w:sz w:val="28"/>
          <w:szCs w:val="28"/>
          <w:lang w:val="kk-KZ"/>
        </w:rPr>
        <w:t>с-шараның қорытындысы бойынша 11</w:t>
      </w:r>
      <w:r w:rsidR="00917555" w:rsidRPr="00A0740C">
        <w:rPr>
          <w:rFonts w:ascii="Times New Roman" w:hAnsi="Times New Roman"/>
          <w:bCs/>
          <w:sz w:val="28"/>
          <w:szCs w:val="28"/>
          <w:lang w:val="kk-KZ"/>
        </w:rPr>
        <w:t xml:space="preserve"> әкімшілік құқық бұзушылық белгілері бар материалдар</w:t>
      </w:r>
      <w:r w:rsidR="00D755E9" w:rsidRPr="00A0740C">
        <w:rPr>
          <w:rFonts w:ascii="Times New Roman" w:hAnsi="Times New Roman"/>
          <w:bCs/>
          <w:sz w:val="28"/>
          <w:szCs w:val="28"/>
          <w:lang w:val="kk-KZ"/>
        </w:rPr>
        <w:t xml:space="preserve">дың жолданғандығы </w:t>
      </w:r>
      <w:r w:rsidR="00917555" w:rsidRPr="00A0740C">
        <w:rPr>
          <w:rFonts w:ascii="Times New Roman" w:hAnsi="Times New Roman"/>
          <w:bCs/>
          <w:sz w:val="28"/>
          <w:szCs w:val="28"/>
          <w:lang w:val="kk-KZ"/>
        </w:rPr>
        <w:t>назарға алынсын.</w:t>
      </w:r>
      <w:r w:rsidR="00A62F71" w:rsidRPr="00A0740C">
        <w:rPr>
          <w:rFonts w:ascii="Times New Roman" w:hAnsi="Times New Roman"/>
          <w:bCs/>
          <w:sz w:val="28"/>
          <w:szCs w:val="28"/>
          <w:lang w:val="kk-KZ"/>
        </w:rPr>
        <w:t xml:space="preserve"> </w:t>
      </w:r>
    </w:p>
    <w:p w14:paraId="388D656A" w14:textId="4CAB203C" w:rsidR="00917555" w:rsidRPr="00A0740C" w:rsidRDefault="00917555" w:rsidP="00F33AA6">
      <w:pPr>
        <w:pBdr>
          <w:bottom w:val="single" w:sz="4" w:space="1" w:color="FFFFFF"/>
        </w:pBdr>
        <w:spacing w:after="0" w:line="240" w:lineRule="auto"/>
        <w:ind w:firstLine="709"/>
        <w:contextualSpacing/>
        <w:jc w:val="both"/>
        <w:rPr>
          <w:rFonts w:ascii="Times New Roman" w:hAnsi="Times New Roman"/>
          <w:bCs/>
          <w:sz w:val="28"/>
          <w:szCs w:val="28"/>
          <w:lang w:val="kk-KZ"/>
        </w:rPr>
      </w:pPr>
      <w:r w:rsidRPr="00A0740C">
        <w:rPr>
          <w:rFonts w:ascii="Times New Roman" w:hAnsi="Times New Roman"/>
          <w:b/>
          <w:bCs/>
          <w:sz w:val="28"/>
          <w:szCs w:val="28"/>
          <w:lang w:val="kk-KZ"/>
        </w:rPr>
        <w:t xml:space="preserve">4. </w:t>
      </w:r>
      <w:r w:rsidRPr="00A0740C">
        <w:rPr>
          <w:rFonts w:ascii="Times New Roman" w:hAnsi="Times New Roman"/>
          <w:bCs/>
          <w:sz w:val="28"/>
          <w:szCs w:val="28"/>
          <w:lang w:val="kk-KZ"/>
        </w:rPr>
        <w:t>Мемлекеттік аудит жүргізу барысында анықталған бұзушылықтар мен кемшіліктерді жою</w:t>
      </w:r>
      <w:r w:rsidR="000D1799" w:rsidRPr="00A0740C">
        <w:rPr>
          <w:rFonts w:ascii="Times New Roman" w:hAnsi="Times New Roman"/>
          <w:bCs/>
          <w:sz w:val="28"/>
          <w:szCs w:val="28"/>
          <w:lang w:val="kk-KZ"/>
        </w:rPr>
        <w:t xml:space="preserve"> (қалпына келтіру)</w:t>
      </w:r>
      <w:r w:rsidR="007B4345" w:rsidRPr="00A0740C">
        <w:rPr>
          <w:rFonts w:ascii="Times New Roman" w:hAnsi="Times New Roman"/>
          <w:bCs/>
          <w:sz w:val="28"/>
          <w:szCs w:val="28"/>
          <w:lang w:val="kk-KZ"/>
        </w:rPr>
        <w:t xml:space="preserve"> және жол берген жауапты тұлғалардың тәртіптік жауапкершілігін қарау </w:t>
      </w:r>
      <w:r w:rsidRPr="00A0740C">
        <w:rPr>
          <w:rFonts w:ascii="Times New Roman" w:hAnsi="Times New Roman"/>
          <w:bCs/>
          <w:sz w:val="28"/>
          <w:szCs w:val="28"/>
          <w:lang w:val="kk-KZ"/>
        </w:rPr>
        <w:t>үшін аудит объекті</w:t>
      </w:r>
      <w:r w:rsidR="00BA3850" w:rsidRPr="00A0740C">
        <w:rPr>
          <w:rFonts w:ascii="Times New Roman" w:hAnsi="Times New Roman"/>
          <w:bCs/>
          <w:sz w:val="28"/>
          <w:szCs w:val="28"/>
          <w:lang w:val="kk-KZ"/>
        </w:rPr>
        <w:t xml:space="preserve">сіне </w:t>
      </w:r>
      <w:r w:rsidRPr="00A0740C">
        <w:rPr>
          <w:rFonts w:ascii="Times New Roman" w:hAnsi="Times New Roman"/>
          <w:bCs/>
          <w:sz w:val="28"/>
          <w:szCs w:val="28"/>
          <w:lang w:val="kk-KZ"/>
        </w:rPr>
        <w:t>нұсқама</w:t>
      </w:r>
      <w:r w:rsidR="00BA3850" w:rsidRPr="00A0740C">
        <w:rPr>
          <w:rFonts w:ascii="Times New Roman" w:hAnsi="Times New Roman"/>
          <w:bCs/>
          <w:sz w:val="28"/>
          <w:szCs w:val="28"/>
          <w:lang w:val="kk-KZ"/>
        </w:rPr>
        <w:t xml:space="preserve"> </w:t>
      </w:r>
      <w:r w:rsidRPr="00A0740C">
        <w:rPr>
          <w:rFonts w:ascii="Times New Roman" w:hAnsi="Times New Roman"/>
          <w:bCs/>
          <w:sz w:val="28"/>
          <w:szCs w:val="28"/>
          <w:lang w:val="kk-KZ"/>
        </w:rPr>
        <w:t>жолдансын.</w:t>
      </w:r>
    </w:p>
    <w:p w14:paraId="09E6F923" w14:textId="34C62895" w:rsidR="003208BD" w:rsidRPr="00A0740C" w:rsidRDefault="00381030" w:rsidP="00F33AA6">
      <w:pPr>
        <w:pBdr>
          <w:bottom w:val="single" w:sz="4" w:space="0" w:color="FFFFFF"/>
        </w:pBdr>
        <w:spacing w:after="0" w:line="240" w:lineRule="auto"/>
        <w:ind w:firstLine="708"/>
        <w:contextualSpacing/>
        <w:jc w:val="both"/>
        <w:rPr>
          <w:rFonts w:ascii="Times New Roman" w:hAnsi="Times New Roman"/>
          <w:b/>
          <w:sz w:val="28"/>
          <w:szCs w:val="28"/>
          <w:lang w:val="kk-KZ"/>
        </w:rPr>
      </w:pPr>
      <w:r w:rsidRPr="00A0740C">
        <w:rPr>
          <w:rFonts w:ascii="Times New Roman" w:hAnsi="Times New Roman"/>
          <w:b/>
          <w:sz w:val="28"/>
          <w:szCs w:val="28"/>
          <w:lang w:val="kk-KZ"/>
        </w:rPr>
        <w:t xml:space="preserve">«Түркістан облысының цифрландыру, мемлекеттік қызметтер көрсету және архивтер басқармасы» </w:t>
      </w:r>
      <w:r w:rsidR="003639F8" w:rsidRPr="00A0740C">
        <w:rPr>
          <w:rFonts w:ascii="Times New Roman" w:hAnsi="Times New Roman"/>
          <w:b/>
          <w:sz w:val="28"/>
          <w:szCs w:val="28"/>
          <w:lang w:val="kk-KZ"/>
        </w:rPr>
        <w:t>мемлекеттік мекемесіне</w:t>
      </w:r>
      <w:r w:rsidR="003208BD" w:rsidRPr="00A0740C">
        <w:rPr>
          <w:rFonts w:ascii="Times New Roman" w:hAnsi="Times New Roman"/>
          <w:b/>
          <w:sz w:val="28"/>
          <w:szCs w:val="28"/>
          <w:lang w:val="kk-KZ"/>
        </w:rPr>
        <w:t>:</w:t>
      </w:r>
      <w:r w:rsidR="006C1DAE" w:rsidRPr="00A0740C">
        <w:rPr>
          <w:rFonts w:ascii="Times New Roman" w:hAnsi="Times New Roman"/>
          <w:b/>
          <w:sz w:val="28"/>
          <w:szCs w:val="28"/>
          <w:lang w:val="kk-KZ"/>
        </w:rPr>
        <w:t xml:space="preserve"> </w:t>
      </w:r>
    </w:p>
    <w:p w14:paraId="64298EBC" w14:textId="653A2A36" w:rsidR="006047A7" w:rsidRPr="00A0740C" w:rsidRDefault="006C1DAE"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1) </w:t>
      </w:r>
      <w:r w:rsidR="006047A7" w:rsidRPr="00A0740C">
        <w:rPr>
          <w:rFonts w:ascii="Times New Roman" w:hAnsi="Times New Roman"/>
          <w:sz w:val="28"/>
          <w:szCs w:val="28"/>
          <w:lang w:val="kk-KZ"/>
        </w:rPr>
        <w:t>2025 жылдың 20 қазанына дейін аудит барысында анықталған бұзушылықтар мен кемшіліктерге жол берген жауапты тұлға</w:t>
      </w:r>
      <w:r w:rsidR="00B442B8" w:rsidRPr="00A0740C">
        <w:rPr>
          <w:rFonts w:ascii="Times New Roman" w:hAnsi="Times New Roman"/>
          <w:sz w:val="28"/>
          <w:szCs w:val="28"/>
          <w:lang w:val="kk-KZ"/>
        </w:rPr>
        <w:t xml:space="preserve">лардың </w:t>
      </w:r>
      <w:r w:rsidR="006047A7" w:rsidRPr="00A0740C">
        <w:rPr>
          <w:rFonts w:ascii="Times New Roman" w:hAnsi="Times New Roman"/>
          <w:sz w:val="28"/>
          <w:szCs w:val="28"/>
          <w:lang w:val="kk-KZ"/>
        </w:rPr>
        <w:t>тәртіптік жауапкершілігі қаралсын;</w:t>
      </w:r>
    </w:p>
    <w:p w14:paraId="172ADF05" w14:textId="354E73E8" w:rsidR="00F476EC" w:rsidRPr="00A0740C" w:rsidRDefault="006047A7" w:rsidP="00F33AA6">
      <w:pPr>
        <w:pBdr>
          <w:bottom w:val="single" w:sz="4" w:space="0" w:color="FFFFFF"/>
        </w:pBdr>
        <w:spacing w:after="0" w:line="240" w:lineRule="auto"/>
        <w:ind w:firstLine="708"/>
        <w:contextualSpacing/>
        <w:jc w:val="both"/>
        <w:rPr>
          <w:rFonts w:ascii="Times New Roman" w:hAnsi="Times New Roman"/>
          <w:i/>
          <w:sz w:val="24"/>
          <w:szCs w:val="24"/>
          <w:lang w:val="kk-KZ"/>
        </w:rPr>
      </w:pPr>
      <w:r w:rsidRPr="00A0740C">
        <w:rPr>
          <w:rFonts w:ascii="Times New Roman" w:hAnsi="Times New Roman"/>
          <w:sz w:val="28"/>
          <w:szCs w:val="28"/>
          <w:lang w:val="kk-KZ"/>
        </w:rPr>
        <w:t xml:space="preserve">2) </w:t>
      </w:r>
      <w:r w:rsidR="00F476EC" w:rsidRPr="00A0740C">
        <w:rPr>
          <w:rFonts w:ascii="Times New Roman" w:hAnsi="Times New Roman"/>
          <w:sz w:val="28"/>
          <w:szCs w:val="28"/>
          <w:lang w:val="kk-KZ"/>
        </w:rPr>
        <w:t xml:space="preserve">2025 жылдың 15 желтоқсанына дейін іссапар шығындарына артық төленген жалпы сомасы 685,6 мың теңге қаржыны бюджетке өтеу шаралары қабылдансын </w:t>
      </w:r>
      <w:r w:rsidR="00F476EC" w:rsidRPr="00A0740C">
        <w:rPr>
          <w:rFonts w:ascii="Times New Roman" w:hAnsi="Times New Roman"/>
          <w:i/>
          <w:sz w:val="24"/>
          <w:szCs w:val="24"/>
          <w:lang w:val="kk-KZ"/>
        </w:rPr>
        <w:t>(аудиторлық есептің 12, 15 және 24-тармақтары)</w:t>
      </w:r>
      <w:r w:rsidR="00F476EC" w:rsidRPr="00A0740C">
        <w:rPr>
          <w:rFonts w:ascii="Times New Roman" w:hAnsi="Times New Roman"/>
          <w:sz w:val="28"/>
          <w:szCs w:val="28"/>
          <w:lang w:val="kk-KZ"/>
        </w:rPr>
        <w:t>;</w:t>
      </w:r>
    </w:p>
    <w:p w14:paraId="09EFAD62" w14:textId="41A599A6" w:rsidR="009F78C8" w:rsidRPr="00A0740C" w:rsidRDefault="009F78C8"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3) 2025 жылдың 15 желтоқсанына дейін</w:t>
      </w:r>
      <w:r w:rsidRPr="00A0740C">
        <w:rPr>
          <w:rFonts w:ascii="Times New Roman" w:hAnsi="Times New Roman"/>
          <w:lang w:val="kk-KZ"/>
        </w:rPr>
        <w:t xml:space="preserve"> </w:t>
      </w:r>
      <w:r w:rsidRPr="00A0740C">
        <w:rPr>
          <w:rFonts w:ascii="Times New Roman" w:hAnsi="Times New Roman"/>
          <w:sz w:val="28"/>
          <w:szCs w:val="28"/>
          <w:lang w:val="kk-KZ"/>
        </w:rPr>
        <w:t xml:space="preserve">Басқарма мен «Bolashak» ЖШС арасында 2023 жылдың 10 қазанында түзілген №64/01 қосымша келісім бойынша бастапқы шарттың жалпы сомасына қосымша негізсіз ұлғайған           45,0 мың теңге қаржыны бюджетке өтеу шаралары қабылдансын </w:t>
      </w:r>
      <w:r w:rsidRPr="00A0740C">
        <w:rPr>
          <w:rFonts w:ascii="Times New Roman" w:hAnsi="Times New Roman"/>
          <w:i/>
          <w:sz w:val="24"/>
          <w:szCs w:val="24"/>
          <w:lang w:val="kk-KZ"/>
        </w:rPr>
        <w:t>(аудиторлық есептің 17-тармағы)</w:t>
      </w:r>
      <w:r w:rsidRPr="00A0740C">
        <w:rPr>
          <w:rFonts w:ascii="Times New Roman" w:hAnsi="Times New Roman"/>
          <w:sz w:val="28"/>
          <w:szCs w:val="28"/>
          <w:lang w:val="kk-KZ"/>
        </w:rPr>
        <w:t>;</w:t>
      </w:r>
    </w:p>
    <w:p w14:paraId="09044BED" w14:textId="2E9C201C" w:rsidR="009F78C8" w:rsidRPr="00A0740C" w:rsidRDefault="009F78C8"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4) </w:t>
      </w:r>
      <w:r w:rsidR="00E31115" w:rsidRPr="00A0740C">
        <w:rPr>
          <w:rFonts w:ascii="Times New Roman" w:hAnsi="Times New Roman"/>
          <w:sz w:val="28"/>
          <w:szCs w:val="28"/>
          <w:lang w:val="kk-KZ"/>
        </w:rPr>
        <w:t xml:space="preserve">2025 жылдың 15 желтоқсанына дейін орындалған жұмыстар бойынша бухгалтерлік есеппен «Өзге ағымдағы шығыстар» шотының шығыстарымен есептен шығарылған жалпы сомасы 150 463,7 мың теңгені және мемлекеттік сатып алу арқылы алынған құны 130,0 мың теңгенің негізгі құралын, жалпы 150 593,7 мың теңгені бухгалтерлік есеппен қалпына келтіру шаралары қабылдансын </w:t>
      </w:r>
      <w:r w:rsidR="00E31115" w:rsidRPr="00A0740C">
        <w:rPr>
          <w:rFonts w:ascii="Times New Roman" w:hAnsi="Times New Roman"/>
          <w:i/>
          <w:sz w:val="24"/>
          <w:szCs w:val="24"/>
          <w:lang w:val="kk-KZ"/>
        </w:rPr>
        <w:t>(аудиторлық есептің 18, 27 және 33-тармақтары)</w:t>
      </w:r>
      <w:r w:rsidR="00E31115" w:rsidRPr="00A0740C">
        <w:rPr>
          <w:rFonts w:ascii="Times New Roman" w:hAnsi="Times New Roman"/>
          <w:sz w:val="28"/>
          <w:szCs w:val="28"/>
          <w:lang w:val="kk-KZ"/>
        </w:rPr>
        <w:t>;</w:t>
      </w:r>
    </w:p>
    <w:p w14:paraId="36888E0A" w14:textId="19FBE664" w:rsidR="00E31115" w:rsidRPr="00A0740C" w:rsidRDefault="00E31115"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5) </w:t>
      </w:r>
      <w:r w:rsidR="00C0242A" w:rsidRPr="00A0740C">
        <w:rPr>
          <w:rFonts w:ascii="Times New Roman" w:hAnsi="Times New Roman"/>
          <w:sz w:val="28"/>
          <w:szCs w:val="28"/>
          <w:lang w:val="kk-KZ"/>
        </w:rPr>
        <w:t>2025 жылдың 15 желтоқсанына дейін</w:t>
      </w:r>
      <w:r w:rsidR="00C0242A" w:rsidRPr="00A0740C">
        <w:rPr>
          <w:rFonts w:ascii="Times New Roman" w:hAnsi="Times New Roman"/>
          <w:lang w:val="kk-KZ"/>
        </w:rPr>
        <w:t xml:space="preserve"> </w:t>
      </w:r>
      <w:r w:rsidR="00C0242A" w:rsidRPr="00A0740C">
        <w:rPr>
          <w:rFonts w:ascii="Times New Roman" w:hAnsi="Times New Roman"/>
          <w:sz w:val="28"/>
          <w:szCs w:val="28"/>
          <w:lang w:val="kk-KZ"/>
        </w:rPr>
        <w:t xml:space="preserve">Басқарма тарапынан                    2024 жылдың 08 қарашасында түзілген №102, №103 және 20 қарашасында түзілген №109 шарттармен </w:t>
      </w:r>
      <w:r w:rsidR="00EA14E8" w:rsidRPr="00A0740C">
        <w:rPr>
          <w:rFonts w:ascii="Times New Roman" w:hAnsi="Times New Roman"/>
          <w:sz w:val="28"/>
          <w:szCs w:val="28"/>
          <w:lang w:val="kk-KZ"/>
        </w:rPr>
        <w:t xml:space="preserve">«Байланыс операторының базалық станциясын орнату» немесе </w:t>
      </w:r>
      <w:r w:rsidR="00C0242A" w:rsidRPr="00A0740C">
        <w:rPr>
          <w:rFonts w:ascii="Times New Roman" w:hAnsi="Times New Roman"/>
          <w:sz w:val="28"/>
          <w:szCs w:val="28"/>
          <w:lang w:val="kk-KZ"/>
        </w:rPr>
        <w:t>«Металл құрылымдарды дайындау» жұмыстары бойынша жалпы сомасы 36 478,0 мың теңгенің орындалмаған жұмыстарын қалпына келтіру шаралары қабылдансын</w:t>
      </w:r>
      <w:r w:rsidR="00EA14E8" w:rsidRPr="00A0740C">
        <w:rPr>
          <w:rFonts w:ascii="Times New Roman" w:hAnsi="Times New Roman"/>
          <w:sz w:val="28"/>
          <w:szCs w:val="28"/>
          <w:lang w:val="kk-KZ"/>
        </w:rPr>
        <w:t xml:space="preserve"> </w:t>
      </w:r>
      <w:r w:rsidR="00EA14E8" w:rsidRPr="00A0740C">
        <w:rPr>
          <w:rFonts w:ascii="Times New Roman" w:hAnsi="Times New Roman"/>
          <w:i/>
          <w:sz w:val="24"/>
          <w:szCs w:val="24"/>
          <w:lang w:val="kk-KZ"/>
        </w:rPr>
        <w:t>(аудиторлық есептің 29, 30 және 31-тармақтары)</w:t>
      </w:r>
      <w:r w:rsidR="00EA14E8" w:rsidRPr="00A0740C">
        <w:rPr>
          <w:rFonts w:ascii="Times New Roman" w:hAnsi="Times New Roman"/>
          <w:sz w:val="28"/>
          <w:szCs w:val="28"/>
          <w:lang w:val="kk-KZ"/>
        </w:rPr>
        <w:t>;</w:t>
      </w:r>
    </w:p>
    <w:p w14:paraId="6FC24718" w14:textId="79E94023" w:rsidR="00EA14E8" w:rsidRPr="00A0740C" w:rsidRDefault="00EA14E8"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6) </w:t>
      </w:r>
      <w:r w:rsidR="00706F21" w:rsidRPr="00A0740C">
        <w:rPr>
          <w:rFonts w:ascii="Times New Roman" w:hAnsi="Times New Roman"/>
          <w:sz w:val="28"/>
          <w:szCs w:val="28"/>
          <w:lang w:val="kk-KZ"/>
        </w:rPr>
        <w:t xml:space="preserve">2025 жылдың 15 желтоқсанына дейін </w:t>
      </w:r>
      <w:r w:rsidRPr="00A0740C">
        <w:rPr>
          <w:rFonts w:ascii="Times New Roman" w:hAnsi="Times New Roman"/>
          <w:sz w:val="28"/>
          <w:szCs w:val="28"/>
          <w:lang w:val="kk-KZ"/>
        </w:rPr>
        <w:t xml:space="preserve">Басқарма тарапынан </w:t>
      </w:r>
      <w:r w:rsidR="00633BD1" w:rsidRPr="00A0740C">
        <w:rPr>
          <w:rFonts w:ascii="Times New Roman" w:hAnsi="Times New Roman"/>
          <w:sz w:val="28"/>
          <w:szCs w:val="28"/>
          <w:lang w:val="kk-KZ"/>
        </w:rPr>
        <w:t>«Bolashak Tamer Group» ЖШС-не негізсіз төленген жалпы сомасы 8 652,2 мың теңге тұрақсыздық айыбын (өсімпұлды) бюджетке қайтару (өтеу) шаралары қабылдансын</w:t>
      </w:r>
      <w:r w:rsidR="00706F21" w:rsidRPr="00A0740C">
        <w:rPr>
          <w:rFonts w:ascii="Times New Roman" w:hAnsi="Times New Roman"/>
          <w:sz w:val="28"/>
          <w:szCs w:val="28"/>
          <w:lang w:val="kk-KZ"/>
        </w:rPr>
        <w:t xml:space="preserve"> </w:t>
      </w:r>
      <w:r w:rsidR="00706F21" w:rsidRPr="00A0740C">
        <w:rPr>
          <w:rFonts w:ascii="Times New Roman" w:hAnsi="Times New Roman"/>
          <w:i/>
          <w:sz w:val="24"/>
          <w:szCs w:val="24"/>
          <w:lang w:val="kk-KZ"/>
        </w:rPr>
        <w:t>(аудиторлық есептің 36-тармағы)</w:t>
      </w:r>
      <w:r w:rsidR="00633BD1" w:rsidRPr="00A0740C">
        <w:rPr>
          <w:rFonts w:ascii="Times New Roman" w:hAnsi="Times New Roman"/>
          <w:sz w:val="28"/>
          <w:szCs w:val="28"/>
          <w:lang w:val="kk-KZ"/>
        </w:rPr>
        <w:t>.</w:t>
      </w:r>
    </w:p>
    <w:p w14:paraId="592D5F9D" w14:textId="74BCCA5B" w:rsidR="00917555" w:rsidRPr="00A0740C" w:rsidRDefault="00561217" w:rsidP="00F33AA6">
      <w:pPr>
        <w:pBdr>
          <w:bottom w:val="single" w:sz="4" w:space="0" w:color="FFFFFF"/>
        </w:pBdr>
        <w:spacing w:after="0" w:line="240" w:lineRule="auto"/>
        <w:ind w:firstLine="708"/>
        <w:contextualSpacing/>
        <w:jc w:val="both"/>
        <w:rPr>
          <w:rFonts w:ascii="Times New Roman" w:hAnsi="Times New Roman"/>
          <w:sz w:val="28"/>
          <w:szCs w:val="28"/>
          <w:lang w:val="kk-KZ" w:eastAsia="ru-RU"/>
        </w:rPr>
      </w:pPr>
      <w:r w:rsidRPr="00A0740C">
        <w:rPr>
          <w:rFonts w:ascii="Times New Roman" w:hAnsi="Times New Roman"/>
          <w:b/>
          <w:sz w:val="28"/>
          <w:szCs w:val="28"/>
          <w:lang w:val="kk-KZ" w:eastAsia="ru-RU"/>
        </w:rPr>
        <w:t xml:space="preserve">5. </w:t>
      </w:r>
      <w:r w:rsidRPr="00A0740C">
        <w:rPr>
          <w:rFonts w:ascii="Times New Roman" w:hAnsi="Times New Roman"/>
          <w:sz w:val="28"/>
          <w:szCs w:val="28"/>
          <w:lang w:val="kk-KZ" w:eastAsia="ru-RU"/>
        </w:rPr>
        <w:t xml:space="preserve">Мемлекеттік аудит жүргізу барысында аудит объектілерінде анықталған </w:t>
      </w:r>
      <w:r w:rsidR="00041E88" w:rsidRPr="00A0740C">
        <w:rPr>
          <w:rFonts w:ascii="Times New Roman" w:hAnsi="Times New Roman"/>
          <w:sz w:val="28"/>
          <w:szCs w:val="28"/>
          <w:lang w:val="kk-KZ" w:eastAsia="ru-RU"/>
        </w:rPr>
        <w:t xml:space="preserve">олқылықтар мен </w:t>
      </w:r>
      <w:r w:rsidRPr="00A0740C">
        <w:rPr>
          <w:rFonts w:ascii="Times New Roman" w:hAnsi="Times New Roman"/>
          <w:sz w:val="28"/>
          <w:szCs w:val="28"/>
          <w:lang w:val="kk-KZ" w:eastAsia="ru-RU"/>
        </w:rPr>
        <w:t>кемшіліктер</w:t>
      </w:r>
      <w:r w:rsidR="00041E88" w:rsidRPr="00A0740C">
        <w:rPr>
          <w:rFonts w:ascii="Times New Roman" w:hAnsi="Times New Roman"/>
          <w:sz w:val="28"/>
          <w:szCs w:val="28"/>
          <w:lang w:val="kk-KZ" w:eastAsia="ru-RU"/>
        </w:rPr>
        <w:t xml:space="preserve"> бойынша ұсынымдар </w:t>
      </w:r>
      <w:r w:rsidRPr="00A0740C">
        <w:rPr>
          <w:rFonts w:ascii="Times New Roman" w:hAnsi="Times New Roman"/>
          <w:sz w:val="28"/>
          <w:szCs w:val="28"/>
          <w:lang w:val="kk-KZ" w:eastAsia="ru-RU"/>
        </w:rPr>
        <w:t>жолдансын.</w:t>
      </w:r>
    </w:p>
    <w:p w14:paraId="4935D70F" w14:textId="25A0CB77" w:rsidR="006C1DAE" w:rsidRPr="00A0740C" w:rsidRDefault="00706BC2" w:rsidP="00F33AA6">
      <w:pPr>
        <w:pBdr>
          <w:bottom w:val="single" w:sz="4" w:space="0" w:color="FFFFFF"/>
        </w:pBdr>
        <w:spacing w:after="0" w:line="240" w:lineRule="auto"/>
        <w:ind w:firstLine="708"/>
        <w:contextualSpacing/>
        <w:jc w:val="both"/>
        <w:rPr>
          <w:rFonts w:ascii="Times New Roman" w:hAnsi="Times New Roman"/>
          <w:b/>
          <w:sz w:val="28"/>
          <w:szCs w:val="28"/>
          <w:lang w:val="kk-KZ"/>
        </w:rPr>
      </w:pPr>
      <w:r w:rsidRPr="00A0740C">
        <w:rPr>
          <w:rFonts w:ascii="Times New Roman" w:hAnsi="Times New Roman"/>
          <w:b/>
          <w:sz w:val="28"/>
          <w:szCs w:val="28"/>
          <w:lang w:val="kk-KZ"/>
        </w:rPr>
        <w:t>«Түркістан облысының цифрландыру, мемлекеттік қызметтер көрсету және архивтер басқармасы» мемлекеттік мекемесіне:</w:t>
      </w:r>
    </w:p>
    <w:p w14:paraId="5DFD022F" w14:textId="030719AD" w:rsidR="006C1DAE" w:rsidRPr="00A0740C" w:rsidRDefault="006C1DAE"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1) 202</w:t>
      </w:r>
      <w:r w:rsidR="00CD35B4" w:rsidRPr="00A0740C">
        <w:rPr>
          <w:rFonts w:ascii="Times New Roman" w:hAnsi="Times New Roman"/>
          <w:sz w:val="28"/>
          <w:szCs w:val="28"/>
          <w:lang w:val="kk-KZ"/>
        </w:rPr>
        <w:t>6</w:t>
      </w:r>
      <w:r w:rsidRPr="00A0740C">
        <w:rPr>
          <w:rFonts w:ascii="Times New Roman" w:hAnsi="Times New Roman"/>
          <w:sz w:val="28"/>
          <w:szCs w:val="28"/>
          <w:lang w:val="kk-KZ"/>
        </w:rPr>
        <w:t xml:space="preserve"> жылдың </w:t>
      </w:r>
      <w:r w:rsidR="00CD35B4" w:rsidRPr="00A0740C">
        <w:rPr>
          <w:rFonts w:ascii="Times New Roman" w:hAnsi="Times New Roman"/>
          <w:sz w:val="28"/>
          <w:szCs w:val="28"/>
          <w:lang w:val="kk-KZ"/>
        </w:rPr>
        <w:t xml:space="preserve">23 қаңтарына </w:t>
      </w:r>
      <w:r w:rsidRPr="00A0740C">
        <w:rPr>
          <w:rFonts w:ascii="Times New Roman" w:hAnsi="Times New Roman"/>
          <w:sz w:val="28"/>
          <w:szCs w:val="28"/>
          <w:lang w:val="kk-KZ"/>
        </w:rPr>
        <w:t xml:space="preserve">дейін </w:t>
      </w:r>
      <w:r w:rsidR="00CD35B4" w:rsidRPr="00A0740C">
        <w:rPr>
          <w:rFonts w:ascii="Times New Roman" w:hAnsi="Times New Roman"/>
          <w:sz w:val="28"/>
          <w:szCs w:val="28"/>
          <w:lang w:val="kk-KZ"/>
        </w:rPr>
        <w:t>Түркістан облысы әкімдігінің              2019 жылғы 02 шілдедегі №144 қаулысының тиісті қосымшаларымен бекітілген О</w:t>
      </w:r>
      <w:r w:rsidR="003F6C3D" w:rsidRPr="00A0740C">
        <w:rPr>
          <w:rFonts w:ascii="Times New Roman" w:hAnsi="Times New Roman"/>
          <w:sz w:val="28"/>
          <w:szCs w:val="28"/>
          <w:lang w:val="kk-KZ"/>
        </w:rPr>
        <w:t xml:space="preserve">блыстық, аудандық және </w:t>
      </w:r>
      <w:r w:rsidR="00CD35B4" w:rsidRPr="00A0740C">
        <w:rPr>
          <w:rFonts w:ascii="Times New Roman" w:hAnsi="Times New Roman"/>
          <w:sz w:val="28"/>
          <w:szCs w:val="28"/>
          <w:lang w:val="kk-KZ"/>
        </w:rPr>
        <w:t>қалалық мемлекеттік архивтердің жарғысын</w:t>
      </w:r>
      <w:r w:rsidR="003F6C3D" w:rsidRPr="00A0740C">
        <w:rPr>
          <w:rFonts w:ascii="Times New Roman" w:hAnsi="Times New Roman"/>
          <w:sz w:val="28"/>
          <w:szCs w:val="28"/>
          <w:lang w:val="kk-KZ"/>
        </w:rPr>
        <w:t xml:space="preserve">, Қазақстан Республикасы заңнамасының талаптарына сәйкестендіру ұсынылсын </w:t>
      </w:r>
      <w:r w:rsidRPr="00A0740C">
        <w:rPr>
          <w:rFonts w:ascii="Times New Roman" w:hAnsi="Times New Roman"/>
          <w:i/>
          <w:sz w:val="24"/>
          <w:szCs w:val="24"/>
          <w:lang w:val="kk-KZ"/>
        </w:rPr>
        <w:lastRenderedPageBreak/>
        <w:t>(</w:t>
      </w:r>
      <w:r w:rsidR="003F6C3D" w:rsidRPr="00A0740C">
        <w:rPr>
          <w:rFonts w:ascii="Times New Roman" w:hAnsi="Times New Roman"/>
          <w:i/>
          <w:sz w:val="24"/>
          <w:szCs w:val="24"/>
          <w:lang w:val="kk-KZ"/>
        </w:rPr>
        <w:t xml:space="preserve">Облыстық, аудандық және қалалық мемлекеттік архивтерде түзілген </w:t>
      </w:r>
      <w:r w:rsidRPr="00A0740C">
        <w:rPr>
          <w:rFonts w:ascii="Times New Roman" w:hAnsi="Times New Roman"/>
          <w:i/>
          <w:sz w:val="24"/>
          <w:szCs w:val="24"/>
          <w:lang w:val="kk-KZ"/>
        </w:rPr>
        <w:t>аудиторлық есепт</w:t>
      </w:r>
      <w:r w:rsidR="003F6C3D" w:rsidRPr="00A0740C">
        <w:rPr>
          <w:rFonts w:ascii="Times New Roman" w:hAnsi="Times New Roman"/>
          <w:i/>
          <w:sz w:val="24"/>
          <w:szCs w:val="24"/>
          <w:lang w:val="kk-KZ"/>
        </w:rPr>
        <w:t xml:space="preserve">ердің </w:t>
      </w:r>
      <w:r w:rsidRPr="00A0740C">
        <w:rPr>
          <w:rFonts w:ascii="Times New Roman" w:hAnsi="Times New Roman"/>
          <w:i/>
          <w:sz w:val="24"/>
          <w:szCs w:val="24"/>
          <w:lang w:val="kk-KZ"/>
        </w:rPr>
        <w:t>1-тармағы)</w:t>
      </w:r>
      <w:r w:rsidR="003F6C3D" w:rsidRPr="00A0740C">
        <w:rPr>
          <w:rFonts w:ascii="Times New Roman" w:hAnsi="Times New Roman"/>
          <w:sz w:val="28"/>
          <w:szCs w:val="28"/>
          <w:lang w:val="kk-KZ"/>
        </w:rPr>
        <w:t>;</w:t>
      </w:r>
    </w:p>
    <w:p w14:paraId="7C81E1AF" w14:textId="16959C92" w:rsidR="003F6C3D" w:rsidRPr="00A0740C" w:rsidRDefault="003F6C3D"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sz w:val="28"/>
          <w:szCs w:val="28"/>
          <w:lang w:val="kk-KZ"/>
        </w:rPr>
        <w:t xml:space="preserve">2) 2026 жылдың 23 қаңтарына дейін Түркістан облысы әкімдігінің        2024 жылғы 05 қыркүйектегі №178 қаулысымен бекітілген Басқарманың ережесін, Қазақстан Республикасы заңнамасының талаптарына сәйкестендіру ұсынылсын </w:t>
      </w:r>
      <w:r w:rsidRPr="00A0740C">
        <w:rPr>
          <w:rFonts w:ascii="Times New Roman" w:hAnsi="Times New Roman"/>
          <w:i/>
          <w:sz w:val="24"/>
          <w:szCs w:val="24"/>
          <w:lang w:val="kk-KZ"/>
        </w:rPr>
        <w:t>(аудиторлық есептің 1-тармағы)</w:t>
      </w:r>
      <w:r w:rsidRPr="00A0740C">
        <w:rPr>
          <w:rFonts w:ascii="Times New Roman" w:hAnsi="Times New Roman"/>
          <w:sz w:val="28"/>
          <w:szCs w:val="28"/>
          <w:lang w:val="kk-KZ"/>
        </w:rPr>
        <w:t>;</w:t>
      </w:r>
    </w:p>
    <w:p w14:paraId="479E3247" w14:textId="210F90A8" w:rsidR="00055361" w:rsidRPr="00A0740C" w:rsidRDefault="003F6C3D" w:rsidP="00F33AA6">
      <w:pPr>
        <w:keepLines/>
        <w:widowControl w:val="0"/>
        <w:pBdr>
          <w:bottom w:val="single" w:sz="4" w:space="0"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hAnsi="Times New Roman"/>
          <w:sz w:val="28"/>
          <w:szCs w:val="28"/>
          <w:lang w:val="kk-KZ"/>
        </w:rPr>
        <w:t xml:space="preserve">3) </w:t>
      </w:r>
      <w:r w:rsidR="00055361" w:rsidRPr="00A0740C">
        <w:rPr>
          <w:rFonts w:ascii="Times New Roman" w:eastAsia="Times New Roman" w:hAnsi="Times New Roman"/>
          <w:sz w:val="28"/>
          <w:szCs w:val="28"/>
          <w:lang w:val="kk-KZ" w:eastAsia="ru-RU"/>
        </w:rPr>
        <w:t xml:space="preserve">2026 жылдың 23 қаңтарына дейін Басқармада келісім шарт негізінде техникалық қызмет көрсетуді жүзеге асыратын қызметкерлердің штат санының лимитін </w:t>
      </w:r>
      <w:r w:rsidR="00055361" w:rsidRPr="00A0740C">
        <w:rPr>
          <w:rFonts w:ascii="Times New Roman" w:eastAsia="Times New Roman" w:hAnsi="Times New Roman"/>
          <w:i/>
          <w:sz w:val="24"/>
          <w:szCs w:val="24"/>
          <w:lang w:val="kk-KZ" w:eastAsia="ru-RU"/>
        </w:rPr>
        <w:t>(2024 жылы 7 бірлікке, оның ішінде іс қағаздарын жүргізу жөніндегі инспектор – 2 бірлік</w:t>
      </w:r>
      <w:r w:rsidR="009A2891" w:rsidRPr="00A0740C">
        <w:rPr>
          <w:rFonts w:ascii="Times New Roman" w:eastAsia="Times New Roman" w:hAnsi="Times New Roman"/>
          <w:i/>
          <w:sz w:val="24"/>
          <w:szCs w:val="24"/>
          <w:lang w:val="kk-KZ" w:eastAsia="ru-RU"/>
        </w:rPr>
        <w:t>ке</w:t>
      </w:r>
      <w:r w:rsidR="00055361" w:rsidRPr="00A0740C">
        <w:rPr>
          <w:rFonts w:ascii="Times New Roman" w:eastAsia="Times New Roman" w:hAnsi="Times New Roman"/>
          <w:i/>
          <w:sz w:val="24"/>
          <w:szCs w:val="24"/>
          <w:lang w:val="kk-KZ" w:eastAsia="ru-RU"/>
        </w:rPr>
        <w:t>, статист – 1 бірлік</w:t>
      </w:r>
      <w:r w:rsidR="009A2891" w:rsidRPr="00A0740C">
        <w:rPr>
          <w:rFonts w:ascii="Times New Roman" w:eastAsia="Times New Roman" w:hAnsi="Times New Roman"/>
          <w:i/>
          <w:sz w:val="24"/>
          <w:szCs w:val="24"/>
          <w:lang w:val="kk-KZ" w:eastAsia="ru-RU"/>
        </w:rPr>
        <w:t>ке</w:t>
      </w:r>
      <w:r w:rsidR="00055361" w:rsidRPr="00A0740C">
        <w:rPr>
          <w:rFonts w:ascii="Times New Roman" w:eastAsia="Times New Roman" w:hAnsi="Times New Roman"/>
          <w:i/>
          <w:sz w:val="24"/>
          <w:szCs w:val="24"/>
          <w:lang w:val="kk-KZ" w:eastAsia="ru-RU"/>
        </w:rPr>
        <w:t>, компьютерлік техника операторы – 1 бірлік</w:t>
      </w:r>
      <w:r w:rsidR="009A2891" w:rsidRPr="00A0740C">
        <w:rPr>
          <w:rFonts w:ascii="Times New Roman" w:eastAsia="Times New Roman" w:hAnsi="Times New Roman"/>
          <w:i/>
          <w:sz w:val="24"/>
          <w:szCs w:val="24"/>
          <w:lang w:val="kk-KZ" w:eastAsia="ru-RU"/>
        </w:rPr>
        <w:t>ке</w:t>
      </w:r>
      <w:r w:rsidR="00055361" w:rsidRPr="00A0740C">
        <w:rPr>
          <w:rFonts w:ascii="Times New Roman" w:eastAsia="Times New Roman" w:hAnsi="Times New Roman"/>
          <w:i/>
          <w:sz w:val="24"/>
          <w:szCs w:val="24"/>
          <w:lang w:val="kk-KZ" w:eastAsia="ru-RU"/>
        </w:rPr>
        <w:t>, хатшы – 1 бірлік</w:t>
      </w:r>
      <w:r w:rsidR="009A2891" w:rsidRPr="00A0740C">
        <w:rPr>
          <w:rFonts w:ascii="Times New Roman" w:eastAsia="Times New Roman" w:hAnsi="Times New Roman"/>
          <w:i/>
          <w:sz w:val="24"/>
          <w:szCs w:val="24"/>
          <w:lang w:val="kk-KZ" w:eastAsia="ru-RU"/>
        </w:rPr>
        <w:t>ке</w:t>
      </w:r>
      <w:r w:rsidR="00055361" w:rsidRPr="00A0740C">
        <w:rPr>
          <w:rFonts w:ascii="Times New Roman" w:eastAsia="Times New Roman" w:hAnsi="Times New Roman"/>
          <w:i/>
          <w:sz w:val="24"/>
          <w:szCs w:val="24"/>
          <w:lang w:val="kk-KZ" w:eastAsia="ru-RU"/>
        </w:rPr>
        <w:t>, көлік жүргізушісі – 2 бірлік</w:t>
      </w:r>
      <w:r w:rsidR="009A2891" w:rsidRPr="00A0740C">
        <w:rPr>
          <w:rFonts w:ascii="Times New Roman" w:eastAsia="Times New Roman" w:hAnsi="Times New Roman"/>
          <w:i/>
          <w:sz w:val="24"/>
          <w:szCs w:val="24"/>
          <w:lang w:val="kk-KZ" w:eastAsia="ru-RU"/>
        </w:rPr>
        <w:t>ке</w:t>
      </w:r>
      <w:r w:rsidR="00055361" w:rsidRPr="00A0740C">
        <w:rPr>
          <w:rFonts w:ascii="Times New Roman" w:eastAsia="Times New Roman" w:hAnsi="Times New Roman"/>
          <w:i/>
          <w:sz w:val="24"/>
          <w:szCs w:val="24"/>
          <w:lang w:val="kk-KZ" w:eastAsia="ru-RU"/>
        </w:rPr>
        <w:t xml:space="preserve"> бекітілген)</w:t>
      </w:r>
      <w:r w:rsidR="00055361" w:rsidRPr="00A0740C">
        <w:rPr>
          <w:rFonts w:ascii="Times New Roman" w:eastAsia="Times New Roman" w:hAnsi="Times New Roman"/>
          <w:sz w:val="28"/>
          <w:szCs w:val="28"/>
          <w:lang w:val="kk-KZ" w:eastAsia="ru-RU"/>
        </w:rPr>
        <w:t xml:space="preserve"> Қазақстан Республикасының Денсаулық сақтау және әлеуметтік даму министрінің 2015 жылғы </w:t>
      </w:r>
      <w:r w:rsidR="009A2891" w:rsidRPr="00A0740C">
        <w:rPr>
          <w:rFonts w:ascii="Times New Roman" w:eastAsia="Times New Roman" w:hAnsi="Times New Roman"/>
          <w:sz w:val="28"/>
          <w:szCs w:val="28"/>
          <w:lang w:val="kk-KZ" w:eastAsia="ru-RU"/>
        </w:rPr>
        <w:t xml:space="preserve">                     </w:t>
      </w:r>
      <w:r w:rsidR="00055361" w:rsidRPr="00A0740C">
        <w:rPr>
          <w:rFonts w:ascii="Times New Roman" w:eastAsia="Times New Roman" w:hAnsi="Times New Roman"/>
          <w:sz w:val="28"/>
          <w:szCs w:val="28"/>
          <w:lang w:val="kk-KZ" w:eastAsia="ru-RU"/>
        </w:rPr>
        <w:t xml:space="preserve">23 желтоқсандағы №1002 бұйрығымен бекітілген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нормативтеріне сәйкес қайта қарап, келісім шарт негізінде техникалық қызмет көрсетуді жүзеге асыратын қызметкерлердің штат санының лимитін бекіту ұсынылсын </w:t>
      </w:r>
      <w:r w:rsidR="00055361" w:rsidRPr="00A0740C">
        <w:rPr>
          <w:rFonts w:ascii="Times New Roman" w:hAnsi="Times New Roman"/>
          <w:i/>
          <w:sz w:val="24"/>
          <w:szCs w:val="24"/>
          <w:lang w:val="kk-KZ"/>
        </w:rPr>
        <w:t>(аудиторлық есептің 2-тармағы)</w:t>
      </w:r>
      <w:r w:rsidR="00012518" w:rsidRPr="00A0740C">
        <w:rPr>
          <w:rFonts w:ascii="Times New Roman" w:eastAsia="Times New Roman" w:hAnsi="Times New Roman"/>
          <w:sz w:val="28"/>
          <w:szCs w:val="28"/>
          <w:lang w:val="kk-KZ" w:eastAsia="ru-RU"/>
        </w:rPr>
        <w:t>;</w:t>
      </w:r>
    </w:p>
    <w:p w14:paraId="6D2D3AE2" w14:textId="39E9A6F6" w:rsidR="00012518" w:rsidRPr="00A0740C" w:rsidRDefault="00012518" w:rsidP="00F33AA6">
      <w:pPr>
        <w:keepLines/>
        <w:widowControl w:val="0"/>
        <w:pBdr>
          <w:bottom w:val="single" w:sz="4" w:space="0"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4) </w:t>
      </w:r>
      <w:r w:rsidR="00290632" w:rsidRPr="00A0740C">
        <w:rPr>
          <w:rFonts w:ascii="Times New Roman" w:eastAsia="Times New Roman" w:hAnsi="Times New Roman"/>
          <w:sz w:val="28"/>
          <w:szCs w:val="28"/>
          <w:lang w:val="kk-KZ" w:eastAsia="ru-RU"/>
        </w:rPr>
        <w:t xml:space="preserve">2026 жылдың 23 қаңтарына дейін </w:t>
      </w:r>
      <w:r w:rsidRPr="00A0740C">
        <w:rPr>
          <w:rFonts w:ascii="Times New Roman" w:eastAsia="Times New Roman" w:hAnsi="Times New Roman"/>
          <w:sz w:val="28"/>
          <w:szCs w:val="28"/>
          <w:lang w:val="kk-KZ" w:eastAsia="ru-RU"/>
        </w:rPr>
        <w:t xml:space="preserve">«Цифрлық даму орталығы» коммуналдық мемлекеттік мекемесінің құрылымы мен штат санының лимітін қайта қарап, бекіту ұсынылсын </w:t>
      </w:r>
      <w:r w:rsidRPr="00A0740C">
        <w:rPr>
          <w:rFonts w:ascii="Times New Roman" w:hAnsi="Times New Roman"/>
          <w:i/>
          <w:sz w:val="24"/>
          <w:szCs w:val="24"/>
          <w:lang w:val="kk-KZ"/>
        </w:rPr>
        <w:t>(Басқармада түзілген аудиторлық есептің 5-тармағы және</w:t>
      </w:r>
      <w:r w:rsidRPr="00A0740C">
        <w:rPr>
          <w:rFonts w:ascii="Times New Roman" w:hAnsi="Times New Roman"/>
          <w:lang w:val="kk-KZ"/>
        </w:rPr>
        <w:t xml:space="preserve"> </w:t>
      </w:r>
      <w:r w:rsidRPr="00A0740C">
        <w:rPr>
          <w:rFonts w:ascii="Times New Roman" w:hAnsi="Times New Roman"/>
          <w:i/>
          <w:sz w:val="24"/>
          <w:szCs w:val="24"/>
          <w:lang w:val="kk-KZ"/>
        </w:rPr>
        <w:t xml:space="preserve">Цифрлық даму орталығында түзілген аудиторлық есептің </w:t>
      </w:r>
      <w:r w:rsidR="00892468" w:rsidRPr="00A0740C">
        <w:rPr>
          <w:rFonts w:ascii="Times New Roman" w:hAnsi="Times New Roman"/>
          <w:i/>
          <w:sz w:val="24"/>
          <w:szCs w:val="24"/>
          <w:lang w:val="kk-KZ"/>
        </w:rPr>
        <w:t>1, 2-тармақтары</w:t>
      </w:r>
      <w:r w:rsidRPr="00A0740C">
        <w:rPr>
          <w:rFonts w:ascii="Times New Roman" w:hAnsi="Times New Roman"/>
          <w:i/>
          <w:sz w:val="24"/>
          <w:szCs w:val="24"/>
          <w:lang w:val="kk-KZ"/>
        </w:rPr>
        <w:t>)</w:t>
      </w:r>
      <w:r w:rsidR="00350B79" w:rsidRPr="00A0740C">
        <w:rPr>
          <w:rFonts w:ascii="Times New Roman" w:eastAsia="Times New Roman" w:hAnsi="Times New Roman"/>
          <w:sz w:val="28"/>
          <w:szCs w:val="28"/>
          <w:lang w:val="kk-KZ" w:eastAsia="ru-RU"/>
        </w:rPr>
        <w:t>.</w:t>
      </w:r>
    </w:p>
    <w:p w14:paraId="7E01DC66" w14:textId="3A67BFDA" w:rsidR="006C1DAE" w:rsidRPr="00A0740C" w:rsidRDefault="00274D6D" w:rsidP="00F33AA6">
      <w:pPr>
        <w:pBdr>
          <w:bottom w:val="single" w:sz="4" w:space="0" w:color="FFFFFF"/>
        </w:pBdr>
        <w:spacing w:after="0" w:line="240" w:lineRule="auto"/>
        <w:ind w:firstLine="708"/>
        <w:contextualSpacing/>
        <w:jc w:val="both"/>
        <w:rPr>
          <w:rFonts w:ascii="Times New Roman" w:hAnsi="Times New Roman"/>
          <w:sz w:val="28"/>
          <w:szCs w:val="28"/>
          <w:lang w:val="kk-KZ"/>
        </w:rPr>
      </w:pPr>
      <w:r w:rsidRPr="00A0740C">
        <w:rPr>
          <w:rFonts w:ascii="Times New Roman" w:hAnsi="Times New Roman"/>
          <w:b/>
          <w:sz w:val="28"/>
          <w:szCs w:val="28"/>
          <w:lang w:val="kk-KZ"/>
        </w:rPr>
        <w:t>Қазақстан Республикасы Қаржы министрлігіне</w:t>
      </w:r>
      <w:r w:rsidR="00706BC2" w:rsidRPr="00A0740C">
        <w:rPr>
          <w:rFonts w:ascii="Times New Roman" w:hAnsi="Times New Roman"/>
          <w:b/>
          <w:sz w:val="28"/>
          <w:szCs w:val="28"/>
          <w:lang w:val="kk-KZ"/>
        </w:rPr>
        <w:t>:</w:t>
      </w:r>
    </w:p>
    <w:p w14:paraId="2B510AE0" w14:textId="3C13B38B" w:rsidR="00F84CA3" w:rsidRPr="00A0740C" w:rsidRDefault="009752D1" w:rsidP="00F33AA6">
      <w:pPr>
        <w:pBdr>
          <w:bottom w:val="single" w:sz="4" w:space="0" w:color="FFFFFF"/>
        </w:pBdr>
        <w:spacing w:after="0" w:line="240" w:lineRule="auto"/>
        <w:ind w:firstLine="708"/>
        <w:contextualSpacing/>
        <w:jc w:val="both"/>
        <w:rPr>
          <w:rFonts w:ascii="Times New Roman" w:eastAsiaTheme="minorEastAsia" w:hAnsi="Times New Roman"/>
          <w:sz w:val="28"/>
          <w:szCs w:val="28"/>
          <w:lang w:val="kk-KZ" w:eastAsia="ru-RU"/>
        </w:rPr>
      </w:pPr>
      <w:r w:rsidRPr="009752D1">
        <w:rPr>
          <w:rFonts w:ascii="Times New Roman" w:eastAsiaTheme="minorEastAsia" w:hAnsi="Times New Roman"/>
          <w:sz w:val="28"/>
          <w:szCs w:val="28"/>
          <w:lang w:val="kk-KZ" w:eastAsia="ru-RU"/>
        </w:rPr>
        <w:t>Қазақстан Республикасы Қаржы министрінің 2025 жылғы 04 сәуірдегі №149 бұйрығымен бекітілген бюджет шығыстарының функционалдық сыныптамасына өзгерістер мен толықтырулар енгізу</w:t>
      </w:r>
      <w:r w:rsidR="006F2056" w:rsidRPr="006F2056">
        <w:rPr>
          <w:rFonts w:ascii="Times New Roman" w:eastAsiaTheme="minorEastAsia" w:hAnsi="Times New Roman"/>
          <w:sz w:val="28"/>
          <w:szCs w:val="28"/>
          <w:lang w:val="kk-KZ" w:eastAsia="ru-RU"/>
        </w:rPr>
        <w:t xml:space="preserve"> ұсыныл</w:t>
      </w:r>
      <w:r w:rsidR="006F2056">
        <w:rPr>
          <w:rFonts w:ascii="Times New Roman" w:eastAsiaTheme="minorEastAsia" w:hAnsi="Times New Roman"/>
          <w:sz w:val="28"/>
          <w:szCs w:val="28"/>
          <w:lang w:val="kk-KZ" w:eastAsia="ru-RU"/>
        </w:rPr>
        <w:t>сын.</w:t>
      </w:r>
    </w:p>
    <w:p w14:paraId="32CF9BDC" w14:textId="66C43853" w:rsidR="002E6374" w:rsidRPr="00A0740C" w:rsidRDefault="00041E88" w:rsidP="00F33AA6">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6</w:t>
      </w:r>
      <w:r w:rsidR="002E6374" w:rsidRPr="00A0740C">
        <w:rPr>
          <w:rFonts w:ascii="Times New Roman" w:eastAsia="Times New Roman" w:hAnsi="Times New Roman"/>
          <w:b/>
          <w:sz w:val="28"/>
          <w:szCs w:val="28"/>
          <w:lang w:val="kk-KZ" w:eastAsia="ru-RU"/>
        </w:rPr>
        <w:t xml:space="preserve">. </w:t>
      </w:r>
      <w:r w:rsidR="00661B86" w:rsidRPr="00A0740C">
        <w:rPr>
          <w:rFonts w:ascii="Times New Roman" w:eastAsia="Times New Roman" w:hAnsi="Times New Roman"/>
          <w:b/>
          <w:sz w:val="28"/>
          <w:szCs w:val="28"/>
          <w:lang w:val="kk-KZ" w:eastAsia="ru-RU"/>
        </w:rPr>
        <w:t>Т</w:t>
      </w:r>
      <w:r w:rsidR="002E6374" w:rsidRPr="00A0740C">
        <w:rPr>
          <w:rFonts w:ascii="Times New Roman" w:eastAsia="Times New Roman" w:hAnsi="Times New Roman"/>
          <w:b/>
          <w:sz w:val="28"/>
          <w:szCs w:val="28"/>
          <w:lang w:val="kk-KZ" w:eastAsia="ru-RU"/>
        </w:rPr>
        <w:t>е</w:t>
      </w:r>
      <w:r w:rsidR="00661B86" w:rsidRPr="00A0740C">
        <w:rPr>
          <w:rFonts w:ascii="Times New Roman" w:eastAsia="Times New Roman" w:hAnsi="Times New Roman"/>
          <w:b/>
          <w:sz w:val="28"/>
          <w:szCs w:val="28"/>
          <w:lang w:val="kk-KZ" w:eastAsia="ru-RU"/>
        </w:rPr>
        <w:t xml:space="preserve">ксеру комиссиясының аудиторлық іс-шараға жауапты мүшесі </w:t>
      </w:r>
      <w:r w:rsidR="00012518" w:rsidRPr="00A0740C">
        <w:rPr>
          <w:rFonts w:ascii="Times New Roman" w:eastAsia="Times New Roman" w:hAnsi="Times New Roman"/>
          <w:b/>
          <w:sz w:val="28"/>
          <w:szCs w:val="28"/>
          <w:lang w:val="kk-KZ" w:eastAsia="ru-RU"/>
        </w:rPr>
        <w:t>Н.Тагаев</w:t>
      </w:r>
      <w:r w:rsidR="00661B86" w:rsidRPr="00A0740C">
        <w:rPr>
          <w:rFonts w:ascii="Times New Roman" w:eastAsia="Times New Roman" w:hAnsi="Times New Roman"/>
          <w:b/>
          <w:sz w:val="28"/>
          <w:szCs w:val="28"/>
          <w:lang w:val="kk-KZ" w:eastAsia="ru-RU"/>
        </w:rPr>
        <w:t xml:space="preserve">: </w:t>
      </w:r>
    </w:p>
    <w:p w14:paraId="3425E0CC" w14:textId="48C015B2" w:rsidR="00AD0A66" w:rsidRPr="00A0740C" w:rsidRDefault="004F19E8" w:rsidP="00F33AA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1) </w:t>
      </w:r>
      <w:r w:rsidR="00952B4B" w:rsidRPr="00A0740C">
        <w:rPr>
          <w:rFonts w:ascii="Times New Roman" w:eastAsia="Times New Roman" w:hAnsi="Times New Roman"/>
          <w:sz w:val="28"/>
          <w:szCs w:val="28"/>
          <w:lang w:val="kk-KZ" w:eastAsia="ru-RU"/>
        </w:rPr>
        <w:t xml:space="preserve">Аудиторлық іс-шараның негізгі және қорытынды кезеңдерінде қабылданған </w:t>
      </w:r>
      <w:r w:rsidR="00952B4B" w:rsidRPr="00A0740C">
        <w:rPr>
          <w:rFonts w:ascii="Times New Roman" w:eastAsia="Times New Roman" w:hAnsi="Times New Roman"/>
          <w:i/>
          <w:sz w:val="24"/>
          <w:szCs w:val="24"/>
          <w:lang w:val="kk-KZ" w:eastAsia="ru-RU"/>
        </w:rPr>
        <w:t>(өтелген, қалпына келтірілген, тәртіптік жазалар көрілген)</w:t>
      </w:r>
      <w:r w:rsidR="00952B4B" w:rsidRPr="00A0740C">
        <w:rPr>
          <w:rFonts w:ascii="Times New Roman" w:eastAsia="Times New Roman" w:hAnsi="Times New Roman"/>
          <w:sz w:val="28"/>
          <w:szCs w:val="28"/>
          <w:lang w:val="kk-KZ" w:eastAsia="ru-RU"/>
        </w:rPr>
        <w:t xml:space="preserve"> шаралар назарға алына отырып, мемлекеттік аудиттің қорытындысымен жұмыстармен және бухгалтерлік есеппен қалпына келтіру, өтелетін қаржыларды бюджетке өндіру бойынша шаралар қабылдау, сондай-ақ бұзушылықтар мен кемшіліктерге жол берген тұлғалардың тәртіптік жауапкершіліктерін қарау үшін</w:t>
      </w:r>
      <w:r w:rsidR="00423E53" w:rsidRPr="00A0740C">
        <w:rPr>
          <w:rFonts w:ascii="Times New Roman" w:eastAsia="Times New Roman" w:hAnsi="Times New Roman"/>
          <w:sz w:val="28"/>
          <w:szCs w:val="28"/>
          <w:lang w:val="kk-KZ" w:eastAsia="ru-RU"/>
        </w:rPr>
        <w:t xml:space="preserve"> </w:t>
      </w:r>
      <w:r w:rsidR="004B6C38" w:rsidRPr="00A0740C">
        <w:rPr>
          <w:rFonts w:ascii="Times New Roman" w:eastAsia="Times New Roman" w:hAnsi="Times New Roman"/>
          <w:sz w:val="28"/>
          <w:szCs w:val="28"/>
          <w:lang w:val="kk-KZ" w:eastAsia="ru-RU"/>
        </w:rPr>
        <w:t>т</w:t>
      </w:r>
      <w:r w:rsidR="00661B86" w:rsidRPr="00A0740C">
        <w:rPr>
          <w:rFonts w:ascii="Times New Roman" w:eastAsia="Times New Roman" w:hAnsi="Times New Roman"/>
          <w:sz w:val="28"/>
          <w:szCs w:val="28"/>
          <w:lang w:val="kk-KZ" w:eastAsia="ru-RU"/>
        </w:rPr>
        <w:t xml:space="preserve">иісті </w:t>
      </w:r>
      <w:r w:rsidR="00012518" w:rsidRPr="00A0740C">
        <w:rPr>
          <w:rFonts w:ascii="Times New Roman" w:eastAsia="Times New Roman" w:hAnsi="Times New Roman"/>
          <w:sz w:val="28"/>
          <w:szCs w:val="28"/>
          <w:lang w:val="kk-KZ" w:eastAsia="ru-RU"/>
        </w:rPr>
        <w:t>аудит объекті</w:t>
      </w:r>
      <w:r w:rsidR="00AB4689" w:rsidRPr="00A0740C">
        <w:rPr>
          <w:rFonts w:ascii="Times New Roman" w:eastAsia="Times New Roman" w:hAnsi="Times New Roman"/>
          <w:sz w:val="28"/>
          <w:szCs w:val="28"/>
          <w:lang w:val="kk-KZ" w:eastAsia="ru-RU"/>
        </w:rPr>
        <w:t>с</w:t>
      </w:r>
      <w:r w:rsidR="00012518" w:rsidRPr="00A0740C">
        <w:rPr>
          <w:rFonts w:ascii="Times New Roman" w:eastAsia="Times New Roman" w:hAnsi="Times New Roman"/>
          <w:sz w:val="28"/>
          <w:szCs w:val="28"/>
          <w:lang w:val="kk-KZ" w:eastAsia="ru-RU"/>
        </w:rPr>
        <w:t xml:space="preserve">іне </w:t>
      </w:r>
      <w:r w:rsidR="00661B86" w:rsidRPr="00A0740C">
        <w:rPr>
          <w:rFonts w:ascii="Times New Roman" w:eastAsia="Times New Roman" w:hAnsi="Times New Roman"/>
          <w:sz w:val="28"/>
          <w:szCs w:val="28"/>
          <w:lang w:val="kk-KZ" w:eastAsia="ru-RU"/>
        </w:rPr>
        <w:t>нұсқама</w:t>
      </w:r>
      <w:r w:rsidR="00AB4689" w:rsidRPr="00A0740C">
        <w:rPr>
          <w:rFonts w:ascii="Times New Roman" w:eastAsia="Times New Roman" w:hAnsi="Times New Roman"/>
          <w:sz w:val="28"/>
          <w:szCs w:val="28"/>
          <w:lang w:val="kk-KZ" w:eastAsia="ru-RU"/>
        </w:rPr>
        <w:t xml:space="preserve"> </w:t>
      </w:r>
      <w:r w:rsidR="00661B86" w:rsidRPr="00A0740C">
        <w:rPr>
          <w:rFonts w:ascii="Times New Roman" w:eastAsia="Times New Roman" w:hAnsi="Times New Roman"/>
          <w:sz w:val="28"/>
          <w:szCs w:val="28"/>
          <w:lang w:val="kk-KZ" w:eastAsia="ru-RU"/>
        </w:rPr>
        <w:t>мен ұсынымдардың жолдануын қам</w:t>
      </w:r>
      <w:r w:rsidR="00AF790B" w:rsidRPr="00A0740C">
        <w:rPr>
          <w:rFonts w:ascii="Times New Roman" w:eastAsia="Times New Roman" w:hAnsi="Times New Roman"/>
          <w:sz w:val="28"/>
          <w:szCs w:val="28"/>
          <w:lang w:val="kk-KZ" w:eastAsia="ru-RU"/>
        </w:rPr>
        <w:t>тамасыз етсін</w:t>
      </w:r>
      <w:r w:rsidR="00952B4B" w:rsidRPr="00A0740C">
        <w:rPr>
          <w:rFonts w:ascii="Times New Roman" w:eastAsia="Times New Roman" w:hAnsi="Times New Roman"/>
          <w:sz w:val="28"/>
          <w:szCs w:val="28"/>
          <w:lang w:val="kk-KZ" w:eastAsia="ru-RU"/>
        </w:rPr>
        <w:t>;</w:t>
      </w:r>
    </w:p>
    <w:p w14:paraId="0BD2B8D9" w14:textId="56C1D3AB" w:rsidR="00952B4B" w:rsidRPr="00A0740C" w:rsidRDefault="00952B4B" w:rsidP="00F33AA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 xml:space="preserve">2) </w:t>
      </w:r>
      <w:r w:rsidR="002D71BD" w:rsidRPr="002D71BD">
        <w:rPr>
          <w:rFonts w:ascii="Times New Roman" w:eastAsia="Times New Roman" w:hAnsi="Times New Roman"/>
          <w:sz w:val="28"/>
          <w:szCs w:val="28"/>
          <w:lang w:val="kk-KZ" w:eastAsia="ru-RU"/>
        </w:rPr>
        <w:t>«Түркістан облысының цифрландыру, мемлекеттік қызметтер көрсету және архивтер басқармасы» мемлекеттік мекемесінде 2024 жылдың                        08 қарашасында түзілген №102, №103 және 20 қарашасында түзілген                   №109 шарттармен «Металл құрылымдарды дайындау» жұмыстары бойынша орындалмаған жұмыстардың анықталуына байланысты, қылмыстық құқық бұзылушылық белгісі бар материалдарды мемлекеттік аудит және қаржылық бақылау органының тиісті дәлелдерімен бірге процестік шешім қабылдау үшін қылмыстық қудалау органына жолдауды қамтамасыз етсін</w:t>
      </w:r>
      <w:r w:rsidR="006341C8" w:rsidRPr="00A0740C">
        <w:rPr>
          <w:rFonts w:ascii="Times New Roman" w:eastAsia="Times New Roman" w:hAnsi="Times New Roman"/>
          <w:sz w:val="28"/>
          <w:szCs w:val="28"/>
          <w:lang w:val="kk-KZ" w:eastAsia="ru-RU"/>
        </w:rPr>
        <w:t>;</w:t>
      </w:r>
    </w:p>
    <w:p w14:paraId="3564B095" w14:textId="2E96F74B" w:rsidR="006341C8" w:rsidRDefault="006341C8" w:rsidP="00F33AA6">
      <w:pPr>
        <w:pBdr>
          <w:bottom w:val="single" w:sz="4" w:space="0" w:color="FFFFFF"/>
        </w:pBdr>
        <w:spacing w:after="0" w:line="240" w:lineRule="auto"/>
        <w:ind w:firstLine="708"/>
        <w:contextualSpacing/>
        <w:jc w:val="both"/>
        <w:rPr>
          <w:rFonts w:ascii="Times New Roman" w:hAnsi="Times New Roman"/>
          <w:bCs/>
          <w:sz w:val="28"/>
          <w:szCs w:val="28"/>
          <w:lang w:val="kk-KZ"/>
        </w:rPr>
      </w:pPr>
      <w:r w:rsidRPr="00A0740C">
        <w:rPr>
          <w:rFonts w:ascii="Times New Roman" w:eastAsia="Times New Roman" w:hAnsi="Times New Roman"/>
          <w:sz w:val="28"/>
          <w:szCs w:val="28"/>
          <w:lang w:val="kk-KZ" w:eastAsia="ru-RU"/>
        </w:rPr>
        <w:lastRenderedPageBreak/>
        <w:t xml:space="preserve">3) </w:t>
      </w:r>
      <w:r w:rsidRPr="00A0740C">
        <w:rPr>
          <w:rFonts w:ascii="Times New Roman" w:hAnsi="Times New Roman"/>
          <w:sz w:val="28"/>
          <w:szCs w:val="28"/>
          <w:lang w:val="kk-KZ"/>
        </w:rPr>
        <w:t xml:space="preserve">Түркістан облысы әкімдігі </w:t>
      </w:r>
      <w:r w:rsidRPr="00A0740C">
        <w:rPr>
          <w:rFonts w:ascii="Times New Roman" w:hAnsi="Times New Roman"/>
          <w:bCs/>
          <w:sz w:val="28"/>
          <w:szCs w:val="28"/>
          <w:lang w:val="kk-KZ"/>
        </w:rPr>
        <w:t>мен облыстық мәслихаты аппараттарына Аудиторлық</w:t>
      </w:r>
      <w:r w:rsidR="002D71BD">
        <w:rPr>
          <w:rFonts w:ascii="Times New Roman" w:hAnsi="Times New Roman"/>
          <w:bCs/>
          <w:sz w:val="28"/>
          <w:szCs w:val="28"/>
          <w:lang w:val="kk-KZ"/>
        </w:rPr>
        <w:t xml:space="preserve"> қорытындыдан үзінді жолда</w:t>
      </w:r>
      <w:r w:rsidR="001E7E72">
        <w:rPr>
          <w:rFonts w:ascii="Times New Roman" w:hAnsi="Times New Roman"/>
          <w:bCs/>
          <w:sz w:val="28"/>
          <w:szCs w:val="28"/>
          <w:lang w:val="kk-KZ"/>
        </w:rPr>
        <w:t>н</w:t>
      </w:r>
      <w:r w:rsidR="002D71BD">
        <w:rPr>
          <w:rFonts w:ascii="Times New Roman" w:hAnsi="Times New Roman"/>
          <w:bCs/>
          <w:sz w:val="28"/>
          <w:szCs w:val="28"/>
          <w:lang w:val="kk-KZ"/>
        </w:rPr>
        <w:t>сын;</w:t>
      </w:r>
    </w:p>
    <w:p w14:paraId="4691C92E" w14:textId="51B6BFCB" w:rsidR="002D71BD" w:rsidRPr="00A0740C" w:rsidRDefault="002D71BD" w:rsidP="00F33AA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Pr>
          <w:rFonts w:ascii="Times New Roman" w:hAnsi="Times New Roman"/>
          <w:bCs/>
          <w:sz w:val="28"/>
          <w:szCs w:val="28"/>
          <w:lang w:val="kk-KZ"/>
        </w:rPr>
        <w:t xml:space="preserve">4) Басқарма тарапынан аудитпен қамтылған кезеңде жалпы сомасы 352 048,5 мың теңге сыйақыға берілген қаржылар бойынша Түркістан облысының прокуратурасына мәлімет жолдансын. </w:t>
      </w:r>
    </w:p>
    <w:p w14:paraId="583B2F2C" w14:textId="77777777" w:rsidR="00DE233D" w:rsidRPr="00A0740C" w:rsidRDefault="00DE233D" w:rsidP="00F33AA6">
      <w:pPr>
        <w:spacing w:after="0" w:line="240" w:lineRule="auto"/>
        <w:ind w:firstLine="708"/>
        <w:contextualSpacing/>
        <w:jc w:val="both"/>
        <w:rPr>
          <w:rFonts w:ascii="Times New Roman" w:eastAsia="Times New Roman" w:hAnsi="Times New Roman"/>
          <w:b/>
          <w:bCs/>
          <w:kern w:val="36"/>
          <w:sz w:val="28"/>
          <w:szCs w:val="28"/>
          <w:lang w:val="kk-KZ" w:eastAsia="ru-RU"/>
        </w:rPr>
      </w:pPr>
      <w:r w:rsidRPr="00A0740C">
        <w:rPr>
          <w:rFonts w:ascii="Times New Roman" w:eastAsia="Times New Roman" w:hAnsi="Times New Roman"/>
          <w:b/>
          <w:bCs/>
          <w:color w:val="000000"/>
          <w:kern w:val="36"/>
          <w:sz w:val="28"/>
          <w:szCs w:val="28"/>
          <w:lang w:val="kk-KZ" w:eastAsia="ru-RU"/>
        </w:rPr>
        <w:t>3.4. Қосымша:</w:t>
      </w:r>
    </w:p>
    <w:p w14:paraId="17224001" w14:textId="77777777" w:rsidR="00644244" w:rsidRPr="00A0740C" w:rsidRDefault="00644244" w:rsidP="00F33AA6">
      <w:pPr>
        <w:spacing w:after="0" w:line="240" w:lineRule="auto"/>
        <w:ind w:firstLine="709"/>
        <w:contextualSpacing/>
        <w:jc w:val="both"/>
        <w:rPr>
          <w:rFonts w:ascii="Times New Roman" w:eastAsia="Times New Roman" w:hAnsi="Times New Roman"/>
          <w:sz w:val="28"/>
          <w:szCs w:val="28"/>
          <w:lang w:val="kk-KZ"/>
        </w:rPr>
      </w:pPr>
      <w:r w:rsidRPr="00A0740C">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14:paraId="17FE16FF" w14:textId="77777777" w:rsidR="00644244" w:rsidRPr="00A0740C" w:rsidRDefault="00644244" w:rsidP="00F33AA6">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14:paraId="615FD9D6" w14:textId="6F66B50E" w:rsidR="00644244" w:rsidRPr="00A0740C" w:rsidRDefault="00AB4689" w:rsidP="00F33AA6">
      <w:pPr>
        <w:spacing w:after="0" w:line="240" w:lineRule="auto"/>
        <w:ind w:firstLine="709"/>
        <w:contextualSpacing/>
        <w:jc w:val="both"/>
        <w:rPr>
          <w:rFonts w:ascii="Times New Roman" w:eastAsia="Times New Roman" w:hAnsi="Times New Roman"/>
          <w:sz w:val="28"/>
          <w:szCs w:val="28"/>
          <w:lang w:val="kk-KZ" w:eastAsia="ru-RU"/>
        </w:rPr>
      </w:pPr>
      <w:r w:rsidRPr="00A0740C">
        <w:rPr>
          <w:rFonts w:ascii="Times New Roman" w:eastAsia="Times New Roman" w:hAnsi="Times New Roman"/>
          <w:sz w:val="28"/>
          <w:szCs w:val="28"/>
          <w:lang w:val="kk-KZ" w:eastAsia="ru-RU"/>
        </w:rPr>
        <w:t>3</w:t>
      </w:r>
      <w:r w:rsidR="00644244" w:rsidRPr="00A0740C">
        <w:rPr>
          <w:rFonts w:ascii="Times New Roman" w:eastAsia="Times New Roman" w:hAnsi="Times New Roman"/>
          <w:sz w:val="28"/>
          <w:szCs w:val="28"/>
          <w:lang w:val="kk-KZ" w:eastAsia="ru-RU"/>
        </w:rPr>
        <w:t>) Мемлекеттік аудит барысында қалпына келтір</w:t>
      </w:r>
      <w:r w:rsidR="00EA26AE" w:rsidRPr="00A0740C">
        <w:rPr>
          <w:rFonts w:ascii="Times New Roman" w:eastAsia="Times New Roman" w:hAnsi="Times New Roman"/>
          <w:sz w:val="28"/>
          <w:szCs w:val="28"/>
          <w:lang w:val="kk-KZ" w:eastAsia="ru-RU"/>
        </w:rPr>
        <w:t xml:space="preserve">ілген, өтелген қаржылар туралы, </w:t>
      </w:r>
      <w:r w:rsidR="00644244" w:rsidRPr="00A0740C">
        <w:rPr>
          <w:rFonts w:ascii="Times New Roman" w:eastAsia="Times New Roman" w:hAnsi="Times New Roman"/>
          <w:sz w:val="28"/>
          <w:szCs w:val="28"/>
          <w:lang w:val="kk-KZ" w:eastAsia="ru-RU"/>
        </w:rPr>
        <w:t>сондай-ақ көрілген тәрті</w:t>
      </w:r>
      <w:r w:rsidR="006341C8" w:rsidRPr="00A0740C">
        <w:rPr>
          <w:rFonts w:ascii="Times New Roman" w:eastAsia="Times New Roman" w:hAnsi="Times New Roman"/>
          <w:sz w:val="28"/>
          <w:szCs w:val="28"/>
          <w:lang w:val="kk-KZ" w:eastAsia="ru-RU"/>
        </w:rPr>
        <w:t xml:space="preserve">птік шаралар туралы мәліметтер </w:t>
      </w:r>
      <w:r w:rsidRPr="00A0740C">
        <w:rPr>
          <w:rFonts w:ascii="Times New Roman" w:eastAsia="Times New Roman" w:hAnsi="Times New Roman"/>
          <w:sz w:val="28"/>
          <w:szCs w:val="28"/>
          <w:lang w:val="kk-KZ" w:eastAsia="ru-RU"/>
        </w:rPr>
        <w:t xml:space="preserve">4 </w:t>
      </w:r>
      <w:r w:rsidR="00644244" w:rsidRPr="00A0740C">
        <w:rPr>
          <w:rFonts w:ascii="Times New Roman" w:eastAsia="Times New Roman" w:hAnsi="Times New Roman"/>
          <w:sz w:val="28"/>
          <w:szCs w:val="28"/>
          <w:lang w:val="kk-KZ" w:eastAsia="ru-RU"/>
        </w:rPr>
        <w:t xml:space="preserve">парақта </w:t>
      </w:r>
      <w:r w:rsidR="00644244" w:rsidRPr="00A0740C">
        <w:rPr>
          <w:rFonts w:ascii="Times New Roman" w:eastAsia="Times New Roman" w:hAnsi="Times New Roman"/>
          <w:i/>
          <w:sz w:val="24"/>
          <w:szCs w:val="24"/>
          <w:lang w:val="kk-KZ" w:eastAsia="ru-RU"/>
        </w:rPr>
        <w:t>(аудиторлық қорытындыға №1 қосымша)</w:t>
      </w:r>
      <w:r w:rsidR="00644244" w:rsidRPr="00A0740C">
        <w:rPr>
          <w:rFonts w:ascii="Times New Roman" w:eastAsia="Times New Roman" w:hAnsi="Times New Roman"/>
          <w:sz w:val="28"/>
          <w:szCs w:val="28"/>
          <w:lang w:val="kk-KZ" w:eastAsia="ru-RU"/>
        </w:rPr>
        <w:t>;</w:t>
      </w:r>
    </w:p>
    <w:p w14:paraId="57BCCD79" w14:textId="02C2F180" w:rsidR="00396AE6" w:rsidRPr="00A0740C" w:rsidRDefault="00AB4689" w:rsidP="00F33AA6">
      <w:pPr>
        <w:spacing w:after="0" w:line="240" w:lineRule="auto"/>
        <w:ind w:firstLine="708"/>
        <w:contextualSpacing/>
        <w:jc w:val="both"/>
        <w:rPr>
          <w:rFonts w:ascii="Times New Roman" w:eastAsia="Consolas" w:hAnsi="Times New Roman"/>
          <w:sz w:val="28"/>
          <w:szCs w:val="28"/>
          <w:lang w:val="kk-KZ"/>
        </w:rPr>
      </w:pPr>
      <w:r w:rsidRPr="00A0740C">
        <w:rPr>
          <w:rFonts w:ascii="Times New Roman" w:eastAsia="Times New Roman" w:hAnsi="Times New Roman"/>
          <w:sz w:val="28"/>
          <w:szCs w:val="28"/>
          <w:lang w:val="kk-KZ" w:eastAsia="ru-RU"/>
        </w:rPr>
        <w:t>4</w:t>
      </w:r>
      <w:r w:rsidR="00644244" w:rsidRPr="00A0740C">
        <w:rPr>
          <w:rFonts w:ascii="Times New Roman" w:eastAsia="Times New Roman" w:hAnsi="Times New Roman"/>
          <w:sz w:val="28"/>
          <w:szCs w:val="28"/>
          <w:lang w:val="kk-KZ" w:eastAsia="ru-RU"/>
        </w:rPr>
        <w:t xml:space="preserve">) </w:t>
      </w:r>
      <w:r w:rsidR="00644244" w:rsidRPr="00A0740C">
        <w:rPr>
          <w:rFonts w:ascii="Times New Roman" w:hAnsi="Times New Roman"/>
          <w:sz w:val="28"/>
          <w:szCs w:val="28"/>
          <w:lang w:val="kk-KZ" w:eastAsia="ru-RU"/>
        </w:rPr>
        <w:t xml:space="preserve">Аудиторлық іс-шараның қорытындысымен </w:t>
      </w:r>
      <w:r w:rsidR="00644244" w:rsidRPr="00A0740C">
        <w:rPr>
          <w:rFonts w:ascii="Times New Roman" w:hAnsi="Times New Roman"/>
          <w:sz w:val="28"/>
          <w:szCs w:val="28"/>
          <w:lang w:val="kk-KZ"/>
        </w:rPr>
        <w:t xml:space="preserve">әкімшілік іс жүргізуді қозғау үшін уәкілетті органдарға жолданған </w:t>
      </w:r>
      <w:r w:rsidR="006341C8" w:rsidRPr="00A0740C">
        <w:rPr>
          <w:rFonts w:ascii="Times New Roman" w:hAnsi="Times New Roman"/>
          <w:sz w:val="28"/>
          <w:szCs w:val="28"/>
          <w:lang w:val="kk-KZ"/>
        </w:rPr>
        <w:t xml:space="preserve">11 </w:t>
      </w:r>
      <w:r w:rsidR="00644244" w:rsidRPr="00A0740C">
        <w:rPr>
          <w:rFonts w:ascii="Times New Roman" w:hAnsi="Times New Roman"/>
          <w:sz w:val="28"/>
          <w:szCs w:val="28"/>
          <w:lang w:val="kk-KZ"/>
        </w:rPr>
        <w:t>материалдар туралы</w:t>
      </w:r>
      <w:r w:rsidRPr="00A0740C">
        <w:rPr>
          <w:rFonts w:ascii="Times New Roman" w:hAnsi="Times New Roman"/>
          <w:sz w:val="28"/>
          <w:szCs w:val="28"/>
          <w:lang w:val="kk-KZ"/>
        </w:rPr>
        <w:t xml:space="preserve"> </w:t>
      </w:r>
      <w:r w:rsidR="00644244" w:rsidRPr="00A0740C">
        <w:rPr>
          <w:rFonts w:ascii="Times New Roman" w:hAnsi="Times New Roman"/>
          <w:sz w:val="28"/>
          <w:szCs w:val="28"/>
          <w:lang w:val="kk-KZ"/>
        </w:rPr>
        <w:t xml:space="preserve">мәліметтер </w:t>
      </w:r>
      <w:r w:rsidRPr="00A0740C">
        <w:rPr>
          <w:rFonts w:ascii="Times New Roman" w:hAnsi="Times New Roman"/>
          <w:sz w:val="28"/>
          <w:szCs w:val="28"/>
          <w:lang w:val="kk-KZ"/>
        </w:rPr>
        <w:t xml:space="preserve">4 </w:t>
      </w:r>
      <w:r w:rsidR="00644244" w:rsidRPr="00A0740C">
        <w:rPr>
          <w:rFonts w:ascii="Times New Roman" w:hAnsi="Times New Roman"/>
          <w:sz w:val="28"/>
          <w:szCs w:val="28"/>
          <w:lang w:val="kk-KZ"/>
        </w:rPr>
        <w:t xml:space="preserve">парақта </w:t>
      </w:r>
      <w:r w:rsidR="00644244" w:rsidRPr="00A0740C">
        <w:rPr>
          <w:rFonts w:ascii="Times New Roman" w:eastAsia="Consolas" w:hAnsi="Times New Roman"/>
          <w:i/>
          <w:sz w:val="24"/>
          <w:szCs w:val="24"/>
          <w:lang w:val="kk-KZ"/>
        </w:rPr>
        <w:t>(аудиторлық қорытындыға №2 қосымша)</w:t>
      </w:r>
      <w:r w:rsidRPr="00A0740C">
        <w:rPr>
          <w:rFonts w:ascii="Times New Roman" w:eastAsia="Consolas" w:hAnsi="Times New Roman"/>
          <w:sz w:val="28"/>
          <w:szCs w:val="28"/>
          <w:lang w:val="kk-KZ"/>
        </w:rPr>
        <w:t>;</w:t>
      </w:r>
    </w:p>
    <w:p w14:paraId="201E1320" w14:textId="16C1C327" w:rsidR="00AB4689" w:rsidRPr="00A0740C" w:rsidRDefault="00AB4689" w:rsidP="00AB4689">
      <w:pPr>
        <w:spacing w:after="0" w:line="240" w:lineRule="auto"/>
        <w:ind w:firstLine="709"/>
        <w:contextualSpacing/>
        <w:jc w:val="both"/>
        <w:rPr>
          <w:rFonts w:ascii="Times New Roman" w:eastAsia="Times New Roman" w:hAnsi="Times New Roman"/>
          <w:bCs/>
          <w:kern w:val="36"/>
          <w:sz w:val="28"/>
          <w:szCs w:val="28"/>
          <w:lang w:val="kk-KZ" w:eastAsia="ru-RU"/>
        </w:rPr>
      </w:pPr>
      <w:r w:rsidRPr="00A0740C">
        <w:rPr>
          <w:rFonts w:ascii="Times New Roman" w:eastAsia="Times New Roman" w:hAnsi="Times New Roman"/>
          <w:bCs/>
          <w:kern w:val="36"/>
          <w:sz w:val="28"/>
          <w:szCs w:val="28"/>
          <w:lang w:val="kk-KZ" w:eastAsia="ru-RU"/>
        </w:rPr>
        <w:t xml:space="preserve">5) «Түркістан облысының цифрландыру, мемлекеттік қызметтер көрсету және архивтер басқармасы мен оған қарасты мекемелерге бөлінген бюджет қаржыларының тиімді пайдаланылуына мемлекеттік аудит жүргізу» аудиторлық іс-шарасы бойынша ұсынымдар мен тапсырмалар тізбесі 4 парақта </w:t>
      </w:r>
      <w:r w:rsidRPr="00A0740C">
        <w:rPr>
          <w:rFonts w:ascii="Times New Roman" w:eastAsia="Times New Roman" w:hAnsi="Times New Roman"/>
          <w:bCs/>
          <w:i/>
          <w:kern w:val="36"/>
          <w:sz w:val="24"/>
          <w:szCs w:val="24"/>
          <w:lang w:val="kk-KZ" w:eastAsia="ru-RU"/>
        </w:rPr>
        <w:t>(№3-1 қосымша)</w:t>
      </w:r>
      <w:r w:rsidRPr="00A0740C">
        <w:rPr>
          <w:rFonts w:ascii="Times New Roman" w:eastAsia="Times New Roman" w:hAnsi="Times New Roman"/>
          <w:bCs/>
          <w:kern w:val="36"/>
          <w:sz w:val="28"/>
          <w:szCs w:val="28"/>
          <w:lang w:val="kk-KZ" w:eastAsia="ru-RU"/>
        </w:rPr>
        <w:t>.</w:t>
      </w:r>
    </w:p>
    <w:p w14:paraId="51023C29" w14:textId="77777777" w:rsidR="00EA26AE" w:rsidRPr="00A0740C" w:rsidRDefault="00EA26AE" w:rsidP="00F33AA6">
      <w:pPr>
        <w:spacing w:after="0" w:line="240" w:lineRule="auto"/>
        <w:ind w:firstLine="708"/>
        <w:contextualSpacing/>
        <w:rPr>
          <w:rFonts w:ascii="Times New Roman" w:eastAsia="Consolas" w:hAnsi="Times New Roman"/>
          <w:sz w:val="28"/>
          <w:szCs w:val="28"/>
          <w:lang w:val="kk-KZ"/>
        </w:rPr>
      </w:pPr>
    </w:p>
    <w:p w14:paraId="519B5079" w14:textId="77777777" w:rsidR="00644244" w:rsidRPr="00A0740C" w:rsidRDefault="00644244" w:rsidP="00F33AA6">
      <w:pPr>
        <w:spacing w:after="0" w:line="240" w:lineRule="auto"/>
        <w:ind w:firstLine="708"/>
        <w:contextualSpacing/>
        <w:rPr>
          <w:rFonts w:ascii="Times New Roman" w:eastAsia="Times New Roman" w:hAnsi="Times New Roman"/>
          <w:b/>
          <w:sz w:val="26"/>
          <w:szCs w:val="26"/>
          <w:lang w:val="kk-KZ" w:eastAsia="ru-RU"/>
        </w:rPr>
      </w:pPr>
    </w:p>
    <w:p w14:paraId="789D0C57" w14:textId="7BDBD520" w:rsidR="00DE233D" w:rsidRPr="00A0740C" w:rsidRDefault="00DE233D" w:rsidP="00F33AA6">
      <w:pPr>
        <w:spacing w:after="0" w:line="240" w:lineRule="auto"/>
        <w:ind w:firstLine="708"/>
        <w:contextualSpacing/>
        <w:rPr>
          <w:rFonts w:ascii="Times New Roman" w:eastAsia="Times New Roman" w:hAnsi="Times New Roman"/>
          <w:b/>
          <w:sz w:val="28"/>
          <w:szCs w:val="28"/>
          <w:lang w:val="kk-KZ" w:eastAsia="ru-RU"/>
        </w:rPr>
      </w:pPr>
      <w:r w:rsidRPr="00A0740C">
        <w:rPr>
          <w:rFonts w:ascii="Times New Roman" w:eastAsia="Times New Roman" w:hAnsi="Times New Roman"/>
          <w:b/>
          <w:sz w:val="28"/>
          <w:szCs w:val="28"/>
          <w:lang w:val="kk-KZ" w:eastAsia="ru-RU"/>
        </w:rPr>
        <w:t>Тексеру комиссиясының  мүшесі</w:t>
      </w:r>
      <w:r w:rsidRPr="00A0740C">
        <w:rPr>
          <w:rFonts w:ascii="Times New Roman" w:eastAsia="Times New Roman" w:hAnsi="Times New Roman"/>
          <w:b/>
          <w:sz w:val="28"/>
          <w:szCs w:val="28"/>
          <w:lang w:val="kk-KZ" w:eastAsia="ru-RU"/>
        </w:rPr>
        <w:tab/>
      </w:r>
      <w:r w:rsidRPr="00A0740C">
        <w:rPr>
          <w:rFonts w:ascii="Times New Roman" w:eastAsia="Times New Roman" w:hAnsi="Times New Roman"/>
          <w:b/>
          <w:sz w:val="28"/>
          <w:szCs w:val="28"/>
          <w:lang w:val="kk-KZ" w:eastAsia="ru-RU"/>
        </w:rPr>
        <w:tab/>
      </w:r>
      <w:r w:rsidRPr="00A0740C">
        <w:rPr>
          <w:rFonts w:ascii="Times New Roman" w:eastAsia="Times New Roman" w:hAnsi="Times New Roman"/>
          <w:b/>
          <w:sz w:val="28"/>
          <w:szCs w:val="28"/>
          <w:lang w:val="kk-KZ" w:eastAsia="ru-RU"/>
        </w:rPr>
        <w:tab/>
      </w:r>
      <w:r w:rsidRPr="00A0740C">
        <w:rPr>
          <w:rFonts w:ascii="Times New Roman" w:eastAsia="Times New Roman" w:hAnsi="Times New Roman"/>
          <w:b/>
          <w:sz w:val="28"/>
          <w:szCs w:val="28"/>
          <w:lang w:val="kk-KZ" w:eastAsia="ru-RU"/>
        </w:rPr>
        <w:tab/>
      </w:r>
      <w:r w:rsidR="00855038" w:rsidRPr="00A0740C">
        <w:rPr>
          <w:rFonts w:ascii="Times New Roman" w:eastAsia="Times New Roman" w:hAnsi="Times New Roman"/>
          <w:b/>
          <w:sz w:val="28"/>
          <w:szCs w:val="28"/>
          <w:lang w:val="kk-KZ" w:eastAsia="ru-RU"/>
        </w:rPr>
        <w:t xml:space="preserve">        </w:t>
      </w:r>
      <w:r w:rsidR="001D506D" w:rsidRPr="00A0740C">
        <w:rPr>
          <w:rFonts w:ascii="Times New Roman" w:eastAsia="Times New Roman" w:hAnsi="Times New Roman"/>
          <w:b/>
          <w:sz w:val="28"/>
          <w:szCs w:val="28"/>
          <w:lang w:val="kk-KZ" w:eastAsia="ru-RU"/>
        </w:rPr>
        <w:t>Н.Тагаев</w:t>
      </w:r>
    </w:p>
    <w:p w14:paraId="6B101D49" w14:textId="77777777" w:rsidR="00DE233D" w:rsidRPr="00A0740C" w:rsidRDefault="00DE233D" w:rsidP="00F33AA6">
      <w:pPr>
        <w:spacing w:after="0" w:line="240" w:lineRule="auto"/>
        <w:ind w:firstLine="708"/>
        <w:contextualSpacing/>
        <w:rPr>
          <w:rFonts w:ascii="Times New Roman" w:eastAsia="Times New Roman" w:hAnsi="Times New Roman"/>
          <w:b/>
          <w:sz w:val="28"/>
          <w:szCs w:val="28"/>
          <w:lang w:val="kk-KZ" w:eastAsia="ru-RU"/>
        </w:rPr>
      </w:pPr>
    </w:p>
    <w:p w14:paraId="1F1F2268" w14:textId="77777777" w:rsidR="008560A0" w:rsidRPr="00A0740C" w:rsidRDefault="008560A0" w:rsidP="00F33AA6">
      <w:pPr>
        <w:spacing w:after="0" w:line="240" w:lineRule="auto"/>
        <w:ind w:firstLine="708"/>
        <w:contextualSpacing/>
        <w:rPr>
          <w:rFonts w:ascii="Times New Roman" w:eastAsia="Times New Roman" w:hAnsi="Times New Roman"/>
          <w:b/>
          <w:sz w:val="28"/>
          <w:szCs w:val="28"/>
          <w:lang w:val="kk-KZ" w:eastAsia="ru-RU"/>
        </w:rPr>
      </w:pPr>
    </w:p>
    <w:p w14:paraId="467111DA" w14:textId="587CA0A8" w:rsidR="00710183" w:rsidRPr="00F33AA6" w:rsidRDefault="00710183" w:rsidP="00F33AA6">
      <w:pPr>
        <w:spacing w:after="0" w:line="240" w:lineRule="auto"/>
        <w:ind w:firstLine="708"/>
        <w:contextualSpacing/>
        <w:jc w:val="both"/>
        <w:rPr>
          <w:rFonts w:ascii="Times New Roman" w:eastAsia="Times New Roman" w:hAnsi="Times New Roman"/>
          <w:b/>
          <w:spacing w:val="1"/>
          <w:sz w:val="28"/>
          <w:szCs w:val="28"/>
          <w:lang w:val="kk-KZ" w:eastAsia="ru-RU"/>
        </w:rPr>
      </w:pPr>
      <w:bookmarkStart w:id="0" w:name="_GoBack"/>
      <w:bookmarkEnd w:id="0"/>
    </w:p>
    <w:sectPr w:rsidR="00710183" w:rsidRPr="00F33AA6" w:rsidSect="00083E83">
      <w:headerReference w:type="default" r:id="rId8"/>
      <w:footerReference w:type="default" r:id="rId9"/>
      <w:pgSz w:w="11906" w:h="16838"/>
      <w:pgMar w:top="1134" w:right="850"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AC43" w14:textId="77777777" w:rsidR="002B5E04" w:rsidRDefault="002B5E04" w:rsidP="001446AB">
      <w:pPr>
        <w:spacing w:after="0" w:line="240" w:lineRule="auto"/>
      </w:pPr>
      <w:r>
        <w:separator/>
      </w:r>
    </w:p>
  </w:endnote>
  <w:endnote w:type="continuationSeparator" w:id="0">
    <w:p w14:paraId="5CFA1D1B" w14:textId="77777777" w:rsidR="002B5E04" w:rsidRDefault="002B5E04" w:rsidP="0014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ejaVu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896347"/>
      <w:docPartObj>
        <w:docPartGallery w:val="Page Numbers (Bottom of Page)"/>
        <w:docPartUnique/>
      </w:docPartObj>
    </w:sdtPr>
    <w:sdtEndPr/>
    <w:sdtContent>
      <w:p w14:paraId="27B1BF3B" w14:textId="72410954" w:rsidR="00CF32EA" w:rsidRDefault="00CF32EA">
        <w:pPr>
          <w:pStyle w:val="af0"/>
          <w:jc w:val="center"/>
        </w:pPr>
        <w:r>
          <w:fldChar w:fldCharType="begin"/>
        </w:r>
        <w:r>
          <w:instrText>PAGE   \* MERGEFORMAT</w:instrText>
        </w:r>
        <w:r>
          <w:fldChar w:fldCharType="separate"/>
        </w:r>
        <w:r w:rsidR="00D30292">
          <w:rPr>
            <w:noProof/>
          </w:rPr>
          <w:t>61</w:t>
        </w:r>
        <w:r>
          <w:fldChar w:fldCharType="end"/>
        </w:r>
      </w:p>
    </w:sdtContent>
  </w:sdt>
  <w:p w14:paraId="69020463" w14:textId="77777777" w:rsidR="00CF32EA" w:rsidRDefault="00CF32E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BD528" w14:textId="77777777" w:rsidR="002B5E04" w:rsidRDefault="002B5E04" w:rsidP="001446AB">
      <w:pPr>
        <w:spacing w:after="0" w:line="240" w:lineRule="auto"/>
      </w:pPr>
      <w:r>
        <w:separator/>
      </w:r>
    </w:p>
  </w:footnote>
  <w:footnote w:type="continuationSeparator" w:id="0">
    <w:p w14:paraId="69B6045D" w14:textId="77777777" w:rsidR="002B5E04" w:rsidRDefault="002B5E04" w:rsidP="00144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A3F14" w14:textId="3CA5F810" w:rsidR="00CF32EA" w:rsidRDefault="00CF32EA" w:rsidP="007D4183">
    <w:pPr>
      <w:pStyle w:val="ae"/>
      <w:tabs>
        <w:tab w:val="clear" w:pos="4677"/>
        <w:tab w:val="clear" w:pos="9355"/>
        <w:tab w:val="left" w:pos="21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A1539"/>
    <w:multiLevelType w:val="hybridMultilevel"/>
    <w:tmpl w:val="E7B0DA5C"/>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91665"/>
    <w:multiLevelType w:val="hybridMultilevel"/>
    <w:tmpl w:val="8876A67A"/>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E3F60"/>
    <w:multiLevelType w:val="hybridMultilevel"/>
    <w:tmpl w:val="F55EC8C0"/>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47EB3"/>
    <w:multiLevelType w:val="hybridMultilevel"/>
    <w:tmpl w:val="FF6ED11A"/>
    <w:lvl w:ilvl="0" w:tplc="AA2AAC72">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6B64A6"/>
    <w:multiLevelType w:val="hybridMultilevel"/>
    <w:tmpl w:val="2884A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70404"/>
    <w:multiLevelType w:val="hybridMultilevel"/>
    <w:tmpl w:val="4816F8A0"/>
    <w:lvl w:ilvl="0" w:tplc="ED8A5AA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D56096"/>
    <w:multiLevelType w:val="hybridMultilevel"/>
    <w:tmpl w:val="44C48008"/>
    <w:lvl w:ilvl="0" w:tplc="21C847A4">
      <w:start w:val="1"/>
      <w:numFmt w:val="bullet"/>
      <w:lvlText w:val="-"/>
      <w:lvlJc w:val="left"/>
      <w:pPr>
        <w:tabs>
          <w:tab w:val="num" w:pos="360"/>
        </w:tabs>
        <w:ind w:left="360" w:hanging="360"/>
      </w:pPr>
      <w:rPr>
        <w:rFonts w:ascii="KZ Times New Roman" w:eastAsia="Times New Roman" w:hAnsi="KZ Times New Roman" w:cs="Times New Roman" w:hint="default"/>
        <w:b/>
        <w:color w:val="auto"/>
      </w:rPr>
    </w:lvl>
    <w:lvl w:ilvl="1" w:tplc="04190003" w:tentative="1">
      <w:start w:val="1"/>
      <w:numFmt w:val="bullet"/>
      <w:lvlText w:val="o"/>
      <w:lvlJc w:val="left"/>
      <w:pPr>
        <w:tabs>
          <w:tab w:val="num" w:pos="990"/>
        </w:tabs>
        <w:ind w:left="990" w:hanging="360"/>
      </w:pPr>
      <w:rPr>
        <w:rFonts w:ascii="Courier New" w:hAnsi="Courier New" w:cs="Courier New" w:hint="default"/>
      </w:rPr>
    </w:lvl>
    <w:lvl w:ilvl="2" w:tplc="04190005" w:tentative="1">
      <w:start w:val="1"/>
      <w:numFmt w:val="bullet"/>
      <w:lvlText w:val=""/>
      <w:lvlJc w:val="left"/>
      <w:pPr>
        <w:tabs>
          <w:tab w:val="num" w:pos="1710"/>
        </w:tabs>
        <w:ind w:left="1710" w:hanging="360"/>
      </w:pPr>
      <w:rPr>
        <w:rFonts w:ascii="Wingdings" w:hAnsi="Wingdings" w:hint="default"/>
      </w:rPr>
    </w:lvl>
    <w:lvl w:ilvl="3" w:tplc="04190001" w:tentative="1">
      <w:start w:val="1"/>
      <w:numFmt w:val="bullet"/>
      <w:lvlText w:val=""/>
      <w:lvlJc w:val="left"/>
      <w:pPr>
        <w:tabs>
          <w:tab w:val="num" w:pos="2430"/>
        </w:tabs>
        <w:ind w:left="2430" w:hanging="360"/>
      </w:pPr>
      <w:rPr>
        <w:rFonts w:ascii="Symbol" w:hAnsi="Symbol" w:hint="default"/>
      </w:rPr>
    </w:lvl>
    <w:lvl w:ilvl="4" w:tplc="04190003" w:tentative="1">
      <w:start w:val="1"/>
      <w:numFmt w:val="bullet"/>
      <w:lvlText w:val="o"/>
      <w:lvlJc w:val="left"/>
      <w:pPr>
        <w:tabs>
          <w:tab w:val="num" w:pos="3150"/>
        </w:tabs>
        <w:ind w:left="3150" w:hanging="360"/>
      </w:pPr>
      <w:rPr>
        <w:rFonts w:ascii="Courier New" w:hAnsi="Courier New" w:cs="Courier New" w:hint="default"/>
      </w:rPr>
    </w:lvl>
    <w:lvl w:ilvl="5" w:tplc="04190005" w:tentative="1">
      <w:start w:val="1"/>
      <w:numFmt w:val="bullet"/>
      <w:lvlText w:val=""/>
      <w:lvlJc w:val="left"/>
      <w:pPr>
        <w:tabs>
          <w:tab w:val="num" w:pos="3870"/>
        </w:tabs>
        <w:ind w:left="3870" w:hanging="360"/>
      </w:pPr>
      <w:rPr>
        <w:rFonts w:ascii="Wingdings" w:hAnsi="Wingdings" w:hint="default"/>
      </w:rPr>
    </w:lvl>
    <w:lvl w:ilvl="6" w:tplc="04190001" w:tentative="1">
      <w:start w:val="1"/>
      <w:numFmt w:val="bullet"/>
      <w:lvlText w:val=""/>
      <w:lvlJc w:val="left"/>
      <w:pPr>
        <w:tabs>
          <w:tab w:val="num" w:pos="4590"/>
        </w:tabs>
        <w:ind w:left="4590" w:hanging="360"/>
      </w:pPr>
      <w:rPr>
        <w:rFonts w:ascii="Symbol" w:hAnsi="Symbol" w:hint="default"/>
      </w:rPr>
    </w:lvl>
    <w:lvl w:ilvl="7" w:tplc="04190003" w:tentative="1">
      <w:start w:val="1"/>
      <w:numFmt w:val="bullet"/>
      <w:lvlText w:val="o"/>
      <w:lvlJc w:val="left"/>
      <w:pPr>
        <w:tabs>
          <w:tab w:val="num" w:pos="5310"/>
        </w:tabs>
        <w:ind w:left="5310" w:hanging="360"/>
      </w:pPr>
      <w:rPr>
        <w:rFonts w:ascii="Courier New" w:hAnsi="Courier New" w:cs="Courier New" w:hint="default"/>
      </w:rPr>
    </w:lvl>
    <w:lvl w:ilvl="8" w:tplc="04190005" w:tentative="1">
      <w:start w:val="1"/>
      <w:numFmt w:val="bullet"/>
      <w:lvlText w:val=""/>
      <w:lvlJc w:val="left"/>
      <w:pPr>
        <w:tabs>
          <w:tab w:val="num" w:pos="6030"/>
        </w:tabs>
        <w:ind w:left="6030" w:hanging="360"/>
      </w:pPr>
      <w:rPr>
        <w:rFonts w:ascii="Wingdings" w:hAnsi="Wingdings" w:hint="default"/>
      </w:rPr>
    </w:lvl>
  </w:abstractNum>
  <w:abstractNum w:abstractNumId="7">
    <w:nsid w:val="1681751E"/>
    <w:multiLevelType w:val="hybridMultilevel"/>
    <w:tmpl w:val="CBB69BAE"/>
    <w:lvl w:ilvl="0" w:tplc="4D1EDF5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17DD2A27"/>
    <w:multiLevelType w:val="hybridMultilevel"/>
    <w:tmpl w:val="2690CDC6"/>
    <w:lvl w:ilvl="0" w:tplc="189A1E34">
      <w:start w:val="5"/>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1C9F262F"/>
    <w:multiLevelType w:val="hybridMultilevel"/>
    <w:tmpl w:val="16483DEE"/>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CF051A0"/>
    <w:multiLevelType w:val="hybridMultilevel"/>
    <w:tmpl w:val="03E6E538"/>
    <w:lvl w:ilvl="0" w:tplc="31563AC4">
      <w:start w:val="2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09C3876"/>
    <w:multiLevelType w:val="hybridMultilevel"/>
    <w:tmpl w:val="18166368"/>
    <w:lvl w:ilvl="0" w:tplc="19121952">
      <w:start w:val="1"/>
      <w:numFmt w:val="decimal"/>
      <w:lvlText w:val="%1."/>
      <w:lvlJc w:val="left"/>
      <w:pPr>
        <w:ind w:left="2912" w:hanging="360"/>
      </w:pPr>
      <w:rPr>
        <w:rFonts w:hint="default"/>
        <w:i w:val="0"/>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2">
    <w:nsid w:val="238E3B1A"/>
    <w:multiLevelType w:val="hybridMultilevel"/>
    <w:tmpl w:val="37DC6378"/>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967D51"/>
    <w:multiLevelType w:val="hybridMultilevel"/>
    <w:tmpl w:val="06F4433E"/>
    <w:lvl w:ilvl="0" w:tplc="F70ACECC">
      <w:start w:val="1"/>
      <w:numFmt w:val="decimal"/>
      <w:lvlText w:val="%1."/>
      <w:lvlJc w:val="left"/>
      <w:pPr>
        <w:ind w:left="1916" w:hanging="106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70277F4"/>
    <w:multiLevelType w:val="hybridMultilevel"/>
    <w:tmpl w:val="2D14A486"/>
    <w:lvl w:ilvl="0" w:tplc="69A422B0">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BA32231"/>
    <w:multiLevelType w:val="hybridMultilevel"/>
    <w:tmpl w:val="721C09A6"/>
    <w:lvl w:ilvl="0" w:tplc="BE4885DA">
      <w:start w:val="1"/>
      <w:numFmt w:val="decimal"/>
      <w:lvlText w:val="%1."/>
      <w:lvlJc w:val="left"/>
      <w:pPr>
        <w:ind w:left="19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C7A5283"/>
    <w:multiLevelType w:val="hybridMultilevel"/>
    <w:tmpl w:val="017E8F94"/>
    <w:lvl w:ilvl="0" w:tplc="896C95A0">
      <w:start w:val="1"/>
      <w:numFmt w:val="decimal"/>
      <w:lvlText w:val="%1)"/>
      <w:lvlJc w:val="left"/>
      <w:pPr>
        <w:ind w:left="780" w:hanging="360"/>
      </w:pPr>
      <w:rPr>
        <w:rFonts w:hint="default"/>
        <w:b w:val="0"/>
        <w:bCs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3CA54DD0"/>
    <w:multiLevelType w:val="hybridMultilevel"/>
    <w:tmpl w:val="5268EEB2"/>
    <w:lvl w:ilvl="0" w:tplc="0142C208">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A777D0"/>
    <w:multiLevelType w:val="hybridMultilevel"/>
    <w:tmpl w:val="04AE09C6"/>
    <w:lvl w:ilvl="0" w:tplc="E0B28E06">
      <w:start w:val="5"/>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nsid w:val="4DF04162"/>
    <w:multiLevelType w:val="hybridMultilevel"/>
    <w:tmpl w:val="06F42B96"/>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573878"/>
    <w:multiLevelType w:val="hybridMultilevel"/>
    <w:tmpl w:val="8C589598"/>
    <w:lvl w:ilvl="0" w:tplc="31F26532">
      <w:start w:val="1"/>
      <w:numFmt w:val="bullet"/>
      <w:lvlText w:val="-"/>
      <w:lvlJc w:val="left"/>
      <w:pPr>
        <w:ind w:left="1068" w:hanging="360"/>
      </w:pPr>
      <w:rPr>
        <w:rFonts w:ascii="Times New Roman" w:eastAsiaTheme="minorHAnsi"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9B41E59"/>
    <w:multiLevelType w:val="hybridMultilevel"/>
    <w:tmpl w:val="D30E7F92"/>
    <w:lvl w:ilvl="0" w:tplc="13561F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276B9E"/>
    <w:multiLevelType w:val="hybridMultilevel"/>
    <w:tmpl w:val="C95ECE56"/>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F342316"/>
    <w:multiLevelType w:val="hybridMultilevel"/>
    <w:tmpl w:val="8D6E2BB6"/>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11946DA"/>
    <w:multiLevelType w:val="hybridMultilevel"/>
    <w:tmpl w:val="A5F2B58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3CB27EC"/>
    <w:multiLevelType w:val="hybridMultilevel"/>
    <w:tmpl w:val="A680FCE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5E37130"/>
    <w:multiLevelType w:val="hybridMultilevel"/>
    <w:tmpl w:val="FA7882A2"/>
    <w:lvl w:ilvl="0" w:tplc="658059DE">
      <w:start w:val="459"/>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5B09C5"/>
    <w:multiLevelType w:val="hybridMultilevel"/>
    <w:tmpl w:val="65503E1E"/>
    <w:lvl w:ilvl="0" w:tplc="09F8B5DC">
      <w:start w:val="1"/>
      <w:numFmt w:val="decimal"/>
      <w:lvlText w:val="%1."/>
      <w:lvlJc w:val="left"/>
      <w:pPr>
        <w:ind w:left="1778"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8">
    <w:nsid w:val="711E5AE7"/>
    <w:multiLevelType w:val="hybridMultilevel"/>
    <w:tmpl w:val="C9CE6930"/>
    <w:lvl w:ilvl="0" w:tplc="BB8C741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nsid w:val="7602010E"/>
    <w:multiLevelType w:val="hybridMultilevel"/>
    <w:tmpl w:val="BD0C2318"/>
    <w:lvl w:ilvl="0" w:tplc="534CDAA6">
      <w:start w:val="5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6E73C11"/>
    <w:multiLevelType w:val="hybridMultilevel"/>
    <w:tmpl w:val="8FC64210"/>
    <w:lvl w:ilvl="0" w:tplc="EA94F1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803BE1"/>
    <w:multiLevelType w:val="hybridMultilevel"/>
    <w:tmpl w:val="5C7ED1C4"/>
    <w:lvl w:ilvl="0" w:tplc="13561FE4">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2">
    <w:nsid w:val="7D515373"/>
    <w:multiLevelType w:val="hybridMultilevel"/>
    <w:tmpl w:val="A73A09B8"/>
    <w:lvl w:ilvl="0" w:tplc="3A94A02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D935044"/>
    <w:multiLevelType w:val="hybridMultilevel"/>
    <w:tmpl w:val="28C0CB5C"/>
    <w:lvl w:ilvl="0" w:tplc="13561FE4">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7"/>
  </w:num>
  <w:num w:numId="2">
    <w:abstractNumId w:val="6"/>
  </w:num>
  <w:num w:numId="3">
    <w:abstractNumId w:val="7"/>
  </w:num>
  <w:num w:numId="4">
    <w:abstractNumId w:val="30"/>
  </w:num>
  <w:num w:numId="5">
    <w:abstractNumId w:val="4"/>
  </w:num>
  <w:num w:numId="6">
    <w:abstractNumId w:val="15"/>
  </w:num>
  <w:num w:numId="7">
    <w:abstractNumId w:val="5"/>
  </w:num>
  <w:num w:numId="8">
    <w:abstractNumId w:val="32"/>
  </w:num>
  <w:num w:numId="9">
    <w:abstractNumId w:val="27"/>
  </w:num>
  <w:num w:numId="10">
    <w:abstractNumId w:val="12"/>
  </w:num>
  <w:num w:numId="11">
    <w:abstractNumId w:val="2"/>
  </w:num>
  <w:num w:numId="12">
    <w:abstractNumId w:val="31"/>
  </w:num>
  <w:num w:numId="13">
    <w:abstractNumId w:val="1"/>
  </w:num>
  <w:num w:numId="14">
    <w:abstractNumId w:val="9"/>
  </w:num>
  <w:num w:numId="15">
    <w:abstractNumId w:val="24"/>
  </w:num>
  <w:num w:numId="16">
    <w:abstractNumId w:val="25"/>
  </w:num>
  <w:num w:numId="17">
    <w:abstractNumId w:val="23"/>
  </w:num>
  <w:num w:numId="18">
    <w:abstractNumId w:val="0"/>
  </w:num>
  <w:num w:numId="19">
    <w:abstractNumId w:val="21"/>
  </w:num>
  <w:num w:numId="20">
    <w:abstractNumId w:val="19"/>
  </w:num>
  <w:num w:numId="21">
    <w:abstractNumId w:val="33"/>
  </w:num>
  <w:num w:numId="22">
    <w:abstractNumId w:val="22"/>
  </w:num>
  <w:num w:numId="23">
    <w:abstractNumId w:val="20"/>
  </w:num>
  <w:num w:numId="24">
    <w:abstractNumId w:val="26"/>
  </w:num>
  <w:num w:numId="25">
    <w:abstractNumId w:val="18"/>
  </w:num>
  <w:num w:numId="26">
    <w:abstractNumId w:val="28"/>
  </w:num>
  <w:num w:numId="27">
    <w:abstractNumId w:val="13"/>
  </w:num>
  <w:num w:numId="28">
    <w:abstractNumId w:val="10"/>
  </w:num>
  <w:num w:numId="29">
    <w:abstractNumId w:val="11"/>
  </w:num>
  <w:num w:numId="30">
    <w:abstractNumId w:val="8"/>
  </w:num>
  <w:num w:numId="31">
    <w:abstractNumId w:val="16"/>
  </w:num>
  <w:num w:numId="32">
    <w:abstractNumId w:val="14"/>
  </w:num>
  <w:num w:numId="33">
    <w:abstractNumId w:val="29"/>
  </w:num>
  <w:num w:numId="3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36"/>
    <w:rsid w:val="00000DEB"/>
    <w:rsid w:val="00001619"/>
    <w:rsid w:val="00001AF2"/>
    <w:rsid w:val="00002D6F"/>
    <w:rsid w:val="00003B37"/>
    <w:rsid w:val="000044B6"/>
    <w:rsid w:val="0000476D"/>
    <w:rsid w:val="000053AA"/>
    <w:rsid w:val="0000640B"/>
    <w:rsid w:val="00006AC9"/>
    <w:rsid w:val="00006FE9"/>
    <w:rsid w:val="0001018B"/>
    <w:rsid w:val="00010272"/>
    <w:rsid w:val="00011826"/>
    <w:rsid w:val="00011A90"/>
    <w:rsid w:val="00012518"/>
    <w:rsid w:val="00015044"/>
    <w:rsid w:val="0001520E"/>
    <w:rsid w:val="000157DB"/>
    <w:rsid w:val="0001600F"/>
    <w:rsid w:val="0001613F"/>
    <w:rsid w:val="0001631E"/>
    <w:rsid w:val="000169CB"/>
    <w:rsid w:val="000174CE"/>
    <w:rsid w:val="000201CF"/>
    <w:rsid w:val="000207AE"/>
    <w:rsid w:val="0002156E"/>
    <w:rsid w:val="00024312"/>
    <w:rsid w:val="000269FA"/>
    <w:rsid w:val="0002738E"/>
    <w:rsid w:val="00027F7F"/>
    <w:rsid w:val="0003463D"/>
    <w:rsid w:val="00034CB9"/>
    <w:rsid w:val="000350DF"/>
    <w:rsid w:val="0003512B"/>
    <w:rsid w:val="000361A2"/>
    <w:rsid w:val="0003620D"/>
    <w:rsid w:val="0003627F"/>
    <w:rsid w:val="00037A8A"/>
    <w:rsid w:val="00041A51"/>
    <w:rsid w:val="00041E88"/>
    <w:rsid w:val="00042D87"/>
    <w:rsid w:val="00043087"/>
    <w:rsid w:val="00043778"/>
    <w:rsid w:val="00044DB1"/>
    <w:rsid w:val="00045E2F"/>
    <w:rsid w:val="00046369"/>
    <w:rsid w:val="0004769F"/>
    <w:rsid w:val="00047F6E"/>
    <w:rsid w:val="00050468"/>
    <w:rsid w:val="000505AE"/>
    <w:rsid w:val="000505DF"/>
    <w:rsid w:val="000505FF"/>
    <w:rsid w:val="000507F1"/>
    <w:rsid w:val="000517E0"/>
    <w:rsid w:val="0005181C"/>
    <w:rsid w:val="000523E6"/>
    <w:rsid w:val="0005509F"/>
    <w:rsid w:val="00055361"/>
    <w:rsid w:val="0005614E"/>
    <w:rsid w:val="0005616A"/>
    <w:rsid w:val="0005756B"/>
    <w:rsid w:val="000575BC"/>
    <w:rsid w:val="00061115"/>
    <w:rsid w:val="00062125"/>
    <w:rsid w:val="0006241D"/>
    <w:rsid w:val="00062934"/>
    <w:rsid w:val="00064072"/>
    <w:rsid w:val="000649F2"/>
    <w:rsid w:val="0006614D"/>
    <w:rsid w:val="00066740"/>
    <w:rsid w:val="000674D4"/>
    <w:rsid w:val="000678CA"/>
    <w:rsid w:val="00070866"/>
    <w:rsid w:val="000725EB"/>
    <w:rsid w:val="000734B6"/>
    <w:rsid w:val="000752B8"/>
    <w:rsid w:val="000756AE"/>
    <w:rsid w:val="000767DC"/>
    <w:rsid w:val="0007722C"/>
    <w:rsid w:val="0007778E"/>
    <w:rsid w:val="00080692"/>
    <w:rsid w:val="00080761"/>
    <w:rsid w:val="00080DD5"/>
    <w:rsid w:val="00082A5A"/>
    <w:rsid w:val="00082A7C"/>
    <w:rsid w:val="00082F23"/>
    <w:rsid w:val="00083D5E"/>
    <w:rsid w:val="00083E83"/>
    <w:rsid w:val="0008529B"/>
    <w:rsid w:val="000863F3"/>
    <w:rsid w:val="000863F9"/>
    <w:rsid w:val="00086C8A"/>
    <w:rsid w:val="00091B0F"/>
    <w:rsid w:val="000923E4"/>
    <w:rsid w:val="00092A3F"/>
    <w:rsid w:val="0009463D"/>
    <w:rsid w:val="000951F4"/>
    <w:rsid w:val="000961DE"/>
    <w:rsid w:val="000970B6"/>
    <w:rsid w:val="0009775F"/>
    <w:rsid w:val="00097F1F"/>
    <w:rsid w:val="000A0212"/>
    <w:rsid w:val="000A0525"/>
    <w:rsid w:val="000A2B1D"/>
    <w:rsid w:val="000A32D0"/>
    <w:rsid w:val="000A4B3D"/>
    <w:rsid w:val="000A58E4"/>
    <w:rsid w:val="000A65C0"/>
    <w:rsid w:val="000A710F"/>
    <w:rsid w:val="000A7802"/>
    <w:rsid w:val="000A7844"/>
    <w:rsid w:val="000A78D3"/>
    <w:rsid w:val="000B20EC"/>
    <w:rsid w:val="000B2165"/>
    <w:rsid w:val="000B2583"/>
    <w:rsid w:val="000B2D57"/>
    <w:rsid w:val="000B2DCD"/>
    <w:rsid w:val="000B4B6A"/>
    <w:rsid w:val="000B4CA0"/>
    <w:rsid w:val="000B528C"/>
    <w:rsid w:val="000B591E"/>
    <w:rsid w:val="000B6B21"/>
    <w:rsid w:val="000C0B48"/>
    <w:rsid w:val="000C1905"/>
    <w:rsid w:val="000C19E4"/>
    <w:rsid w:val="000C42FB"/>
    <w:rsid w:val="000C44BA"/>
    <w:rsid w:val="000C5DA3"/>
    <w:rsid w:val="000C6A00"/>
    <w:rsid w:val="000C6A28"/>
    <w:rsid w:val="000C7031"/>
    <w:rsid w:val="000C7047"/>
    <w:rsid w:val="000D04A9"/>
    <w:rsid w:val="000D07E9"/>
    <w:rsid w:val="000D0CC2"/>
    <w:rsid w:val="000D1799"/>
    <w:rsid w:val="000D22AF"/>
    <w:rsid w:val="000D29A6"/>
    <w:rsid w:val="000D335B"/>
    <w:rsid w:val="000D41AF"/>
    <w:rsid w:val="000D4A56"/>
    <w:rsid w:val="000D4E16"/>
    <w:rsid w:val="000D5670"/>
    <w:rsid w:val="000D6065"/>
    <w:rsid w:val="000D735E"/>
    <w:rsid w:val="000D7A2D"/>
    <w:rsid w:val="000E41E5"/>
    <w:rsid w:val="000E68C0"/>
    <w:rsid w:val="000E6E3E"/>
    <w:rsid w:val="000E72AF"/>
    <w:rsid w:val="000F090D"/>
    <w:rsid w:val="000F0C13"/>
    <w:rsid w:val="000F0C74"/>
    <w:rsid w:val="000F1331"/>
    <w:rsid w:val="000F26F9"/>
    <w:rsid w:val="000F2C00"/>
    <w:rsid w:val="000F3694"/>
    <w:rsid w:val="000F3AB3"/>
    <w:rsid w:val="000F552E"/>
    <w:rsid w:val="000F5BD2"/>
    <w:rsid w:val="000F66EA"/>
    <w:rsid w:val="000F6AD3"/>
    <w:rsid w:val="000F72CC"/>
    <w:rsid w:val="000F76FA"/>
    <w:rsid w:val="000F7B5A"/>
    <w:rsid w:val="0010068E"/>
    <w:rsid w:val="00103FAA"/>
    <w:rsid w:val="00104D7B"/>
    <w:rsid w:val="0010595E"/>
    <w:rsid w:val="001067F1"/>
    <w:rsid w:val="00110BD2"/>
    <w:rsid w:val="00110CB5"/>
    <w:rsid w:val="0011108C"/>
    <w:rsid w:val="00111DC4"/>
    <w:rsid w:val="00112C99"/>
    <w:rsid w:val="001142CC"/>
    <w:rsid w:val="00115579"/>
    <w:rsid w:val="00115C4D"/>
    <w:rsid w:val="00116B65"/>
    <w:rsid w:val="00116BCA"/>
    <w:rsid w:val="0012063D"/>
    <w:rsid w:val="00120C24"/>
    <w:rsid w:val="00120C59"/>
    <w:rsid w:val="00120FDF"/>
    <w:rsid w:val="00121C9B"/>
    <w:rsid w:val="0012359E"/>
    <w:rsid w:val="0012382B"/>
    <w:rsid w:val="00123AB0"/>
    <w:rsid w:val="00123AF8"/>
    <w:rsid w:val="001256F8"/>
    <w:rsid w:val="0012622D"/>
    <w:rsid w:val="00126338"/>
    <w:rsid w:val="00126838"/>
    <w:rsid w:val="001314DB"/>
    <w:rsid w:val="001342ED"/>
    <w:rsid w:val="00135721"/>
    <w:rsid w:val="001375B3"/>
    <w:rsid w:val="001375C7"/>
    <w:rsid w:val="00137BD9"/>
    <w:rsid w:val="00137E0E"/>
    <w:rsid w:val="001400A9"/>
    <w:rsid w:val="00140AD0"/>
    <w:rsid w:val="001423EA"/>
    <w:rsid w:val="001425AF"/>
    <w:rsid w:val="001431BC"/>
    <w:rsid w:val="001436EE"/>
    <w:rsid w:val="00143DCB"/>
    <w:rsid w:val="0014427A"/>
    <w:rsid w:val="001446AB"/>
    <w:rsid w:val="0014504F"/>
    <w:rsid w:val="00145590"/>
    <w:rsid w:val="001455DF"/>
    <w:rsid w:val="001477F4"/>
    <w:rsid w:val="00151230"/>
    <w:rsid w:val="0015156B"/>
    <w:rsid w:val="00151A9F"/>
    <w:rsid w:val="00151B72"/>
    <w:rsid w:val="00152D44"/>
    <w:rsid w:val="001535FC"/>
    <w:rsid w:val="001546F5"/>
    <w:rsid w:val="00156162"/>
    <w:rsid w:val="00156341"/>
    <w:rsid w:val="00156A94"/>
    <w:rsid w:val="00160111"/>
    <w:rsid w:val="00161741"/>
    <w:rsid w:val="0016187E"/>
    <w:rsid w:val="00161E55"/>
    <w:rsid w:val="00162322"/>
    <w:rsid w:val="00162A36"/>
    <w:rsid w:val="00162C6F"/>
    <w:rsid w:val="0016309C"/>
    <w:rsid w:val="00164067"/>
    <w:rsid w:val="0016436D"/>
    <w:rsid w:val="00166482"/>
    <w:rsid w:val="0016723E"/>
    <w:rsid w:val="001711E5"/>
    <w:rsid w:val="001713FF"/>
    <w:rsid w:val="00171FA6"/>
    <w:rsid w:val="0017224B"/>
    <w:rsid w:val="00172A9D"/>
    <w:rsid w:val="00172BEA"/>
    <w:rsid w:val="00172DFC"/>
    <w:rsid w:val="00173806"/>
    <w:rsid w:val="0017429D"/>
    <w:rsid w:val="00174C83"/>
    <w:rsid w:val="00175683"/>
    <w:rsid w:val="00176E5D"/>
    <w:rsid w:val="001774CB"/>
    <w:rsid w:val="00177B4C"/>
    <w:rsid w:val="00177CBD"/>
    <w:rsid w:val="00181891"/>
    <w:rsid w:val="00181C9F"/>
    <w:rsid w:val="0018219B"/>
    <w:rsid w:val="001821DF"/>
    <w:rsid w:val="0018318E"/>
    <w:rsid w:val="00183E80"/>
    <w:rsid w:val="001846BF"/>
    <w:rsid w:val="001850BA"/>
    <w:rsid w:val="00185662"/>
    <w:rsid w:val="00186862"/>
    <w:rsid w:val="001871AF"/>
    <w:rsid w:val="001874E2"/>
    <w:rsid w:val="001937BB"/>
    <w:rsid w:val="00194889"/>
    <w:rsid w:val="00196026"/>
    <w:rsid w:val="001962CF"/>
    <w:rsid w:val="001977ED"/>
    <w:rsid w:val="0019793A"/>
    <w:rsid w:val="00197C9E"/>
    <w:rsid w:val="00197F73"/>
    <w:rsid w:val="001A0557"/>
    <w:rsid w:val="001A0B18"/>
    <w:rsid w:val="001A1B09"/>
    <w:rsid w:val="001A2340"/>
    <w:rsid w:val="001A3875"/>
    <w:rsid w:val="001A481C"/>
    <w:rsid w:val="001B0F87"/>
    <w:rsid w:val="001B1403"/>
    <w:rsid w:val="001B149B"/>
    <w:rsid w:val="001B22B1"/>
    <w:rsid w:val="001B2AF8"/>
    <w:rsid w:val="001B3036"/>
    <w:rsid w:val="001B30FD"/>
    <w:rsid w:val="001B3B5B"/>
    <w:rsid w:val="001B3F87"/>
    <w:rsid w:val="001B4676"/>
    <w:rsid w:val="001B5082"/>
    <w:rsid w:val="001B5BDD"/>
    <w:rsid w:val="001B7CD8"/>
    <w:rsid w:val="001C0D46"/>
    <w:rsid w:val="001C24D7"/>
    <w:rsid w:val="001C2ECA"/>
    <w:rsid w:val="001C353B"/>
    <w:rsid w:val="001C3D35"/>
    <w:rsid w:val="001C48A3"/>
    <w:rsid w:val="001C4FB1"/>
    <w:rsid w:val="001C5701"/>
    <w:rsid w:val="001C6749"/>
    <w:rsid w:val="001C7E8E"/>
    <w:rsid w:val="001D22C3"/>
    <w:rsid w:val="001D4112"/>
    <w:rsid w:val="001D49D1"/>
    <w:rsid w:val="001D506D"/>
    <w:rsid w:val="001D7910"/>
    <w:rsid w:val="001E0E1E"/>
    <w:rsid w:val="001E1986"/>
    <w:rsid w:val="001E2077"/>
    <w:rsid w:val="001E220C"/>
    <w:rsid w:val="001E5280"/>
    <w:rsid w:val="001E566E"/>
    <w:rsid w:val="001E5C3B"/>
    <w:rsid w:val="001E7CE2"/>
    <w:rsid w:val="001E7E72"/>
    <w:rsid w:val="001F0159"/>
    <w:rsid w:val="001F064C"/>
    <w:rsid w:val="001F144B"/>
    <w:rsid w:val="001F1ED4"/>
    <w:rsid w:val="001F24C1"/>
    <w:rsid w:val="001F3370"/>
    <w:rsid w:val="001F394C"/>
    <w:rsid w:val="001F3BE0"/>
    <w:rsid w:val="001F4719"/>
    <w:rsid w:val="001F4B24"/>
    <w:rsid w:val="001F55D5"/>
    <w:rsid w:val="001F5D25"/>
    <w:rsid w:val="001F60EE"/>
    <w:rsid w:val="001F6746"/>
    <w:rsid w:val="001F6899"/>
    <w:rsid w:val="001F6EDB"/>
    <w:rsid w:val="002014CB"/>
    <w:rsid w:val="002019E2"/>
    <w:rsid w:val="00201A34"/>
    <w:rsid w:val="00202587"/>
    <w:rsid w:val="002025DC"/>
    <w:rsid w:val="00203132"/>
    <w:rsid w:val="00203334"/>
    <w:rsid w:val="00205008"/>
    <w:rsid w:val="00205ADA"/>
    <w:rsid w:val="002065B4"/>
    <w:rsid w:val="00206795"/>
    <w:rsid w:val="00206D11"/>
    <w:rsid w:val="00207AD2"/>
    <w:rsid w:val="00211E69"/>
    <w:rsid w:val="002129BC"/>
    <w:rsid w:val="00212A6F"/>
    <w:rsid w:val="0021311E"/>
    <w:rsid w:val="0021325E"/>
    <w:rsid w:val="00214108"/>
    <w:rsid w:val="002145F1"/>
    <w:rsid w:val="00215185"/>
    <w:rsid w:val="0021533B"/>
    <w:rsid w:val="002153D8"/>
    <w:rsid w:val="00215AC9"/>
    <w:rsid w:val="0021653C"/>
    <w:rsid w:val="0022137D"/>
    <w:rsid w:val="002221C0"/>
    <w:rsid w:val="002222B6"/>
    <w:rsid w:val="00222643"/>
    <w:rsid w:val="00222F09"/>
    <w:rsid w:val="00223B2E"/>
    <w:rsid w:val="002246AF"/>
    <w:rsid w:val="002255D9"/>
    <w:rsid w:val="002301A6"/>
    <w:rsid w:val="00232BDE"/>
    <w:rsid w:val="00233637"/>
    <w:rsid w:val="00233A00"/>
    <w:rsid w:val="00233AAB"/>
    <w:rsid w:val="00234B7A"/>
    <w:rsid w:val="00234FC5"/>
    <w:rsid w:val="002369DE"/>
    <w:rsid w:val="00240540"/>
    <w:rsid w:val="00240711"/>
    <w:rsid w:val="00240C49"/>
    <w:rsid w:val="00241081"/>
    <w:rsid w:val="002428EC"/>
    <w:rsid w:val="002439CC"/>
    <w:rsid w:val="00244122"/>
    <w:rsid w:val="0024631F"/>
    <w:rsid w:val="00246C35"/>
    <w:rsid w:val="002471AD"/>
    <w:rsid w:val="00247443"/>
    <w:rsid w:val="00247593"/>
    <w:rsid w:val="00247C00"/>
    <w:rsid w:val="0025090D"/>
    <w:rsid w:val="00251206"/>
    <w:rsid w:val="0025139E"/>
    <w:rsid w:val="0025155C"/>
    <w:rsid w:val="002522A6"/>
    <w:rsid w:val="00252462"/>
    <w:rsid w:val="002541F7"/>
    <w:rsid w:val="002546D6"/>
    <w:rsid w:val="00254C04"/>
    <w:rsid w:val="002553D8"/>
    <w:rsid w:val="002554B9"/>
    <w:rsid w:val="00255D64"/>
    <w:rsid w:val="00256B21"/>
    <w:rsid w:val="00256FC1"/>
    <w:rsid w:val="00257A16"/>
    <w:rsid w:val="00257DCD"/>
    <w:rsid w:val="00261E64"/>
    <w:rsid w:val="00262CA6"/>
    <w:rsid w:val="00263867"/>
    <w:rsid w:val="0026439A"/>
    <w:rsid w:val="002651CE"/>
    <w:rsid w:val="00265727"/>
    <w:rsid w:val="00266B5A"/>
    <w:rsid w:val="002670A8"/>
    <w:rsid w:val="0026765A"/>
    <w:rsid w:val="002678C5"/>
    <w:rsid w:val="00271800"/>
    <w:rsid w:val="0027208E"/>
    <w:rsid w:val="0027301A"/>
    <w:rsid w:val="002731AE"/>
    <w:rsid w:val="002737B8"/>
    <w:rsid w:val="00274302"/>
    <w:rsid w:val="002744D5"/>
    <w:rsid w:val="00274D6D"/>
    <w:rsid w:val="00276B30"/>
    <w:rsid w:val="002776B3"/>
    <w:rsid w:val="00277900"/>
    <w:rsid w:val="002779BF"/>
    <w:rsid w:val="002779D4"/>
    <w:rsid w:val="00280579"/>
    <w:rsid w:val="00280947"/>
    <w:rsid w:val="00280DDB"/>
    <w:rsid w:val="00280FD2"/>
    <w:rsid w:val="00282CCA"/>
    <w:rsid w:val="002835D4"/>
    <w:rsid w:val="00283619"/>
    <w:rsid w:val="002844FE"/>
    <w:rsid w:val="00284B8F"/>
    <w:rsid w:val="00285B70"/>
    <w:rsid w:val="00285E9A"/>
    <w:rsid w:val="002866C0"/>
    <w:rsid w:val="00286EF3"/>
    <w:rsid w:val="0029017D"/>
    <w:rsid w:val="00290632"/>
    <w:rsid w:val="002914CA"/>
    <w:rsid w:val="00294B81"/>
    <w:rsid w:val="002961D0"/>
    <w:rsid w:val="00296E6B"/>
    <w:rsid w:val="0029746C"/>
    <w:rsid w:val="002977DA"/>
    <w:rsid w:val="0029786E"/>
    <w:rsid w:val="00297EC3"/>
    <w:rsid w:val="002A0346"/>
    <w:rsid w:val="002A06CE"/>
    <w:rsid w:val="002A0E96"/>
    <w:rsid w:val="002A0F90"/>
    <w:rsid w:val="002A168C"/>
    <w:rsid w:val="002A467F"/>
    <w:rsid w:val="002A5F28"/>
    <w:rsid w:val="002A6239"/>
    <w:rsid w:val="002A7360"/>
    <w:rsid w:val="002B0C27"/>
    <w:rsid w:val="002B150C"/>
    <w:rsid w:val="002B2752"/>
    <w:rsid w:val="002B37A8"/>
    <w:rsid w:val="002B37EB"/>
    <w:rsid w:val="002B483E"/>
    <w:rsid w:val="002B4966"/>
    <w:rsid w:val="002B5E04"/>
    <w:rsid w:val="002B6164"/>
    <w:rsid w:val="002B661E"/>
    <w:rsid w:val="002B69BC"/>
    <w:rsid w:val="002B77EC"/>
    <w:rsid w:val="002C0A59"/>
    <w:rsid w:val="002C22C9"/>
    <w:rsid w:val="002C2584"/>
    <w:rsid w:val="002C3626"/>
    <w:rsid w:val="002C378C"/>
    <w:rsid w:val="002C3A58"/>
    <w:rsid w:val="002C3A64"/>
    <w:rsid w:val="002C4B22"/>
    <w:rsid w:val="002C575E"/>
    <w:rsid w:val="002C5798"/>
    <w:rsid w:val="002C58BD"/>
    <w:rsid w:val="002C5F1B"/>
    <w:rsid w:val="002C67D2"/>
    <w:rsid w:val="002C69FC"/>
    <w:rsid w:val="002C772E"/>
    <w:rsid w:val="002D025C"/>
    <w:rsid w:val="002D138B"/>
    <w:rsid w:val="002D1F25"/>
    <w:rsid w:val="002D2E02"/>
    <w:rsid w:val="002D352B"/>
    <w:rsid w:val="002D4062"/>
    <w:rsid w:val="002D4913"/>
    <w:rsid w:val="002D604E"/>
    <w:rsid w:val="002D66E9"/>
    <w:rsid w:val="002D6AA1"/>
    <w:rsid w:val="002D71BD"/>
    <w:rsid w:val="002D7595"/>
    <w:rsid w:val="002D78C0"/>
    <w:rsid w:val="002E1CDD"/>
    <w:rsid w:val="002E30EF"/>
    <w:rsid w:val="002E33C6"/>
    <w:rsid w:val="002E4651"/>
    <w:rsid w:val="002E48C7"/>
    <w:rsid w:val="002E5174"/>
    <w:rsid w:val="002E53FF"/>
    <w:rsid w:val="002E5899"/>
    <w:rsid w:val="002E6374"/>
    <w:rsid w:val="002E63C2"/>
    <w:rsid w:val="002E66E1"/>
    <w:rsid w:val="002E6882"/>
    <w:rsid w:val="002E69CF"/>
    <w:rsid w:val="002E7A0D"/>
    <w:rsid w:val="002F0E34"/>
    <w:rsid w:val="002F2C64"/>
    <w:rsid w:val="002F469C"/>
    <w:rsid w:val="002F4CCF"/>
    <w:rsid w:val="002F523B"/>
    <w:rsid w:val="002F59E6"/>
    <w:rsid w:val="002F5B45"/>
    <w:rsid w:val="002F6E56"/>
    <w:rsid w:val="002F7FD4"/>
    <w:rsid w:val="002F7FE7"/>
    <w:rsid w:val="003014AE"/>
    <w:rsid w:val="00301A50"/>
    <w:rsid w:val="00302093"/>
    <w:rsid w:val="0030428E"/>
    <w:rsid w:val="003046EB"/>
    <w:rsid w:val="00304846"/>
    <w:rsid w:val="0030639B"/>
    <w:rsid w:val="00306560"/>
    <w:rsid w:val="003066DD"/>
    <w:rsid w:val="0030694A"/>
    <w:rsid w:val="00307903"/>
    <w:rsid w:val="00310125"/>
    <w:rsid w:val="00310668"/>
    <w:rsid w:val="00311EDD"/>
    <w:rsid w:val="00312579"/>
    <w:rsid w:val="00313018"/>
    <w:rsid w:val="003133B9"/>
    <w:rsid w:val="00313CD3"/>
    <w:rsid w:val="0031418A"/>
    <w:rsid w:val="0031447A"/>
    <w:rsid w:val="00314CD0"/>
    <w:rsid w:val="00315195"/>
    <w:rsid w:val="003153D6"/>
    <w:rsid w:val="00317AAE"/>
    <w:rsid w:val="003208BD"/>
    <w:rsid w:val="00320DD3"/>
    <w:rsid w:val="00321BB1"/>
    <w:rsid w:val="00322CD8"/>
    <w:rsid w:val="00323D04"/>
    <w:rsid w:val="00323E3D"/>
    <w:rsid w:val="00325FCC"/>
    <w:rsid w:val="0032679D"/>
    <w:rsid w:val="00326FA8"/>
    <w:rsid w:val="00327066"/>
    <w:rsid w:val="00327A4A"/>
    <w:rsid w:val="00330442"/>
    <w:rsid w:val="00331E71"/>
    <w:rsid w:val="00331EEB"/>
    <w:rsid w:val="003333FD"/>
    <w:rsid w:val="00333F5F"/>
    <w:rsid w:val="00335129"/>
    <w:rsid w:val="003356AE"/>
    <w:rsid w:val="00335EB7"/>
    <w:rsid w:val="00335F37"/>
    <w:rsid w:val="003363BB"/>
    <w:rsid w:val="003369C4"/>
    <w:rsid w:val="00336E7D"/>
    <w:rsid w:val="00340600"/>
    <w:rsid w:val="00341C43"/>
    <w:rsid w:val="0034308B"/>
    <w:rsid w:val="00344B33"/>
    <w:rsid w:val="00344C67"/>
    <w:rsid w:val="00344D39"/>
    <w:rsid w:val="00345803"/>
    <w:rsid w:val="00347377"/>
    <w:rsid w:val="0035004E"/>
    <w:rsid w:val="00350B31"/>
    <w:rsid w:val="00350B79"/>
    <w:rsid w:val="00350C56"/>
    <w:rsid w:val="003531DC"/>
    <w:rsid w:val="0035377D"/>
    <w:rsid w:val="00353D43"/>
    <w:rsid w:val="00354513"/>
    <w:rsid w:val="00354FB5"/>
    <w:rsid w:val="0035633A"/>
    <w:rsid w:val="003568C2"/>
    <w:rsid w:val="00357013"/>
    <w:rsid w:val="00357D9C"/>
    <w:rsid w:val="00357E08"/>
    <w:rsid w:val="003605A7"/>
    <w:rsid w:val="00362F70"/>
    <w:rsid w:val="0036376E"/>
    <w:rsid w:val="003639F8"/>
    <w:rsid w:val="00365C61"/>
    <w:rsid w:val="00366652"/>
    <w:rsid w:val="00366E2D"/>
    <w:rsid w:val="00367C04"/>
    <w:rsid w:val="0037288F"/>
    <w:rsid w:val="00372D74"/>
    <w:rsid w:val="00372F35"/>
    <w:rsid w:val="003733AD"/>
    <w:rsid w:val="00373AF1"/>
    <w:rsid w:val="00373DCD"/>
    <w:rsid w:val="00375F30"/>
    <w:rsid w:val="003766D3"/>
    <w:rsid w:val="00376D4B"/>
    <w:rsid w:val="00381030"/>
    <w:rsid w:val="003825F3"/>
    <w:rsid w:val="00382816"/>
    <w:rsid w:val="00382933"/>
    <w:rsid w:val="00382EDB"/>
    <w:rsid w:val="00383272"/>
    <w:rsid w:val="00385D94"/>
    <w:rsid w:val="00386BA1"/>
    <w:rsid w:val="00386FA5"/>
    <w:rsid w:val="003879B9"/>
    <w:rsid w:val="00387EBF"/>
    <w:rsid w:val="003918AC"/>
    <w:rsid w:val="00391B29"/>
    <w:rsid w:val="00392006"/>
    <w:rsid w:val="00392428"/>
    <w:rsid w:val="00393975"/>
    <w:rsid w:val="003941A1"/>
    <w:rsid w:val="0039427C"/>
    <w:rsid w:val="003949AF"/>
    <w:rsid w:val="00394AD5"/>
    <w:rsid w:val="00394E14"/>
    <w:rsid w:val="00396AE6"/>
    <w:rsid w:val="003A1075"/>
    <w:rsid w:val="003A1875"/>
    <w:rsid w:val="003A1F6E"/>
    <w:rsid w:val="003A26A0"/>
    <w:rsid w:val="003A2B3B"/>
    <w:rsid w:val="003A35F4"/>
    <w:rsid w:val="003A46FE"/>
    <w:rsid w:val="003A6803"/>
    <w:rsid w:val="003A69B7"/>
    <w:rsid w:val="003B1526"/>
    <w:rsid w:val="003B1E65"/>
    <w:rsid w:val="003B27D4"/>
    <w:rsid w:val="003B2A39"/>
    <w:rsid w:val="003B2D79"/>
    <w:rsid w:val="003B405A"/>
    <w:rsid w:val="003B42A7"/>
    <w:rsid w:val="003B5154"/>
    <w:rsid w:val="003B5F29"/>
    <w:rsid w:val="003B6378"/>
    <w:rsid w:val="003B67AE"/>
    <w:rsid w:val="003C08DD"/>
    <w:rsid w:val="003C09F9"/>
    <w:rsid w:val="003C1702"/>
    <w:rsid w:val="003C1AA8"/>
    <w:rsid w:val="003C22AC"/>
    <w:rsid w:val="003C26B1"/>
    <w:rsid w:val="003C2F0E"/>
    <w:rsid w:val="003C3FA5"/>
    <w:rsid w:val="003C4AA5"/>
    <w:rsid w:val="003C4C05"/>
    <w:rsid w:val="003C7640"/>
    <w:rsid w:val="003D0114"/>
    <w:rsid w:val="003D0C4F"/>
    <w:rsid w:val="003D2276"/>
    <w:rsid w:val="003D2848"/>
    <w:rsid w:val="003D351E"/>
    <w:rsid w:val="003D3BB0"/>
    <w:rsid w:val="003D4C62"/>
    <w:rsid w:val="003D4F31"/>
    <w:rsid w:val="003D505C"/>
    <w:rsid w:val="003D54D8"/>
    <w:rsid w:val="003D6028"/>
    <w:rsid w:val="003D653E"/>
    <w:rsid w:val="003D6BEA"/>
    <w:rsid w:val="003D70EB"/>
    <w:rsid w:val="003E093E"/>
    <w:rsid w:val="003E1784"/>
    <w:rsid w:val="003E17D9"/>
    <w:rsid w:val="003E2445"/>
    <w:rsid w:val="003E2698"/>
    <w:rsid w:val="003E2FBF"/>
    <w:rsid w:val="003E3F5F"/>
    <w:rsid w:val="003E4DA9"/>
    <w:rsid w:val="003E4FF0"/>
    <w:rsid w:val="003E5CC8"/>
    <w:rsid w:val="003E6F90"/>
    <w:rsid w:val="003E78C2"/>
    <w:rsid w:val="003F0018"/>
    <w:rsid w:val="003F02DA"/>
    <w:rsid w:val="003F0F48"/>
    <w:rsid w:val="003F109A"/>
    <w:rsid w:val="003F11F5"/>
    <w:rsid w:val="003F1C49"/>
    <w:rsid w:val="003F219D"/>
    <w:rsid w:val="003F2A51"/>
    <w:rsid w:val="003F6C3D"/>
    <w:rsid w:val="004000A4"/>
    <w:rsid w:val="00400509"/>
    <w:rsid w:val="004008C5"/>
    <w:rsid w:val="00402500"/>
    <w:rsid w:val="0040269F"/>
    <w:rsid w:val="00402BBC"/>
    <w:rsid w:val="004039F0"/>
    <w:rsid w:val="00403E0A"/>
    <w:rsid w:val="004040CC"/>
    <w:rsid w:val="00404C0C"/>
    <w:rsid w:val="00405421"/>
    <w:rsid w:val="00406BA7"/>
    <w:rsid w:val="0040779C"/>
    <w:rsid w:val="004119A5"/>
    <w:rsid w:val="00411D08"/>
    <w:rsid w:val="004125E1"/>
    <w:rsid w:val="004127B8"/>
    <w:rsid w:val="00412EAB"/>
    <w:rsid w:val="0041348E"/>
    <w:rsid w:val="00415235"/>
    <w:rsid w:val="00415296"/>
    <w:rsid w:val="00415443"/>
    <w:rsid w:val="00417A7D"/>
    <w:rsid w:val="00417C38"/>
    <w:rsid w:val="00420234"/>
    <w:rsid w:val="004212EF"/>
    <w:rsid w:val="00421408"/>
    <w:rsid w:val="00421D47"/>
    <w:rsid w:val="00422DB3"/>
    <w:rsid w:val="00422E8B"/>
    <w:rsid w:val="00423E53"/>
    <w:rsid w:val="00424750"/>
    <w:rsid w:val="004265E9"/>
    <w:rsid w:val="00426B34"/>
    <w:rsid w:val="00427D4F"/>
    <w:rsid w:val="00427F68"/>
    <w:rsid w:val="00430939"/>
    <w:rsid w:val="00430C60"/>
    <w:rsid w:val="0043166E"/>
    <w:rsid w:val="00431A3E"/>
    <w:rsid w:val="00431F4A"/>
    <w:rsid w:val="004342E0"/>
    <w:rsid w:val="00434E4B"/>
    <w:rsid w:val="004356A0"/>
    <w:rsid w:val="00435A70"/>
    <w:rsid w:val="00435E5B"/>
    <w:rsid w:val="00436157"/>
    <w:rsid w:val="00436384"/>
    <w:rsid w:val="00437810"/>
    <w:rsid w:val="0043788B"/>
    <w:rsid w:val="0044035D"/>
    <w:rsid w:val="00440456"/>
    <w:rsid w:val="00440AF4"/>
    <w:rsid w:val="00440EFA"/>
    <w:rsid w:val="0044120B"/>
    <w:rsid w:val="00441D4C"/>
    <w:rsid w:val="00442A92"/>
    <w:rsid w:val="0044338F"/>
    <w:rsid w:val="00443763"/>
    <w:rsid w:val="0044402D"/>
    <w:rsid w:val="00444055"/>
    <w:rsid w:val="004462B5"/>
    <w:rsid w:val="0044664A"/>
    <w:rsid w:val="00446952"/>
    <w:rsid w:val="004475FA"/>
    <w:rsid w:val="004513F6"/>
    <w:rsid w:val="00451A0A"/>
    <w:rsid w:val="00452966"/>
    <w:rsid w:val="0045337C"/>
    <w:rsid w:val="004558ED"/>
    <w:rsid w:val="00455E3B"/>
    <w:rsid w:val="0045668A"/>
    <w:rsid w:val="004577E8"/>
    <w:rsid w:val="00461603"/>
    <w:rsid w:val="00461A94"/>
    <w:rsid w:val="0046207F"/>
    <w:rsid w:val="004643A4"/>
    <w:rsid w:val="004652B8"/>
    <w:rsid w:val="0046563E"/>
    <w:rsid w:val="004664D5"/>
    <w:rsid w:val="0046770B"/>
    <w:rsid w:val="00467C6D"/>
    <w:rsid w:val="00472DC8"/>
    <w:rsid w:val="00473DEE"/>
    <w:rsid w:val="00473E16"/>
    <w:rsid w:val="00474115"/>
    <w:rsid w:val="004741E5"/>
    <w:rsid w:val="004746B2"/>
    <w:rsid w:val="00474A26"/>
    <w:rsid w:val="00475705"/>
    <w:rsid w:val="004758ED"/>
    <w:rsid w:val="00480490"/>
    <w:rsid w:val="0048081E"/>
    <w:rsid w:val="00481249"/>
    <w:rsid w:val="0048184A"/>
    <w:rsid w:val="00482994"/>
    <w:rsid w:val="00482DC7"/>
    <w:rsid w:val="0048347C"/>
    <w:rsid w:val="004837D9"/>
    <w:rsid w:val="004850DA"/>
    <w:rsid w:val="00485E32"/>
    <w:rsid w:val="004866D0"/>
    <w:rsid w:val="00487C7A"/>
    <w:rsid w:val="00487CB0"/>
    <w:rsid w:val="00490455"/>
    <w:rsid w:val="004907B9"/>
    <w:rsid w:val="00490990"/>
    <w:rsid w:val="004915ED"/>
    <w:rsid w:val="00491CC1"/>
    <w:rsid w:val="00491E5C"/>
    <w:rsid w:val="004921E0"/>
    <w:rsid w:val="00492DA1"/>
    <w:rsid w:val="00495133"/>
    <w:rsid w:val="004962D6"/>
    <w:rsid w:val="00496E97"/>
    <w:rsid w:val="00497741"/>
    <w:rsid w:val="00497B00"/>
    <w:rsid w:val="00497F3F"/>
    <w:rsid w:val="004A0972"/>
    <w:rsid w:val="004A213B"/>
    <w:rsid w:val="004A2FD0"/>
    <w:rsid w:val="004A4454"/>
    <w:rsid w:val="004A46E7"/>
    <w:rsid w:val="004A575C"/>
    <w:rsid w:val="004A644A"/>
    <w:rsid w:val="004A690D"/>
    <w:rsid w:val="004B0D20"/>
    <w:rsid w:val="004B0D93"/>
    <w:rsid w:val="004B11B6"/>
    <w:rsid w:val="004B13A6"/>
    <w:rsid w:val="004B1976"/>
    <w:rsid w:val="004B387D"/>
    <w:rsid w:val="004B44A5"/>
    <w:rsid w:val="004B6C38"/>
    <w:rsid w:val="004B71A4"/>
    <w:rsid w:val="004B7824"/>
    <w:rsid w:val="004C11BB"/>
    <w:rsid w:val="004C179B"/>
    <w:rsid w:val="004C1B0A"/>
    <w:rsid w:val="004C1F1D"/>
    <w:rsid w:val="004C22C2"/>
    <w:rsid w:val="004C2D5A"/>
    <w:rsid w:val="004C4788"/>
    <w:rsid w:val="004C5BBB"/>
    <w:rsid w:val="004C6937"/>
    <w:rsid w:val="004C7548"/>
    <w:rsid w:val="004D005F"/>
    <w:rsid w:val="004D0A99"/>
    <w:rsid w:val="004D0D96"/>
    <w:rsid w:val="004D2D82"/>
    <w:rsid w:val="004D3532"/>
    <w:rsid w:val="004D4437"/>
    <w:rsid w:val="004D4DE9"/>
    <w:rsid w:val="004D5CAC"/>
    <w:rsid w:val="004D6177"/>
    <w:rsid w:val="004D6462"/>
    <w:rsid w:val="004D65AE"/>
    <w:rsid w:val="004D6CD0"/>
    <w:rsid w:val="004D70AE"/>
    <w:rsid w:val="004D7B05"/>
    <w:rsid w:val="004D7BBF"/>
    <w:rsid w:val="004E1C79"/>
    <w:rsid w:val="004E3278"/>
    <w:rsid w:val="004E4066"/>
    <w:rsid w:val="004E4D23"/>
    <w:rsid w:val="004E574E"/>
    <w:rsid w:val="004E5C02"/>
    <w:rsid w:val="004E6E19"/>
    <w:rsid w:val="004E7C97"/>
    <w:rsid w:val="004F08ED"/>
    <w:rsid w:val="004F15B3"/>
    <w:rsid w:val="004F19E8"/>
    <w:rsid w:val="004F2452"/>
    <w:rsid w:val="004F304F"/>
    <w:rsid w:val="004F36A7"/>
    <w:rsid w:val="004F36EA"/>
    <w:rsid w:val="004F3BF5"/>
    <w:rsid w:val="004F40CE"/>
    <w:rsid w:val="004F5448"/>
    <w:rsid w:val="004F57A0"/>
    <w:rsid w:val="004F609D"/>
    <w:rsid w:val="004F64BA"/>
    <w:rsid w:val="00500454"/>
    <w:rsid w:val="005004B8"/>
    <w:rsid w:val="00502C9B"/>
    <w:rsid w:val="00503201"/>
    <w:rsid w:val="00503E90"/>
    <w:rsid w:val="00503F27"/>
    <w:rsid w:val="005050EB"/>
    <w:rsid w:val="00506852"/>
    <w:rsid w:val="00506E25"/>
    <w:rsid w:val="00507A19"/>
    <w:rsid w:val="00511530"/>
    <w:rsid w:val="005117C6"/>
    <w:rsid w:val="00511880"/>
    <w:rsid w:val="005118E4"/>
    <w:rsid w:val="005120B7"/>
    <w:rsid w:val="00512E55"/>
    <w:rsid w:val="0051310F"/>
    <w:rsid w:val="00513661"/>
    <w:rsid w:val="005144F3"/>
    <w:rsid w:val="00516379"/>
    <w:rsid w:val="005165F3"/>
    <w:rsid w:val="0051783C"/>
    <w:rsid w:val="00517B37"/>
    <w:rsid w:val="00517C78"/>
    <w:rsid w:val="00517EAE"/>
    <w:rsid w:val="005205E2"/>
    <w:rsid w:val="00520793"/>
    <w:rsid w:val="00521066"/>
    <w:rsid w:val="00522103"/>
    <w:rsid w:val="00522254"/>
    <w:rsid w:val="00522EEB"/>
    <w:rsid w:val="00524087"/>
    <w:rsid w:val="00526FAC"/>
    <w:rsid w:val="0052775C"/>
    <w:rsid w:val="00530AF9"/>
    <w:rsid w:val="005312FD"/>
    <w:rsid w:val="00532107"/>
    <w:rsid w:val="005335FF"/>
    <w:rsid w:val="005347E7"/>
    <w:rsid w:val="00536081"/>
    <w:rsid w:val="00536209"/>
    <w:rsid w:val="00541ABC"/>
    <w:rsid w:val="00543001"/>
    <w:rsid w:val="00543212"/>
    <w:rsid w:val="0054419F"/>
    <w:rsid w:val="00545881"/>
    <w:rsid w:val="005467AC"/>
    <w:rsid w:val="00547D3A"/>
    <w:rsid w:val="00547DF0"/>
    <w:rsid w:val="005522C4"/>
    <w:rsid w:val="00552BFC"/>
    <w:rsid w:val="00552D9F"/>
    <w:rsid w:val="00552DD7"/>
    <w:rsid w:val="005533C9"/>
    <w:rsid w:val="00554599"/>
    <w:rsid w:val="00554A5B"/>
    <w:rsid w:val="00555008"/>
    <w:rsid w:val="0055587A"/>
    <w:rsid w:val="00555A67"/>
    <w:rsid w:val="00555C89"/>
    <w:rsid w:val="00560097"/>
    <w:rsid w:val="0056092C"/>
    <w:rsid w:val="00560E52"/>
    <w:rsid w:val="005610A7"/>
    <w:rsid w:val="00561217"/>
    <w:rsid w:val="005615DE"/>
    <w:rsid w:val="00561D3D"/>
    <w:rsid w:val="005629D7"/>
    <w:rsid w:val="00563B3A"/>
    <w:rsid w:val="005647D8"/>
    <w:rsid w:val="005648F9"/>
    <w:rsid w:val="005649CB"/>
    <w:rsid w:val="00564D8B"/>
    <w:rsid w:val="005655F5"/>
    <w:rsid w:val="0056641C"/>
    <w:rsid w:val="0056695D"/>
    <w:rsid w:val="00572061"/>
    <w:rsid w:val="00572808"/>
    <w:rsid w:val="00572DC3"/>
    <w:rsid w:val="00573B09"/>
    <w:rsid w:val="00574CC4"/>
    <w:rsid w:val="005763F6"/>
    <w:rsid w:val="0057710F"/>
    <w:rsid w:val="00580CDB"/>
    <w:rsid w:val="00581807"/>
    <w:rsid w:val="00581ABB"/>
    <w:rsid w:val="00581C34"/>
    <w:rsid w:val="00583F96"/>
    <w:rsid w:val="00584DFA"/>
    <w:rsid w:val="00584E7A"/>
    <w:rsid w:val="00585F5A"/>
    <w:rsid w:val="0058655D"/>
    <w:rsid w:val="00586633"/>
    <w:rsid w:val="005867C8"/>
    <w:rsid w:val="005873D2"/>
    <w:rsid w:val="0058756B"/>
    <w:rsid w:val="00590162"/>
    <w:rsid w:val="00590BCE"/>
    <w:rsid w:val="00592CCB"/>
    <w:rsid w:val="00592E3A"/>
    <w:rsid w:val="00593396"/>
    <w:rsid w:val="0059461F"/>
    <w:rsid w:val="00594668"/>
    <w:rsid w:val="00594823"/>
    <w:rsid w:val="00594C70"/>
    <w:rsid w:val="005952AE"/>
    <w:rsid w:val="00595EE3"/>
    <w:rsid w:val="00596116"/>
    <w:rsid w:val="00596344"/>
    <w:rsid w:val="00597C4E"/>
    <w:rsid w:val="00597CBA"/>
    <w:rsid w:val="005A0443"/>
    <w:rsid w:val="005A0609"/>
    <w:rsid w:val="005A1F34"/>
    <w:rsid w:val="005A1F55"/>
    <w:rsid w:val="005A301A"/>
    <w:rsid w:val="005A4390"/>
    <w:rsid w:val="005A56E0"/>
    <w:rsid w:val="005A595F"/>
    <w:rsid w:val="005A5FC1"/>
    <w:rsid w:val="005A7054"/>
    <w:rsid w:val="005B01C7"/>
    <w:rsid w:val="005B0822"/>
    <w:rsid w:val="005B3281"/>
    <w:rsid w:val="005B5E66"/>
    <w:rsid w:val="005B5F01"/>
    <w:rsid w:val="005C2513"/>
    <w:rsid w:val="005C2F5A"/>
    <w:rsid w:val="005C30DE"/>
    <w:rsid w:val="005C3A8B"/>
    <w:rsid w:val="005C45E6"/>
    <w:rsid w:val="005C47A9"/>
    <w:rsid w:val="005C4F58"/>
    <w:rsid w:val="005C520F"/>
    <w:rsid w:val="005C68AC"/>
    <w:rsid w:val="005C7571"/>
    <w:rsid w:val="005D05A9"/>
    <w:rsid w:val="005D0711"/>
    <w:rsid w:val="005D075B"/>
    <w:rsid w:val="005D09F3"/>
    <w:rsid w:val="005D1063"/>
    <w:rsid w:val="005D342A"/>
    <w:rsid w:val="005D3E0F"/>
    <w:rsid w:val="005D4270"/>
    <w:rsid w:val="005D4365"/>
    <w:rsid w:val="005D4873"/>
    <w:rsid w:val="005D49FD"/>
    <w:rsid w:val="005D4AD3"/>
    <w:rsid w:val="005D7E3A"/>
    <w:rsid w:val="005E04EE"/>
    <w:rsid w:val="005E2009"/>
    <w:rsid w:val="005E2618"/>
    <w:rsid w:val="005E39CD"/>
    <w:rsid w:val="005E4293"/>
    <w:rsid w:val="005E4901"/>
    <w:rsid w:val="005E726E"/>
    <w:rsid w:val="005E79AA"/>
    <w:rsid w:val="005E7AF1"/>
    <w:rsid w:val="005F0B0A"/>
    <w:rsid w:val="005F1567"/>
    <w:rsid w:val="005F15F1"/>
    <w:rsid w:val="005F21F6"/>
    <w:rsid w:val="005F52DD"/>
    <w:rsid w:val="005F5C72"/>
    <w:rsid w:val="005F60CF"/>
    <w:rsid w:val="005F69AA"/>
    <w:rsid w:val="005F6A5E"/>
    <w:rsid w:val="005F6E16"/>
    <w:rsid w:val="005F6FE1"/>
    <w:rsid w:val="005F778F"/>
    <w:rsid w:val="005F7B64"/>
    <w:rsid w:val="00600F56"/>
    <w:rsid w:val="00602461"/>
    <w:rsid w:val="006036D7"/>
    <w:rsid w:val="006047A7"/>
    <w:rsid w:val="00606315"/>
    <w:rsid w:val="00606328"/>
    <w:rsid w:val="00607411"/>
    <w:rsid w:val="00607F69"/>
    <w:rsid w:val="00610128"/>
    <w:rsid w:val="00610758"/>
    <w:rsid w:val="00610B38"/>
    <w:rsid w:val="00611A20"/>
    <w:rsid w:val="00611BA5"/>
    <w:rsid w:val="006149E7"/>
    <w:rsid w:val="006153F5"/>
    <w:rsid w:val="00616C98"/>
    <w:rsid w:val="0061766A"/>
    <w:rsid w:val="00621302"/>
    <w:rsid w:val="00621FA5"/>
    <w:rsid w:val="006239A2"/>
    <w:rsid w:val="00623F6C"/>
    <w:rsid w:val="00624C79"/>
    <w:rsid w:val="00625063"/>
    <w:rsid w:val="0062678B"/>
    <w:rsid w:val="00626842"/>
    <w:rsid w:val="00626A0C"/>
    <w:rsid w:val="00626B77"/>
    <w:rsid w:val="00626C5F"/>
    <w:rsid w:val="00627907"/>
    <w:rsid w:val="00630194"/>
    <w:rsid w:val="00631A10"/>
    <w:rsid w:val="006323E0"/>
    <w:rsid w:val="006328CC"/>
    <w:rsid w:val="0063340D"/>
    <w:rsid w:val="00633BD1"/>
    <w:rsid w:val="006341C8"/>
    <w:rsid w:val="00634D23"/>
    <w:rsid w:val="006357F5"/>
    <w:rsid w:val="00636CEA"/>
    <w:rsid w:val="00637249"/>
    <w:rsid w:val="006406C4"/>
    <w:rsid w:val="0064070B"/>
    <w:rsid w:val="00640D08"/>
    <w:rsid w:val="0064169C"/>
    <w:rsid w:val="0064178D"/>
    <w:rsid w:val="00641DCD"/>
    <w:rsid w:val="0064246A"/>
    <w:rsid w:val="00642F04"/>
    <w:rsid w:val="00642F74"/>
    <w:rsid w:val="00644244"/>
    <w:rsid w:val="00645CE3"/>
    <w:rsid w:val="00646076"/>
    <w:rsid w:val="006463F3"/>
    <w:rsid w:val="0064642C"/>
    <w:rsid w:val="00647870"/>
    <w:rsid w:val="00650C0A"/>
    <w:rsid w:val="0065109D"/>
    <w:rsid w:val="00652158"/>
    <w:rsid w:val="006527F7"/>
    <w:rsid w:val="00652A2C"/>
    <w:rsid w:val="006539CD"/>
    <w:rsid w:val="00653EDE"/>
    <w:rsid w:val="0065492C"/>
    <w:rsid w:val="00654D89"/>
    <w:rsid w:val="00654E74"/>
    <w:rsid w:val="00655EF0"/>
    <w:rsid w:val="00656E88"/>
    <w:rsid w:val="006604FD"/>
    <w:rsid w:val="006617B8"/>
    <w:rsid w:val="00661B86"/>
    <w:rsid w:val="006621C4"/>
    <w:rsid w:val="00662302"/>
    <w:rsid w:val="00664F23"/>
    <w:rsid w:val="006651BA"/>
    <w:rsid w:val="006651C6"/>
    <w:rsid w:val="006654DC"/>
    <w:rsid w:val="00665C07"/>
    <w:rsid w:val="00666F15"/>
    <w:rsid w:val="0066767F"/>
    <w:rsid w:val="0067111A"/>
    <w:rsid w:val="0067115E"/>
    <w:rsid w:val="00672971"/>
    <w:rsid w:val="00673565"/>
    <w:rsid w:val="00673A67"/>
    <w:rsid w:val="0067431D"/>
    <w:rsid w:val="006755AB"/>
    <w:rsid w:val="00675D46"/>
    <w:rsid w:val="006800E2"/>
    <w:rsid w:val="0068063E"/>
    <w:rsid w:val="00680835"/>
    <w:rsid w:val="006808F1"/>
    <w:rsid w:val="006810F7"/>
    <w:rsid w:val="006812F6"/>
    <w:rsid w:val="00682C11"/>
    <w:rsid w:val="00682FE8"/>
    <w:rsid w:val="0068498A"/>
    <w:rsid w:val="006863C6"/>
    <w:rsid w:val="00687227"/>
    <w:rsid w:val="006877C9"/>
    <w:rsid w:val="006905B8"/>
    <w:rsid w:val="006907FA"/>
    <w:rsid w:val="00690A40"/>
    <w:rsid w:val="00690B28"/>
    <w:rsid w:val="006918BF"/>
    <w:rsid w:val="00692F4D"/>
    <w:rsid w:val="006930A6"/>
    <w:rsid w:val="00693112"/>
    <w:rsid w:val="006946B8"/>
    <w:rsid w:val="00696740"/>
    <w:rsid w:val="006968DE"/>
    <w:rsid w:val="006A0031"/>
    <w:rsid w:val="006A05B9"/>
    <w:rsid w:val="006A0617"/>
    <w:rsid w:val="006A076F"/>
    <w:rsid w:val="006A12BE"/>
    <w:rsid w:val="006A1C1A"/>
    <w:rsid w:val="006A3562"/>
    <w:rsid w:val="006A38CB"/>
    <w:rsid w:val="006A50CE"/>
    <w:rsid w:val="006A5B53"/>
    <w:rsid w:val="006A5FB8"/>
    <w:rsid w:val="006A6007"/>
    <w:rsid w:val="006A615A"/>
    <w:rsid w:val="006A67E5"/>
    <w:rsid w:val="006A79CB"/>
    <w:rsid w:val="006A7E3B"/>
    <w:rsid w:val="006B00D7"/>
    <w:rsid w:val="006B07F5"/>
    <w:rsid w:val="006B0EEC"/>
    <w:rsid w:val="006B150A"/>
    <w:rsid w:val="006B52B9"/>
    <w:rsid w:val="006B626C"/>
    <w:rsid w:val="006B6BC9"/>
    <w:rsid w:val="006B7282"/>
    <w:rsid w:val="006B7D11"/>
    <w:rsid w:val="006C032F"/>
    <w:rsid w:val="006C11FE"/>
    <w:rsid w:val="006C18B9"/>
    <w:rsid w:val="006C1DAE"/>
    <w:rsid w:val="006C2106"/>
    <w:rsid w:val="006C2A26"/>
    <w:rsid w:val="006C3277"/>
    <w:rsid w:val="006C355F"/>
    <w:rsid w:val="006C3659"/>
    <w:rsid w:val="006C36DD"/>
    <w:rsid w:val="006C5194"/>
    <w:rsid w:val="006C59E1"/>
    <w:rsid w:val="006C6A8B"/>
    <w:rsid w:val="006D02A6"/>
    <w:rsid w:val="006D158F"/>
    <w:rsid w:val="006D166C"/>
    <w:rsid w:val="006D1C34"/>
    <w:rsid w:val="006D22A0"/>
    <w:rsid w:val="006D26F1"/>
    <w:rsid w:val="006D30B3"/>
    <w:rsid w:val="006D61AA"/>
    <w:rsid w:val="006D7070"/>
    <w:rsid w:val="006D7443"/>
    <w:rsid w:val="006D772B"/>
    <w:rsid w:val="006E018D"/>
    <w:rsid w:val="006E03F0"/>
    <w:rsid w:val="006E12C9"/>
    <w:rsid w:val="006E26D1"/>
    <w:rsid w:val="006E2935"/>
    <w:rsid w:val="006E2BB7"/>
    <w:rsid w:val="006E3982"/>
    <w:rsid w:val="006E4D2C"/>
    <w:rsid w:val="006E51BC"/>
    <w:rsid w:val="006E7ED8"/>
    <w:rsid w:val="006F02EE"/>
    <w:rsid w:val="006F0F97"/>
    <w:rsid w:val="006F13BF"/>
    <w:rsid w:val="006F1FC6"/>
    <w:rsid w:val="006F2056"/>
    <w:rsid w:val="006F2086"/>
    <w:rsid w:val="006F20EA"/>
    <w:rsid w:val="006F38CB"/>
    <w:rsid w:val="006F6676"/>
    <w:rsid w:val="006F6B3E"/>
    <w:rsid w:val="006F7156"/>
    <w:rsid w:val="006F7271"/>
    <w:rsid w:val="0070020D"/>
    <w:rsid w:val="00701144"/>
    <w:rsid w:val="007019E7"/>
    <w:rsid w:val="0070314E"/>
    <w:rsid w:val="007043C2"/>
    <w:rsid w:val="00704CDE"/>
    <w:rsid w:val="00704E7D"/>
    <w:rsid w:val="00705116"/>
    <w:rsid w:val="0070581D"/>
    <w:rsid w:val="00706876"/>
    <w:rsid w:val="00706AC5"/>
    <w:rsid w:val="00706BC2"/>
    <w:rsid w:val="00706F21"/>
    <w:rsid w:val="00707039"/>
    <w:rsid w:val="00710007"/>
    <w:rsid w:val="00710183"/>
    <w:rsid w:val="00710557"/>
    <w:rsid w:val="00710582"/>
    <w:rsid w:val="00711809"/>
    <w:rsid w:val="00712118"/>
    <w:rsid w:val="00713524"/>
    <w:rsid w:val="0071547A"/>
    <w:rsid w:val="00716913"/>
    <w:rsid w:val="00716C22"/>
    <w:rsid w:val="00720EBC"/>
    <w:rsid w:val="00721A77"/>
    <w:rsid w:val="0072486D"/>
    <w:rsid w:val="0072599A"/>
    <w:rsid w:val="007260C0"/>
    <w:rsid w:val="00726730"/>
    <w:rsid w:val="00726FE9"/>
    <w:rsid w:val="00727262"/>
    <w:rsid w:val="00727E38"/>
    <w:rsid w:val="007310E3"/>
    <w:rsid w:val="0073110C"/>
    <w:rsid w:val="0073132E"/>
    <w:rsid w:val="00732FBA"/>
    <w:rsid w:val="00735E8E"/>
    <w:rsid w:val="007360A2"/>
    <w:rsid w:val="00736205"/>
    <w:rsid w:val="00736B7D"/>
    <w:rsid w:val="00736E67"/>
    <w:rsid w:val="00737020"/>
    <w:rsid w:val="007370DC"/>
    <w:rsid w:val="0074042A"/>
    <w:rsid w:val="00741008"/>
    <w:rsid w:val="00741834"/>
    <w:rsid w:val="00743535"/>
    <w:rsid w:val="00743D5B"/>
    <w:rsid w:val="00743FB3"/>
    <w:rsid w:val="00744F17"/>
    <w:rsid w:val="00750B62"/>
    <w:rsid w:val="00750B63"/>
    <w:rsid w:val="0075268B"/>
    <w:rsid w:val="00753199"/>
    <w:rsid w:val="00753443"/>
    <w:rsid w:val="00753500"/>
    <w:rsid w:val="00756798"/>
    <w:rsid w:val="00756CF6"/>
    <w:rsid w:val="00763055"/>
    <w:rsid w:val="007634DF"/>
    <w:rsid w:val="00763DB3"/>
    <w:rsid w:val="00764636"/>
    <w:rsid w:val="007646EF"/>
    <w:rsid w:val="00764CE9"/>
    <w:rsid w:val="00764DB5"/>
    <w:rsid w:val="007661CF"/>
    <w:rsid w:val="00766C62"/>
    <w:rsid w:val="00771413"/>
    <w:rsid w:val="007717F0"/>
    <w:rsid w:val="007717FD"/>
    <w:rsid w:val="0077277B"/>
    <w:rsid w:val="00773DF1"/>
    <w:rsid w:val="00774FC0"/>
    <w:rsid w:val="00775FCC"/>
    <w:rsid w:val="00776D33"/>
    <w:rsid w:val="00776FB7"/>
    <w:rsid w:val="00777D94"/>
    <w:rsid w:val="00780032"/>
    <w:rsid w:val="0078080A"/>
    <w:rsid w:val="00780B60"/>
    <w:rsid w:val="00781141"/>
    <w:rsid w:val="007818C1"/>
    <w:rsid w:val="007824BE"/>
    <w:rsid w:val="0078268D"/>
    <w:rsid w:val="007843D0"/>
    <w:rsid w:val="0078529B"/>
    <w:rsid w:val="007855CF"/>
    <w:rsid w:val="0078561F"/>
    <w:rsid w:val="00785AFD"/>
    <w:rsid w:val="00786207"/>
    <w:rsid w:val="00787C4D"/>
    <w:rsid w:val="007915FB"/>
    <w:rsid w:val="00791B7B"/>
    <w:rsid w:val="00795799"/>
    <w:rsid w:val="007961B6"/>
    <w:rsid w:val="00796AF6"/>
    <w:rsid w:val="00796D6D"/>
    <w:rsid w:val="007A0404"/>
    <w:rsid w:val="007A1FD8"/>
    <w:rsid w:val="007A3211"/>
    <w:rsid w:val="007A35C3"/>
    <w:rsid w:val="007A37A1"/>
    <w:rsid w:val="007A3E41"/>
    <w:rsid w:val="007A41DA"/>
    <w:rsid w:val="007A5333"/>
    <w:rsid w:val="007A6056"/>
    <w:rsid w:val="007A75A7"/>
    <w:rsid w:val="007A78A2"/>
    <w:rsid w:val="007A7EB0"/>
    <w:rsid w:val="007B009B"/>
    <w:rsid w:val="007B08F6"/>
    <w:rsid w:val="007B0DE5"/>
    <w:rsid w:val="007B295D"/>
    <w:rsid w:val="007B35AF"/>
    <w:rsid w:val="007B3805"/>
    <w:rsid w:val="007B4345"/>
    <w:rsid w:val="007B544B"/>
    <w:rsid w:val="007B64B6"/>
    <w:rsid w:val="007B74C8"/>
    <w:rsid w:val="007C1D28"/>
    <w:rsid w:val="007C2614"/>
    <w:rsid w:val="007C26DE"/>
    <w:rsid w:val="007C50F5"/>
    <w:rsid w:val="007C5C68"/>
    <w:rsid w:val="007C691A"/>
    <w:rsid w:val="007C6E35"/>
    <w:rsid w:val="007C7AD7"/>
    <w:rsid w:val="007D113A"/>
    <w:rsid w:val="007D20FC"/>
    <w:rsid w:val="007D26C0"/>
    <w:rsid w:val="007D337B"/>
    <w:rsid w:val="007D3D1A"/>
    <w:rsid w:val="007D3FDE"/>
    <w:rsid w:val="007D4183"/>
    <w:rsid w:val="007D4967"/>
    <w:rsid w:val="007D58E9"/>
    <w:rsid w:val="007D6A99"/>
    <w:rsid w:val="007E0981"/>
    <w:rsid w:val="007E121D"/>
    <w:rsid w:val="007E15FA"/>
    <w:rsid w:val="007E26DB"/>
    <w:rsid w:val="007E30F1"/>
    <w:rsid w:val="007E463A"/>
    <w:rsid w:val="007E4C9C"/>
    <w:rsid w:val="007E4F46"/>
    <w:rsid w:val="007E517B"/>
    <w:rsid w:val="007E64DC"/>
    <w:rsid w:val="007E746C"/>
    <w:rsid w:val="007E78F9"/>
    <w:rsid w:val="007F0294"/>
    <w:rsid w:val="007F1AC0"/>
    <w:rsid w:val="007F1F26"/>
    <w:rsid w:val="007F3843"/>
    <w:rsid w:val="007F3A5E"/>
    <w:rsid w:val="007F3B0A"/>
    <w:rsid w:val="007F3B5C"/>
    <w:rsid w:val="007F3CB8"/>
    <w:rsid w:val="007F3DA1"/>
    <w:rsid w:val="007F4B20"/>
    <w:rsid w:val="007F5A21"/>
    <w:rsid w:val="007F691C"/>
    <w:rsid w:val="007F6B05"/>
    <w:rsid w:val="008001EB"/>
    <w:rsid w:val="00800DD7"/>
    <w:rsid w:val="00801948"/>
    <w:rsid w:val="008026DF"/>
    <w:rsid w:val="0080332D"/>
    <w:rsid w:val="00803544"/>
    <w:rsid w:val="00807696"/>
    <w:rsid w:val="008109F9"/>
    <w:rsid w:val="00812EA6"/>
    <w:rsid w:val="00813B52"/>
    <w:rsid w:val="00815277"/>
    <w:rsid w:val="00815314"/>
    <w:rsid w:val="00820361"/>
    <w:rsid w:val="008207FA"/>
    <w:rsid w:val="0082284E"/>
    <w:rsid w:val="00822B6A"/>
    <w:rsid w:val="0082408D"/>
    <w:rsid w:val="00824BB2"/>
    <w:rsid w:val="008256EA"/>
    <w:rsid w:val="008258FC"/>
    <w:rsid w:val="008265FE"/>
    <w:rsid w:val="008269F1"/>
    <w:rsid w:val="008271EE"/>
    <w:rsid w:val="00830D31"/>
    <w:rsid w:val="00831102"/>
    <w:rsid w:val="0083239C"/>
    <w:rsid w:val="0083280F"/>
    <w:rsid w:val="00833D68"/>
    <w:rsid w:val="008346C6"/>
    <w:rsid w:val="00834A6E"/>
    <w:rsid w:val="00836364"/>
    <w:rsid w:val="008369D7"/>
    <w:rsid w:val="00836FC0"/>
    <w:rsid w:val="00837225"/>
    <w:rsid w:val="008372D2"/>
    <w:rsid w:val="00837881"/>
    <w:rsid w:val="00837D73"/>
    <w:rsid w:val="008404DC"/>
    <w:rsid w:val="00840C4F"/>
    <w:rsid w:val="0084111A"/>
    <w:rsid w:val="00843594"/>
    <w:rsid w:val="00843E3F"/>
    <w:rsid w:val="00844E50"/>
    <w:rsid w:val="00850124"/>
    <w:rsid w:val="00850D86"/>
    <w:rsid w:val="00851F00"/>
    <w:rsid w:val="0085332D"/>
    <w:rsid w:val="008534DC"/>
    <w:rsid w:val="00854F4F"/>
    <w:rsid w:val="00855038"/>
    <w:rsid w:val="008560A0"/>
    <w:rsid w:val="00861244"/>
    <w:rsid w:val="0086275F"/>
    <w:rsid w:val="00862A4F"/>
    <w:rsid w:val="00863272"/>
    <w:rsid w:val="00863625"/>
    <w:rsid w:val="008651D8"/>
    <w:rsid w:val="0086540C"/>
    <w:rsid w:val="0086595F"/>
    <w:rsid w:val="008662E9"/>
    <w:rsid w:val="008705B2"/>
    <w:rsid w:val="00871863"/>
    <w:rsid w:val="008723B4"/>
    <w:rsid w:val="00872F9F"/>
    <w:rsid w:val="00873E7C"/>
    <w:rsid w:val="00874505"/>
    <w:rsid w:val="00874CBA"/>
    <w:rsid w:val="00875541"/>
    <w:rsid w:val="00875A37"/>
    <w:rsid w:val="00875E58"/>
    <w:rsid w:val="00876254"/>
    <w:rsid w:val="00876C30"/>
    <w:rsid w:val="00877024"/>
    <w:rsid w:val="0087719F"/>
    <w:rsid w:val="008816E1"/>
    <w:rsid w:val="008819E0"/>
    <w:rsid w:val="00882C2D"/>
    <w:rsid w:val="00883792"/>
    <w:rsid w:val="008840C3"/>
    <w:rsid w:val="00885CA6"/>
    <w:rsid w:val="0088659A"/>
    <w:rsid w:val="00886942"/>
    <w:rsid w:val="00886947"/>
    <w:rsid w:val="00887063"/>
    <w:rsid w:val="008878B5"/>
    <w:rsid w:val="0089028D"/>
    <w:rsid w:val="00890735"/>
    <w:rsid w:val="0089078E"/>
    <w:rsid w:val="00890F89"/>
    <w:rsid w:val="0089204C"/>
    <w:rsid w:val="00892468"/>
    <w:rsid w:val="008929FB"/>
    <w:rsid w:val="008957ED"/>
    <w:rsid w:val="00896812"/>
    <w:rsid w:val="00896B17"/>
    <w:rsid w:val="00896CBB"/>
    <w:rsid w:val="0089737D"/>
    <w:rsid w:val="008A0316"/>
    <w:rsid w:val="008A1C53"/>
    <w:rsid w:val="008A3D9C"/>
    <w:rsid w:val="008A5105"/>
    <w:rsid w:val="008A539C"/>
    <w:rsid w:val="008A5C11"/>
    <w:rsid w:val="008A5C72"/>
    <w:rsid w:val="008A6638"/>
    <w:rsid w:val="008B218B"/>
    <w:rsid w:val="008B25AF"/>
    <w:rsid w:val="008B3187"/>
    <w:rsid w:val="008B3B26"/>
    <w:rsid w:val="008B41BF"/>
    <w:rsid w:val="008B468A"/>
    <w:rsid w:val="008B64C9"/>
    <w:rsid w:val="008B7232"/>
    <w:rsid w:val="008B76EE"/>
    <w:rsid w:val="008B7D43"/>
    <w:rsid w:val="008C1007"/>
    <w:rsid w:val="008C21FB"/>
    <w:rsid w:val="008C3D02"/>
    <w:rsid w:val="008C56F4"/>
    <w:rsid w:val="008C625B"/>
    <w:rsid w:val="008C6BBC"/>
    <w:rsid w:val="008C7539"/>
    <w:rsid w:val="008D2519"/>
    <w:rsid w:val="008D32DA"/>
    <w:rsid w:val="008D3A33"/>
    <w:rsid w:val="008D556A"/>
    <w:rsid w:val="008D5A94"/>
    <w:rsid w:val="008D66C4"/>
    <w:rsid w:val="008D6943"/>
    <w:rsid w:val="008E2403"/>
    <w:rsid w:val="008E2C01"/>
    <w:rsid w:val="008E4C34"/>
    <w:rsid w:val="008E4C93"/>
    <w:rsid w:val="008E5266"/>
    <w:rsid w:val="008E60D4"/>
    <w:rsid w:val="008E68FC"/>
    <w:rsid w:val="008E6B09"/>
    <w:rsid w:val="008E6F00"/>
    <w:rsid w:val="008E6F4D"/>
    <w:rsid w:val="008F03F8"/>
    <w:rsid w:val="008F04C2"/>
    <w:rsid w:val="008F23FF"/>
    <w:rsid w:val="008F2406"/>
    <w:rsid w:val="008F28B7"/>
    <w:rsid w:val="008F2A86"/>
    <w:rsid w:val="008F3974"/>
    <w:rsid w:val="008F39A0"/>
    <w:rsid w:val="008F42FD"/>
    <w:rsid w:val="008F48AF"/>
    <w:rsid w:val="008F4919"/>
    <w:rsid w:val="008F503A"/>
    <w:rsid w:val="008F5E60"/>
    <w:rsid w:val="008F6EB6"/>
    <w:rsid w:val="008F76C3"/>
    <w:rsid w:val="008F781E"/>
    <w:rsid w:val="009000E3"/>
    <w:rsid w:val="00900599"/>
    <w:rsid w:val="00900B75"/>
    <w:rsid w:val="00901CA3"/>
    <w:rsid w:val="0090272D"/>
    <w:rsid w:val="0090334F"/>
    <w:rsid w:val="00903991"/>
    <w:rsid w:val="00903C1D"/>
    <w:rsid w:val="0090408F"/>
    <w:rsid w:val="0090474A"/>
    <w:rsid w:val="00904E82"/>
    <w:rsid w:val="00907720"/>
    <w:rsid w:val="00907D6A"/>
    <w:rsid w:val="0091023C"/>
    <w:rsid w:val="00910A73"/>
    <w:rsid w:val="00912060"/>
    <w:rsid w:val="00913C00"/>
    <w:rsid w:val="009144FB"/>
    <w:rsid w:val="00915534"/>
    <w:rsid w:val="009163CD"/>
    <w:rsid w:val="00916800"/>
    <w:rsid w:val="00916917"/>
    <w:rsid w:val="00917555"/>
    <w:rsid w:val="009204BD"/>
    <w:rsid w:val="00920C1C"/>
    <w:rsid w:val="00921FF5"/>
    <w:rsid w:val="00925A7F"/>
    <w:rsid w:val="00926D6D"/>
    <w:rsid w:val="009314C7"/>
    <w:rsid w:val="00931AD0"/>
    <w:rsid w:val="0093416B"/>
    <w:rsid w:val="009341E7"/>
    <w:rsid w:val="00934243"/>
    <w:rsid w:val="00934F66"/>
    <w:rsid w:val="0093540C"/>
    <w:rsid w:val="0093572F"/>
    <w:rsid w:val="009357E5"/>
    <w:rsid w:val="009375DA"/>
    <w:rsid w:val="00940367"/>
    <w:rsid w:val="0094045C"/>
    <w:rsid w:val="0094160A"/>
    <w:rsid w:val="00942F64"/>
    <w:rsid w:val="00943FAF"/>
    <w:rsid w:val="00945933"/>
    <w:rsid w:val="00945B1F"/>
    <w:rsid w:val="00947A06"/>
    <w:rsid w:val="00947A8A"/>
    <w:rsid w:val="00950E17"/>
    <w:rsid w:val="00951894"/>
    <w:rsid w:val="00951D75"/>
    <w:rsid w:val="00952B4B"/>
    <w:rsid w:val="00953F09"/>
    <w:rsid w:val="00955A97"/>
    <w:rsid w:val="00956FAB"/>
    <w:rsid w:val="009578E5"/>
    <w:rsid w:val="0096000A"/>
    <w:rsid w:val="00961237"/>
    <w:rsid w:val="00961685"/>
    <w:rsid w:val="009638BB"/>
    <w:rsid w:val="009640E0"/>
    <w:rsid w:val="0096623B"/>
    <w:rsid w:val="00966DDD"/>
    <w:rsid w:val="00970A7A"/>
    <w:rsid w:val="009714A4"/>
    <w:rsid w:val="00971950"/>
    <w:rsid w:val="00972BA2"/>
    <w:rsid w:val="009735D7"/>
    <w:rsid w:val="009751C6"/>
    <w:rsid w:val="009752D1"/>
    <w:rsid w:val="00975468"/>
    <w:rsid w:val="0097700D"/>
    <w:rsid w:val="00977125"/>
    <w:rsid w:val="009807CD"/>
    <w:rsid w:val="009820E0"/>
    <w:rsid w:val="009846B0"/>
    <w:rsid w:val="00985B0D"/>
    <w:rsid w:val="00985D7D"/>
    <w:rsid w:val="009861D5"/>
    <w:rsid w:val="00986DEB"/>
    <w:rsid w:val="009901C7"/>
    <w:rsid w:val="009914A8"/>
    <w:rsid w:val="009918A2"/>
    <w:rsid w:val="00991E67"/>
    <w:rsid w:val="00994666"/>
    <w:rsid w:val="009969F3"/>
    <w:rsid w:val="0099747C"/>
    <w:rsid w:val="009979D1"/>
    <w:rsid w:val="00997CD6"/>
    <w:rsid w:val="009A0D34"/>
    <w:rsid w:val="009A287E"/>
    <w:rsid w:val="009A2891"/>
    <w:rsid w:val="009A30B9"/>
    <w:rsid w:val="009A34CB"/>
    <w:rsid w:val="009A61C8"/>
    <w:rsid w:val="009A6581"/>
    <w:rsid w:val="009A6725"/>
    <w:rsid w:val="009A725E"/>
    <w:rsid w:val="009A7D46"/>
    <w:rsid w:val="009B0227"/>
    <w:rsid w:val="009B0439"/>
    <w:rsid w:val="009B0B2A"/>
    <w:rsid w:val="009B11B3"/>
    <w:rsid w:val="009B1574"/>
    <w:rsid w:val="009B17E9"/>
    <w:rsid w:val="009B2A86"/>
    <w:rsid w:val="009B2D5A"/>
    <w:rsid w:val="009B444F"/>
    <w:rsid w:val="009B6DC9"/>
    <w:rsid w:val="009B713C"/>
    <w:rsid w:val="009B7AB6"/>
    <w:rsid w:val="009C08F4"/>
    <w:rsid w:val="009C31D0"/>
    <w:rsid w:val="009C31F6"/>
    <w:rsid w:val="009C419C"/>
    <w:rsid w:val="009C55C7"/>
    <w:rsid w:val="009C6368"/>
    <w:rsid w:val="009C68DD"/>
    <w:rsid w:val="009C7D29"/>
    <w:rsid w:val="009D01DD"/>
    <w:rsid w:val="009D0799"/>
    <w:rsid w:val="009D2659"/>
    <w:rsid w:val="009D318A"/>
    <w:rsid w:val="009D3230"/>
    <w:rsid w:val="009D3FC2"/>
    <w:rsid w:val="009D4702"/>
    <w:rsid w:val="009D5D7D"/>
    <w:rsid w:val="009D71D7"/>
    <w:rsid w:val="009E1FA3"/>
    <w:rsid w:val="009E25D4"/>
    <w:rsid w:val="009E339E"/>
    <w:rsid w:val="009E541F"/>
    <w:rsid w:val="009E56F2"/>
    <w:rsid w:val="009E5C5D"/>
    <w:rsid w:val="009E6444"/>
    <w:rsid w:val="009E709A"/>
    <w:rsid w:val="009F0665"/>
    <w:rsid w:val="009F1207"/>
    <w:rsid w:val="009F132F"/>
    <w:rsid w:val="009F1372"/>
    <w:rsid w:val="009F1985"/>
    <w:rsid w:val="009F1DFD"/>
    <w:rsid w:val="009F235A"/>
    <w:rsid w:val="009F239A"/>
    <w:rsid w:val="009F5FB3"/>
    <w:rsid w:val="009F710A"/>
    <w:rsid w:val="009F7455"/>
    <w:rsid w:val="009F78C8"/>
    <w:rsid w:val="009F7CC4"/>
    <w:rsid w:val="00A00DB4"/>
    <w:rsid w:val="00A0164B"/>
    <w:rsid w:val="00A0225B"/>
    <w:rsid w:val="00A02708"/>
    <w:rsid w:val="00A0372D"/>
    <w:rsid w:val="00A04071"/>
    <w:rsid w:val="00A04706"/>
    <w:rsid w:val="00A047B1"/>
    <w:rsid w:val="00A0491B"/>
    <w:rsid w:val="00A049C4"/>
    <w:rsid w:val="00A054DC"/>
    <w:rsid w:val="00A063BA"/>
    <w:rsid w:val="00A06ACB"/>
    <w:rsid w:val="00A06F1D"/>
    <w:rsid w:val="00A0740C"/>
    <w:rsid w:val="00A07A93"/>
    <w:rsid w:val="00A1131E"/>
    <w:rsid w:val="00A11E7B"/>
    <w:rsid w:val="00A11F58"/>
    <w:rsid w:val="00A125C5"/>
    <w:rsid w:val="00A127EB"/>
    <w:rsid w:val="00A12F6C"/>
    <w:rsid w:val="00A14403"/>
    <w:rsid w:val="00A14DF1"/>
    <w:rsid w:val="00A14EAA"/>
    <w:rsid w:val="00A1620C"/>
    <w:rsid w:val="00A16F94"/>
    <w:rsid w:val="00A177FF"/>
    <w:rsid w:val="00A20F38"/>
    <w:rsid w:val="00A20FB8"/>
    <w:rsid w:val="00A21AEF"/>
    <w:rsid w:val="00A21BBD"/>
    <w:rsid w:val="00A21FFC"/>
    <w:rsid w:val="00A239AB"/>
    <w:rsid w:val="00A23CFC"/>
    <w:rsid w:val="00A246A9"/>
    <w:rsid w:val="00A2555F"/>
    <w:rsid w:val="00A25926"/>
    <w:rsid w:val="00A27BE3"/>
    <w:rsid w:val="00A27CE2"/>
    <w:rsid w:val="00A300C0"/>
    <w:rsid w:val="00A3245A"/>
    <w:rsid w:val="00A330C6"/>
    <w:rsid w:val="00A3462B"/>
    <w:rsid w:val="00A34B12"/>
    <w:rsid w:val="00A40881"/>
    <w:rsid w:val="00A41EEB"/>
    <w:rsid w:val="00A42117"/>
    <w:rsid w:val="00A42799"/>
    <w:rsid w:val="00A43E26"/>
    <w:rsid w:val="00A44F55"/>
    <w:rsid w:val="00A45247"/>
    <w:rsid w:val="00A4657C"/>
    <w:rsid w:val="00A467EE"/>
    <w:rsid w:val="00A50226"/>
    <w:rsid w:val="00A50296"/>
    <w:rsid w:val="00A5298E"/>
    <w:rsid w:val="00A529EC"/>
    <w:rsid w:val="00A52E39"/>
    <w:rsid w:val="00A5411B"/>
    <w:rsid w:val="00A55510"/>
    <w:rsid w:val="00A5591B"/>
    <w:rsid w:val="00A56FFA"/>
    <w:rsid w:val="00A57364"/>
    <w:rsid w:val="00A57769"/>
    <w:rsid w:val="00A60971"/>
    <w:rsid w:val="00A61910"/>
    <w:rsid w:val="00A61D6B"/>
    <w:rsid w:val="00A62337"/>
    <w:rsid w:val="00A627A5"/>
    <w:rsid w:val="00A62D9A"/>
    <w:rsid w:val="00A62F71"/>
    <w:rsid w:val="00A64C69"/>
    <w:rsid w:val="00A6611C"/>
    <w:rsid w:val="00A67A4F"/>
    <w:rsid w:val="00A7009F"/>
    <w:rsid w:val="00A702F4"/>
    <w:rsid w:val="00A71777"/>
    <w:rsid w:val="00A71AB2"/>
    <w:rsid w:val="00A71E05"/>
    <w:rsid w:val="00A725B7"/>
    <w:rsid w:val="00A73D38"/>
    <w:rsid w:val="00A755F9"/>
    <w:rsid w:val="00A75728"/>
    <w:rsid w:val="00A763D9"/>
    <w:rsid w:val="00A80B3E"/>
    <w:rsid w:val="00A81BA6"/>
    <w:rsid w:val="00A81E09"/>
    <w:rsid w:val="00A829A4"/>
    <w:rsid w:val="00A83001"/>
    <w:rsid w:val="00A84F55"/>
    <w:rsid w:val="00A8507C"/>
    <w:rsid w:val="00A855D3"/>
    <w:rsid w:val="00A85D6E"/>
    <w:rsid w:val="00A8614C"/>
    <w:rsid w:val="00A86219"/>
    <w:rsid w:val="00A86634"/>
    <w:rsid w:val="00A878C4"/>
    <w:rsid w:val="00A91742"/>
    <w:rsid w:val="00A92FDD"/>
    <w:rsid w:val="00A93FBF"/>
    <w:rsid w:val="00A94FDE"/>
    <w:rsid w:val="00A96686"/>
    <w:rsid w:val="00A96723"/>
    <w:rsid w:val="00A96E32"/>
    <w:rsid w:val="00AA153F"/>
    <w:rsid w:val="00AA201E"/>
    <w:rsid w:val="00AA2358"/>
    <w:rsid w:val="00AA7021"/>
    <w:rsid w:val="00AA7AC3"/>
    <w:rsid w:val="00AA7C38"/>
    <w:rsid w:val="00AB35F2"/>
    <w:rsid w:val="00AB3A19"/>
    <w:rsid w:val="00AB460A"/>
    <w:rsid w:val="00AB4689"/>
    <w:rsid w:val="00AB5AE9"/>
    <w:rsid w:val="00AB6191"/>
    <w:rsid w:val="00AB6EF9"/>
    <w:rsid w:val="00AB76D5"/>
    <w:rsid w:val="00AB77C2"/>
    <w:rsid w:val="00AC16C3"/>
    <w:rsid w:val="00AC23B6"/>
    <w:rsid w:val="00AC2CB6"/>
    <w:rsid w:val="00AC53FA"/>
    <w:rsid w:val="00AC5E0C"/>
    <w:rsid w:val="00AC7860"/>
    <w:rsid w:val="00AC7F44"/>
    <w:rsid w:val="00AD05AC"/>
    <w:rsid w:val="00AD0707"/>
    <w:rsid w:val="00AD0A66"/>
    <w:rsid w:val="00AD1B97"/>
    <w:rsid w:val="00AD207F"/>
    <w:rsid w:val="00AD251A"/>
    <w:rsid w:val="00AD27CF"/>
    <w:rsid w:val="00AD320A"/>
    <w:rsid w:val="00AD4B04"/>
    <w:rsid w:val="00AD5693"/>
    <w:rsid w:val="00AD5AEA"/>
    <w:rsid w:val="00AD7DA8"/>
    <w:rsid w:val="00AE01EA"/>
    <w:rsid w:val="00AE148E"/>
    <w:rsid w:val="00AE14B5"/>
    <w:rsid w:val="00AE1709"/>
    <w:rsid w:val="00AE1896"/>
    <w:rsid w:val="00AE4F35"/>
    <w:rsid w:val="00AE6541"/>
    <w:rsid w:val="00AE6795"/>
    <w:rsid w:val="00AE69FB"/>
    <w:rsid w:val="00AE77A2"/>
    <w:rsid w:val="00AF0396"/>
    <w:rsid w:val="00AF1DE0"/>
    <w:rsid w:val="00AF2B49"/>
    <w:rsid w:val="00AF2E0E"/>
    <w:rsid w:val="00AF5FE5"/>
    <w:rsid w:val="00AF603F"/>
    <w:rsid w:val="00AF7101"/>
    <w:rsid w:val="00AF72EE"/>
    <w:rsid w:val="00AF790B"/>
    <w:rsid w:val="00B00864"/>
    <w:rsid w:val="00B017A7"/>
    <w:rsid w:val="00B01936"/>
    <w:rsid w:val="00B02B39"/>
    <w:rsid w:val="00B048B0"/>
    <w:rsid w:val="00B05266"/>
    <w:rsid w:val="00B0585E"/>
    <w:rsid w:val="00B05CD0"/>
    <w:rsid w:val="00B05F46"/>
    <w:rsid w:val="00B0682D"/>
    <w:rsid w:val="00B0694F"/>
    <w:rsid w:val="00B070D3"/>
    <w:rsid w:val="00B07853"/>
    <w:rsid w:val="00B10436"/>
    <w:rsid w:val="00B10B9E"/>
    <w:rsid w:val="00B10D68"/>
    <w:rsid w:val="00B116FF"/>
    <w:rsid w:val="00B119D6"/>
    <w:rsid w:val="00B12AD2"/>
    <w:rsid w:val="00B1497F"/>
    <w:rsid w:val="00B14B01"/>
    <w:rsid w:val="00B156F0"/>
    <w:rsid w:val="00B1718F"/>
    <w:rsid w:val="00B17DD6"/>
    <w:rsid w:val="00B20273"/>
    <w:rsid w:val="00B21073"/>
    <w:rsid w:val="00B213E7"/>
    <w:rsid w:val="00B23145"/>
    <w:rsid w:val="00B23899"/>
    <w:rsid w:val="00B23C33"/>
    <w:rsid w:val="00B24D2E"/>
    <w:rsid w:val="00B25B46"/>
    <w:rsid w:val="00B25FA1"/>
    <w:rsid w:val="00B260F4"/>
    <w:rsid w:val="00B272C5"/>
    <w:rsid w:val="00B27FF0"/>
    <w:rsid w:val="00B30258"/>
    <w:rsid w:val="00B331FE"/>
    <w:rsid w:val="00B33B1F"/>
    <w:rsid w:val="00B33C68"/>
    <w:rsid w:val="00B34868"/>
    <w:rsid w:val="00B34A00"/>
    <w:rsid w:val="00B3792E"/>
    <w:rsid w:val="00B37D75"/>
    <w:rsid w:val="00B400C5"/>
    <w:rsid w:val="00B401BB"/>
    <w:rsid w:val="00B407B9"/>
    <w:rsid w:val="00B407DE"/>
    <w:rsid w:val="00B40F59"/>
    <w:rsid w:val="00B41FCF"/>
    <w:rsid w:val="00B424EB"/>
    <w:rsid w:val="00B42B1C"/>
    <w:rsid w:val="00B43A3F"/>
    <w:rsid w:val="00B442B8"/>
    <w:rsid w:val="00B46137"/>
    <w:rsid w:val="00B46596"/>
    <w:rsid w:val="00B46D7C"/>
    <w:rsid w:val="00B46EE0"/>
    <w:rsid w:val="00B47B61"/>
    <w:rsid w:val="00B47CC5"/>
    <w:rsid w:val="00B508FA"/>
    <w:rsid w:val="00B50C4C"/>
    <w:rsid w:val="00B50C6B"/>
    <w:rsid w:val="00B51429"/>
    <w:rsid w:val="00B5156C"/>
    <w:rsid w:val="00B524FE"/>
    <w:rsid w:val="00B525B9"/>
    <w:rsid w:val="00B53566"/>
    <w:rsid w:val="00B53F8B"/>
    <w:rsid w:val="00B54253"/>
    <w:rsid w:val="00B5488A"/>
    <w:rsid w:val="00B55D0D"/>
    <w:rsid w:val="00B57518"/>
    <w:rsid w:val="00B605DE"/>
    <w:rsid w:val="00B61702"/>
    <w:rsid w:val="00B635D9"/>
    <w:rsid w:val="00B64EBB"/>
    <w:rsid w:val="00B654B5"/>
    <w:rsid w:val="00B65754"/>
    <w:rsid w:val="00B66A49"/>
    <w:rsid w:val="00B66AE9"/>
    <w:rsid w:val="00B6749F"/>
    <w:rsid w:val="00B71E5C"/>
    <w:rsid w:val="00B71FAD"/>
    <w:rsid w:val="00B7284F"/>
    <w:rsid w:val="00B733D5"/>
    <w:rsid w:val="00B770D4"/>
    <w:rsid w:val="00B80E56"/>
    <w:rsid w:val="00B812B1"/>
    <w:rsid w:val="00B81522"/>
    <w:rsid w:val="00B81DE5"/>
    <w:rsid w:val="00B82BF9"/>
    <w:rsid w:val="00B82FEF"/>
    <w:rsid w:val="00B831BB"/>
    <w:rsid w:val="00B83A3F"/>
    <w:rsid w:val="00B85F2C"/>
    <w:rsid w:val="00B869CB"/>
    <w:rsid w:val="00B877BF"/>
    <w:rsid w:val="00B87B38"/>
    <w:rsid w:val="00B9006B"/>
    <w:rsid w:val="00B920BD"/>
    <w:rsid w:val="00B921D9"/>
    <w:rsid w:val="00B92CA1"/>
    <w:rsid w:val="00B9300A"/>
    <w:rsid w:val="00B932FB"/>
    <w:rsid w:val="00B9450B"/>
    <w:rsid w:val="00B94620"/>
    <w:rsid w:val="00B94ECA"/>
    <w:rsid w:val="00B9625F"/>
    <w:rsid w:val="00B969FB"/>
    <w:rsid w:val="00BA146E"/>
    <w:rsid w:val="00BA1F30"/>
    <w:rsid w:val="00BA3850"/>
    <w:rsid w:val="00BA5528"/>
    <w:rsid w:val="00BA6571"/>
    <w:rsid w:val="00BA762A"/>
    <w:rsid w:val="00BB2C0D"/>
    <w:rsid w:val="00BB3798"/>
    <w:rsid w:val="00BB3F78"/>
    <w:rsid w:val="00BB42E8"/>
    <w:rsid w:val="00BB44CA"/>
    <w:rsid w:val="00BB467C"/>
    <w:rsid w:val="00BB5182"/>
    <w:rsid w:val="00BB53D2"/>
    <w:rsid w:val="00BB5AFD"/>
    <w:rsid w:val="00BB5E48"/>
    <w:rsid w:val="00BB78BA"/>
    <w:rsid w:val="00BB7BDA"/>
    <w:rsid w:val="00BB7C09"/>
    <w:rsid w:val="00BB7F0D"/>
    <w:rsid w:val="00BC05C5"/>
    <w:rsid w:val="00BC0965"/>
    <w:rsid w:val="00BC175B"/>
    <w:rsid w:val="00BC1C3A"/>
    <w:rsid w:val="00BC2CBA"/>
    <w:rsid w:val="00BC380C"/>
    <w:rsid w:val="00BC4B05"/>
    <w:rsid w:val="00BC4E11"/>
    <w:rsid w:val="00BC55EC"/>
    <w:rsid w:val="00BC5822"/>
    <w:rsid w:val="00BC5C88"/>
    <w:rsid w:val="00BC5E19"/>
    <w:rsid w:val="00BC690E"/>
    <w:rsid w:val="00BC7631"/>
    <w:rsid w:val="00BC76A8"/>
    <w:rsid w:val="00BD104C"/>
    <w:rsid w:val="00BD1667"/>
    <w:rsid w:val="00BD1E93"/>
    <w:rsid w:val="00BD1F73"/>
    <w:rsid w:val="00BD2C5C"/>
    <w:rsid w:val="00BD2CC6"/>
    <w:rsid w:val="00BD3120"/>
    <w:rsid w:val="00BD5761"/>
    <w:rsid w:val="00BD61A3"/>
    <w:rsid w:val="00BD6C40"/>
    <w:rsid w:val="00BD7A7F"/>
    <w:rsid w:val="00BE1094"/>
    <w:rsid w:val="00BE18B4"/>
    <w:rsid w:val="00BE2692"/>
    <w:rsid w:val="00BE2BA1"/>
    <w:rsid w:val="00BE34F1"/>
    <w:rsid w:val="00BE417C"/>
    <w:rsid w:val="00BE473A"/>
    <w:rsid w:val="00BE632D"/>
    <w:rsid w:val="00BE6931"/>
    <w:rsid w:val="00BE7454"/>
    <w:rsid w:val="00BF1106"/>
    <w:rsid w:val="00BF16FB"/>
    <w:rsid w:val="00BF1FA8"/>
    <w:rsid w:val="00BF2054"/>
    <w:rsid w:val="00BF2106"/>
    <w:rsid w:val="00BF2B18"/>
    <w:rsid w:val="00BF4818"/>
    <w:rsid w:val="00BF4A07"/>
    <w:rsid w:val="00BF4F5B"/>
    <w:rsid w:val="00BF5DC0"/>
    <w:rsid w:val="00BF5EDF"/>
    <w:rsid w:val="00BF75C2"/>
    <w:rsid w:val="00BF780A"/>
    <w:rsid w:val="00C004F0"/>
    <w:rsid w:val="00C00808"/>
    <w:rsid w:val="00C01003"/>
    <w:rsid w:val="00C0162C"/>
    <w:rsid w:val="00C02122"/>
    <w:rsid w:val="00C0213A"/>
    <w:rsid w:val="00C0242A"/>
    <w:rsid w:val="00C0332A"/>
    <w:rsid w:val="00C03E52"/>
    <w:rsid w:val="00C0466D"/>
    <w:rsid w:val="00C049DC"/>
    <w:rsid w:val="00C052A4"/>
    <w:rsid w:val="00C053E5"/>
    <w:rsid w:val="00C0570B"/>
    <w:rsid w:val="00C06EE9"/>
    <w:rsid w:val="00C06F80"/>
    <w:rsid w:val="00C0774F"/>
    <w:rsid w:val="00C07945"/>
    <w:rsid w:val="00C0797B"/>
    <w:rsid w:val="00C07D53"/>
    <w:rsid w:val="00C07FBD"/>
    <w:rsid w:val="00C10054"/>
    <w:rsid w:val="00C110A4"/>
    <w:rsid w:val="00C114B4"/>
    <w:rsid w:val="00C12EEC"/>
    <w:rsid w:val="00C13E91"/>
    <w:rsid w:val="00C14012"/>
    <w:rsid w:val="00C149D7"/>
    <w:rsid w:val="00C14A6C"/>
    <w:rsid w:val="00C15105"/>
    <w:rsid w:val="00C152A2"/>
    <w:rsid w:val="00C16D3D"/>
    <w:rsid w:val="00C17890"/>
    <w:rsid w:val="00C179E5"/>
    <w:rsid w:val="00C17BC7"/>
    <w:rsid w:val="00C206EF"/>
    <w:rsid w:val="00C21224"/>
    <w:rsid w:val="00C214EA"/>
    <w:rsid w:val="00C21DA8"/>
    <w:rsid w:val="00C2329D"/>
    <w:rsid w:val="00C24378"/>
    <w:rsid w:val="00C25FA0"/>
    <w:rsid w:val="00C271E1"/>
    <w:rsid w:val="00C27A3C"/>
    <w:rsid w:val="00C305DB"/>
    <w:rsid w:val="00C3101C"/>
    <w:rsid w:val="00C31BFA"/>
    <w:rsid w:val="00C32C23"/>
    <w:rsid w:val="00C3336D"/>
    <w:rsid w:val="00C3468D"/>
    <w:rsid w:val="00C34F6D"/>
    <w:rsid w:val="00C35288"/>
    <w:rsid w:val="00C36817"/>
    <w:rsid w:val="00C36EE3"/>
    <w:rsid w:val="00C40441"/>
    <w:rsid w:val="00C42099"/>
    <w:rsid w:val="00C45E31"/>
    <w:rsid w:val="00C461EB"/>
    <w:rsid w:val="00C46530"/>
    <w:rsid w:val="00C4720D"/>
    <w:rsid w:val="00C479A1"/>
    <w:rsid w:val="00C50931"/>
    <w:rsid w:val="00C50AED"/>
    <w:rsid w:val="00C544D7"/>
    <w:rsid w:val="00C550BD"/>
    <w:rsid w:val="00C550D3"/>
    <w:rsid w:val="00C5558C"/>
    <w:rsid w:val="00C55C84"/>
    <w:rsid w:val="00C56C9C"/>
    <w:rsid w:val="00C56F7C"/>
    <w:rsid w:val="00C600CB"/>
    <w:rsid w:val="00C60506"/>
    <w:rsid w:val="00C60CFD"/>
    <w:rsid w:val="00C63532"/>
    <w:rsid w:val="00C63F11"/>
    <w:rsid w:val="00C666A4"/>
    <w:rsid w:val="00C67CBC"/>
    <w:rsid w:val="00C71522"/>
    <w:rsid w:val="00C720C2"/>
    <w:rsid w:val="00C72B45"/>
    <w:rsid w:val="00C73944"/>
    <w:rsid w:val="00C73DCD"/>
    <w:rsid w:val="00C746FA"/>
    <w:rsid w:val="00C77A45"/>
    <w:rsid w:val="00C77BD3"/>
    <w:rsid w:val="00C80304"/>
    <w:rsid w:val="00C80BD4"/>
    <w:rsid w:val="00C80F76"/>
    <w:rsid w:val="00C81807"/>
    <w:rsid w:val="00C81C2B"/>
    <w:rsid w:val="00C8299B"/>
    <w:rsid w:val="00C82D40"/>
    <w:rsid w:val="00C833D7"/>
    <w:rsid w:val="00C84D7D"/>
    <w:rsid w:val="00C85490"/>
    <w:rsid w:val="00C857DC"/>
    <w:rsid w:val="00C85AC1"/>
    <w:rsid w:val="00C9068A"/>
    <w:rsid w:val="00C91BD8"/>
    <w:rsid w:val="00C91CB9"/>
    <w:rsid w:val="00C91FE2"/>
    <w:rsid w:val="00C9617B"/>
    <w:rsid w:val="00C9633B"/>
    <w:rsid w:val="00C96905"/>
    <w:rsid w:val="00CA0B2B"/>
    <w:rsid w:val="00CA153D"/>
    <w:rsid w:val="00CA2017"/>
    <w:rsid w:val="00CA31CD"/>
    <w:rsid w:val="00CA40B7"/>
    <w:rsid w:val="00CA70CE"/>
    <w:rsid w:val="00CB0498"/>
    <w:rsid w:val="00CB0E9D"/>
    <w:rsid w:val="00CB3920"/>
    <w:rsid w:val="00CB3FA2"/>
    <w:rsid w:val="00CB6023"/>
    <w:rsid w:val="00CB69C3"/>
    <w:rsid w:val="00CB7A05"/>
    <w:rsid w:val="00CB7AF4"/>
    <w:rsid w:val="00CB7EC8"/>
    <w:rsid w:val="00CC1A98"/>
    <w:rsid w:val="00CC253C"/>
    <w:rsid w:val="00CC3585"/>
    <w:rsid w:val="00CC53C0"/>
    <w:rsid w:val="00CC6E0D"/>
    <w:rsid w:val="00CC768B"/>
    <w:rsid w:val="00CC7DF1"/>
    <w:rsid w:val="00CD128A"/>
    <w:rsid w:val="00CD32CA"/>
    <w:rsid w:val="00CD35B4"/>
    <w:rsid w:val="00CD4B04"/>
    <w:rsid w:val="00CD4F46"/>
    <w:rsid w:val="00CD5894"/>
    <w:rsid w:val="00CD59AF"/>
    <w:rsid w:val="00CD7FEF"/>
    <w:rsid w:val="00CE135A"/>
    <w:rsid w:val="00CE13E8"/>
    <w:rsid w:val="00CE15F0"/>
    <w:rsid w:val="00CE1E92"/>
    <w:rsid w:val="00CE24CE"/>
    <w:rsid w:val="00CE25A1"/>
    <w:rsid w:val="00CE2DE2"/>
    <w:rsid w:val="00CE37D4"/>
    <w:rsid w:val="00CE439D"/>
    <w:rsid w:val="00CE48BF"/>
    <w:rsid w:val="00CE57E7"/>
    <w:rsid w:val="00CE69AE"/>
    <w:rsid w:val="00CF081B"/>
    <w:rsid w:val="00CF16E2"/>
    <w:rsid w:val="00CF197C"/>
    <w:rsid w:val="00CF32EA"/>
    <w:rsid w:val="00CF450F"/>
    <w:rsid w:val="00CF48B6"/>
    <w:rsid w:val="00CF4A29"/>
    <w:rsid w:val="00CF6BA9"/>
    <w:rsid w:val="00CF76F0"/>
    <w:rsid w:val="00CF7A69"/>
    <w:rsid w:val="00D021F3"/>
    <w:rsid w:val="00D02925"/>
    <w:rsid w:val="00D02C94"/>
    <w:rsid w:val="00D0363B"/>
    <w:rsid w:val="00D0365F"/>
    <w:rsid w:val="00D03674"/>
    <w:rsid w:val="00D04488"/>
    <w:rsid w:val="00D04657"/>
    <w:rsid w:val="00D07262"/>
    <w:rsid w:val="00D07E08"/>
    <w:rsid w:val="00D07F37"/>
    <w:rsid w:val="00D10094"/>
    <w:rsid w:val="00D10558"/>
    <w:rsid w:val="00D10B1A"/>
    <w:rsid w:val="00D10EF7"/>
    <w:rsid w:val="00D11CA2"/>
    <w:rsid w:val="00D13C97"/>
    <w:rsid w:val="00D142C9"/>
    <w:rsid w:val="00D14569"/>
    <w:rsid w:val="00D14D06"/>
    <w:rsid w:val="00D14FAA"/>
    <w:rsid w:val="00D1560C"/>
    <w:rsid w:val="00D1691E"/>
    <w:rsid w:val="00D16EFC"/>
    <w:rsid w:val="00D17041"/>
    <w:rsid w:val="00D173F2"/>
    <w:rsid w:val="00D17E8E"/>
    <w:rsid w:val="00D20011"/>
    <w:rsid w:val="00D2039C"/>
    <w:rsid w:val="00D21A7D"/>
    <w:rsid w:val="00D22375"/>
    <w:rsid w:val="00D23358"/>
    <w:rsid w:val="00D23BDC"/>
    <w:rsid w:val="00D2526F"/>
    <w:rsid w:val="00D26337"/>
    <w:rsid w:val="00D27DA1"/>
    <w:rsid w:val="00D30292"/>
    <w:rsid w:val="00D3278A"/>
    <w:rsid w:val="00D328F0"/>
    <w:rsid w:val="00D33A8B"/>
    <w:rsid w:val="00D34508"/>
    <w:rsid w:val="00D376EF"/>
    <w:rsid w:val="00D40628"/>
    <w:rsid w:val="00D40F92"/>
    <w:rsid w:val="00D4324C"/>
    <w:rsid w:val="00D43665"/>
    <w:rsid w:val="00D44091"/>
    <w:rsid w:val="00D44C27"/>
    <w:rsid w:val="00D44DB5"/>
    <w:rsid w:val="00D46DEB"/>
    <w:rsid w:val="00D50CFB"/>
    <w:rsid w:val="00D521CA"/>
    <w:rsid w:val="00D549C8"/>
    <w:rsid w:val="00D54DC8"/>
    <w:rsid w:val="00D5563C"/>
    <w:rsid w:val="00D56075"/>
    <w:rsid w:val="00D61610"/>
    <w:rsid w:val="00D61B58"/>
    <w:rsid w:val="00D627B7"/>
    <w:rsid w:val="00D63028"/>
    <w:rsid w:val="00D631CB"/>
    <w:rsid w:val="00D63D1B"/>
    <w:rsid w:val="00D64184"/>
    <w:rsid w:val="00D643A1"/>
    <w:rsid w:val="00D65BF9"/>
    <w:rsid w:val="00D66BD0"/>
    <w:rsid w:val="00D67D54"/>
    <w:rsid w:val="00D70578"/>
    <w:rsid w:val="00D7088C"/>
    <w:rsid w:val="00D71739"/>
    <w:rsid w:val="00D71D1C"/>
    <w:rsid w:val="00D73897"/>
    <w:rsid w:val="00D74125"/>
    <w:rsid w:val="00D751AE"/>
    <w:rsid w:val="00D755E9"/>
    <w:rsid w:val="00D76A97"/>
    <w:rsid w:val="00D76D75"/>
    <w:rsid w:val="00D76E37"/>
    <w:rsid w:val="00D807D7"/>
    <w:rsid w:val="00D80A51"/>
    <w:rsid w:val="00D80F0B"/>
    <w:rsid w:val="00D81CFC"/>
    <w:rsid w:val="00D81D8A"/>
    <w:rsid w:val="00D81F09"/>
    <w:rsid w:val="00D82A82"/>
    <w:rsid w:val="00D83F29"/>
    <w:rsid w:val="00D845E4"/>
    <w:rsid w:val="00D857FA"/>
    <w:rsid w:val="00D8593E"/>
    <w:rsid w:val="00D86F30"/>
    <w:rsid w:val="00D87492"/>
    <w:rsid w:val="00D877F7"/>
    <w:rsid w:val="00D91559"/>
    <w:rsid w:val="00D93413"/>
    <w:rsid w:val="00D93E76"/>
    <w:rsid w:val="00D94E33"/>
    <w:rsid w:val="00D952C7"/>
    <w:rsid w:val="00D95BBA"/>
    <w:rsid w:val="00D96172"/>
    <w:rsid w:val="00D97816"/>
    <w:rsid w:val="00DA044D"/>
    <w:rsid w:val="00DA1A05"/>
    <w:rsid w:val="00DA1EDB"/>
    <w:rsid w:val="00DA2D9B"/>
    <w:rsid w:val="00DA30CD"/>
    <w:rsid w:val="00DA35A9"/>
    <w:rsid w:val="00DA3C48"/>
    <w:rsid w:val="00DA4552"/>
    <w:rsid w:val="00DA4562"/>
    <w:rsid w:val="00DA54E8"/>
    <w:rsid w:val="00DA5646"/>
    <w:rsid w:val="00DA5F35"/>
    <w:rsid w:val="00DA7201"/>
    <w:rsid w:val="00DA7305"/>
    <w:rsid w:val="00DA7B99"/>
    <w:rsid w:val="00DB0115"/>
    <w:rsid w:val="00DB0928"/>
    <w:rsid w:val="00DB0E89"/>
    <w:rsid w:val="00DB4000"/>
    <w:rsid w:val="00DB41B6"/>
    <w:rsid w:val="00DB51D8"/>
    <w:rsid w:val="00DB5254"/>
    <w:rsid w:val="00DB5B65"/>
    <w:rsid w:val="00DB7517"/>
    <w:rsid w:val="00DC21B3"/>
    <w:rsid w:val="00DC3166"/>
    <w:rsid w:val="00DC4C7B"/>
    <w:rsid w:val="00DC5E71"/>
    <w:rsid w:val="00DC7083"/>
    <w:rsid w:val="00DD1062"/>
    <w:rsid w:val="00DD1F6B"/>
    <w:rsid w:val="00DD35B3"/>
    <w:rsid w:val="00DD378F"/>
    <w:rsid w:val="00DD396F"/>
    <w:rsid w:val="00DD4202"/>
    <w:rsid w:val="00DD48D8"/>
    <w:rsid w:val="00DD57A5"/>
    <w:rsid w:val="00DE038F"/>
    <w:rsid w:val="00DE0455"/>
    <w:rsid w:val="00DE081C"/>
    <w:rsid w:val="00DE0823"/>
    <w:rsid w:val="00DE1600"/>
    <w:rsid w:val="00DE19F8"/>
    <w:rsid w:val="00DE1AF1"/>
    <w:rsid w:val="00DE233D"/>
    <w:rsid w:val="00DE305D"/>
    <w:rsid w:val="00DE3287"/>
    <w:rsid w:val="00DE3329"/>
    <w:rsid w:val="00DE3D9E"/>
    <w:rsid w:val="00DE415E"/>
    <w:rsid w:val="00DE432B"/>
    <w:rsid w:val="00DE4A22"/>
    <w:rsid w:val="00DE5D83"/>
    <w:rsid w:val="00DE6943"/>
    <w:rsid w:val="00DE7B49"/>
    <w:rsid w:val="00DF0A6D"/>
    <w:rsid w:val="00DF0AD6"/>
    <w:rsid w:val="00DF0BF8"/>
    <w:rsid w:val="00DF115E"/>
    <w:rsid w:val="00DF12D8"/>
    <w:rsid w:val="00DF1CFE"/>
    <w:rsid w:val="00DF35A6"/>
    <w:rsid w:val="00DF3ECD"/>
    <w:rsid w:val="00DF4BDD"/>
    <w:rsid w:val="00DF4C6D"/>
    <w:rsid w:val="00DF53E4"/>
    <w:rsid w:val="00DF5C40"/>
    <w:rsid w:val="00DF6B57"/>
    <w:rsid w:val="00DF6D03"/>
    <w:rsid w:val="00DF7139"/>
    <w:rsid w:val="00DF72E0"/>
    <w:rsid w:val="00DF7A9A"/>
    <w:rsid w:val="00E01531"/>
    <w:rsid w:val="00E01D06"/>
    <w:rsid w:val="00E01FCF"/>
    <w:rsid w:val="00E0319D"/>
    <w:rsid w:val="00E03B32"/>
    <w:rsid w:val="00E044AB"/>
    <w:rsid w:val="00E04587"/>
    <w:rsid w:val="00E0480F"/>
    <w:rsid w:val="00E05173"/>
    <w:rsid w:val="00E052F7"/>
    <w:rsid w:val="00E05A65"/>
    <w:rsid w:val="00E071B5"/>
    <w:rsid w:val="00E107C9"/>
    <w:rsid w:val="00E1124E"/>
    <w:rsid w:val="00E113D8"/>
    <w:rsid w:val="00E1183B"/>
    <w:rsid w:val="00E14267"/>
    <w:rsid w:val="00E14FF5"/>
    <w:rsid w:val="00E15677"/>
    <w:rsid w:val="00E15A78"/>
    <w:rsid w:val="00E16668"/>
    <w:rsid w:val="00E17EA5"/>
    <w:rsid w:val="00E20CBC"/>
    <w:rsid w:val="00E20EEB"/>
    <w:rsid w:val="00E21184"/>
    <w:rsid w:val="00E21471"/>
    <w:rsid w:val="00E2203B"/>
    <w:rsid w:val="00E22785"/>
    <w:rsid w:val="00E2360A"/>
    <w:rsid w:val="00E23BA3"/>
    <w:rsid w:val="00E24005"/>
    <w:rsid w:val="00E24FEB"/>
    <w:rsid w:val="00E25167"/>
    <w:rsid w:val="00E25BAD"/>
    <w:rsid w:val="00E26885"/>
    <w:rsid w:val="00E27DE0"/>
    <w:rsid w:val="00E301AF"/>
    <w:rsid w:val="00E30395"/>
    <w:rsid w:val="00E30B77"/>
    <w:rsid w:val="00E310C6"/>
    <w:rsid w:val="00E31115"/>
    <w:rsid w:val="00E33258"/>
    <w:rsid w:val="00E33BC0"/>
    <w:rsid w:val="00E34189"/>
    <w:rsid w:val="00E3490C"/>
    <w:rsid w:val="00E36E22"/>
    <w:rsid w:val="00E37477"/>
    <w:rsid w:val="00E37818"/>
    <w:rsid w:val="00E400F2"/>
    <w:rsid w:val="00E41330"/>
    <w:rsid w:val="00E41C6D"/>
    <w:rsid w:val="00E424FE"/>
    <w:rsid w:val="00E42753"/>
    <w:rsid w:val="00E4293D"/>
    <w:rsid w:val="00E435B3"/>
    <w:rsid w:val="00E44159"/>
    <w:rsid w:val="00E44300"/>
    <w:rsid w:val="00E45F0E"/>
    <w:rsid w:val="00E46318"/>
    <w:rsid w:val="00E466E5"/>
    <w:rsid w:val="00E47CB0"/>
    <w:rsid w:val="00E47D36"/>
    <w:rsid w:val="00E50B17"/>
    <w:rsid w:val="00E51EDA"/>
    <w:rsid w:val="00E52B21"/>
    <w:rsid w:val="00E52BC4"/>
    <w:rsid w:val="00E52C16"/>
    <w:rsid w:val="00E55261"/>
    <w:rsid w:val="00E55426"/>
    <w:rsid w:val="00E554CD"/>
    <w:rsid w:val="00E55AD7"/>
    <w:rsid w:val="00E60534"/>
    <w:rsid w:val="00E60580"/>
    <w:rsid w:val="00E607DE"/>
    <w:rsid w:val="00E60902"/>
    <w:rsid w:val="00E61C01"/>
    <w:rsid w:val="00E62005"/>
    <w:rsid w:val="00E6225A"/>
    <w:rsid w:val="00E6258C"/>
    <w:rsid w:val="00E62608"/>
    <w:rsid w:val="00E639F1"/>
    <w:rsid w:val="00E64B45"/>
    <w:rsid w:val="00E66074"/>
    <w:rsid w:val="00E664BA"/>
    <w:rsid w:val="00E702DA"/>
    <w:rsid w:val="00E70427"/>
    <w:rsid w:val="00E706B0"/>
    <w:rsid w:val="00E7098B"/>
    <w:rsid w:val="00E70FE9"/>
    <w:rsid w:val="00E7148F"/>
    <w:rsid w:val="00E727F2"/>
    <w:rsid w:val="00E72C39"/>
    <w:rsid w:val="00E74C76"/>
    <w:rsid w:val="00E75366"/>
    <w:rsid w:val="00E754D6"/>
    <w:rsid w:val="00E75BB9"/>
    <w:rsid w:val="00E75F64"/>
    <w:rsid w:val="00E76008"/>
    <w:rsid w:val="00E76A5E"/>
    <w:rsid w:val="00E81062"/>
    <w:rsid w:val="00E8124E"/>
    <w:rsid w:val="00E819F4"/>
    <w:rsid w:val="00E82CA0"/>
    <w:rsid w:val="00E84937"/>
    <w:rsid w:val="00E84958"/>
    <w:rsid w:val="00E8549F"/>
    <w:rsid w:val="00E86D55"/>
    <w:rsid w:val="00E87BDB"/>
    <w:rsid w:val="00E87C66"/>
    <w:rsid w:val="00E90424"/>
    <w:rsid w:val="00E9085B"/>
    <w:rsid w:val="00E90D6F"/>
    <w:rsid w:val="00E9140E"/>
    <w:rsid w:val="00E92136"/>
    <w:rsid w:val="00E934F2"/>
    <w:rsid w:val="00E94F89"/>
    <w:rsid w:val="00E970B4"/>
    <w:rsid w:val="00EA14E8"/>
    <w:rsid w:val="00EA16CA"/>
    <w:rsid w:val="00EA26AE"/>
    <w:rsid w:val="00EA2E0C"/>
    <w:rsid w:val="00EA3843"/>
    <w:rsid w:val="00EA4AE8"/>
    <w:rsid w:val="00EA57ED"/>
    <w:rsid w:val="00EA71E5"/>
    <w:rsid w:val="00EA7764"/>
    <w:rsid w:val="00EA794E"/>
    <w:rsid w:val="00EA7D19"/>
    <w:rsid w:val="00EB1E1E"/>
    <w:rsid w:val="00EB1F1E"/>
    <w:rsid w:val="00EB2DFF"/>
    <w:rsid w:val="00EB3553"/>
    <w:rsid w:val="00EB3FE2"/>
    <w:rsid w:val="00EB427C"/>
    <w:rsid w:val="00EB4FFD"/>
    <w:rsid w:val="00EB60A4"/>
    <w:rsid w:val="00EB6A3B"/>
    <w:rsid w:val="00EB72D6"/>
    <w:rsid w:val="00EC04CC"/>
    <w:rsid w:val="00EC0F63"/>
    <w:rsid w:val="00EC163F"/>
    <w:rsid w:val="00EC1D73"/>
    <w:rsid w:val="00EC31C1"/>
    <w:rsid w:val="00EC4668"/>
    <w:rsid w:val="00EC4D27"/>
    <w:rsid w:val="00EC4F82"/>
    <w:rsid w:val="00EC54AA"/>
    <w:rsid w:val="00EC5EC9"/>
    <w:rsid w:val="00EC671B"/>
    <w:rsid w:val="00EC7267"/>
    <w:rsid w:val="00EC7ECA"/>
    <w:rsid w:val="00ED012A"/>
    <w:rsid w:val="00ED0B5A"/>
    <w:rsid w:val="00ED0EA0"/>
    <w:rsid w:val="00ED1FC2"/>
    <w:rsid w:val="00ED3229"/>
    <w:rsid w:val="00ED351C"/>
    <w:rsid w:val="00ED3658"/>
    <w:rsid w:val="00ED3B83"/>
    <w:rsid w:val="00ED40A3"/>
    <w:rsid w:val="00ED4C1B"/>
    <w:rsid w:val="00ED672B"/>
    <w:rsid w:val="00ED6EA1"/>
    <w:rsid w:val="00EE0EDC"/>
    <w:rsid w:val="00EE2016"/>
    <w:rsid w:val="00EE325D"/>
    <w:rsid w:val="00EE3E23"/>
    <w:rsid w:val="00EE3E50"/>
    <w:rsid w:val="00EE6C1F"/>
    <w:rsid w:val="00EE70F1"/>
    <w:rsid w:val="00EE766D"/>
    <w:rsid w:val="00EF0381"/>
    <w:rsid w:val="00EF098B"/>
    <w:rsid w:val="00EF0AC0"/>
    <w:rsid w:val="00EF0CDE"/>
    <w:rsid w:val="00EF19FA"/>
    <w:rsid w:val="00EF20A3"/>
    <w:rsid w:val="00EF2125"/>
    <w:rsid w:val="00EF223E"/>
    <w:rsid w:val="00EF2357"/>
    <w:rsid w:val="00EF2869"/>
    <w:rsid w:val="00EF28E9"/>
    <w:rsid w:val="00EF351C"/>
    <w:rsid w:val="00EF42FE"/>
    <w:rsid w:val="00EF4B13"/>
    <w:rsid w:val="00EF5292"/>
    <w:rsid w:val="00EF6705"/>
    <w:rsid w:val="00EF67AC"/>
    <w:rsid w:val="00EF7021"/>
    <w:rsid w:val="00EF7749"/>
    <w:rsid w:val="00EF7B06"/>
    <w:rsid w:val="00EF7E58"/>
    <w:rsid w:val="00F001F4"/>
    <w:rsid w:val="00F0149C"/>
    <w:rsid w:val="00F026A8"/>
    <w:rsid w:val="00F02CD0"/>
    <w:rsid w:val="00F037B6"/>
    <w:rsid w:val="00F04066"/>
    <w:rsid w:val="00F041AA"/>
    <w:rsid w:val="00F044AD"/>
    <w:rsid w:val="00F04A75"/>
    <w:rsid w:val="00F05836"/>
    <w:rsid w:val="00F058B9"/>
    <w:rsid w:val="00F066CC"/>
    <w:rsid w:val="00F10EA2"/>
    <w:rsid w:val="00F11292"/>
    <w:rsid w:val="00F11EAC"/>
    <w:rsid w:val="00F1265E"/>
    <w:rsid w:val="00F12927"/>
    <w:rsid w:val="00F12932"/>
    <w:rsid w:val="00F142E8"/>
    <w:rsid w:val="00F15A5A"/>
    <w:rsid w:val="00F15D01"/>
    <w:rsid w:val="00F160A3"/>
    <w:rsid w:val="00F16AB5"/>
    <w:rsid w:val="00F16BE3"/>
    <w:rsid w:val="00F17289"/>
    <w:rsid w:val="00F17649"/>
    <w:rsid w:val="00F20941"/>
    <w:rsid w:val="00F219E5"/>
    <w:rsid w:val="00F21CDE"/>
    <w:rsid w:val="00F227A4"/>
    <w:rsid w:val="00F2355D"/>
    <w:rsid w:val="00F24164"/>
    <w:rsid w:val="00F24251"/>
    <w:rsid w:val="00F2470E"/>
    <w:rsid w:val="00F268DD"/>
    <w:rsid w:val="00F27C0C"/>
    <w:rsid w:val="00F32003"/>
    <w:rsid w:val="00F33419"/>
    <w:rsid w:val="00F33AA6"/>
    <w:rsid w:val="00F343D6"/>
    <w:rsid w:val="00F3446A"/>
    <w:rsid w:val="00F365EC"/>
    <w:rsid w:val="00F37341"/>
    <w:rsid w:val="00F377B4"/>
    <w:rsid w:val="00F37F3F"/>
    <w:rsid w:val="00F4043F"/>
    <w:rsid w:val="00F40659"/>
    <w:rsid w:val="00F41174"/>
    <w:rsid w:val="00F41F59"/>
    <w:rsid w:val="00F42CFE"/>
    <w:rsid w:val="00F433A2"/>
    <w:rsid w:val="00F43998"/>
    <w:rsid w:val="00F43B89"/>
    <w:rsid w:val="00F44FCF"/>
    <w:rsid w:val="00F46007"/>
    <w:rsid w:val="00F467AF"/>
    <w:rsid w:val="00F47471"/>
    <w:rsid w:val="00F476EC"/>
    <w:rsid w:val="00F50EBC"/>
    <w:rsid w:val="00F51215"/>
    <w:rsid w:val="00F52467"/>
    <w:rsid w:val="00F52C95"/>
    <w:rsid w:val="00F536A2"/>
    <w:rsid w:val="00F5379A"/>
    <w:rsid w:val="00F551A8"/>
    <w:rsid w:val="00F5557A"/>
    <w:rsid w:val="00F55635"/>
    <w:rsid w:val="00F55FAB"/>
    <w:rsid w:val="00F57F06"/>
    <w:rsid w:val="00F61AC2"/>
    <w:rsid w:val="00F61D19"/>
    <w:rsid w:val="00F62B5E"/>
    <w:rsid w:val="00F63B29"/>
    <w:rsid w:val="00F6422C"/>
    <w:rsid w:val="00F64636"/>
    <w:rsid w:val="00F65833"/>
    <w:rsid w:val="00F65D81"/>
    <w:rsid w:val="00F668C0"/>
    <w:rsid w:val="00F67553"/>
    <w:rsid w:val="00F705AA"/>
    <w:rsid w:val="00F71C38"/>
    <w:rsid w:val="00F736D9"/>
    <w:rsid w:val="00F74897"/>
    <w:rsid w:val="00F74D96"/>
    <w:rsid w:val="00F75198"/>
    <w:rsid w:val="00F755CC"/>
    <w:rsid w:val="00F76FDB"/>
    <w:rsid w:val="00F77027"/>
    <w:rsid w:val="00F77999"/>
    <w:rsid w:val="00F80A19"/>
    <w:rsid w:val="00F80F3C"/>
    <w:rsid w:val="00F82F2A"/>
    <w:rsid w:val="00F846AD"/>
    <w:rsid w:val="00F849B8"/>
    <w:rsid w:val="00F84CA3"/>
    <w:rsid w:val="00F8603B"/>
    <w:rsid w:val="00F91752"/>
    <w:rsid w:val="00F92051"/>
    <w:rsid w:val="00F922B0"/>
    <w:rsid w:val="00F92684"/>
    <w:rsid w:val="00F931C7"/>
    <w:rsid w:val="00F937FD"/>
    <w:rsid w:val="00F93D8F"/>
    <w:rsid w:val="00F942B3"/>
    <w:rsid w:val="00F94B89"/>
    <w:rsid w:val="00F950C5"/>
    <w:rsid w:val="00F960D3"/>
    <w:rsid w:val="00F96971"/>
    <w:rsid w:val="00F97EA6"/>
    <w:rsid w:val="00FA046D"/>
    <w:rsid w:val="00FA0940"/>
    <w:rsid w:val="00FA0969"/>
    <w:rsid w:val="00FA1170"/>
    <w:rsid w:val="00FA3DF4"/>
    <w:rsid w:val="00FA4500"/>
    <w:rsid w:val="00FA531A"/>
    <w:rsid w:val="00FA58BE"/>
    <w:rsid w:val="00FA6481"/>
    <w:rsid w:val="00FA72C3"/>
    <w:rsid w:val="00FB0424"/>
    <w:rsid w:val="00FB051C"/>
    <w:rsid w:val="00FB0BB5"/>
    <w:rsid w:val="00FB0EC3"/>
    <w:rsid w:val="00FB17A7"/>
    <w:rsid w:val="00FB35A9"/>
    <w:rsid w:val="00FB36EE"/>
    <w:rsid w:val="00FB3B1F"/>
    <w:rsid w:val="00FB55EA"/>
    <w:rsid w:val="00FB5723"/>
    <w:rsid w:val="00FB6027"/>
    <w:rsid w:val="00FB662A"/>
    <w:rsid w:val="00FB7F3A"/>
    <w:rsid w:val="00FC0451"/>
    <w:rsid w:val="00FC1796"/>
    <w:rsid w:val="00FC17EC"/>
    <w:rsid w:val="00FC1BD4"/>
    <w:rsid w:val="00FC3DCA"/>
    <w:rsid w:val="00FC73B8"/>
    <w:rsid w:val="00FC78C2"/>
    <w:rsid w:val="00FD0386"/>
    <w:rsid w:val="00FD1332"/>
    <w:rsid w:val="00FD3655"/>
    <w:rsid w:val="00FD404F"/>
    <w:rsid w:val="00FD6642"/>
    <w:rsid w:val="00FD7C21"/>
    <w:rsid w:val="00FE0E98"/>
    <w:rsid w:val="00FE1358"/>
    <w:rsid w:val="00FE13C9"/>
    <w:rsid w:val="00FE193E"/>
    <w:rsid w:val="00FE2211"/>
    <w:rsid w:val="00FE2EAA"/>
    <w:rsid w:val="00FE3079"/>
    <w:rsid w:val="00FE3700"/>
    <w:rsid w:val="00FE51E6"/>
    <w:rsid w:val="00FE6961"/>
    <w:rsid w:val="00FE6F43"/>
    <w:rsid w:val="00FF0255"/>
    <w:rsid w:val="00FF0461"/>
    <w:rsid w:val="00FF093F"/>
    <w:rsid w:val="00FF0C59"/>
    <w:rsid w:val="00FF16D4"/>
    <w:rsid w:val="00FF2EA8"/>
    <w:rsid w:val="00FF3DF6"/>
    <w:rsid w:val="00FF3E40"/>
    <w:rsid w:val="00FF4FFC"/>
    <w:rsid w:val="00FF5422"/>
    <w:rsid w:val="00FF5790"/>
    <w:rsid w:val="00FF5C3D"/>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AB9E"/>
  <w15:docId w15:val="{F9212B2D-4D49-45B0-94AC-FDC5ED1E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72D"/>
    <w:rPr>
      <w:rFonts w:ascii="Calibri" w:eastAsia="Calibri" w:hAnsi="Calibri" w:cs="Times New Roman"/>
    </w:rPr>
  </w:style>
  <w:style w:type="paragraph" w:styleId="1">
    <w:name w:val="heading 1"/>
    <w:basedOn w:val="a"/>
    <w:link w:val="10"/>
    <w:uiPriority w:val="9"/>
    <w:qFormat/>
    <w:rsid w:val="00BC5E1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DC21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C21B3"/>
    <w:pPr>
      <w:keepNext/>
      <w:keepLines/>
      <w:spacing w:before="200" w:after="0" w:line="240" w:lineRule="auto"/>
      <w:outlineLvl w:val="2"/>
    </w:pPr>
    <w:rPr>
      <w:rFonts w:ascii="Cambria" w:eastAsia="Times New Roman" w:hAnsi="Cambria"/>
      <w:b/>
      <w:bCs/>
      <w:color w:val="4F81BD"/>
      <w:lang w:val="x-none"/>
    </w:rPr>
  </w:style>
  <w:style w:type="paragraph" w:styleId="4">
    <w:name w:val="heading 4"/>
    <w:basedOn w:val="a"/>
    <w:next w:val="a"/>
    <w:link w:val="40"/>
    <w:uiPriority w:val="9"/>
    <w:semiHidden/>
    <w:unhideWhenUsed/>
    <w:qFormat/>
    <w:rsid w:val="00DC21B3"/>
    <w:pPr>
      <w:spacing w:before="240" w:after="0" w:line="240" w:lineRule="auto"/>
      <w:outlineLvl w:val="3"/>
    </w:pPr>
    <w:rPr>
      <w:smallCaps/>
      <w:spacing w:val="10"/>
      <w:lang w:val="x-none"/>
    </w:rPr>
  </w:style>
  <w:style w:type="paragraph" w:styleId="5">
    <w:name w:val="heading 5"/>
    <w:basedOn w:val="a"/>
    <w:next w:val="a"/>
    <w:link w:val="50"/>
    <w:uiPriority w:val="9"/>
    <w:semiHidden/>
    <w:unhideWhenUsed/>
    <w:qFormat/>
    <w:rsid w:val="00DC21B3"/>
    <w:pPr>
      <w:spacing w:before="200" w:after="0" w:line="240" w:lineRule="auto"/>
      <w:outlineLvl w:val="4"/>
    </w:pPr>
    <w:rPr>
      <w:smallCaps/>
      <w:color w:val="943634"/>
      <w:spacing w:val="10"/>
      <w:szCs w:val="26"/>
      <w:lang w:val="x-none"/>
    </w:rPr>
  </w:style>
  <w:style w:type="paragraph" w:styleId="6">
    <w:name w:val="heading 6"/>
    <w:basedOn w:val="a"/>
    <w:next w:val="a"/>
    <w:link w:val="60"/>
    <w:uiPriority w:val="9"/>
    <w:semiHidden/>
    <w:unhideWhenUsed/>
    <w:qFormat/>
    <w:rsid w:val="00DC21B3"/>
    <w:pPr>
      <w:spacing w:after="0" w:line="240" w:lineRule="auto"/>
      <w:outlineLvl w:val="5"/>
    </w:pPr>
    <w:rPr>
      <w:smallCaps/>
      <w:color w:val="C0504D"/>
      <w:spacing w:val="5"/>
      <w:lang w:val="x-none"/>
    </w:rPr>
  </w:style>
  <w:style w:type="paragraph" w:styleId="7">
    <w:name w:val="heading 7"/>
    <w:basedOn w:val="a"/>
    <w:next w:val="a"/>
    <w:link w:val="70"/>
    <w:uiPriority w:val="9"/>
    <w:semiHidden/>
    <w:unhideWhenUsed/>
    <w:qFormat/>
    <w:rsid w:val="00DC21B3"/>
    <w:pPr>
      <w:spacing w:after="0" w:line="240" w:lineRule="auto"/>
      <w:outlineLvl w:val="6"/>
    </w:pPr>
    <w:rPr>
      <w:b/>
      <w:smallCaps/>
      <w:color w:val="C0504D"/>
      <w:spacing w:val="10"/>
      <w:lang w:val="x-none"/>
    </w:rPr>
  </w:style>
  <w:style w:type="paragraph" w:styleId="8">
    <w:name w:val="heading 8"/>
    <w:basedOn w:val="a"/>
    <w:next w:val="a"/>
    <w:link w:val="80"/>
    <w:uiPriority w:val="9"/>
    <w:semiHidden/>
    <w:unhideWhenUsed/>
    <w:qFormat/>
    <w:rsid w:val="00DC21B3"/>
    <w:pPr>
      <w:spacing w:after="0" w:line="240" w:lineRule="auto"/>
      <w:outlineLvl w:val="7"/>
    </w:pPr>
    <w:rPr>
      <w:b/>
      <w:i/>
      <w:smallCaps/>
      <w:color w:val="943634"/>
      <w:lang w:val="x-none"/>
    </w:rPr>
  </w:style>
  <w:style w:type="paragraph" w:styleId="9">
    <w:name w:val="heading 9"/>
    <w:basedOn w:val="a"/>
    <w:next w:val="a"/>
    <w:link w:val="90"/>
    <w:uiPriority w:val="9"/>
    <w:semiHidden/>
    <w:unhideWhenUsed/>
    <w:qFormat/>
    <w:rsid w:val="00DC21B3"/>
    <w:pPr>
      <w:spacing w:after="0" w:line="240" w:lineRule="auto"/>
      <w:outlineLvl w:val="8"/>
    </w:pPr>
    <w:rPr>
      <w:b/>
      <w:i/>
      <w:smallCaps/>
      <w:color w:val="622423"/>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840C3"/>
  </w:style>
  <w:style w:type="paragraph" w:styleId="a3">
    <w:name w:val="Body Text Indent"/>
    <w:basedOn w:val="a"/>
    <w:link w:val="a4"/>
    <w:uiPriority w:val="99"/>
    <w:rsid w:val="008840C3"/>
    <w:pPr>
      <w:spacing w:after="0" w:line="240" w:lineRule="auto"/>
      <w:ind w:firstLine="709"/>
      <w:jc w:val="both"/>
    </w:pPr>
    <w:rPr>
      <w:rFonts w:ascii="Times New Roman" w:eastAsia="Times New Roman" w:hAnsi="Times New Roman"/>
      <w:bCs/>
      <w:sz w:val="28"/>
      <w:szCs w:val="24"/>
      <w:lang w:eastAsia="ru-RU"/>
    </w:rPr>
  </w:style>
  <w:style w:type="character" w:customStyle="1" w:styleId="a4">
    <w:name w:val="Основной текст с отступом Знак"/>
    <w:basedOn w:val="a0"/>
    <w:link w:val="a3"/>
    <w:uiPriority w:val="99"/>
    <w:rsid w:val="008840C3"/>
    <w:rPr>
      <w:rFonts w:ascii="Times New Roman" w:eastAsia="Times New Roman" w:hAnsi="Times New Roman" w:cs="Times New Roman"/>
      <w:bCs/>
      <w:sz w:val="28"/>
      <w:szCs w:val="24"/>
      <w:lang w:eastAsia="ru-RU"/>
    </w:rPr>
  </w:style>
  <w:style w:type="paragraph" w:styleId="31">
    <w:name w:val="Body Text Indent 3"/>
    <w:basedOn w:val="a"/>
    <w:link w:val="32"/>
    <w:rsid w:val="008840C3"/>
    <w:pPr>
      <w:spacing w:after="120" w:line="240" w:lineRule="auto"/>
      <w:ind w:left="283"/>
    </w:pPr>
    <w:rPr>
      <w:rFonts w:ascii="Times New Roman" w:eastAsia="Times New Roman" w:hAnsi="Times New Roman"/>
      <w:bCs/>
      <w:sz w:val="16"/>
      <w:szCs w:val="16"/>
      <w:lang w:eastAsia="ru-RU"/>
    </w:rPr>
  </w:style>
  <w:style w:type="character" w:customStyle="1" w:styleId="32">
    <w:name w:val="Основной текст с отступом 3 Знак"/>
    <w:basedOn w:val="a0"/>
    <w:link w:val="31"/>
    <w:rsid w:val="008840C3"/>
    <w:rPr>
      <w:rFonts w:ascii="Times New Roman" w:eastAsia="Times New Roman" w:hAnsi="Times New Roman" w:cs="Times New Roman"/>
      <w:bCs/>
      <w:sz w:val="16"/>
      <w:szCs w:val="16"/>
      <w:lang w:eastAsia="ru-RU"/>
    </w:rPr>
  </w:style>
  <w:style w:type="paragraph" w:customStyle="1" w:styleId="a5">
    <w:name w:val="ОснТекст"/>
    <w:link w:val="33"/>
    <w:rsid w:val="008840C3"/>
    <w:pPr>
      <w:spacing w:after="0" w:line="240" w:lineRule="auto"/>
      <w:ind w:firstLine="709"/>
      <w:jc w:val="both"/>
    </w:pPr>
    <w:rPr>
      <w:rFonts w:ascii="Times New Roman" w:eastAsia="Times New Roman" w:hAnsi="Times New Roman" w:cs="Times New Roman"/>
      <w:bCs/>
      <w:color w:val="000000"/>
      <w:sz w:val="20"/>
      <w:szCs w:val="20"/>
      <w:lang w:eastAsia="ru-RU"/>
    </w:rPr>
  </w:style>
  <w:style w:type="character" w:customStyle="1" w:styleId="33">
    <w:name w:val="ОснТекст Знак3"/>
    <w:link w:val="a5"/>
    <w:rsid w:val="008840C3"/>
    <w:rPr>
      <w:rFonts w:ascii="Times New Roman" w:eastAsia="Times New Roman" w:hAnsi="Times New Roman" w:cs="Times New Roman"/>
      <w:bCs/>
      <w:color w:val="000000"/>
      <w:sz w:val="20"/>
      <w:szCs w:val="20"/>
      <w:lang w:eastAsia="ru-RU"/>
    </w:rPr>
  </w:style>
  <w:style w:type="character" w:customStyle="1" w:styleId="a6">
    <w:name w:val="Столбец Знак"/>
    <w:link w:val="a7"/>
    <w:locked/>
    <w:rsid w:val="008840C3"/>
    <w:rPr>
      <w:sz w:val="16"/>
    </w:rPr>
  </w:style>
  <w:style w:type="paragraph" w:customStyle="1" w:styleId="a7">
    <w:name w:val="Столбец"/>
    <w:basedOn w:val="a5"/>
    <w:link w:val="a6"/>
    <w:rsid w:val="008840C3"/>
    <w:pPr>
      <w:ind w:firstLine="0"/>
      <w:jc w:val="right"/>
    </w:pPr>
    <w:rPr>
      <w:rFonts w:asciiTheme="minorHAnsi" w:eastAsiaTheme="minorHAnsi" w:hAnsiTheme="minorHAnsi" w:cstheme="minorBidi"/>
      <w:bCs w:val="0"/>
      <w:color w:val="auto"/>
      <w:sz w:val="16"/>
      <w:szCs w:val="22"/>
      <w:lang w:eastAsia="en-US"/>
    </w:rPr>
  </w:style>
  <w:style w:type="paragraph" w:styleId="a8">
    <w:name w:val="Title"/>
    <w:basedOn w:val="a"/>
    <w:link w:val="a9"/>
    <w:qFormat/>
    <w:rsid w:val="008840C3"/>
    <w:pPr>
      <w:spacing w:after="0" w:line="240" w:lineRule="auto"/>
      <w:jc w:val="center"/>
    </w:pPr>
    <w:rPr>
      <w:rFonts w:ascii="Times New Roman" w:eastAsia="Times New Roman" w:hAnsi="Times New Roman"/>
      <w:bCs/>
      <w:sz w:val="28"/>
      <w:szCs w:val="24"/>
      <w:lang w:val="kk-KZ" w:eastAsia="ru-RU"/>
    </w:rPr>
  </w:style>
  <w:style w:type="character" w:customStyle="1" w:styleId="a9">
    <w:name w:val="Название Знак"/>
    <w:basedOn w:val="a0"/>
    <w:link w:val="a8"/>
    <w:uiPriority w:val="10"/>
    <w:rsid w:val="008840C3"/>
    <w:rPr>
      <w:rFonts w:ascii="Times New Roman" w:eastAsia="Times New Roman" w:hAnsi="Times New Roman" w:cs="Times New Roman"/>
      <w:bCs/>
      <w:sz w:val="28"/>
      <w:szCs w:val="24"/>
      <w:lang w:val="kk-KZ" w:eastAsia="ru-RU"/>
    </w:rPr>
  </w:style>
  <w:style w:type="paragraph" w:styleId="aa">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b"/>
    <w:uiPriority w:val="99"/>
    <w:qFormat/>
    <w:rsid w:val="008840C3"/>
    <w:pPr>
      <w:spacing w:after="0" w:line="240" w:lineRule="auto"/>
    </w:pPr>
    <w:rPr>
      <w:rFonts w:ascii="Calibri" w:eastAsia="Times New Roman" w:hAnsi="Calibri" w:cs="Times New Roman"/>
      <w:bCs/>
      <w:lang w:eastAsia="ru-RU"/>
    </w:rPr>
  </w:style>
  <w:style w:type="character" w:customStyle="1" w:styleId="ab">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a"/>
    <w:uiPriority w:val="99"/>
    <w:qFormat/>
    <w:rsid w:val="008840C3"/>
    <w:rPr>
      <w:rFonts w:ascii="Calibri" w:eastAsia="Times New Roman" w:hAnsi="Calibri" w:cs="Times New Roman"/>
      <w:bCs/>
      <w:lang w:eastAsia="ru-RU"/>
    </w:rPr>
  </w:style>
  <w:style w:type="paragraph" w:styleId="ac">
    <w:name w:val="Balloon Text"/>
    <w:basedOn w:val="a"/>
    <w:link w:val="ad"/>
    <w:uiPriority w:val="99"/>
    <w:semiHidden/>
    <w:unhideWhenUsed/>
    <w:rsid w:val="008840C3"/>
    <w:pPr>
      <w:spacing w:after="0" w:line="240" w:lineRule="auto"/>
    </w:pPr>
    <w:rPr>
      <w:rFonts w:ascii="Segoe UI" w:eastAsia="Times New Roman" w:hAnsi="Segoe UI" w:cs="Segoe UI"/>
      <w:bCs/>
      <w:sz w:val="18"/>
      <w:szCs w:val="18"/>
      <w:lang w:eastAsia="ru-RU"/>
    </w:rPr>
  </w:style>
  <w:style w:type="character" w:customStyle="1" w:styleId="ad">
    <w:name w:val="Текст выноски Знак"/>
    <w:basedOn w:val="a0"/>
    <w:link w:val="ac"/>
    <w:uiPriority w:val="99"/>
    <w:semiHidden/>
    <w:rsid w:val="008840C3"/>
    <w:rPr>
      <w:rFonts w:ascii="Segoe UI" w:eastAsia="Times New Roman" w:hAnsi="Segoe UI" w:cs="Segoe UI"/>
      <w:bCs/>
      <w:sz w:val="18"/>
      <w:szCs w:val="18"/>
      <w:lang w:eastAsia="ru-RU"/>
    </w:rPr>
  </w:style>
  <w:style w:type="paragraph" w:styleId="ae">
    <w:name w:val="header"/>
    <w:basedOn w:val="a"/>
    <w:link w:val="af"/>
    <w:unhideWhenUsed/>
    <w:rsid w:val="008840C3"/>
    <w:pPr>
      <w:tabs>
        <w:tab w:val="center" w:pos="4677"/>
        <w:tab w:val="right" w:pos="9355"/>
      </w:tabs>
      <w:spacing w:after="0" w:line="240" w:lineRule="auto"/>
    </w:pPr>
    <w:rPr>
      <w:rFonts w:ascii="Times New Roman" w:eastAsia="Times New Roman" w:hAnsi="Times New Roman"/>
      <w:bCs/>
      <w:sz w:val="24"/>
      <w:szCs w:val="24"/>
      <w:lang w:eastAsia="ru-RU"/>
    </w:rPr>
  </w:style>
  <w:style w:type="character" w:customStyle="1" w:styleId="af">
    <w:name w:val="Верхний колонтитул Знак"/>
    <w:basedOn w:val="a0"/>
    <w:link w:val="ae"/>
    <w:rsid w:val="008840C3"/>
    <w:rPr>
      <w:rFonts w:ascii="Times New Roman" w:eastAsia="Times New Roman" w:hAnsi="Times New Roman" w:cs="Times New Roman"/>
      <w:bCs/>
      <w:sz w:val="24"/>
      <w:szCs w:val="24"/>
      <w:lang w:eastAsia="ru-RU"/>
    </w:rPr>
  </w:style>
  <w:style w:type="paragraph" w:styleId="af0">
    <w:name w:val="footer"/>
    <w:basedOn w:val="a"/>
    <w:link w:val="af1"/>
    <w:uiPriority w:val="99"/>
    <w:unhideWhenUsed/>
    <w:rsid w:val="008840C3"/>
    <w:pPr>
      <w:tabs>
        <w:tab w:val="center" w:pos="4677"/>
        <w:tab w:val="right" w:pos="9355"/>
      </w:tabs>
      <w:spacing w:after="0" w:line="240" w:lineRule="auto"/>
    </w:pPr>
    <w:rPr>
      <w:rFonts w:ascii="Times New Roman" w:eastAsia="Times New Roman" w:hAnsi="Times New Roman"/>
      <w:bCs/>
      <w:sz w:val="24"/>
      <w:szCs w:val="24"/>
      <w:lang w:eastAsia="ru-RU"/>
    </w:rPr>
  </w:style>
  <w:style w:type="character" w:customStyle="1" w:styleId="af1">
    <w:name w:val="Нижний колонтитул Знак"/>
    <w:basedOn w:val="a0"/>
    <w:link w:val="af0"/>
    <w:uiPriority w:val="99"/>
    <w:rsid w:val="008840C3"/>
    <w:rPr>
      <w:rFonts w:ascii="Times New Roman" w:eastAsia="Times New Roman" w:hAnsi="Times New Roman" w:cs="Times New Roman"/>
      <w:bCs/>
      <w:sz w:val="24"/>
      <w:szCs w:val="24"/>
      <w:lang w:eastAsia="ru-RU"/>
    </w:rPr>
  </w:style>
  <w:style w:type="character" w:customStyle="1" w:styleId="21">
    <w:name w:val="ОснТекст Знак2"/>
    <w:rsid w:val="008840C3"/>
    <w:rPr>
      <w:lang w:val="ru-RU" w:eastAsia="ru-RU" w:bidi="ar-SA"/>
    </w:rPr>
  </w:style>
  <w:style w:type="paragraph" w:customStyle="1" w:styleId="First">
    <w:name w:val="FirstОснТекст"/>
    <w:basedOn w:val="a5"/>
    <w:next w:val="a5"/>
    <w:link w:val="First0"/>
    <w:rsid w:val="008840C3"/>
    <w:pPr>
      <w:spacing w:before="160"/>
      <w:ind w:firstLine="0"/>
    </w:pPr>
    <w:rPr>
      <w:color w:val="auto"/>
    </w:rPr>
  </w:style>
  <w:style w:type="character" w:customStyle="1" w:styleId="First0">
    <w:name w:val="FirstОснТекст Знак"/>
    <w:link w:val="First"/>
    <w:rsid w:val="008840C3"/>
    <w:rPr>
      <w:rFonts w:ascii="Times New Roman" w:eastAsia="Times New Roman" w:hAnsi="Times New Roman" w:cs="Times New Roman"/>
      <w:bCs/>
      <w:sz w:val="20"/>
      <w:szCs w:val="20"/>
      <w:lang w:eastAsia="ru-RU"/>
    </w:rPr>
  </w:style>
  <w:style w:type="paragraph" w:customStyle="1" w:styleId="af2">
    <w:name w:val="ШапкаТаблицы"/>
    <w:basedOn w:val="a5"/>
    <w:next w:val="af3"/>
    <w:link w:val="af4"/>
    <w:rsid w:val="008840C3"/>
    <w:pPr>
      <w:ind w:firstLine="0"/>
      <w:jc w:val="center"/>
    </w:pPr>
    <w:rPr>
      <w:color w:val="auto"/>
      <w:sz w:val="16"/>
    </w:rPr>
  </w:style>
  <w:style w:type="paragraph" w:customStyle="1" w:styleId="af3">
    <w:name w:val="Боковик"/>
    <w:basedOn w:val="a5"/>
    <w:link w:val="af5"/>
    <w:rsid w:val="008840C3"/>
    <w:pPr>
      <w:ind w:firstLine="0"/>
      <w:jc w:val="left"/>
    </w:pPr>
    <w:rPr>
      <w:color w:val="auto"/>
      <w:sz w:val="16"/>
    </w:rPr>
  </w:style>
  <w:style w:type="character" w:customStyle="1" w:styleId="af4">
    <w:name w:val="ШапкаТаблицы Знак"/>
    <w:link w:val="af2"/>
    <w:rsid w:val="008840C3"/>
    <w:rPr>
      <w:rFonts w:ascii="Times New Roman" w:eastAsia="Times New Roman" w:hAnsi="Times New Roman" w:cs="Times New Roman"/>
      <w:bCs/>
      <w:sz w:val="16"/>
      <w:szCs w:val="20"/>
      <w:lang w:eastAsia="ru-RU"/>
    </w:rPr>
  </w:style>
  <w:style w:type="character" w:customStyle="1" w:styleId="af5">
    <w:name w:val="Боковик Знак"/>
    <w:link w:val="af3"/>
    <w:rsid w:val="008840C3"/>
    <w:rPr>
      <w:rFonts w:ascii="Times New Roman" w:eastAsia="Times New Roman" w:hAnsi="Times New Roman" w:cs="Times New Roman"/>
      <w:bCs/>
      <w:sz w:val="16"/>
      <w:szCs w:val="20"/>
      <w:lang w:eastAsia="ru-RU"/>
    </w:rPr>
  </w:style>
  <w:style w:type="paragraph" w:customStyle="1" w:styleId="af6">
    <w:name w:val="Наименование"/>
    <w:basedOn w:val="a5"/>
    <w:next w:val="a5"/>
    <w:rsid w:val="008840C3"/>
    <w:pPr>
      <w:spacing w:before="360" w:after="80"/>
      <w:ind w:firstLine="0"/>
      <w:jc w:val="center"/>
    </w:pPr>
    <w:rPr>
      <w:b/>
      <w:color w:val="auto"/>
      <w:sz w:val="24"/>
    </w:rPr>
  </w:style>
  <w:style w:type="paragraph" w:customStyle="1" w:styleId="msonormalbullet2gif">
    <w:name w:val="msonormalbullet2.gif"/>
    <w:basedOn w:val="a"/>
    <w:rsid w:val="008840C3"/>
    <w:pPr>
      <w:spacing w:before="100" w:beforeAutospacing="1" w:after="100" w:afterAutospacing="1" w:line="240" w:lineRule="auto"/>
    </w:pPr>
    <w:rPr>
      <w:rFonts w:ascii="Times New Roman" w:eastAsia="Times New Roman" w:hAnsi="Times New Roman"/>
      <w:bCs/>
      <w:sz w:val="24"/>
      <w:szCs w:val="24"/>
      <w:lang w:eastAsia="ru-RU"/>
    </w:rPr>
  </w:style>
  <w:style w:type="paragraph" w:styleId="af7">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Зн, Знак Знак1 Знак, Знак Знак1 Знак Знак, Знак4,З"/>
    <w:basedOn w:val="a"/>
    <w:link w:val="af8"/>
    <w:qFormat/>
    <w:rsid w:val="008840C3"/>
    <w:pPr>
      <w:spacing w:before="60" w:after="60" w:line="240" w:lineRule="auto"/>
    </w:pPr>
    <w:rPr>
      <w:rFonts w:ascii="Times New Roman" w:eastAsia="Times New Roman" w:hAnsi="Times New Roman"/>
      <w:bCs/>
      <w:sz w:val="24"/>
      <w:szCs w:val="24"/>
    </w:rPr>
  </w:style>
  <w:style w:type="character" w:customStyle="1" w:styleId="af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
    <w:link w:val="af7"/>
    <w:qFormat/>
    <w:locked/>
    <w:rsid w:val="008840C3"/>
    <w:rPr>
      <w:rFonts w:ascii="Times New Roman" w:eastAsia="Times New Roman" w:hAnsi="Times New Roman" w:cs="Times New Roman"/>
      <w:bCs/>
      <w:sz w:val="24"/>
      <w:szCs w:val="24"/>
    </w:rPr>
  </w:style>
  <w:style w:type="paragraph" w:styleId="af9">
    <w:name w:val="List Paragraph"/>
    <w:aliases w:val="маркированный,Абзац списка3,List Paragraph,strich,2nd Tier Header,Абзац,Heading1,Colorful List - Accent 11,Bullet List,FooterText,numbered,Абзац списка1,Абзац списка11,Абзац списка7,Абзац списка71,Абзац списка8,Абзац списка2,Абзац списка111"/>
    <w:basedOn w:val="a"/>
    <w:link w:val="afa"/>
    <w:uiPriority w:val="34"/>
    <w:qFormat/>
    <w:rsid w:val="008840C3"/>
    <w:pPr>
      <w:ind w:left="720"/>
      <w:contextualSpacing/>
    </w:pPr>
    <w:rPr>
      <w:rFonts w:eastAsia="Times New Roman"/>
      <w:bCs/>
    </w:rPr>
  </w:style>
  <w:style w:type="character" w:customStyle="1" w:styleId="afa">
    <w:name w:val="Абзац списка Знак"/>
    <w:aliases w:val="маркированный Знак,Абзац списка3 Знак,List Paragraph Знак,strich Знак,2nd Tier Header Знак,Абзац Знак,Heading1 Знак,Colorful List - Accent 11 Знак,Bullet List Знак,FooterText Знак,numbered Знак,Абзац списка1 Знак,Абзац списка11 Знак"/>
    <w:link w:val="af9"/>
    <w:uiPriority w:val="34"/>
    <w:qFormat/>
    <w:locked/>
    <w:rsid w:val="008840C3"/>
    <w:rPr>
      <w:rFonts w:ascii="Calibri" w:eastAsia="Times New Roman" w:hAnsi="Calibri" w:cs="Times New Roman"/>
      <w:bCs/>
    </w:rPr>
  </w:style>
  <w:style w:type="paragraph" w:customStyle="1" w:styleId="msonormalcxspmiddlecxspmiddle">
    <w:name w:val="msonormalcxspmiddlecxspmiddle"/>
    <w:basedOn w:val="a"/>
    <w:rsid w:val="008840C3"/>
    <w:pPr>
      <w:spacing w:before="100" w:beforeAutospacing="1" w:after="100" w:afterAutospacing="1" w:line="240" w:lineRule="auto"/>
    </w:pPr>
    <w:rPr>
      <w:rFonts w:ascii="Times New Roman" w:eastAsia="Times New Roman" w:hAnsi="Times New Roman"/>
      <w:bCs/>
      <w:sz w:val="24"/>
      <w:szCs w:val="24"/>
      <w:lang w:eastAsia="ru-RU"/>
    </w:rPr>
  </w:style>
  <w:style w:type="character" w:customStyle="1" w:styleId="FontStyle17">
    <w:name w:val="Font Style17"/>
    <w:basedOn w:val="a0"/>
    <w:uiPriority w:val="99"/>
    <w:rsid w:val="008840C3"/>
    <w:rPr>
      <w:rFonts w:ascii="Times New Roman" w:hAnsi="Times New Roman" w:cs="Times New Roman"/>
      <w:sz w:val="24"/>
      <w:szCs w:val="24"/>
    </w:rPr>
  </w:style>
  <w:style w:type="paragraph" w:customStyle="1" w:styleId="afb">
    <w:name w:val="Основной"/>
    <w:basedOn w:val="a"/>
    <w:rsid w:val="008840C3"/>
    <w:pPr>
      <w:widowControl w:val="0"/>
      <w:snapToGrid w:val="0"/>
      <w:spacing w:after="0" w:line="240" w:lineRule="auto"/>
      <w:jc w:val="both"/>
    </w:pPr>
    <w:rPr>
      <w:rFonts w:ascii="Times New Roman" w:eastAsia="Times New Roman" w:hAnsi="Times New Roman"/>
      <w:bCs/>
      <w:sz w:val="24"/>
      <w:szCs w:val="20"/>
      <w:lang w:eastAsia="ru-RU"/>
    </w:rPr>
  </w:style>
  <w:style w:type="character" w:styleId="afc">
    <w:name w:val="Strong"/>
    <w:basedOn w:val="a0"/>
    <w:uiPriority w:val="99"/>
    <w:qFormat/>
    <w:rsid w:val="008840C3"/>
    <w:rPr>
      <w:b/>
      <w:bCs/>
    </w:rPr>
  </w:style>
  <w:style w:type="paragraph" w:customStyle="1" w:styleId="afd">
    <w:name w:val="Врезанная сноска"/>
    <w:basedOn w:val="a5"/>
    <w:next w:val="First"/>
    <w:link w:val="12"/>
    <w:rsid w:val="008840C3"/>
    <w:pPr>
      <w:spacing w:before="120"/>
      <w:ind w:left="851" w:firstLine="0"/>
      <w:jc w:val="left"/>
    </w:pPr>
    <w:rPr>
      <w:i/>
      <w:color w:val="auto"/>
      <w:sz w:val="16"/>
    </w:rPr>
  </w:style>
  <w:style w:type="character" w:customStyle="1" w:styleId="12">
    <w:name w:val="Врезанная сноска Знак1"/>
    <w:link w:val="afd"/>
    <w:rsid w:val="008840C3"/>
    <w:rPr>
      <w:rFonts w:ascii="Times New Roman" w:eastAsia="Times New Roman" w:hAnsi="Times New Roman" w:cs="Times New Roman"/>
      <w:bCs/>
      <w:i/>
      <w:sz w:val="16"/>
      <w:szCs w:val="20"/>
      <w:lang w:eastAsia="ru-RU"/>
    </w:rPr>
  </w:style>
  <w:style w:type="character" w:customStyle="1" w:styleId="10">
    <w:name w:val="Заголовок 1 Знак"/>
    <w:basedOn w:val="a0"/>
    <w:link w:val="1"/>
    <w:uiPriority w:val="9"/>
    <w:rsid w:val="00BC5E19"/>
    <w:rPr>
      <w:rFonts w:ascii="Times New Roman" w:eastAsia="Times New Roman" w:hAnsi="Times New Roman" w:cs="Times New Roman"/>
      <w:b/>
      <w:bCs/>
      <w:kern w:val="36"/>
      <w:sz w:val="48"/>
      <w:szCs w:val="48"/>
      <w:lang w:eastAsia="ru-RU"/>
    </w:rPr>
  </w:style>
  <w:style w:type="character" w:customStyle="1" w:styleId="tlid-translation">
    <w:name w:val="tlid-translation"/>
    <w:basedOn w:val="a0"/>
    <w:rsid w:val="00F52467"/>
  </w:style>
  <w:style w:type="paragraph" w:customStyle="1" w:styleId="ConsPlusNormal">
    <w:name w:val="ConsPlusNormal"/>
    <w:link w:val="ConsPlusNormal0"/>
    <w:uiPriority w:val="99"/>
    <w:qFormat/>
    <w:rsid w:val="00E52BC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52BC4"/>
    <w:rPr>
      <w:rFonts w:ascii="Arial" w:eastAsia="Times New Roman" w:hAnsi="Arial" w:cs="Arial"/>
      <w:sz w:val="20"/>
      <w:szCs w:val="20"/>
    </w:rPr>
  </w:style>
  <w:style w:type="numbering" w:customStyle="1" w:styleId="22">
    <w:name w:val="Нет списка2"/>
    <w:next w:val="a2"/>
    <w:uiPriority w:val="99"/>
    <w:semiHidden/>
    <w:unhideWhenUsed/>
    <w:rsid w:val="000D4E16"/>
  </w:style>
  <w:style w:type="paragraph" w:customStyle="1" w:styleId="13">
    <w:name w:val="Стиль1"/>
    <w:basedOn w:val="61"/>
    <w:link w:val="14"/>
    <w:qFormat/>
    <w:rsid w:val="000D4E16"/>
    <w:pPr>
      <w:ind w:left="0" w:firstLine="567"/>
      <w:jc w:val="both"/>
    </w:pPr>
    <w:rPr>
      <w:rFonts w:ascii="Times New Roman" w:eastAsia="Calibri" w:hAnsi="Times New Roman" w:cs="Times New Roman"/>
      <w:sz w:val="28"/>
      <w:szCs w:val="28"/>
      <w:lang w:eastAsia="ru-RU"/>
    </w:rPr>
  </w:style>
  <w:style w:type="character" w:customStyle="1" w:styleId="14">
    <w:name w:val="Стиль1 Знак"/>
    <w:link w:val="13"/>
    <w:locked/>
    <w:rsid w:val="000D4E16"/>
    <w:rPr>
      <w:rFonts w:ascii="Times New Roman" w:eastAsia="Calibri" w:hAnsi="Times New Roman" w:cs="Times New Roman"/>
      <w:sz w:val="28"/>
      <w:szCs w:val="28"/>
      <w:lang w:eastAsia="ru-RU"/>
    </w:rPr>
  </w:style>
  <w:style w:type="paragraph" w:styleId="61">
    <w:name w:val="index 6"/>
    <w:basedOn w:val="a"/>
    <w:next w:val="a"/>
    <w:autoRedefine/>
    <w:uiPriority w:val="99"/>
    <w:semiHidden/>
    <w:unhideWhenUsed/>
    <w:rsid w:val="000D4E16"/>
    <w:pPr>
      <w:ind w:left="1320" w:hanging="220"/>
    </w:pPr>
    <w:rPr>
      <w:rFonts w:eastAsia="Times New Roman" w:cs="Calibri"/>
    </w:rPr>
  </w:style>
  <w:style w:type="numbering" w:customStyle="1" w:styleId="34">
    <w:name w:val="Нет списка3"/>
    <w:next w:val="a2"/>
    <w:uiPriority w:val="99"/>
    <w:semiHidden/>
    <w:unhideWhenUsed/>
    <w:rsid w:val="000D4E16"/>
  </w:style>
  <w:style w:type="character" w:customStyle="1" w:styleId="note">
    <w:name w:val="note"/>
    <w:basedOn w:val="a0"/>
    <w:rsid w:val="00FE3700"/>
  </w:style>
  <w:style w:type="character" w:styleId="afe">
    <w:name w:val="Hyperlink"/>
    <w:basedOn w:val="a0"/>
    <w:unhideWhenUsed/>
    <w:rsid w:val="00FE3700"/>
    <w:rPr>
      <w:color w:val="0000FF"/>
      <w:u w:val="single"/>
    </w:rPr>
  </w:style>
  <w:style w:type="numbering" w:customStyle="1" w:styleId="41">
    <w:name w:val="Нет списка4"/>
    <w:next w:val="a2"/>
    <w:uiPriority w:val="99"/>
    <w:semiHidden/>
    <w:unhideWhenUsed/>
    <w:rsid w:val="00947A8A"/>
  </w:style>
  <w:style w:type="paragraph" w:styleId="HTML">
    <w:name w:val="HTML Preformatted"/>
    <w:basedOn w:val="a"/>
    <w:link w:val="HTML0"/>
    <w:uiPriority w:val="99"/>
    <w:unhideWhenUsed/>
    <w:rsid w:val="00BD1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104C"/>
    <w:rPr>
      <w:rFonts w:ascii="Courier New" w:eastAsia="Times New Roman" w:hAnsi="Courier New" w:cs="Courier New"/>
      <w:sz w:val="20"/>
      <w:szCs w:val="20"/>
      <w:lang w:eastAsia="ru-RU"/>
    </w:rPr>
  </w:style>
  <w:style w:type="character" w:customStyle="1" w:styleId="y2iqfc">
    <w:name w:val="y2iqfc"/>
    <w:basedOn w:val="a0"/>
    <w:rsid w:val="00BD104C"/>
  </w:style>
  <w:style w:type="paragraph" w:styleId="aff">
    <w:name w:val="Revision"/>
    <w:hidden/>
    <w:uiPriority w:val="99"/>
    <w:semiHidden/>
    <w:rsid w:val="00BD104C"/>
    <w:pPr>
      <w:spacing w:after="0" w:line="240" w:lineRule="auto"/>
    </w:pPr>
  </w:style>
  <w:style w:type="table" w:styleId="aff0">
    <w:name w:val="Table Grid"/>
    <w:basedOn w:val="a1"/>
    <w:uiPriority w:val="59"/>
    <w:rsid w:val="00BD10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BD104C"/>
    <w:rPr>
      <w:color w:val="605E5C"/>
      <w:shd w:val="clear" w:color="auto" w:fill="E1DFDD"/>
    </w:rPr>
  </w:style>
  <w:style w:type="paragraph" w:customStyle="1" w:styleId="text1">
    <w:name w:val="text1"/>
    <w:basedOn w:val="a"/>
    <w:rsid w:val="000D22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basedOn w:val="a0"/>
    <w:rsid w:val="000D22AF"/>
  </w:style>
  <w:style w:type="character" w:customStyle="1" w:styleId="aff1">
    <w:name w:val="ОснТекст Знак"/>
    <w:rsid w:val="000D22AF"/>
    <w:rPr>
      <w:rFonts w:ascii="Times New Roman" w:eastAsia="Times New Roman" w:hAnsi="Times New Roman" w:cs="Times New Roman"/>
      <w:kern w:val="0"/>
      <w:sz w:val="28"/>
      <w:szCs w:val="28"/>
      <w:lang w:val="ru-RU" w:eastAsia="ru-RU"/>
      <w14:ligatures w14:val="none"/>
    </w:rPr>
  </w:style>
  <w:style w:type="character" w:customStyle="1" w:styleId="20">
    <w:name w:val="Заголовок 2 Знак"/>
    <w:basedOn w:val="a0"/>
    <w:link w:val="2"/>
    <w:uiPriority w:val="9"/>
    <w:rsid w:val="00DC21B3"/>
    <w:rPr>
      <w:rFonts w:asciiTheme="majorHAnsi" w:eastAsiaTheme="majorEastAsia" w:hAnsiTheme="majorHAnsi" w:cstheme="majorBidi"/>
      <w:color w:val="365F91" w:themeColor="accent1" w:themeShade="BF"/>
      <w:sz w:val="26"/>
      <w:szCs w:val="26"/>
    </w:rPr>
  </w:style>
  <w:style w:type="paragraph" w:styleId="aff2">
    <w:name w:val="Body Text"/>
    <w:basedOn w:val="a"/>
    <w:link w:val="aff3"/>
    <w:uiPriority w:val="99"/>
    <w:unhideWhenUsed/>
    <w:rsid w:val="00DC21B3"/>
    <w:pPr>
      <w:spacing w:after="120"/>
    </w:pPr>
  </w:style>
  <w:style w:type="character" w:customStyle="1" w:styleId="aff3">
    <w:name w:val="Основной текст Знак"/>
    <w:basedOn w:val="a0"/>
    <w:link w:val="aff2"/>
    <w:uiPriority w:val="99"/>
    <w:rsid w:val="00DC21B3"/>
    <w:rPr>
      <w:rFonts w:ascii="Calibri" w:eastAsia="Calibri" w:hAnsi="Calibri" w:cs="Times New Roman"/>
    </w:rPr>
  </w:style>
  <w:style w:type="character" w:customStyle="1" w:styleId="30">
    <w:name w:val="Заголовок 3 Знак"/>
    <w:basedOn w:val="a0"/>
    <w:link w:val="3"/>
    <w:uiPriority w:val="9"/>
    <w:rsid w:val="00DC21B3"/>
    <w:rPr>
      <w:rFonts w:ascii="Cambria" w:eastAsia="Times New Roman" w:hAnsi="Cambria" w:cs="Times New Roman"/>
      <w:b/>
      <w:bCs/>
      <w:color w:val="4F81BD"/>
      <w:lang w:val="x-none"/>
    </w:rPr>
  </w:style>
  <w:style w:type="character" w:customStyle="1" w:styleId="40">
    <w:name w:val="Заголовок 4 Знак"/>
    <w:basedOn w:val="a0"/>
    <w:link w:val="4"/>
    <w:uiPriority w:val="9"/>
    <w:semiHidden/>
    <w:rsid w:val="00DC21B3"/>
    <w:rPr>
      <w:rFonts w:ascii="Calibri" w:eastAsia="Calibri" w:hAnsi="Calibri" w:cs="Times New Roman"/>
      <w:smallCaps/>
      <w:spacing w:val="10"/>
      <w:lang w:val="x-none"/>
    </w:rPr>
  </w:style>
  <w:style w:type="character" w:customStyle="1" w:styleId="50">
    <w:name w:val="Заголовок 5 Знак"/>
    <w:basedOn w:val="a0"/>
    <w:link w:val="5"/>
    <w:uiPriority w:val="9"/>
    <w:semiHidden/>
    <w:rsid w:val="00DC21B3"/>
    <w:rPr>
      <w:rFonts w:ascii="Calibri" w:eastAsia="Calibri" w:hAnsi="Calibri" w:cs="Times New Roman"/>
      <w:smallCaps/>
      <w:color w:val="943634"/>
      <w:spacing w:val="10"/>
      <w:szCs w:val="26"/>
      <w:lang w:val="x-none"/>
    </w:rPr>
  </w:style>
  <w:style w:type="character" w:customStyle="1" w:styleId="60">
    <w:name w:val="Заголовок 6 Знак"/>
    <w:basedOn w:val="a0"/>
    <w:link w:val="6"/>
    <w:uiPriority w:val="9"/>
    <w:semiHidden/>
    <w:rsid w:val="00DC21B3"/>
    <w:rPr>
      <w:rFonts w:ascii="Calibri" w:eastAsia="Calibri" w:hAnsi="Calibri" w:cs="Times New Roman"/>
      <w:smallCaps/>
      <w:color w:val="C0504D"/>
      <w:spacing w:val="5"/>
      <w:lang w:val="x-none"/>
    </w:rPr>
  </w:style>
  <w:style w:type="character" w:customStyle="1" w:styleId="70">
    <w:name w:val="Заголовок 7 Знак"/>
    <w:basedOn w:val="a0"/>
    <w:link w:val="7"/>
    <w:uiPriority w:val="9"/>
    <w:semiHidden/>
    <w:rsid w:val="00DC21B3"/>
    <w:rPr>
      <w:rFonts w:ascii="Calibri" w:eastAsia="Calibri" w:hAnsi="Calibri" w:cs="Times New Roman"/>
      <w:b/>
      <w:smallCaps/>
      <w:color w:val="C0504D"/>
      <w:spacing w:val="10"/>
      <w:lang w:val="x-none"/>
    </w:rPr>
  </w:style>
  <w:style w:type="character" w:customStyle="1" w:styleId="80">
    <w:name w:val="Заголовок 8 Знак"/>
    <w:basedOn w:val="a0"/>
    <w:link w:val="8"/>
    <w:uiPriority w:val="9"/>
    <w:semiHidden/>
    <w:rsid w:val="00DC21B3"/>
    <w:rPr>
      <w:rFonts w:ascii="Calibri" w:eastAsia="Calibri" w:hAnsi="Calibri" w:cs="Times New Roman"/>
      <w:b/>
      <w:i/>
      <w:smallCaps/>
      <w:color w:val="943634"/>
      <w:lang w:val="x-none"/>
    </w:rPr>
  </w:style>
  <w:style w:type="character" w:customStyle="1" w:styleId="90">
    <w:name w:val="Заголовок 9 Знак"/>
    <w:basedOn w:val="a0"/>
    <w:link w:val="9"/>
    <w:uiPriority w:val="9"/>
    <w:semiHidden/>
    <w:rsid w:val="00DC21B3"/>
    <w:rPr>
      <w:rFonts w:ascii="Calibri" w:eastAsia="Calibri" w:hAnsi="Calibri" w:cs="Times New Roman"/>
      <w:b/>
      <w:i/>
      <w:smallCaps/>
      <w:color w:val="622423"/>
      <w:lang w:val="x-none"/>
    </w:rPr>
  </w:style>
  <w:style w:type="character" w:styleId="aff4">
    <w:name w:val="page number"/>
    <w:rsid w:val="00DC21B3"/>
    <w:rPr>
      <w:rFonts w:cs="Times New Roman"/>
    </w:rPr>
  </w:style>
  <w:style w:type="character" w:customStyle="1" w:styleId="ListParagraphChar">
    <w:name w:val="List Paragraph Char"/>
    <w:locked/>
    <w:rsid w:val="00DC21B3"/>
    <w:rPr>
      <w:rFonts w:ascii="Times New Roman" w:eastAsia="Times New Roman" w:hAnsi="Times New Roman" w:cs="Times New Roman"/>
      <w:kern w:val="0"/>
      <w:sz w:val="20"/>
      <w:szCs w:val="20"/>
      <w:lang w:val="x-none" w:eastAsia="x-none"/>
      <w14:ligatures w14:val="none"/>
    </w:rPr>
  </w:style>
  <w:style w:type="paragraph" w:customStyle="1" w:styleId="msonormalcxspmiddle">
    <w:name w:val="msonormalcxspmiddle"/>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Обычный (веб) Знак2"/>
    <w:aliases w:val=" Знак Знак1 Знак Знак1,Знак4 Зн Знак"/>
    <w:uiPriority w:val="99"/>
    <w:semiHidden/>
    <w:qFormat/>
    <w:locked/>
    <w:rsid w:val="00DC21B3"/>
    <w:rPr>
      <w:rFonts w:ascii="Times New Roman" w:hAnsi="Times New Roman" w:cs="Times New Roman"/>
      <w:sz w:val="24"/>
      <w:szCs w:val="24"/>
    </w:rPr>
  </w:style>
  <w:style w:type="paragraph" w:styleId="24">
    <w:name w:val="Body Text 2"/>
    <w:basedOn w:val="a"/>
    <w:link w:val="25"/>
    <w:rsid w:val="00DC21B3"/>
    <w:pPr>
      <w:spacing w:after="120" w:line="480" w:lineRule="auto"/>
    </w:pPr>
    <w:rPr>
      <w:rFonts w:eastAsia="Times New Roman"/>
      <w:sz w:val="24"/>
      <w:szCs w:val="24"/>
      <w:lang w:val="x-none" w:eastAsia="x-none"/>
    </w:rPr>
  </w:style>
  <w:style w:type="character" w:customStyle="1" w:styleId="25">
    <w:name w:val="Основной текст 2 Знак"/>
    <w:basedOn w:val="a0"/>
    <w:link w:val="24"/>
    <w:rsid w:val="00DC21B3"/>
    <w:rPr>
      <w:rFonts w:ascii="Calibri" w:eastAsia="Times New Roman" w:hAnsi="Calibri" w:cs="Times New Roman"/>
      <w:sz w:val="24"/>
      <w:szCs w:val="24"/>
      <w:lang w:val="x-none" w:eastAsia="x-none"/>
    </w:rPr>
  </w:style>
  <w:style w:type="paragraph" w:customStyle="1" w:styleId="15">
    <w:name w:val="Без интервала1"/>
    <w:link w:val="NoSpacingChar"/>
    <w:rsid w:val="00DC21B3"/>
    <w:pPr>
      <w:spacing w:after="0" w:line="240" w:lineRule="auto"/>
    </w:pPr>
    <w:rPr>
      <w:rFonts w:ascii="Calibri" w:eastAsia="Times New Roman" w:hAnsi="Calibri" w:cs="Times New Roman"/>
      <w:lang w:eastAsia="ru-RU"/>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
    <w:link w:val="15"/>
    <w:locked/>
    <w:rsid w:val="00DC21B3"/>
    <w:rPr>
      <w:rFonts w:ascii="Calibri" w:eastAsia="Times New Roman" w:hAnsi="Calibri" w:cs="Times New Roman"/>
      <w:lang w:eastAsia="ru-RU"/>
    </w:rPr>
  </w:style>
  <w:style w:type="character" w:customStyle="1" w:styleId="aff5">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rsid w:val="00DC21B3"/>
    <w:rPr>
      <w:rFonts w:ascii="Times New Roman" w:hAnsi="Times New Roman"/>
      <w:sz w:val="24"/>
      <w:lang w:val="x-none" w:eastAsia="ru-RU"/>
    </w:rPr>
  </w:style>
  <w:style w:type="character" w:customStyle="1" w:styleId="status1">
    <w:name w:val="status1"/>
    <w:rsid w:val="00DC21B3"/>
    <w:rPr>
      <w:rFonts w:cs="Times New Roman"/>
      <w:vanish/>
      <w:sz w:val="17"/>
      <w:szCs w:val="17"/>
      <w:shd w:val="clear" w:color="auto" w:fill="DDDDDD"/>
    </w:rPr>
  </w:style>
  <w:style w:type="character" w:customStyle="1" w:styleId="apple-converted-space">
    <w:name w:val="apple-converted-space"/>
    <w:rsid w:val="00DC21B3"/>
    <w:rPr>
      <w:rFonts w:cs="Times New Roman"/>
    </w:rPr>
  </w:style>
  <w:style w:type="character" w:styleId="aff6">
    <w:name w:val="FollowedHyperlink"/>
    <w:semiHidden/>
    <w:rsid w:val="00DC21B3"/>
    <w:rPr>
      <w:rFonts w:cs="Times New Roman"/>
      <w:color w:val="800080"/>
      <w:u w:val="single"/>
    </w:rPr>
  </w:style>
  <w:style w:type="paragraph" w:customStyle="1" w:styleId="font5">
    <w:name w:val="font5"/>
    <w:basedOn w:val="a"/>
    <w:rsid w:val="00DC21B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0">
    <w:name w:val="xl7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5">
    <w:name w:val="xl7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
    <w:rsid w:val="00DC21B3"/>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
    <w:rsid w:val="00DC21B3"/>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9">
    <w:name w:val="xl7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0">
    <w:name w:val="xl8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
    <w:rsid w:val="00DC21B3"/>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u w:val="single"/>
      <w:lang w:eastAsia="ru-RU"/>
    </w:rPr>
  </w:style>
  <w:style w:type="paragraph" w:customStyle="1" w:styleId="xl83">
    <w:name w:val="xl8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4">
    <w:name w:val="xl8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5">
    <w:name w:val="xl8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u w:val="single"/>
      <w:lang w:eastAsia="ru-RU"/>
    </w:rPr>
  </w:style>
  <w:style w:type="paragraph" w:customStyle="1" w:styleId="xl86">
    <w:name w:val="xl86"/>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8">
    <w:name w:val="xl88"/>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0">
    <w:name w:val="xl9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4">
    <w:name w:val="xl9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98">
    <w:name w:val="xl98"/>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01">
    <w:name w:val="xl10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02">
    <w:name w:val="xl10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3">
    <w:name w:val="xl10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4">
    <w:name w:val="xl10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5">
    <w:name w:val="xl105"/>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rsid w:val="00DC21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rsid w:val="00DC21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DC21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11">
    <w:name w:val="xl111"/>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8"/>
      <w:szCs w:val="28"/>
      <w:lang w:eastAsia="ru-RU"/>
    </w:rPr>
  </w:style>
  <w:style w:type="paragraph" w:customStyle="1" w:styleId="xl114">
    <w:name w:val="xl114"/>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000000"/>
      <w:sz w:val="24"/>
      <w:szCs w:val="24"/>
      <w:lang w:eastAsia="ru-RU"/>
    </w:rPr>
  </w:style>
  <w:style w:type="paragraph" w:customStyle="1" w:styleId="xl115">
    <w:name w:val="xl115"/>
    <w:basedOn w:val="a"/>
    <w:rsid w:val="00DC21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6">
    <w:name w:val="xl116"/>
    <w:basedOn w:val="a"/>
    <w:rsid w:val="00DC21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17">
    <w:name w:val="xl117"/>
    <w:basedOn w:val="a"/>
    <w:rsid w:val="00DC21B3"/>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msobodytextindentcxspmiddlecxspmiddlecxspmiddlecxspmiddle">
    <w:name w:val="msobodytextindentcxspmiddlecxspmiddlecxspmiddlecxspmiddle"/>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
    <w:name w:val="Заголовок Знак1"/>
    <w:uiPriority w:val="10"/>
    <w:rsid w:val="00DC21B3"/>
    <w:rPr>
      <w:rFonts w:ascii="Calibri" w:eastAsia="Calibri" w:hAnsi="Calibri" w:cs="Times New Roman"/>
      <w:smallCaps/>
      <w:sz w:val="48"/>
      <w:szCs w:val="48"/>
      <w:lang w:eastAsia="en-US"/>
    </w:rPr>
  </w:style>
  <w:style w:type="paragraph" w:styleId="aff7">
    <w:name w:val="Subtitle"/>
    <w:basedOn w:val="a"/>
    <w:next w:val="a"/>
    <w:link w:val="aff8"/>
    <w:uiPriority w:val="11"/>
    <w:qFormat/>
    <w:rsid w:val="00DC21B3"/>
    <w:pPr>
      <w:spacing w:after="720" w:line="240" w:lineRule="auto"/>
      <w:jc w:val="right"/>
    </w:pPr>
    <w:rPr>
      <w:rFonts w:ascii="Cambria" w:eastAsia="Times New Roman" w:hAnsi="Cambria"/>
      <w:lang w:val="x-none"/>
    </w:rPr>
  </w:style>
  <w:style w:type="character" w:customStyle="1" w:styleId="aff8">
    <w:name w:val="Подзаголовок Знак"/>
    <w:basedOn w:val="a0"/>
    <w:link w:val="aff7"/>
    <w:uiPriority w:val="11"/>
    <w:rsid w:val="00DC21B3"/>
    <w:rPr>
      <w:rFonts w:ascii="Cambria" w:eastAsia="Times New Roman" w:hAnsi="Cambria" w:cs="Times New Roman"/>
      <w:lang w:val="x-none"/>
    </w:rPr>
  </w:style>
  <w:style w:type="character" w:styleId="aff9">
    <w:name w:val="Emphasis"/>
    <w:uiPriority w:val="20"/>
    <w:qFormat/>
    <w:rsid w:val="00DC21B3"/>
    <w:rPr>
      <w:b/>
      <w:i/>
      <w:spacing w:val="10"/>
    </w:rPr>
  </w:style>
  <w:style w:type="paragraph" w:styleId="26">
    <w:name w:val="Quote"/>
    <w:basedOn w:val="a"/>
    <w:next w:val="a"/>
    <w:link w:val="27"/>
    <w:uiPriority w:val="29"/>
    <w:qFormat/>
    <w:rsid w:val="00DC21B3"/>
    <w:pPr>
      <w:spacing w:after="0" w:line="240" w:lineRule="auto"/>
    </w:pPr>
    <w:rPr>
      <w:i/>
      <w:lang w:val="x-none"/>
    </w:rPr>
  </w:style>
  <w:style w:type="character" w:customStyle="1" w:styleId="27">
    <w:name w:val="Цитата 2 Знак"/>
    <w:basedOn w:val="a0"/>
    <w:link w:val="26"/>
    <w:uiPriority w:val="29"/>
    <w:rsid w:val="00DC21B3"/>
    <w:rPr>
      <w:rFonts w:ascii="Calibri" w:eastAsia="Calibri" w:hAnsi="Calibri" w:cs="Times New Roman"/>
      <w:i/>
      <w:lang w:val="x-none"/>
    </w:rPr>
  </w:style>
  <w:style w:type="paragraph" w:styleId="affa">
    <w:name w:val="Intense Quote"/>
    <w:basedOn w:val="a"/>
    <w:next w:val="a"/>
    <w:link w:val="affb"/>
    <w:uiPriority w:val="30"/>
    <w:qFormat/>
    <w:rsid w:val="00DC21B3"/>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b/>
      <w:i/>
      <w:color w:val="FFFFFF"/>
      <w:lang w:val="x-none"/>
    </w:rPr>
  </w:style>
  <w:style w:type="character" w:customStyle="1" w:styleId="affb">
    <w:name w:val="Выделенная цитата Знак"/>
    <w:basedOn w:val="a0"/>
    <w:link w:val="affa"/>
    <w:uiPriority w:val="30"/>
    <w:rsid w:val="00DC21B3"/>
    <w:rPr>
      <w:rFonts w:ascii="Calibri" w:eastAsia="Calibri" w:hAnsi="Calibri" w:cs="Times New Roman"/>
      <w:b/>
      <w:i/>
      <w:color w:val="FFFFFF"/>
      <w:shd w:val="clear" w:color="auto" w:fill="C0504D"/>
      <w:lang w:val="x-none"/>
    </w:rPr>
  </w:style>
  <w:style w:type="character" w:styleId="affc">
    <w:name w:val="Subtle Emphasis"/>
    <w:uiPriority w:val="19"/>
    <w:qFormat/>
    <w:rsid w:val="00DC21B3"/>
    <w:rPr>
      <w:i/>
    </w:rPr>
  </w:style>
  <w:style w:type="character" w:styleId="affd">
    <w:name w:val="Intense Emphasis"/>
    <w:uiPriority w:val="21"/>
    <w:qFormat/>
    <w:rsid w:val="00DC21B3"/>
    <w:rPr>
      <w:b/>
      <w:i/>
      <w:color w:val="C0504D"/>
      <w:spacing w:val="10"/>
    </w:rPr>
  </w:style>
  <w:style w:type="character" w:styleId="affe">
    <w:name w:val="Subtle Reference"/>
    <w:uiPriority w:val="31"/>
    <w:qFormat/>
    <w:rsid w:val="00DC21B3"/>
    <w:rPr>
      <w:b/>
    </w:rPr>
  </w:style>
  <w:style w:type="character" w:styleId="afff">
    <w:name w:val="Intense Reference"/>
    <w:uiPriority w:val="32"/>
    <w:qFormat/>
    <w:rsid w:val="00DC21B3"/>
    <w:rPr>
      <w:b/>
      <w:bCs/>
      <w:smallCaps/>
      <w:spacing w:val="5"/>
      <w:sz w:val="22"/>
      <w:szCs w:val="22"/>
      <w:u w:val="single"/>
    </w:rPr>
  </w:style>
  <w:style w:type="character" w:styleId="afff0">
    <w:name w:val="Book Title"/>
    <w:uiPriority w:val="33"/>
    <w:qFormat/>
    <w:rsid w:val="00DC21B3"/>
    <w:rPr>
      <w:rFonts w:ascii="Cambria" w:eastAsia="Times New Roman" w:hAnsi="Cambria" w:cs="Times New Roman"/>
      <w:i/>
      <w:iCs/>
      <w:sz w:val="20"/>
      <w:szCs w:val="20"/>
    </w:rPr>
  </w:style>
  <w:style w:type="paragraph" w:customStyle="1" w:styleId="msobodytextindentcxsplast">
    <w:name w:val="msobodytextindentcxsplast"/>
    <w:basedOn w:val="a"/>
    <w:rsid w:val="00DC21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C21B3"/>
    <w:pPr>
      <w:autoSpaceDE w:val="0"/>
      <w:autoSpaceDN w:val="0"/>
      <w:adjustRightInd w:val="0"/>
      <w:spacing w:after="0" w:line="240" w:lineRule="auto"/>
    </w:pPr>
    <w:rPr>
      <w:rFonts w:ascii="Arial" w:eastAsia="Calibri" w:hAnsi="Arial" w:cs="Arial"/>
      <w:color w:val="000000"/>
      <w:sz w:val="24"/>
      <w:szCs w:val="24"/>
    </w:rPr>
  </w:style>
  <w:style w:type="paragraph" w:customStyle="1" w:styleId="17">
    <w:name w:val="Обычный1"/>
    <w:rsid w:val="00DC21B3"/>
    <w:rPr>
      <w:rFonts w:ascii="Calibri" w:eastAsia="Calibri" w:hAnsi="Calibri" w:cs="Calibri"/>
      <w:lang w:val="kk-KZ" w:eastAsia="ru-RU"/>
    </w:rPr>
  </w:style>
  <w:style w:type="table" w:customStyle="1" w:styleId="111">
    <w:name w:val="Сетка таблицы111"/>
    <w:basedOn w:val="a1"/>
    <w:next w:val="aff0"/>
    <w:rsid w:val="00DC21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3">
    <w:name w:val="s3"/>
    <w:rsid w:val="00DC21B3"/>
    <w:rPr>
      <w:rFonts w:ascii="Times New Roman" w:hAnsi="Times New Roman"/>
      <w:i/>
      <w:color w:val="FF0000"/>
      <w:sz w:val="20"/>
      <w:u w:val="none"/>
      <w:effect w:val="none"/>
    </w:rPr>
  </w:style>
  <w:style w:type="paragraph" w:customStyle="1" w:styleId="msobodytextindentcxspmiddlecxspmiddlecxspmiddle">
    <w:name w:val="msobodytextindentcxspmiddlecxspmiddlecxspmiddle"/>
    <w:basedOn w:val="a"/>
    <w:uiPriority w:val="99"/>
    <w:rsid w:val="00DC21B3"/>
    <w:pPr>
      <w:spacing w:before="100" w:beforeAutospacing="1" w:after="100" w:afterAutospacing="1" w:line="240" w:lineRule="auto"/>
    </w:pPr>
    <w:rPr>
      <w:rFonts w:eastAsia="Times New Roman" w:cs="Calibri"/>
      <w:sz w:val="24"/>
      <w:szCs w:val="24"/>
      <w:lang w:eastAsia="ru-RU"/>
    </w:rPr>
  </w:style>
  <w:style w:type="character" w:customStyle="1" w:styleId="fontstyle01">
    <w:name w:val="fontstyle01"/>
    <w:basedOn w:val="a0"/>
    <w:rsid w:val="00DC21B3"/>
    <w:rPr>
      <w:rFonts w:ascii="DejaVuSerif" w:hAnsi="DejaVuSerif" w:hint="default"/>
      <w:b w:val="0"/>
      <w:bCs w:val="0"/>
      <w:i w:val="0"/>
      <w:iCs w:val="0"/>
      <w:color w:val="000000"/>
      <w:sz w:val="24"/>
      <w:szCs w:val="24"/>
    </w:rPr>
  </w:style>
  <w:style w:type="character" w:customStyle="1" w:styleId="docdata">
    <w:name w:val="docdata"/>
    <w:aliases w:val="docy,v5,1348,bqiaagaaeyqcaaagiaiaaaorbaaabbkeaaaaaaaaaaaaaaaaaaaaaaaaaaaaaaaaaaaaaaaaaaaaaaaaaaaaaaaaaaaaaaaaaaaaaaaaaaaaaaaaaaaaaaaaaaaaaaaaaaaaaaaaaaaaaaaaaaaaaaaaaaaaaaaaaaaaaaaaaaaaaaaaaaaaaaaaaaaaaaaaaaaaaaaaaaaaaaaaaaaaaaaaaaaaaaaaaaaaaaaa"/>
    <w:basedOn w:val="a0"/>
    <w:rsid w:val="0055587A"/>
  </w:style>
  <w:style w:type="paragraph" w:customStyle="1" w:styleId="afff1">
    <w:name w:val="ГОСТ текст"/>
    <w:basedOn w:val="a"/>
    <w:qFormat/>
    <w:rsid w:val="0074042A"/>
    <w:pPr>
      <w:spacing w:after="0" w:line="240" w:lineRule="auto"/>
      <w:ind w:firstLine="567"/>
      <w:jc w:val="both"/>
    </w:pPr>
    <w:rPr>
      <w:rFonts w:ascii="Times New Roman" w:hAnsi="Times New Roman"/>
      <w:sz w:val="28"/>
      <w:szCs w:val="28"/>
    </w:rPr>
  </w:style>
  <w:style w:type="numbering" w:customStyle="1" w:styleId="51">
    <w:name w:val="Нет списка5"/>
    <w:next w:val="a2"/>
    <w:uiPriority w:val="99"/>
    <w:semiHidden/>
    <w:unhideWhenUsed/>
    <w:rsid w:val="001C6749"/>
  </w:style>
  <w:style w:type="numbering" w:customStyle="1" w:styleId="110">
    <w:name w:val="Нет списка11"/>
    <w:next w:val="a2"/>
    <w:uiPriority w:val="99"/>
    <w:semiHidden/>
    <w:rsid w:val="001C6749"/>
  </w:style>
  <w:style w:type="table" w:customStyle="1" w:styleId="18">
    <w:name w:val="Сетка таблицы1"/>
    <w:basedOn w:val="a1"/>
    <w:next w:val="aff0"/>
    <w:uiPriority w:val="59"/>
    <w:rsid w:val="001C67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2">
    <w:name w:val="Заголовок Знак"/>
    <w:basedOn w:val="a0"/>
    <w:rsid w:val="001C6749"/>
    <w:rPr>
      <w:rFonts w:ascii="Calibri Light" w:eastAsia="Times New Roman" w:hAnsi="Calibri Light" w:cs="Times New Roman"/>
      <w:spacing w:val="-10"/>
      <w:kern w:val="28"/>
      <w:sz w:val="56"/>
      <w:szCs w:val="56"/>
    </w:rPr>
  </w:style>
  <w:style w:type="numbering" w:customStyle="1" w:styleId="210">
    <w:name w:val="Нет списка21"/>
    <w:next w:val="a2"/>
    <w:uiPriority w:val="99"/>
    <w:semiHidden/>
    <w:unhideWhenUsed/>
    <w:rsid w:val="001C6749"/>
  </w:style>
  <w:style w:type="numbering" w:customStyle="1" w:styleId="1110">
    <w:name w:val="Нет списка111"/>
    <w:next w:val="a2"/>
    <w:uiPriority w:val="99"/>
    <w:semiHidden/>
    <w:rsid w:val="001C6749"/>
  </w:style>
  <w:style w:type="numbering" w:customStyle="1" w:styleId="310">
    <w:name w:val="Нет списка31"/>
    <w:next w:val="a2"/>
    <w:uiPriority w:val="99"/>
    <w:semiHidden/>
    <w:unhideWhenUsed/>
    <w:rsid w:val="001C6749"/>
  </w:style>
  <w:style w:type="numbering" w:customStyle="1" w:styleId="120">
    <w:name w:val="Нет списка12"/>
    <w:next w:val="a2"/>
    <w:uiPriority w:val="99"/>
    <w:semiHidden/>
    <w:rsid w:val="001C6749"/>
  </w:style>
  <w:style w:type="character" w:customStyle="1" w:styleId="ezkurwreuab5ozgtqnkl">
    <w:name w:val="ezkurwreuab5ozgtqnkl"/>
    <w:basedOn w:val="a0"/>
    <w:rsid w:val="001C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6279">
      <w:bodyDiv w:val="1"/>
      <w:marLeft w:val="0"/>
      <w:marRight w:val="0"/>
      <w:marTop w:val="0"/>
      <w:marBottom w:val="0"/>
      <w:divBdr>
        <w:top w:val="none" w:sz="0" w:space="0" w:color="auto"/>
        <w:left w:val="none" w:sz="0" w:space="0" w:color="auto"/>
        <w:bottom w:val="none" w:sz="0" w:space="0" w:color="auto"/>
        <w:right w:val="none" w:sz="0" w:space="0" w:color="auto"/>
      </w:divBdr>
    </w:div>
    <w:div w:id="109127945">
      <w:bodyDiv w:val="1"/>
      <w:marLeft w:val="0"/>
      <w:marRight w:val="0"/>
      <w:marTop w:val="0"/>
      <w:marBottom w:val="0"/>
      <w:divBdr>
        <w:top w:val="none" w:sz="0" w:space="0" w:color="auto"/>
        <w:left w:val="none" w:sz="0" w:space="0" w:color="auto"/>
        <w:bottom w:val="none" w:sz="0" w:space="0" w:color="auto"/>
        <w:right w:val="none" w:sz="0" w:space="0" w:color="auto"/>
      </w:divBdr>
    </w:div>
    <w:div w:id="459613595">
      <w:bodyDiv w:val="1"/>
      <w:marLeft w:val="0"/>
      <w:marRight w:val="0"/>
      <w:marTop w:val="0"/>
      <w:marBottom w:val="0"/>
      <w:divBdr>
        <w:top w:val="none" w:sz="0" w:space="0" w:color="auto"/>
        <w:left w:val="none" w:sz="0" w:space="0" w:color="auto"/>
        <w:bottom w:val="none" w:sz="0" w:space="0" w:color="auto"/>
        <w:right w:val="none" w:sz="0" w:space="0" w:color="auto"/>
      </w:divBdr>
    </w:div>
    <w:div w:id="556817670">
      <w:bodyDiv w:val="1"/>
      <w:marLeft w:val="0"/>
      <w:marRight w:val="0"/>
      <w:marTop w:val="0"/>
      <w:marBottom w:val="0"/>
      <w:divBdr>
        <w:top w:val="none" w:sz="0" w:space="0" w:color="auto"/>
        <w:left w:val="none" w:sz="0" w:space="0" w:color="auto"/>
        <w:bottom w:val="none" w:sz="0" w:space="0" w:color="auto"/>
        <w:right w:val="none" w:sz="0" w:space="0" w:color="auto"/>
      </w:divBdr>
    </w:div>
    <w:div w:id="607587956">
      <w:bodyDiv w:val="1"/>
      <w:marLeft w:val="0"/>
      <w:marRight w:val="0"/>
      <w:marTop w:val="0"/>
      <w:marBottom w:val="0"/>
      <w:divBdr>
        <w:top w:val="none" w:sz="0" w:space="0" w:color="auto"/>
        <w:left w:val="none" w:sz="0" w:space="0" w:color="auto"/>
        <w:bottom w:val="none" w:sz="0" w:space="0" w:color="auto"/>
        <w:right w:val="none" w:sz="0" w:space="0" w:color="auto"/>
      </w:divBdr>
    </w:div>
    <w:div w:id="870067077">
      <w:bodyDiv w:val="1"/>
      <w:marLeft w:val="0"/>
      <w:marRight w:val="0"/>
      <w:marTop w:val="0"/>
      <w:marBottom w:val="0"/>
      <w:divBdr>
        <w:top w:val="none" w:sz="0" w:space="0" w:color="auto"/>
        <w:left w:val="none" w:sz="0" w:space="0" w:color="auto"/>
        <w:bottom w:val="none" w:sz="0" w:space="0" w:color="auto"/>
        <w:right w:val="none" w:sz="0" w:space="0" w:color="auto"/>
      </w:divBdr>
    </w:div>
    <w:div w:id="924412335">
      <w:bodyDiv w:val="1"/>
      <w:marLeft w:val="0"/>
      <w:marRight w:val="0"/>
      <w:marTop w:val="0"/>
      <w:marBottom w:val="0"/>
      <w:divBdr>
        <w:top w:val="none" w:sz="0" w:space="0" w:color="auto"/>
        <w:left w:val="none" w:sz="0" w:space="0" w:color="auto"/>
        <w:bottom w:val="none" w:sz="0" w:space="0" w:color="auto"/>
        <w:right w:val="none" w:sz="0" w:space="0" w:color="auto"/>
      </w:divBdr>
    </w:div>
    <w:div w:id="938293247">
      <w:bodyDiv w:val="1"/>
      <w:marLeft w:val="0"/>
      <w:marRight w:val="0"/>
      <w:marTop w:val="0"/>
      <w:marBottom w:val="0"/>
      <w:divBdr>
        <w:top w:val="none" w:sz="0" w:space="0" w:color="auto"/>
        <w:left w:val="none" w:sz="0" w:space="0" w:color="auto"/>
        <w:bottom w:val="none" w:sz="0" w:space="0" w:color="auto"/>
        <w:right w:val="none" w:sz="0" w:space="0" w:color="auto"/>
      </w:divBdr>
    </w:div>
    <w:div w:id="984045706">
      <w:bodyDiv w:val="1"/>
      <w:marLeft w:val="0"/>
      <w:marRight w:val="0"/>
      <w:marTop w:val="0"/>
      <w:marBottom w:val="0"/>
      <w:divBdr>
        <w:top w:val="none" w:sz="0" w:space="0" w:color="auto"/>
        <w:left w:val="none" w:sz="0" w:space="0" w:color="auto"/>
        <w:bottom w:val="none" w:sz="0" w:space="0" w:color="auto"/>
        <w:right w:val="none" w:sz="0" w:space="0" w:color="auto"/>
      </w:divBdr>
    </w:div>
    <w:div w:id="1030646894">
      <w:bodyDiv w:val="1"/>
      <w:marLeft w:val="0"/>
      <w:marRight w:val="0"/>
      <w:marTop w:val="0"/>
      <w:marBottom w:val="0"/>
      <w:divBdr>
        <w:top w:val="none" w:sz="0" w:space="0" w:color="auto"/>
        <w:left w:val="none" w:sz="0" w:space="0" w:color="auto"/>
        <w:bottom w:val="none" w:sz="0" w:space="0" w:color="auto"/>
        <w:right w:val="none" w:sz="0" w:space="0" w:color="auto"/>
      </w:divBdr>
    </w:div>
    <w:div w:id="21370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6900-C447-43EE-BBD8-FAD8A5C6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19548</TotalTime>
  <Pages>1</Pages>
  <Words>24070</Words>
  <Characters>137201</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1221</cp:revision>
  <cp:lastPrinted>2025-06-26T06:25:00Z</cp:lastPrinted>
  <dcterms:created xsi:type="dcterms:W3CDTF">2021-03-15T07:30:00Z</dcterms:created>
  <dcterms:modified xsi:type="dcterms:W3CDTF">2025-09-23T10:28:00Z</dcterms:modified>
</cp:coreProperties>
</file>