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307AB" w14:textId="77777777" w:rsidR="001B2373" w:rsidRPr="00712EB7"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b/>
          <w:smallCaps/>
          <w:sz w:val="28"/>
          <w:szCs w:val="28"/>
          <w:lang w:val="en-US" w:eastAsia="ru-RU"/>
        </w:rPr>
      </w:pPr>
    </w:p>
    <w:p w14:paraId="489A15F8" w14:textId="77777777" w:rsidR="001B2373" w:rsidRPr="009032E1"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b/>
          <w:smallCaps/>
          <w:sz w:val="28"/>
          <w:szCs w:val="28"/>
          <w:lang w:val="kk-KZ" w:eastAsia="ru-RU"/>
        </w:rPr>
      </w:pPr>
    </w:p>
    <w:p w14:paraId="5A49A5AE" w14:textId="77777777" w:rsidR="001B2373" w:rsidRPr="003807F2" w:rsidRDefault="00335E82"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Fonts w:ascii="Times New Roman" w:eastAsia="Times New Roman" w:hAnsi="Times New Roman" w:cs="Times New Roman"/>
          <w:b/>
          <w:smallCaps/>
          <w:sz w:val="28"/>
          <w:szCs w:val="28"/>
          <w:lang w:val="kk-KZ" w:eastAsia="ru-RU"/>
        </w:rPr>
      </w:pPr>
      <w:r w:rsidRPr="003807F2">
        <w:rPr>
          <w:rFonts w:ascii="Times New Roman" w:eastAsia="Times New Roman" w:hAnsi="Times New Roman" w:cs="Times New Roman"/>
          <w:b/>
          <w:smallCaps/>
          <w:sz w:val="28"/>
          <w:szCs w:val="28"/>
          <w:lang w:val="ru" w:eastAsia="ru-RU"/>
        </w:rPr>
        <w:t>РЕВИЗИОННАЯ КОМИССИЯ ПО ТУРКЕСТАНСКОЙ ОБЛАСТИ</w:t>
      </w:r>
    </w:p>
    <w:p w14:paraId="5665F534"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07CA26F"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68704E4B"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37788882"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619C755"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4600D521"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8FD373E"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153D20B7" w14:textId="77777777" w:rsidR="001B2373" w:rsidRPr="003807F2" w:rsidRDefault="00335E82"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Fonts w:ascii="Times New Roman" w:eastAsia="Times New Roman" w:hAnsi="Times New Roman" w:cs="Times New Roman"/>
          <w:b/>
          <w:caps/>
          <w:smallCaps/>
          <w:sz w:val="36"/>
          <w:szCs w:val="36"/>
          <w:lang w:val="kk-KZ" w:eastAsia="ru-RU"/>
        </w:rPr>
      </w:pPr>
      <w:r w:rsidRPr="003807F2">
        <w:rPr>
          <w:rFonts w:ascii="Times New Roman" w:eastAsia="Times New Roman" w:hAnsi="Times New Roman" w:cs="Times New Roman"/>
          <w:b/>
          <w:caps/>
          <w:smallCaps/>
          <w:sz w:val="36"/>
          <w:szCs w:val="36"/>
          <w:lang w:val="ru" w:eastAsia="ru-RU"/>
        </w:rPr>
        <w:t xml:space="preserve">Аудиторское заключение  </w:t>
      </w:r>
    </w:p>
    <w:p w14:paraId="651CC221" w14:textId="1C97D848" w:rsidR="001B2373" w:rsidRPr="003807F2" w:rsidRDefault="00335E82" w:rsidP="001B2373">
      <w:pPr>
        <w:pBdr>
          <w:top w:val="triple" w:sz="4" w:space="0" w:color="000080"/>
          <w:left w:val="triple" w:sz="4" w:space="1" w:color="000080"/>
          <w:bottom w:val="triple" w:sz="4" w:space="31" w:color="000080"/>
          <w:right w:val="triple" w:sz="4" w:space="4" w:color="000080"/>
        </w:pBdr>
        <w:spacing w:after="0" w:line="240" w:lineRule="auto"/>
        <w:ind w:firstLine="709"/>
        <w:jc w:val="center"/>
        <w:rPr>
          <w:rFonts w:ascii="Times New Roman" w:eastAsia="Times New Roman" w:hAnsi="Times New Roman" w:cs="Times New Roman"/>
          <w:b/>
          <w:caps/>
          <w:smallCaps/>
          <w:sz w:val="28"/>
          <w:szCs w:val="28"/>
          <w:lang w:val="kk-KZ" w:eastAsia="ru-RU"/>
        </w:rPr>
      </w:pPr>
      <w:r w:rsidRPr="003807F2">
        <w:rPr>
          <w:rFonts w:ascii="Times New Roman" w:eastAsia="Times New Roman" w:hAnsi="Times New Roman" w:cs="Times New Roman"/>
          <w:b/>
          <w:sz w:val="28"/>
          <w:lang w:val="ru" w:eastAsia="ru-RU"/>
        </w:rPr>
        <w:t xml:space="preserve">Результаты аудита, проведенного по аудиторскому мероприятию  </w:t>
      </w:r>
      <w:r w:rsidR="008F10BC">
        <w:rPr>
          <w:rFonts w:ascii="Times New Roman" w:eastAsia="Times New Roman" w:hAnsi="Times New Roman" w:cs="Times New Roman"/>
          <w:b/>
          <w:sz w:val="28"/>
          <w:lang w:eastAsia="ru-RU"/>
        </w:rPr>
        <w:t>«</w:t>
      </w:r>
      <w:r w:rsidRPr="003807F2">
        <w:rPr>
          <w:rFonts w:ascii="Times New Roman" w:eastAsia="Times New Roman" w:hAnsi="Times New Roman" w:cs="Times New Roman"/>
          <w:b/>
          <w:sz w:val="28"/>
          <w:lang w:val="ru" w:eastAsia="ru-RU"/>
        </w:rPr>
        <w:t xml:space="preserve">Проведение оценки использования бюджетных средств, выделенных и освоенных на реализацию норм о защите животных в области ветеринарии Туркестанской области» </w:t>
      </w:r>
    </w:p>
    <w:p w14:paraId="1B5047EE"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71E42410"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58487944"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6F60FE7E"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77100AFA"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3D82058B"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401B6E8D"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776CF4E1"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9FB5DE4"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B4DBAF0"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60094B1F"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5F93DE78" w14:textId="77777777" w:rsidR="001B2373" w:rsidRPr="003807F2" w:rsidRDefault="00335E82" w:rsidP="001B2373">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b/>
          <w:smallCaps/>
          <w:sz w:val="28"/>
          <w:szCs w:val="28"/>
          <w:lang w:val="kk-KZ" w:eastAsia="ru-RU"/>
        </w:rPr>
      </w:pPr>
      <w:r w:rsidRPr="003807F2">
        <w:rPr>
          <w:rFonts w:ascii="Times New Roman" w:eastAsia="Times New Roman" w:hAnsi="Times New Roman" w:cs="Times New Roman"/>
          <w:b/>
          <w:smallCaps/>
          <w:sz w:val="28"/>
          <w:szCs w:val="28"/>
          <w:lang w:val="ru" w:eastAsia="ru-RU"/>
        </w:rPr>
        <w:t xml:space="preserve">Город Туркестан </w:t>
      </w:r>
    </w:p>
    <w:p w14:paraId="46CA8540" w14:textId="117AAF94" w:rsidR="001B2373" w:rsidRPr="003807F2" w:rsidRDefault="00335E82" w:rsidP="001B2373">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b/>
          <w:caps/>
          <w:smallCaps/>
          <w:sz w:val="28"/>
          <w:szCs w:val="28"/>
          <w:lang w:val="kk-KZ" w:eastAsia="ru-RU"/>
        </w:rPr>
      </w:pPr>
      <w:r w:rsidRPr="003807F2">
        <w:rPr>
          <w:rFonts w:ascii="Times New Roman" w:eastAsia="Times New Roman" w:hAnsi="Times New Roman" w:cs="Times New Roman"/>
          <w:b/>
          <w:caps/>
          <w:smallCaps/>
          <w:sz w:val="28"/>
          <w:szCs w:val="28"/>
          <w:lang w:val="ru" w:eastAsia="ru-RU"/>
        </w:rPr>
        <w:t>2025</w:t>
      </w:r>
      <w:r w:rsidR="008F10BC">
        <w:rPr>
          <w:rFonts w:ascii="Times New Roman" w:eastAsia="Times New Roman" w:hAnsi="Times New Roman" w:cs="Times New Roman"/>
          <w:b/>
          <w:caps/>
          <w:smallCaps/>
          <w:sz w:val="28"/>
          <w:szCs w:val="28"/>
          <w:lang w:val="ru" w:eastAsia="ru-RU"/>
        </w:rPr>
        <w:t xml:space="preserve"> </w:t>
      </w:r>
      <w:r w:rsidRPr="003807F2">
        <w:rPr>
          <w:rFonts w:ascii="Times New Roman" w:eastAsia="Times New Roman" w:hAnsi="Times New Roman" w:cs="Times New Roman"/>
          <w:b/>
          <w:caps/>
          <w:smallCaps/>
          <w:sz w:val="28"/>
          <w:szCs w:val="28"/>
          <w:lang w:val="ru" w:eastAsia="ru-RU"/>
        </w:rPr>
        <w:t>год</w:t>
      </w:r>
    </w:p>
    <w:p w14:paraId="6266B20D" w14:textId="77777777" w:rsidR="001B2373" w:rsidRPr="003807F2" w:rsidRDefault="001B2373" w:rsidP="001B2373">
      <w:pPr>
        <w:spacing w:after="0" w:line="240" w:lineRule="auto"/>
        <w:ind w:firstLine="709"/>
        <w:jc w:val="right"/>
        <w:rPr>
          <w:rFonts w:ascii="Times New Roman" w:eastAsia="Times New Roman" w:hAnsi="Times New Roman" w:cs="Times New Roman"/>
          <w:b/>
          <w:sz w:val="28"/>
          <w:szCs w:val="28"/>
          <w:lang w:val="kk-KZ" w:eastAsia="ru-RU"/>
        </w:rPr>
      </w:pPr>
    </w:p>
    <w:p w14:paraId="091A6756" w14:textId="77777777" w:rsidR="001B2373" w:rsidRPr="003807F2" w:rsidRDefault="001B2373" w:rsidP="001B2373">
      <w:pPr>
        <w:spacing w:after="0" w:line="240" w:lineRule="auto"/>
        <w:ind w:firstLine="709"/>
        <w:jc w:val="both"/>
        <w:rPr>
          <w:rFonts w:ascii="Times New Roman" w:eastAsia="Times New Roman" w:hAnsi="Times New Roman" w:cs="Times New Roman"/>
          <w:sz w:val="28"/>
          <w:szCs w:val="28"/>
          <w:lang w:val="kk-KZ" w:eastAsia="ru-RU"/>
        </w:rPr>
      </w:pPr>
    </w:p>
    <w:p w14:paraId="54FAF2A8" w14:textId="77777777" w:rsidR="001B2373" w:rsidRPr="003807F2" w:rsidRDefault="00335E82" w:rsidP="001B2373">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eastAsia="ru-RU"/>
        </w:rPr>
      </w:pPr>
      <w:r w:rsidRPr="003807F2">
        <w:rPr>
          <w:rFonts w:ascii="Times New Roman" w:eastAsia="Times New Roman" w:hAnsi="Times New Roman" w:cs="Times New Roman"/>
          <w:b/>
          <w:bCs/>
          <w:sz w:val="28"/>
          <w:szCs w:val="28"/>
          <w:lang w:val="ru" w:eastAsia="ru-RU"/>
        </w:rPr>
        <w:t>СОДЕРЖАНИЕ</w:t>
      </w:r>
    </w:p>
    <w:p w14:paraId="3A3BFB83" w14:textId="77777777" w:rsidR="001B2373" w:rsidRPr="003807F2" w:rsidRDefault="001B2373" w:rsidP="001B2373">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2A2C9A52" w14:textId="77777777" w:rsidR="001B2373" w:rsidRPr="003807F2" w:rsidRDefault="00335E82" w:rsidP="001B2373">
      <w:pPr>
        <w:spacing w:after="0" w:line="276" w:lineRule="auto"/>
        <w:ind w:firstLine="709"/>
        <w:jc w:val="both"/>
        <w:rPr>
          <w:rFonts w:ascii="Times New Roman" w:eastAsia="Times New Roman" w:hAnsi="Times New Roman" w:cs="Times New Roman"/>
          <w:b/>
          <w:color w:val="000000"/>
          <w:sz w:val="28"/>
          <w:szCs w:val="28"/>
          <w:lang w:val="kk-KZ"/>
        </w:rPr>
      </w:pPr>
      <w:r w:rsidRPr="003807F2">
        <w:rPr>
          <w:rFonts w:ascii="Times New Roman" w:eastAsia="Times New Roman" w:hAnsi="Times New Roman" w:cs="Times New Roman"/>
          <w:b/>
          <w:color w:val="000000"/>
          <w:sz w:val="28"/>
          <w:szCs w:val="28"/>
          <w:lang w:val="ru"/>
        </w:rPr>
        <w:t>I. Введение</w:t>
      </w:r>
    </w:p>
    <w:p w14:paraId="0C290B71" w14:textId="77777777" w:rsidR="001B2373" w:rsidRPr="003807F2" w:rsidRDefault="00335E82"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ru"/>
        </w:rPr>
        <w:t>1.1. Наименование аудиторского мероприятия</w:t>
      </w:r>
    </w:p>
    <w:p w14:paraId="1DA8A4C0" w14:textId="77777777" w:rsidR="001B2373" w:rsidRPr="003807F2" w:rsidRDefault="00335E82"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ru"/>
        </w:rPr>
        <w:t>1.2. Цель государственного аудита</w:t>
      </w:r>
    </w:p>
    <w:p w14:paraId="69C52427" w14:textId="77777777" w:rsidR="001B2373" w:rsidRPr="003807F2" w:rsidRDefault="00335E82"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ru"/>
        </w:rPr>
        <w:t>1.3. Объекты государственного аудита</w:t>
      </w:r>
    </w:p>
    <w:p w14:paraId="4B08D42B" w14:textId="77777777" w:rsidR="001B2373" w:rsidRPr="003807F2" w:rsidRDefault="00335E82"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ru"/>
        </w:rPr>
        <w:t xml:space="preserve">1.4. Период, охваченный государственным аудитом </w:t>
      </w:r>
    </w:p>
    <w:p w14:paraId="2CC053F5" w14:textId="77777777"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p>
    <w:p w14:paraId="6961ABC7" w14:textId="77777777" w:rsidR="001B2373" w:rsidRPr="003807F2" w:rsidRDefault="00335E82" w:rsidP="001B2373">
      <w:pPr>
        <w:spacing w:after="0" w:line="276" w:lineRule="auto"/>
        <w:ind w:firstLine="709"/>
        <w:jc w:val="both"/>
        <w:rPr>
          <w:rFonts w:ascii="Times New Roman" w:eastAsia="Times New Roman" w:hAnsi="Times New Roman" w:cs="Times New Roman"/>
          <w:b/>
          <w:color w:val="000000"/>
          <w:sz w:val="28"/>
          <w:szCs w:val="28"/>
          <w:lang w:val="kk-KZ"/>
        </w:rPr>
      </w:pPr>
      <w:r w:rsidRPr="003807F2">
        <w:rPr>
          <w:rFonts w:ascii="Times New Roman" w:eastAsia="Times New Roman" w:hAnsi="Times New Roman" w:cs="Times New Roman"/>
          <w:b/>
          <w:color w:val="000000"/>
          <w:sz w:val="28"/>
          <w:szCs w:val="28"/>
          <w:lang w:val="ru"/>
        </w:rPr>
        <w:t>II. Основная (аналитическая) часть</w:t>
      </w:r>
    </w:p>
    <w:p w14:paraId="6307DFF6" w14:textId="52AAF75C" w:rsidR="001B2373" w:rsidRPr="003807F2" w:rsidRDefault="00335E82" w:rsidP="001B2373">
      <w:pPr>
        <w:spacing w:after="0" w:line="276" w:lineRule="auto"/>
        <w:ind w:firstLine="709"/>
        <w:jc w:val="both"/>
        <w:rPr>
          <w:rFonts w:ascii="Times New Roman" w:eastAsia="Times New Roman" w:hAnsi="Times New Roman" w:cs="Times New Roman"/>
          <w:color w:val="000000"/>
          <w:sz w:val="28"/>
          <w:szCs w:val="28"/>
          <w:lang w:val="kk-KZ"/>
        </w:rPr>
      </w:pPr>
      <w:r w:rsidRPr="003807F2">
        <w:rPr>
          <w:rFonts w:ascii="Times New Roman" w:eastAsia="Times New Roman" w:hAnsi="Times New Roman" w:cs="Times New Roman"/>
          <w:color w:val="000000"/>
          <w:sz w:val="28"/>
          <w:szCs w:val="28"/>
          <w:lang w:val="ru"/>
        </w:rPr>
        <w:t xml:space="preserve">2.1. Краткий анализ состояния аудируемой </w:t>
      </w:r>
      <w:r w:rsidR="008F10BC">
        <w:rPr>
          <w:rFonts w:ascii="Times New Roman" w:eastAsia="Times New Roman" w:hAnsi="Times New Roman" w:cs="Times New Roman"/>
          <w:color w:val="000000"/>
          <w:sz w:val="28"/>
          <w:szCs w:val="28"/>
          <w:lang w:val="ru"/>
        </w:rPr>
        <w:t>сферы</w:t>
      </w:r>
      <w:r w:rsidRPr="003807F2">
        <w:rPr>
          <w:rFonts w:ascii="Times New Roman" w:eastAsia="Times New Roman" w:hAnsi="Times New Roman" w:cs="Times New Roman"/>
          <w:color w:val="000000"/>
          <w:sz w:val="28"/>
          <w:szCs w:val="28"/>
          <w:lang w:val="ru"/>
        </w:rPr>
        <w:t xml:space="preserve"> </w:t>
      </w:r>
    </w:p>
    <w:p w14:paraId="4027C512" w14:textId="77777777" w:rsidR="001B2373" w:rsidRPr="003807F2" w:rsidRDefault="00335E82"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ru"/>
        </w:rPr>
        <w:t>2.2. Основные результаты государственного аудита</w:t>
      </w:r>
    </w:p>
    <w:p w14:paraId="50C0222C" w14:textId="33D44D41" w:rsidR="001B2373" w:rsidRPr="003807F2" w:rsidRDefault="00335E82"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ru"/>
        </w:rPr>
        <w:t xml:space="preserve">2.3. Оценка влияния деятельности объектов государственного аудита на социально-экономическое развитие (в региональном и (или) </w:t>
      </w:r>
      <w:r w:rsidR="008F10BC">
        <w:rPr>
          <w:rFonts w:ascii="Times New Roman" w:eastAsia="Times New Roman" w:hAnsi="Times New Roman" w:cs="Times New Roman"/>
          <w:color w:val="000000"/>
          <w:sz w:val="28"/>
          <w:szCs w:val="28"/>
          <w:lang w:val="ru"/>
        </w:rPr>
        <w:t xml:space="preserve">национальном </w:t>
      </w:r>
      <w:r w:rsidRPr="003807F2">
        <w:rPr>
          <w:rFonts w:ascii="Times New Roman" w:eastAsia="Times New Roman" w:hAnsi="Times New Roman" w:cs="Times New Roman"/>
          <w:color w:val="000000"/>
          <w:sz w:val="28"/>
          <w:szCs w:val="28"/>
          <w:lang w:val="ru"/>
        </w:rPr>
        <w:t xml:space="preserve">разрезе) </w:t>
      </w:r>
    </w:p>
    <w:p w14:paraId="75EBDBA1" w14:textId="77777777" w:rsidR="001B2373" w:rsidRPr="003807F2" w:rsidRDefault="001B2373" w:rsidP="001B2373">
      <w:pPr>
        <w:spacing w:after="0" w:line="276" w:lineRule="auto"/>
        <w:ind w:firstLine="709"/>
        <w:jc w:val="both"/>
        <w:rPr>
          <w:rFonts w:ascii="Times New Roman" w:eastAsia="Times New Roman" w:hAnsi="Times New Roman" w:cs="Times New Roman"/>
          <w:color w:val="000000"/>
          <w:sz w:val="28"/>
          <w:szCs w:val="28"/>
          <w:lang w:val="kk-KZ"/>
        </w:rPr>
      </w:pPr>
    </w:p>
    <w:p w14:paraId="2E6FD5A2" w14:textId="77777777" w:rsidR="00F72E8C" w:rsidRPr="008560A0" w:rsidRDefault="00335E82" w:rsidP="00F72E8C">
      <w:pPr>
        <w:spacing w:after="0" w:line="240" w:lineRule="auto"/>
        <w:ind w:firstLine="708"/>
        <w:jc w:val="both"/>
        <w:rPr>
          <w:rFonts w:ascii="Times New Roman" w:eastAsia="Times New Roman" w:hAnsi="Times New Roman"/>
          <w:bCs/>
          <w:kern w:val="36"/>
          <w:sz w:val="28"/>
          <w:szCs w:val="28"/>
          <w:lang w:val="kk-KZ" w:eastAsia="ru-RU"/>
        </w:rPr>
      </w:pPr>
      <w:r w:rsidRPr="008560A0">
        <w:rPr>
          <w:rFonts w:ascii="Times New Roman" w:eastAsia="Times New Roman" w:hAnsi="Times New Roman"/>
          <w:b/>
          <w:bCs/>
          <w:color w:val="000000"/>
          <w:kern w:val="36"/>
          <w:sz w:val="28"/>
          <w:szCs w:val="28"/>
          <w:lang w:val="ru" w:eastAsia="ru-RU"/>
        </w:rPr>
        <w:t>III. Заключительная часть</w:t>
      </w:r>
    </w:p>
    <w:p w14:paraId="13636A51" w14:textId="77777777" w:rsidR="00F72E8C" w:rsidRPr="008560A0" w:rsidRDefault="00335E82" w:rsidP="00F72E8C">
      <w:pPr>
        <w:tabs>
          <w:tab w:val="left" w:pos="709"/>
        </w:tabs>
        <w:spacing w:after="0" w:line="240" w:lineRule="auto"/>
        <w:ind w:firstLine="709"/>
        <w:jc w:val="both"/>
        <w:rPr>
          <w:rFonts w:ascii="Times New Roman" w:eastAsia="Times New Roman" w:hAnsi="Times New Roman"/>
          <w:bCs/>
          <w:color w:val="000000"/>
          <w:kern w:val="36"/>
          <w:sz w:val="28"/>
          <w:szCs w:val="28"/>
          <w:lang w:val="kk-KZ" w:eastAsia="ru-RU"/>
        </w:rPr>
      </w:pPr>
      <w:r w:rsidRPr="008560A0">
        <w:rPr>
          <w:rFonts w:ascii="Times New Roman" w:eastAsia="Times New Roman" w:hAnsi="Times New Roman"/>
          <w:bCs/>
          <w:color w:val="000000"/>
          <w:kern w:val="36"/>
          <w:sz w:val="28"/>
          <w:szCs w:val="28"/>
          <w:lang w:val="ru" w:eastAsia="ru-RU"/>
        </w:rPr>
        <w:t xml:space="preserve">3.1. Меры, принятые в ходе государственного аудита </w:t>
      </w:r>
    </w:p>
    <w:p w14:paraId="67F25D52" w14:textId="77777777" w:rsidR="00F72E8C" w:rsidRPr="008560A0" w:rsidRDefault="00335E82" w:rsidP="00F72E8C">
      <w:pPr>
        <w:tabs>
          <w:tab w:val="left" w:pos="709"/>
        </w:tabs>
        <w:spacing w:after="0" w:line="240" w:lineRule="auto"/>
        <w:ind w:firstLine="709"/>
        <w:jc w:val="both"/>
        <w:rPr>
          <w:rFonts w:ascii="Times New Roman" w:eastAsia="Times New Roman" w:hAnsi="Times New Roman"/>
          <w:bCs/>
          <w:kern w:val="36"/>
          <w:sz w:val="28"/>
          <w:szCs w:val="28"/>
          <w:lang w:val="kk-KZ" w:eastAsia="ru-RU"/>
        </w:rPr>
      </w:pPr>
      <w:r w:rsidRPr="008560A0">
        <w:rPr>
          <w:rFonts w:ascii="Times New Roman" w:eastAsia="Times New Roman" w:hAnsi="Times New Roman"/>
          <w:bCs/>
          <w:color w:val="000000"/>
          <w:kern w:val="36"/>
          <w:sz w:val="28"/>
          <w:szCs w:val="28"/>
          <w:lang w:val="ru" w:eastAsia="ru-RU"/>
        </w:rPr>
        <w:t>3.2. Выводы по результатам государственного аудита</w:t>
      </w:r>
    </w:p>
    <w:p w14:paraId="57F2FFF5" w14:textId="77777777" w:rsidR="00F72E8C" w:rsidRPr="008560A0" w:rsidRDefault="00335E82" w:rsidP="00F72E8C">
      <w:pPr>
        <w:tabs>
          <w:tab w:val="left" w:pos="709"/>
        </w:tabs>
        <w:spacing w:after="0" w:line="240" w:lineRule="auto"/>
        <w:ind w:firstLine="709"/>
        <w:jc w:val="both"/>
        <w:rPr>
          <w:rFonts w:ascii="Times New Roman" w:eastAsia="Times New Roman" w:hAnsi="Times New Roman"/>
          <w:bCs/>
          <w:color w:val="000000"/>
          <w:kern w:val="36"/>
          <w:sz w:val="28"/>
          <w:szCs w:val="28"/>
          <w:lang w:val="kk-KZ" w:eastAsia="ru-RU"/>
        </w:rPr>
      </w:pPr>
      <w:r w:rsidRPr="008560A0">
        <w:rPr>
          <w:rFonts w:ascii="Times New Roman" w:eastAsia="Times New Roman" w:hAnsi="Times New Roman"/>
          <w:bCs/>
          <w:color w:val="000000"/>
          <w:kern w:val="36"/>
          <w:sz w:val="28"/>
          <w:szCs w:val="28"/>
          <w:lang w:val="ru" w:eastAsia="ru-RU"/>
        </w:rPr>
        <w:t>3.3. Рекомендации и поручения по результатам государственного аудита</w:t>
      </w:r>
    </w:p>
    <w:p w14:paraId="20524CCC" w14:textId="77777777" w:rsidR="00F72E8C" w:rsidRPr="008560A0" w:rsidRDefault="00335E82" w:rsidP="00F72E8C">
      <w:pPr>
        <w:spacing w:after="0" w:line="240" w:lineRule="auto"/>
        <w:ind w:firstLine="567"/>
        <w:jc w:val="both"/>
        <w:rPr>
          <w:rFonts w:ascii="Times New Roman" w:eastAsia="Times New Roman" w:hAnsi="Times New Roman"/>
          <w:sz w:val="28"/>
          <w:szCs w:val="28"/>
          <w:lang w:val="kk-KZ"/>
        </w:rPr>
      </w:pPr>
      <w:r w:rsidRPr="008560A0">
        <w:rPr>
          <w:rFonts w:ascii="Times New Roman" w:eastAsia="Times New Roman" w:hAnsi="Times New Roman"/>
          <w:color w:val="000000"/>
          <w:sz w:val="28"/>
          <w:szCs w:val="28"/>
          <w:lang w:val="ru"/>
        </w:rPr>
        <w:t xml:space="preserve">  3.4. Приложение:</w:t>
      </w:r>
    </w:p>
    <w:p w14:paraId="6FE326BD" w14:textId="77777777" w:rsidR="00591518" w:rsidRPr="00A52E39" w:rsidRDefault="00335E82" w:rsidP="00591518">
      <w:pPr>
        <w:spacing w:after="0" w:line="240" w:lineRule="auto"/>
        <w:ind w:firstLine="709"/>
        <w:jc w:val="both"/>
        <w:rPr>
          <w:rFonts w:ascii="Times New Roman" w:eastAsia="Times New Roman" w:hAnsi="Times New Roman"/>
          <w:sz w:val="28"/>
          <w:szCs w:val="28"/>
          <w:lang w:val="kk-KZ"/>
        </w:rPr>
      </w:pPr>
      <w:r w:rsidRPr="00A52E39">
        <w:rPr>
          <w:rFonts w:ascii="Times New Roman" w:eastAsia="Times New Roman" w:hAnsi="Times New Roman"/>
          <w:color w:val="000000"/>
          <w:sz w:val="28"/>
          <w:szCs w:val="28"/>
          <w:lang w:val="ru"/>
        </w:rPr>
        <w:t>1) Сводная таблица системных недостатков, выявленных в ходе аудиторского мероприятия;</w:t>
      </w:r>
    </w:p>
    <w:p w14:paraId="7852103A" w14:textId="77777777" w:rsidR="00591518" w:rsidRPr="00A52E39" w:rsidRDefault="00335E82" w:rsidP="00591518">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ru" w:eastAsia="ru-RU"/>
        </w:rPr>
        <w:t>2) Сводный реестр выявленных нарушений и недостатков по результатам государственного аудита;</w:t>
      </w:r>
    </w:p>
    <w:p w14:paraId="7F456CBD" w14:textId="42911C16" w:rsidR="00591518" w:rsidRPr="00A52E39" w:rsidRDefault="00335E82" w:rsidP="00591518">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ru" w:eastAsia="ru-RU"/>
        </w:rPr>
        <w:t xml:space="preserve">3) </w:t>
      </w:r>
      <w:r w:rsidR="008F10BC">
        <w:rPr>
          <w:rFonts w:ascii="Times New Roman" w:eastAsia="Times New Roman" w:hAnsi="Times New Roman"/>
          <w:bCs/>
          <w:kern w:val="36"/>
          <w:sz w:val="28"/>
          <w:szCs w:val="28"/>
          <w:lang w:val="ru" w:eastAsia="ru-RU"/>
        </w:rPr>
        <w:t>П</w:t>
      </w:r>
      <w:r w:rsidRPr="00A52E39">
        <w:rPr>
          <w:rFonts w:ascii="Times New Roman" w:eastAsia="Times New Roman" w:hAnsi="Times New Roman"/>
          <w:bCs/>
          <w:kern w:val="36"/>
          <w:sz w:val="28"/>
          <w:szCs w:val="28"/>
          <w:lang w:val="ru" w:eastAsia="ru-RU"/>
        </w:rPr>
        <w:t xml:space="preserve">еречень рекомендаций и поручений по итогам государственного аудита </w:t>
      </w:r>
      <w:r w:rsidR="008F10BC">
        <w:rPr>
          <w:rFonts w:ascii="Times New Roman" w:hAnsi="Times New Roman" w:cs="Times New Roman"/>
          <w:color w:val="000000"/>
          <w:sz w:val="28"/>
          <w:szCs w:val="28"/>
          <w:lang w:val="ru"/>
        </w:rPr>
        <w:t>«</w:t>
      </w:r>
      <w:r w:rsidRPr="00A52E39">
        <w:rPr>
          <w:rFonts w:ascii="Times New Roman" w:eastAsia="Times New Roman" w:hAnsi="Times New Roman"/>
          <w:bCs/>
          <w:kern w:val="36"/>
          <w:sz w:val="28"/>
          <w:szCs w:val="28"/>
          <w:lang w:val="ru" w:eastAsia="ru-RU"/>
        </w:rPr>
        <w:t>Проведение оценки использования выделенных и освоенных бюджетных средств на реализацию норм о защите животных в области ветеринарии Туркестанской области</w:t>
      </w:r>
      <w:r w:rsidR="008F10BC">
        <w:rPr>
          <w:rFonts w:ascii="Times New Roman" w:eastAsia="Times New Roman" w:hAnsi="Times New Roman"/>
          <w:bCs/>
          <w:kern w:val="36"/>
          <w:sz w:val="28"/>
          <w:szCs w:val="28"/>
          <w:lang w:val="ru" w:eastAsia="ru-RU"/>
        </w:rPr>
        <w:t>»</w:t>
      </w:r>
      <w:r w:rsidRPr="00A52E39">
        <w:rPr>
          <w:rFonts w:ascii="Times New Roman" w:eastAsia="Times New Roman" w:hAnsi="Times New Roman"/>
          <w:bCs/>
          <w:kern w:val="36"/>
          <w:sz w:val="28"/>
          <w:szCs w:val="28"/>
          <w:lang w:val="ru" w:eastAsia="ru-RU"/>
        </w:rPr>
        <w:t xml:space="preserve"> на 2 листах </w:t>
      </w:r>
      <w:r w:rsidRPr="00C252CA">
        <w:rPr>
          <w:rFonts w:ascii="Times New Roman" w:eastAsia="Times New Roman" w:hAnsi="Times New Roman"/>
          <w:bCs/>
          <w:i/>
          <w:kern w:val="36"/>
          <w:sz w:val="24"/>
          <w:szCs w:val="24"/>
          <w:lang w:val="ru" w:eastAsia="ru-RU"/>
        </w:rPr>
        <w:t>(приложение № 3)</w:t>
      </w:r>
      <w:r w:rsidRPr="00A52E39">
        <w:rPr>
          <w:rFonts w:ascii="Times New Roman" w:eastAsia="Times New Roman" w:hAnsi="Times New Roman"/>
          <w:bCs/>
          <w:kern w:val="36"/>
          <w:sz w:val="28"/>
          <w:szCs w:val="28"/>
          <w:lang w:val="ru" w:eastAsia="ru-RU"/>
        </w:rPr>
        <w:t>;</w:t>
      </w:r>
    </w:p>
    <w:p w14:paraId="25698F9D" w14:textId="0FC36767" w:rsidR="00591518" w:rsidRPr="00B55D0D" w:rsidRDefault="00335E82" w:rsidP="00591518">
      <w:pPr>
        <w:spacing w:after="0" w:line="240" w:lineRule="auto"/>
        <w:ind w:firstLine="709"/>
        <w:jc w:val="both"/>
        <w:rPr>
          <w:rFonts w:ascii="Times New Roman" w:eastAsia="Times New Roman" w:hAnsi="Times New Roman"/>
          <w:sz w:val="28"/>
          <w:szCs w:val="28"/>
          <w:lang w:val="kk-KZ" w:eastAsia="ru-RU"/>
        </w:rPr>
      </w:pPr>
      <w:r w:rsidRPr="00A52E39">
        <w:rPr>
          <w:rFonts w:ascii="Times New Roman" w:eastAsia="Times New Roman" w:hAnsi="Times New Roman"/>
          <w:sz w:val="28"/>
          <w:szCs w:val="28"/>
          <w:lang w:val="ru" w:eastAsia="ru-RU"/>
        </w:rPr>
        <w:t xml:space="preserve">4) Сведения о возмещенных, восстановленных финансах в ходе государственного аудита, на 1 листе </w:t>
      </w:r>
      <w:r w:rsidRPr="005E1FB5">
        <w:rPr>
          <w:rFonts w:ascii="Times New Roman" w:eastAsia="Times New Roman" w:hAnsi="Times New Roman"/>
          <w:i/>
          <w:sz w:val="24"/>
          <w:szCs w:val="24"/>
          <w:lang w:val="ru" w:eastAsia="ru-RU"/>
        </w:rPr>
        <w:t>(приложение №1 к аудиторскому заключению)</w:t>
      </w:r>
      <w:r w:rsidRPr="00A52E39">
        <w:rPr>
          <w:rFonts w:ascii="Times New Roman" w:eastAsia="Times New Roman" w:hAnsi="Times New Roman"/>
          <w:sz w:val="28"/>
          <w:szCs w:val="28"/>
          <w:lang w:val="ru" w:eastAsia="ru-RU"/>
        </w:rPr>
        <w:t>;</w:t>
      </w:r>
    </w:p>
    <w:p w14:paraId="5DB744BD" w14:textId="28E81D4D" w:rsidR="00591518" w:rsidRDefault="00335E82" w:rsidP="00591518">
      <w:pPr>
        <w:spacing w:after="0" w:line="240" w:lineRule="auto"/>
        <w:ind w:firstLine="708"/>
        <w:jc w:val="both"/>
        <w:rPr>
          <w:rFonts w:ascii="Times New Roman" w:eastAsia="Consolas" w:hAnsi="Times New Roman"/>
          <w:sz w:val="28"/>
          <w:szCs w:val="28"/>
          <w:lang w:val="kk-KZ"/>
        </w:rPr>
      </w:pPr>
      <w:r>
        <w:rPr>
          <w:rFonts w:ascii="Times New Roman" w:eastAsia="Times New Roman" w:hAnsi="Times New Roman"/>
          <w:sz w:val="28"/>
          <w:szCs w:val="28"/>
          <w:lang w:val="ru" w:eastAsia="ru-RU"/>
        </w:rPr>
        <w:t xml:space="preserve">5) Сведения по мерам, принятым уполномоченными органами с заключением аудиторского мероприятия, на 1 листе </w:t>
      </w:r>
      <w:r w:rsidRPr="00156222">
        <w:rPr>
          <w:rFonts w:ascii="Times New Roman" w:eastAsia="Consolas" w:hAnsi="Times New Roman"/>
          <w:i/>
          <w:sz w:val="24"/>
          <w:szCs w:val="24"/>
          <w:lang w:val="ru"/>
        </w:rPr>
        <w:t>(приложение №2 к аудиторскому заключению)</w:t>
      </w:r>
      <w:r>
        <w:rPr>
          <w:rFonts w:ascii="Times New Roman" w:eastAsia="Times New Roman" w:hAnsi="Times New Roman"/>
          <w:sz w:val="28"/>
          <w:szCs w:val="28"/>
          <w:lang w:val="ru" w:eastAsia="ru-RU"/>
        </w:rPr>
        <w:t>.</w:t>
      </w:r>
    </w:p>
    <w:p w14:paraId="2BA0A3EB" w14:textId="77777777" w:rsidR="001B2373" w:rsidRPr="003807F2" w:rsidRDefault="001B2373" w:rsidP="001B2373">
      <w:pPr>
        <w:spacing w:after="0" w:line="240" w:lineRule="auto"/>
        <w:ind w:left="4248" w:firstLine="709"/>
        <w:jc w:val="both"/>
        <w:rPr>
          <w:rFonts w:ascii="Times New Roman" w:eastAsia="Times New Roman" w:hAnsi="Times New Roman" w:cs="Times New Roman"/>
          <w:b/>
          <w:sz w:val="28"/>
          <w:szCs w:val="28"/>
          <w:lang w:val="kk-KZ" w:eastAsia="ru-RU"/>
        </w:rPr>
      </w:pPr>
    </w:p>
    <w:p w14:paraId="4CBD2644" w14:textId="77777777"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0F71EBE0" w14:textId="77777777"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2072BCCE" w14:textId="77777777"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6CC1E8CD" w14:textId="77777777" w:rsidR="001B2373"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29BC5111" w14:textId="77777777" w:rsidR="0036504A" w:rsidRPr="003807F2" w:rsidRDefault="0036504A" w:rsidP="001B2373">
      <w:pPr>
        <w:spacing w:after="0" w:line="240" w:lineRule="auto"/>
        <w:ind w:firstLine="709"/>
        <w:jc w:val="both"/>
        <w:rPr>
          <w:rFonts w:ascii="Times New Roman" w:eastAsia="Times New Roman" w:hAnsi="Times New Roman" w:cs="Times New Roman"/>
          <w:b/>
          <w:sz w:val="28"/>
          <w:szCs w:val="28"/>
          <w:lang w:val="kk-KZ" w:eastAsia="ru-RU"/>
        </w:rPr>
      </w:pPr>
    </w:p>
    <w:p w14:paraId="660CE2A0" w14:textId="77777777"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0C0A6496" w14:textId="77777777" w:rsidR="001B2373" w:rsidRPr="003807F2" w:rsidRDefault="001B2373" w:rsidP="008A4DBB">
      <w:pPr>
        <w:spacing w:after="0" w:line="240" w:lineRule="auto"/>
        <w:rPr>
          <w:rFonts w:ascii="Times New Roman" w:eastAsia="Times New Roman" w:hAnsi="Times New Roman" w:cs="Times New Roman"/>
          <w:b/>
          <w:sz w:val="28"/>
          <w:szCs w:val="28"/>
          <w:lang w:val="kk-KZ" w:eastAsia="ru-RU"/>
        </w:rPr>
      </w:pPr>
    </w:p>
    <w:p w14:paraId="05C191C9" w14:textId="3F908850" w:rsidR="001B2373" w:rsidRPr="003807F2" w:rsidRDefault="00335E82" w:rsidP="00B04DE0">
      <w:pPr>
        <w:spacing w:after="0" w:line="240" w:lineRule="auto"/>
        <w:ind w:left="5664"/>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ru" w:eastAsia="ru-RU"/>
        </w:rPr>
        <w:lastRenderedPageBreak/>
        <w:t>Председателю ревизионной комиссии по Туркестанской области Тапееву</w:t>
      </w:r>
      <w:r w:rsidR="00B04DE0" w:rsidRPr="00B04DE0">
        <w:rPr>
          <w:rFonts w:ascii="Times New Roman" w:eastAsia="Times New Roman" w:hAnsi="Times New Roman" w:cs="Times New Roman"/>
          <w:b/>
          <w:sz w:val="28"/>
          <w:szCs w:val="28"/>
          <w:lang w:val="ru" w:eastAsia="ru-RU"/>
        </w:rPr>
        <w:t xml:space="preserve"> </w:t>
      </w:r>
      <w:r w:rsidR="00B04DE0" w:rsidRPr="003807F2">
        <w:rPr>
          <w:rFonts w:ascii="Times New Roman" w:eastAsia="Times New Roman" w:hAnsi="Times New Roman" w:cs="Times New Roman"/>
          <w:b/>
          <w:sz w:val="28"/>
          <w:szCs w:val="28"/>
          <w:lang w:val="ru" w:eastAsia="ru-RU"/>
        </w:rPr>
        <w:t>Г.</w:t>
      </w:r>
    </w:p>
    <w:p w14:paraId="6E027478" w14:textId="77777777" w:rsidR="001B2373" w:rsidRPr="003807F2" w:rsidRDefault="001B2373" w:rsidP="001B2373">
      <w:pPr>
        <w:spacing w:after="0" w:line="240" w:lineRule="auto"/>
        <w:ind w:left="4248" w:firstLine="709"/>
        <w:jc w:val="both"/>
        <w:rPr>
          <w:rFonts w:ascii="Times New Roman" w:eastAsia="Times New Roman" w:hAnsi="Times New Roman" w:cs="Times New Roman"/>
          <w:sz w:val="28"/>
          <w:szCs w:val="28"/>
          <w:lang w:val="kk-KZ" w:eastAsia="ru-RU"/>
        </w:rPr>
      </w:pPr>
    </w:p>
    <w:p w14:paraId="6F3B13D5" w14:textId="77777777" w:rsidR="001B2373" w:rsidRPr="003807F2" w:rsidRDefault="001B2373" w:rsidP="001B2373">
      <w:pPr>
        <w:spacing w:after="0" w:line="240" w:lineRule="auto"/>
        <w:ind w:left="4248" w:firstLine="709"/>
        <w:jc w:val="both"/>
        <w:rPr>
          <w:rFonts w:ascii="Times New Roman" w:eastAsia="Times New Roman" w:hAnsi="Times New Roman" w:cs="Times New Roman"/>
          <w:sz w:val="28"/>
          <w:szCs w:val="28"/>
          <w:lang w:val="kk-KZ" w:eastAsia="ru-RU"/>
        </w:rPr>
      </w:pPr>
    </w:p>
    <w:p w14:paraId="271B1E53" w14:textId="77777777" w:rsidR="00B04DE0" w:rsidRPr="003807F2" w:rsidRDefault="00B04DE0" w:rsidP="00B04DE0">
      <w:pPr>
        <w:spacing w:after="0" w:line="240" w:lineRule="auto"/>
        <w:ind w:firstLine="709"/>
        <w:jc w:val="center"/>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ru" w:eastAsia="ru-RU"/>
        </w:rPr>
        <w:t>АУДИТОРСКОЕ ЗАКЛЮЧЕНИЕ</w:t>
      </w:r>
    </w:p>
    <w:p w14:paraId="4874CF6F" w14:textId="11BE6C02" w:rsidR="001B2373" w:rsidRPr="003807F2" w:rsidRDefault="00B04DE0" w:rsidP="001B2373">
      <w:pPr>
        <w:spacing w:after="0" w:line="240" w:lineRule="auto"/>
        <w:ind w:firstLine="709"/>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ru" w:eastAsia="ru-RU"/>
        </w:rPr>
        <w:t>н</w:t>
      </w:r>
      <w:r w:rsidR="00335E82" w:rsidRPr="000C6517">
        <w:rPr>
          <w:rFonts w:ascii="Times New Roman" w:eastAsia="Times New Roman" w:hAnsi="Times New Roman" w:cs="Times New Roman"/>
          <w:b/>
          <w:sz w:val="28"/>
          <w:szCs w:val="28"/>
          <w:lang w:val="ru" w:eastAsia="ru-RU"/>
        </w:rPr>
        <w:t xml:space="preserve">а </w:t>
      </w:r>
      <w:bookmarkStart w:id="0" w:name="_Hlk200631292"/>
      <w:r w:rsidR="00335E82" w:rsidRPr="000C6517">
        <w:rPr>
          <w:rFonts w:ascii="Times New Roman" w:eastAsia="Times New Roman" w:hAnsi="Times New Roman" w:cs="Times New Roman"/>
          <w:b/>
          <w:sz w:val="28"/>
          <w:szCs w:val="28"/>
          <w:lang w:val="ru" w:eastAsia="ru-RU"/>
        </w:rPr>
        <w:t xml:space="preserve">результаты аудита, проведенного по аудиторскому мероприятию </w:t>
      </w:r>
      <w:bookmarkEnd w:id="0"/>
      <w:r>
        <w:rPr>
          <w:rFonts w:ascii="Times New Roman" w:hAnsi="Times New Roman" w:cs="Times New Roman"/>
          <w:b/>
          <w:color w:val="000000"/>
          <w:sz w:val="28"/>
          <w:szCs w:val="28"/>
          <w:lang w:val="ru"/>
        </w:rPr>
        <w:t>«</w:t>
      </w:r>
      <w:r w:rsidR="00335E82" w:rsidRPr="000C6517">
        <w:rPr>
          <w:rFonts w:ascii="Times New Roman" w:eastAsia="Times New Roman" w:hAnsi="Times New Roman" w:cs="Times New Roman"/>
          <w:b/>
          <w:sz w:val="28"/>
          <w:szCs w:val="28"/>
          <w:lang w:val="ru" w:eastAsia="ru-RU"/>
        </w:rPr>
        <w:t xml:space="preserve">Проведение оценки использования бюджетных средств, выделенных и освоенных на реализацию норм о защите животных в области ветеринарии Туркестанской области»  </w:t>
      </w:r>
    </w:p>
    <w:p w14:paraId="67A66553" w14:textId="77777777" w:rsidR="001B2373" w:rsidRPr="003807F2" w:rsidRDefault="001B2373" w:rsidP="001B2373">
      <w:pPr>
        <w:spacing w:after="0" w:line="240" w:lineRule="auto"/>
        <w:ind w:firstLine="709"/>
        <w:jc w:val="center"/>
        <w:rPr>
          <w:rFonts w:ascii="Times New Roman" w:eastAsia="Times New Roman" w:hAnsi="Times New Roman" w:cs="Times New Roman"/>
          <w:b/>
          <w:sz w:val="28"/>
          <w:szCs w:val="28"/>
          <w:lang w:val="kk-KZ" w:eastAsia="ru-RU"/>
        </w:rPr>
      </w:pPr>
    </w:p>
    <w:p w14:paraId="758A01E2" w14:textId="77777777" w:rsidR="001B2373" w:rsidRPr="003807F2" w:rsidRDefault="00335E82" w:rsidP="001B2373">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ru" w:eastAsia="ru-RU"/>
        </w:rPr>
        <w:t xml:space="preserve">I. Введение </w:t>
      </w:r>
    </w:p>
    <w:p w14:paraId="4A77280C" w14:textId="63B0A662" w:rsidR="001B2373" w:rsidRPr="003807F2" w:rsidRDefault="00335E82" w:rsidP="001B2373">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807F2">
        <w:rPr>
          <w:rFonts w:ascii="Times New Roman" w:eastAsia="Times New Roman" w:hAnsi="Times New Roman" w:cs="Times New Roman"/>
          <w:b/>
          <w:sz w:val="28"/>
          <w:szCs w:val="28"/>
          <w:lang w:val="ru" w:eastAsia="ru-RU"/>
        </w:rPr>
        <w:t>1.1. Наименование аудиторского мероприятия:</w:t>
      </w:r>
      <w:r w:rsidRPr="003807F2">
        <w:rPr>
          <w:rFonts w:ascii="Times New Roman" w:eastAsia="Times New Roman" w:hAnsi="Times New Roman" w:cs="Times New Roman"/>
          <w:sz w:val="28"/>
          <w:szCs w:val="28"/>
          <w:lang w:val="ru" w:eastAsia="ru-RU"/>
        </w:rPr>
        <w:t xml:space="preserve"> </w:t>
      </w:r>
      <w:bookmarkStart w:id="1" w:name="_Hlk200631233"/>
      <w:r w:rsidRPr="003807F2">
        <w:rPr>
          <w:rFonts w:ascii="Times New Roman" w:eastAsia="Times New Roman" w:hAnsi="Times New Roman" w:cs="Times New Roman"/>
          <w:sz w:val="28"/>
          <w:szCs w:val="28"/>
          <w:lang w:val="ru" w:eastAsia="ru-RU"/>
        </w:rPr>
        <w:t xml:space="preserve">внешний государственный аудит </w:t>
      </w:r>
      <w:bookmarkEnd w:id="1"/>
      <w:r w:rsidR="00B04DE0">
        <w:rPr>
          <w:rFonts w:ascii="Times New Roman" w:hAnsi="Times New Roman" w:cs="Times New Roman"/>
          <w:color w:val="000000"/>
          <w:sz w:val="28"/>
          <w:szCs w:val="28"/>
          <w:lang w:val="ru"/>
        </w:rPr>
        <w:t>«</w:t>
      </w:r>
      <w:r w:rsidRPr="003807F2">
        <w:rPr>
          <w:rFonts w:ascii="Times New Roman" w:eastAsia="Times New Roman" w:hAnsi="Times New Roman" w:cs="Times New Roman"/>
          <w:sz w:val="28"/>
          <w:szCs w:val="28"/>
          <w:lang w:val="ru" w:eastAsia="ru-RU"/>
        </w:rPr>
        <w:t>Проведение оценки использования бюджетных средств, выделенных и освоенных на реализацию норм о защите животных в области ветеринарии Туркестанской области</w:t>
      </w:r>
      <w:r w:rsidR="00B04DE0">
        <w:rPr>
          <w:rFonts w:ascii="Times New Roman" w:eastAsia="Times New Roman" w:hAnsi="Times New Roman" w:cs="Times New Roman"/>
          <w:sz w:val="28"/>
          <w:szCs w:val="28"/>
          <w:lang w:val="ru" w:eastAsia="ru-RU"/>
        </w:rPr>
        <w:t>»</w:t>
      </w:r>
      <w:r w:rsidRPr="003807F2">
        <w:rPr>
          <w:rFonts w:ascii="Times New Roman" w:eastAsia="Times New Roman" w:hAnsi="Times New Roman" w:cs="Times New Roman"/>
          <w:sz w:val="28"/>
          <w:szCs w:val="28"/>
          <w:lang w:val="ru" w:eastAsia="ru-RU"/>
        </w:rPr>
        <w:t>.</w:t>
      </w:r>
    </w:p>
    <w:p w14:paraId="58483265" w14:textId="77777777" w:rsidR="001B2373" w:rsidRPr="003807F2" w:rsidRDefault="00335E82" w:rsidP="001B2373">
      <w:pPr>
        <w:spacing w:after="0" w:line="240" w:lineRule="auto"/>
        <w:ind w:firstLine="709"/>
        <w:jc w:val="both"/>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ru" w:eastAsia="ru-RU"/>
        </w:rPr>
        <w:t xml:space="preserve">1.2. Цель государственного аудита:   </w:t>
      </w:r>
    </w:p>
    <w:p w14:paraId="14C2A914" w14:textId="77777777" w:rsidR="003D5AE5" w:rsidRPr="00CD59C7" w:rsidRDefault="00335E82" w:rsidP="003D5AE5">
      <w:pPr>
        <w:spacing w:after="0" w:line="240" w:lineRule="auto"/>
        <w:ind w:firstLine="709"/>
        <w:jc w:val="both"/>
        <w:rPr>
          <w:rFonts w:ascii="Times New Roman" w:hAnsi="Times New Roman" w:cs="Times New Roman"/>
          <w:sz w:val="28"/>
          <w:szCs w:val="28"/>
          <w:lang w:val="kk-KZ" w:eastAsia="ja-JP"/>
        </w:rPr>
      </w:pPr>
      <w:r w:rsidRPr="00CD59C7">
        <w:rPr>
          <w:rFonts w:ascii="Times New Roman" w:hAnsi="Times New Roman" w:cs="Times New Roman"/>
          <w:sz w:val="28"/>
          <w:szCs w:val="28"/>
          <w:lang w:val="ru" w:eastAsia="ja-JP"/>
        </w:rPr>
        <w:t>Реализация бюджетных программ на реализацию норм о защите животных в области ветеринарии в Туркестанской области, а также эффективность обеспечения безопасности граждан.</w:t>
      </w:r>
    </w:p>
    <w:p w14:paraId="246885F4" w14:textId="77777777" w:rsidR="001B2373" w:rsidRPr="003807F2" w:rsidRDefault="00335E82" w:rsidP="001B2373">
      <w:pPr>
        <w:tabs>
          <w:tab w:val="left" w:pos="709"/>
        </w:tabs>
        <w:spacing w:after="0" w:line="240" w:lineRule="auto"/>
        <w:ind w:firstLine="709"/>
        <w:contextualSpacing/>
        <w:jc w:val="both"/>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ru" w:eastAsia="ru-RU"/>
        </w:rPr>
        <w:t xml:space="preserve">1.3. Объекты государственного аудита: </w:t>
      </w:r>
    </w:p>
    <w:p w14:paraId="58E7A7FF" w14:textId="688247C9" w:rsidR="003F34BC" w:rsidRPr="00283A0C" w:rsidRDefault="00335E82"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bookmarkStart w:id="2" w:name="_Hlk200033061"/>
      <w:r w:rsidRPr="00264A2F">
        <w:rPr>
          <w:rFonts w:ascii="Times New Roman" w:eastAsia="Times New Roman" w:hAnsi="Times New Roman" w:cs="Times New Roman"/>
          <w:sz w:val="28"/>
          <w:szCs w:val="28"/>
          <w:lang w:val="ru" w:eastAsia="ru-RU"/>
        </w:rPr>
        <w:t xml:space="preserve">1. </w:t>
      </w:r>
      <w:r w:rsidR="002E2EE8" w:rsidRPr="00283A0C">
        <w:rPr>
          <w:rFonts w:ascii="Times New Roman" w:hAnsi="Times New Roman" w:cs="Times New Roman"/>
          <w:color w:val="000000"/>
          <w:sz w:val="28"/>
          <w:szCs w:val="28"/>
          <w:lang w:val="ru"/>
        </w:rPr>
        <w:t>Государственное учреждение</w:t>
      </w:r>
      <w:r w:rsidRPr="00264A2F">
        <w:rPr>
          <w:rFonts w:ascii="Times New Roman" w:eastAsia="Times New Roman" w:hAnsi="Times New Roman" w:cs="Times New Roman"/>
          <w:sz w:val="28"/>
          <w:szCs w:val="28"/>
          <w:lang w:val="ru" w:eastAsia="ru-RU"/>
        </w:rPr>
        <w:t xml:space="preserve"> </w:t>
      </w:r>
      <w:r w:rsidR="00B04DE0">
        <w:rPr>
          <w:rFonts w:ascii="Times New Roman" w:eastAsia="Times New Roman" w:hAnsi="Times New Roman" w:cs="Times New Roman"/>
          <w:sz w:val="28"/>
          <w:szCs w:val="28"/>
          <w:lang w:val="ru" w:eastAsia="ru-RU"/>
        </w:rPr>
        <w:t>«</w:t>
      </w:r>
      <w:r w:rsidRPr="00264A2F">
        <w:rPr>
          <w:rFonts w:ascii="Times New Roman" w:eastAsia="Times New Roman" w:hAnsi="Times New Roman" w:cs="Times New Roman"/>
          <w:sz w:val="28"/>
          <w:szCs w:val="28"/>
          <w:lang w:val="ru" w:eastAsia="ru-RU"/>
        </w:rPr>
        <w:t>Управление ветеринарии Туркестанской области</w:t>
      </w:r>
      <w:r w:rsidR="00B04DE0">
        <w:rPr>
          <w:rFonts w:ascii="Times New Roman" w:eastAsia="Times New Roman" w:hAnsi="Times New Roman" w:cs="Times New Roman"/>
          <w:sz w:val="28"/>
          <w:szCs w:val="28"/>
          <w:lang w:val="ru" w:eastAsia="ru-RU"/>
        </w:rPr>
        <w:t>»</w:t>
      </w:r>
      <w:r w:rsidRPr="00264A2F">
        <w:rPr>
          <w:rFonts w:ascii="Times New Roman" w:eastAsia="Times New Roman" w:hAnsi="Times New Roman" w:cs="Times New Roman"/>
          <w:sz w:val="28"/>
          <w:szCs w:val="28"/>
          <w:lang w:val="ru" w:eastAsia="ru-RU"/>
        </w:rPr>
        <w:t xml:space="preserve"> (</w:t>
      </w:r>
      <w:r w:rsidR="0050144C" w:rsidRPr="00283A0C">
        <w:rPr>
          <w:rFonts w:ascii="Times New Roman" w:eastAsia="Times New Roman" w:hAnsi="Times New Roman"/>
          <w:i/>
          <w:sz w:val="28"/>
          <w:szCs w:val="28"/>
          <w:lang w:val="ru" w:eastAsia="ru-RU"/>
        </w:rPr>
        <w:t>далее - Управление</w:t>
      </w:r>
      <w:r w:rsidRPr="00264A2F">
        <w:rPr>
          <w:rFonts w:ascii="Times New Roman" w:eastAsia="Times New Roman" w:hAnsi="Times New Roman" w:cs="Times New Roman"/>
          <w:sz w:val="28"/>
          <w:szCs w:val="28"/>
          <w:lang w:val="ru" w:eastAsia="ru-RU"/>
        </w:rPr>
        <w:t>);</w:t>
      </w:r>
    </w:p>
    <w:p w14:paraId="53B9EBF7" w14:textId="015E699F" w:rsidR="003F34BC" w:rsidRPr="00264A2F" w:rsidRDefault="00335E82"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sz w:val="28"/>
          <w:szCs w:val="28"/>
          <w:lang w:val="ru" w:eastAsia="ru-RU"/>
        </w:rPr>
        <w:t>2.</w:t>
      </w:r>
      <w:bookmarkStart w:id="3" w:name="_Hlk207892854"/>
      <w:r w:rsidR="00B04DE0" w:rsidRPr="005E1FB5">
        <w:rPr>
          <w:rFonts w:ascii="Times New Roman" w:eastAsia="Times New Roman" w:hAnsi="Times New Roman" w:cs="Times New Roman"/>
          <w:sz w:val="28"/>
          <w:szCs w:val="28"/>
          <w:u w:val="single"/>
          <w:lang w:val="ru" w:eastAsia="ru-RU"/>
        </w:rPr>
        <w:t>Встречная проверка</w:t>
      </w:r>
      <w:r w:rsidRPr="00264A2F">
        <w:rPr>
          <w:rFonts w:ascii="Times New Roman" w:eastAsia="Times New Roman" w:hAnsi="Times New Roman" w:cs="Times New Roman"/>
          <w:sz w:val="28"/>
          <w:szCs w:val="28"/>
          <w:lang w:val="ru" w:eastAsia="ru-RU"/>
        </w:rPr>
        <w:t xml:space="preserve">. </w:t>
      </w:r>
      <w:r w:rsidR="002E2EE8" w:rsidRPr="001D7574">
        <w:rPr>
          <w:rFonts w:ascii="Times New Roman" w:hAnsi="Times New Roman" w:cs="Times New Roman"/>
          <w:sz w:val="24"/>
          <w:szCs w:val="24"/>
          <w:lang w:val="ru"/>
        </w:rPr>
        <w:t>Государственное коммунальное предприятие на праве хозяйственного ведения «Ветеринарная служба» Управления ветеринарии Туркестанской области</w:t>
      </w:r>
      <w:r w:rsidR="00B04DE0">
        <w:rPr>
          <w:rFonts w:ascii="Times New Roman" w:hAnsi="Times New Roman" w:cs="Times New Roman"/>
          <w:sz w:val="24"/>
          <w:szCs w:val="24"/>
          <w:lang w:val="ru"/>
        </w:rPr>
        <w:t>»</w:t>
      </w:r>
      <w:r w:rsidRPr="00264A2F">
        <w:rPr>
          <w:rFonts w:ascii="Times New Roman" w:eastAsia="Times New Roman" w:hAnsi="Times New Roman" w:cs="Times New Roman"/>
          <w:sz w:val="28"/>
          <w:szCs w:val="28"/>
          <w:lang w:val="ru" w:eastAsia="ru-RU"/>
        </w:rPr>
        <w:t xml:space="preserve"> </w:t>
      </w:r>
      <w:bookmarkEnd w:id="3"/>
      <w:r w:rsidRPr="00264A2F">
        <w:rPr>
          <w:rFonts w:ascii="Times New Roman" w:eastAsia="Times New Roman" w:hAnsi="Times New Roman" w:cs="Times New Roman"/>
          <w:sz w:val="28"/>
          <w:szCs w:val="28"/>
          <w:lang w:val="ru" w:eastAsia="ru-RU"/>
        </w:rPr>
        <w:t>(</w:t>
      </w:r>
      <w:r w:rsidR="0050144C" w:rsidRPr="007122E2">
        <w:rPr>
          <w:rFonts w:ascii="Times New Roman" w:eastAsia="Times New Roman" w:hAnsi="Times New Roman"/>
          <w:i/>
          <w:sz w:val="28"/>
          <w:szCs w:val="28"/>
          <w:lang w:val="ru" w:eastAsia="ru-RU"/>
        </w:rPr>
        <w:t>далее –</w:t>
      </w:r>
      <w:r w:rsidRPr="00264A2F">
        <w:rPr>
          <w:rFonts w:ascii="Times New Roman" w:eastAsia="Times New Roman" w:hAnsi="Times New Roman" w:cs="Times New Roman"/>
          <w:sz w:val="28"/>
          <w:szCs w:val="28"/>
          <w:lang w:val="ru" w:eastAsia="ru-RU"/>
        </w:rPr>
        <w:t xml:space="preserve"> </w:t>
      </w:r>
      <w:r w:rsidR="00DD01CD" w:rsidRPr="00C51C66">
        <w:rPr>
          <w:rFonts w:ascii="Times New Roman" w:hAnsi="Times New Roman" w:cs="Times New Roman"/>
          <w:i/>
          <w:sz w:val="28"/>
          <w:szCs w:val="28"/>
          <w:lang w:val="ru"/>
        </w:rPr>
        <w:t>Ветеринарная служба</w:t>
      </w:r>
      <w:r w:rsidRPr="00264A2F">
        <w:rPr>
          <w:rFonts w:ascii="Times New Roman" w:eastAsia="Times New Roman" w:hAnsi="Times New Roman" w:cs="Times New Roman"/>
          <w:sz w:val="28"/>
          <w:szCs w:val="28"/>
          <w:lang w:val="ru" w:eastAsia="ru-RU"/>
        </w:rPr>
        <w:t>);</w:t>
      </w:r>
    </w:p>
    <w:bookmarkEnd w:id="2"/>
    <w:p w14:paraId="64536391" w14:textId="4FCCFCD9" w:rsidR="001B2373" w:rsidRPr="00264A2F" w:rsidRDefault="00335E82" w:rsidP="001B2373">
      <w:pPr>
        <w:spacing w:after="0" w:line="240" w:lineRule="auto"/>
        <w:ind w:firstLine="709"/>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b/>
          <w:sz w:val="28"/>
          <w:szCs w:val="28"/>
          <w:lang w:val="ru" w:eastAsia="ru-RU"/>
        </w:rPr>
        <w:t>1.4. Период, охваченный государственным аудитом:</w:t>
      </w:r>
      <w:r w:rsidRPr="00264A2F">
        <w:rPr>
          <w:rFonts w:ascii="Times New Roman" w:eastAsia="Times New Roman" w:hAnsi="Times New Roman" w:cs="Times New Roman"/>
          <w:sz w:val="28"/>
          <w:szCs w:val="28"/>
          <w:lang w:val="ru" w:eastAsia="ru-RU"/>
        </w:rPr>
        <w:t xml:space="preserve"> с 01 января 2023 года по 31 декабря 2024 года.</w:t>
      </w:r>
    </w:p>
    <w:p w14:paraId="6E1F915B" w14:textId="77777777" w:rsidR="001B2373" w:rsidRPr="00264A2F" w:rsidRDefault="00335E82" w:rsidP="001B2373">
      <w:pPr>
        <w:spacing w:after="0" w:line="240" w:lineRule="auto"/>
        <w:ind w:firstLine="709"/>
        <w:jc w:val="both"/>
        <w:rPr>
          <w:rFonts w:ascii="Times New Roman" w:eastAsia="Times New Roman" w:hAnsi="Times New Roman" w:cs="Times New Roman"/>
          <w:b/>
          <w:sz w:val="28"/>
          <w:szCs w:val="28"/>
          <w:lang w:val="kk-KZ" w:eastAsia="ru-RU"/>
        </w:rPr>
      </w:pPr>
      <w:r w:rsidRPr="00264A2F">
        <w:rPr>
          <w:rFonts w:ascii="Times New Roman" w:eastAsia="Times New Roman" w:hAnsi="Times New Roman" w:cs="Times New Roman"/>
          <w:b/>
          <w:sz w:val="28"/>
          <w:szCs w:val="28"/>
          <w:lang w:val="ru" w:eastAsia="ru-RU"/>
        </w:rPr>
        <w:t>II. Основная (аналитическая) часть:</w:t>
      </w:r>
    </w:p>
    <w:p w14:paraId="4C184E8A" w14:textId="4D614216" w:rsidR="001B2373" w:rsidRPr="00FD56B2" w:rsidRDefault="00335E82" w:rsidP="00FD56B2">
      <w:pPr>
        <w:tabs>
          <w:tab w:val="left" w:pos="709"/>
        </w:tabs>
        <w:spacing w:after="0" w:line="240" w:lineRule="auto"/>
        <w:ind w:firstLine="709"/>
        <w:rPr>
          <w:rFonts w:ascii="Times New Roman" w:eastAsia="Times New Roman" w:hAnsi="Times New Roman" w:cs="Times New Roman"/>
          <w:b/>
          <w:sz w:val="28"/>
          <w:szCs w:val="28"/>
          <w:lang w:val="kk-KZ" w:eastAsia="ru-RU"/>
        </w:rPr>
      </w:pPr>
      <w:r w:rsidRPr="00FD56B2">
        <w:rPr>
          <w:rFonts w:ascii="Times New Roman" w:eastAsia="Times New Roman" w:hAnsi="Times New Roman" w:cs="Times New Roman"/>
          <w:b/>
          <w:sz w:val="28"/>
          <w:szCs w:val="28"/>
          <w:lang w:val="ru" w:eastAsia="ru-RU"/>
        </w:rPr>
        <w:t xml:space="preserve">2.1. </w:t>
      </w:r>
      <w:r w:rsidRPr="00FD56B2">
        <w:rPr>
          <w:rFonts w:ascii="Times New Roman" w:eastAsia="Times New Roman" w:hAnsi="Times New Roman" w:cs="Times New Roman"/>
          <w:b/>
          <w:color w:val="000000"/>
          <w:sz w:val="28"/>
          <w:szCs w:val="28"/>
          <w:lang w:val="ru"/>
        </w:rPr>
        <w:t xml:space="preserve">Краткий анализ состояния аудируемой </w:t>
      </w:r>
      <w:r w:rsidR="00B04DE0">
        <w:rPr>
          <w:rFonts w:ascii="Times New Roman" w:eastAsia="Times New Roman" w:hAnsi="Times New Roman" w:cs="Times New Roman"/>
          <w:b/>
          <w:color w:val="000000"/>
          <w:sz w:val="28"/>
          <w:szCs w:val="28"/>
          <w:lang w:val="ru"/>
        </w:rPr>
        <w:t>сферы</w:t>
      </w:r>
    </w:p>
    <w:p w14:paraId="025FDB81" w14:textId="1BD5DEA8" w:rsidR="00D76747" w:rsidRPr="00FD56B2" w:rsidRDefault="00335E82" w:rsidP="00D24F8E">
      <w:pPr>
        <w:pStyle w:val="af8"/>
        <w:spacing w:before="0" w:beforeAutospacing="0" w:after="0" w:afterAutospacing="0"/>
        <w:jc w:val="both"/>
        <w:rPr>
          <w:sz w:val="28"/>
          <w:szCs w:val="28"/>
          <w:lang w:val="kk-KZ"/>
        </w:rPr>
      </w:pPr>
      <w:r>
        <w:rPr>
          <w:sz w:val="28"/>
          <w:szCs w:val="28"/>
          <w:lang w:val="ru"/>
        </w:rPr>
        <w:t xml:space="preserve">       В соответствии с перечнем объектов государственного аудита ревизионной комиссии по Туркестанской области на 2025 год мероприятия внешнего государственного аудита «Проведение оценки использования бюджетных средств, выделенных и освоенных на реализацию норм о защите животных в области ветеринарии Туркестанской области» проведена на 2 объектах аудита, в том числе в государственном учреждении «Управление ветеринарии Туркестанской области и государственном коммунальном предприятии на праве хозяйственного ведения </w:t>
      </w:r>
      <w:r w:rsidR="00B04DE0">
        <w:rPr>
          <w:sz w:val="28"/>
          <w:szCs w:val="28"/>
          <w:lang w:val="ru"/>
        </w:rPr>
        <w:t>«</w:t>
      </w:r>
      <w:r>
        <w:rPr>
          <w:sz w:val="28"/>
          <w:szCs w:val="28"/>
          <w:lang w:val="ru"/>
        </w:rPr>
        <w:t>Ветеринарная служба</w:t>
      </w:r>
      <w:r w:rsidR="00B04DE0">
        <w:rPr>
          <w:sz w:val="28"/>
          <w:szCs w:val="28"/>
          <w:lang w:val="ru"/>
        </w:rPr>
        <w:t>»</w:t>
      </w:r>
      <w:r>
        <w:rPr>
          <w:sz w:val="28"/>
          <w:szCs w:val="28"/>
          <w:lang w:val="ru"/>
        </w:rPr>
        <w:t xml:space="preserve"> Управления ветеринарии Туркестанской области</w:t>
      </w:r>
      <w:r w:rsidR="00B04DE0">
        <w:rPr>
          <w:sz w:val="28"/>
          <w:szCs w:val="28"/>
          <w:lang w:val="ru"/>
        </w:rPr>
        <w:t xml:space="preserve">» </w:t>
      </w:r>
      <w:r>
        <w:rPr>
          <w:sz w:val="28"/>
          <w:szCs w:val="28"/>
          <w:lang w:val="ru"/>
        </w:rPr>
        <w:t xml:space="preserve"> (встречная проверка</w:t>
      </w:r>
      <w:r w:rsidRPr="00FD56B2">
        <w:rPr>
          <w:i/>
          <w:sz w:val="28"/>
          <w:szCs w:val="28"/>
          <w:lang w:val="ru"/>
        </w:rPr>
        <w:t>)</w:t>
      </w:r>
      <w:r>
        <w:rPr>
          <w:sz w:val="28"/>
          <w:szCs w:val="28"/>
          <w:lang w:val="ru"/>
        </w:rPr>
        <w:t xml:space="preserve">  с 02 июня по 01 августа 2025 года. </w:t>
      </w:r>
    </w:p>
    <w:p w14:paraId="077FE37C" w14:textId="77777777" w:rsidR="002C1ED5" w:rsidRPr="001167C1" w:rsidRDefault="00335E82" w:rsidP="001167C1">
      <w:pPr>
        <w:pStyle w:val="msobodytextindentcxspmiddlecxspmiddlecxspmiddlecxspmiddle"/>
        <w:spacing w:before="0" w:beforeAutospacing="0" w:after="0" w:afterAutospacing="0"/>
        <w:ind w:firstLine="708"/>
        <w:jc w:val="both"/>
        <w:rPr>
          <w:rStyle w:val="afff4"/>
          <w:i w:val="0"/>
          <w:iCs w:val="0"/>
          <w:sz w:val="28"/>
          <w:szCs w:val="28"/>
          <w:lang w:val="kk-KZ"/>
        </w:rPr>
      </w:pPr>
      <w:r w:rsidRPr="001167C1">
        <w:rPr>
          <w:rStyle w:val="afff4"/>
          <w:b/>
          <w:bCs/>
          <w:i w:val="0"/>
          <w:iCs w:val="0"/>
          <w:sz w:val="28"/>
          <w:szCs w:val="28"/>
          <w:lang w:val="ru"/>
        </w:rPr>
        <w:t>Ветеринария</w:t>
      </w:r>
      <w:r w:rsidRPr="001167C1">
        <w:rPr>
          <w:rStyle w:val="afff4"/>
          <w:i w:val="0"/>
          <w:iCs w:val="0"/>
          <w:sz w:val="28"/>
          <w:szCs w:val="28"/>
          <w:lang w:val="ru"/>
        </w:rPr>
        <w:t xml:space="preserve"> является важной отраслью сельского хозяйства и опорой здоровья населения и продовольственной безопасности. </w:t>
      </w:r>
    </w:p>
    <w:p w14:paraId="2F560140" w14:textId="2A8A193D" w:rsidR="002C1ED5" w:rsidRPr="001167C1" w:rsidRDefault="00B04DE0" w:rsidP="001167C1">
      <w:pPr>
        <w:pStyle w:val="msobodytextindentcxspmiddlecxspmiddlecxspmiddlecxspmiddle"/>
        <w:spacing w:before="0" w:beforeAutospacing="0" w:after="0" w:afterAutospacing="0"/>
        <w:ind w:firstLine="708"/>
        <w:jc w:val="both"/>
        <w:rPr>
          <w:sz w:val="28"/>
          <w:szCs w:val="28"/>
          <w:shd w:val="clear" w:color="auto" w:fill="FAFAFA"/>
          <w:lang w:val="kk-KZ"/>
        </w:rPr>
      </w:pPr>
      <w:r>
        <w:rPr>
          <w:sz w:val="28"/>
          <w:szCs w:val="28"/>
          <w:shd w:val="clear" w:color="auto" w:fill="FAFAFA"/>
          <w:lang w:val="ru"/>
        </w:rPr>
        <w:t>Ж</w:t>
      </w:r>
      <w:r w:rsidR="00335E82" w:rsidRPr="001167C1">
        <w:rPr>
          <w:sz w:val="28"/>
          <w:szCs w:val="28"/>
          <w:shd w:val="clear" w:color="auto" w:fill="FAFAFA"/>
          <w:lang w:val="ru"/>
        </w:rPr>
        <w:t>ивотноводческая отрасль, выполнения государственных программ этой отросли</w:t>
      </w:r>
      <w:r>
        <w:rPr>
          <w:sz w:val="28"/>
          <w:szCs w:val="28"/>
          <w:shd w:val="clear" w:color="auto" w:fill="FAFAFA"/>
          <w:lang w:val="ru"/>
        </w:rPr>
        <w:t xml:space="preserve"> </w:t>
      </w:r>
      <w:r w:rsidR="00335E82" w:rsidRPr="001167C1">
        <w:rPr>
          <w:sz w:val="28"/>
          <w:szCs w:val="28"/>
          <w:shd w:val="clear" w:color="auto" w:fill="FAFAFA"/>
          <w:lang w:val="ru"/>
        </w:rPr>
        <w:softHyphen/>
        <w:t xml:space="preserve">напрямую связано с улучшением качества ветеринарных услуг, снижением заболеваемости животных. В целях сохранения эпизоотической </w:t>
      </w:r>
      <w:r w:rsidR="00335E82" w:rsidRPr="001167C1">
        <w:rPr>
          <w:sz w:val="28"/>
          <w:szCs w:val="28"/>
          <w:shd w:val="clear" w:color="auto" w:fill="FAFAFA"/>
          <w:lang w:val="ru"/>
        </w:rPr>
        <w:lastRenderedPageBreak/>
        <w:t>стабильности и исключения особо опасных энзоотических заболеваний в регионе специалистами управления и ветеринарной службы проведен ряд работ.</w:t>
      </w:r>
    </w:p>
    <w:p w14:paraId="554A6364" w14:textId="50C8CD81" w:rsidR="002C130D" w:rsidRDefault="00335E82" w:rsidP="001167C1">
      <w:pPr>
        <w:pStyle w:val="msobodytextindentcxspmiddlecxspmiddlecxspmiddlecxspmiddle"/>
        <w:spacing w:before="0" w:beforeAutospacing="0" w:after="0" w:afterAutospacing="0"/>
        <w:ind w:firstLine="708"/>
        <w:jc w:val="both"/>
        <w:rPr>
          <w:b/>
          <w:shd w:val="clear" w:color="auto" w:fill="FAFAFA"/>
          <w:lang w:val="kk-KZ"/>
        </w:rPr>
      </w:pPr>
      <w:r w:rsidRPr="001167C1">
        <w:rPr>
          <w:b/>
          <w:sz w:val="28"/>
          <w:szCs w:val="28"/>
          <w:shd w:val="clear" w:color="auto" w:fill="FAFAFA"/>
          <w:lang w:val="ru"/>
        </w:rPr>
        <w:t>2023 год</w:t>
      </w:r>
    </w:p>
    <w:p w14:paraId="4F08A936" w14:textId="7D4482B7" w:rsidR="00390BBA" w:rsidRPr="00390BBA" w:rsidRDefault="00335E82" w:rsidP="00D24F8E">
      <w:pPr>
        <w:spacing w:after="0" w:line="240" w:lineRule="auto"/>
        <w:ind w:firstLine="708"/>
        <w:jc w:val="both"/>
        <w:rPr>
          <w:rFonts w:ascii="Times New Roman" w:hAnsi="Times New Roman" w:cs="Times New Roman"/>
          <w:sz w:val="28"/>
          <w:szCs w:val="28"/>
          <w:lang w:val="kk-KZ"/>
        </w:rPr>
      </w:pPr>
      <w:r w:rsidRPr="00390BBA">
        <w:rPr>
          <w:rFonts w:ascii="Times New Roman" w:hAnsi="Times New Roman" w:cs="Times New Roman"/>
          <w:sz w:val="28"/>
          <w:szCs w:val="28"/>
          <w:lang w:val="ru"/>
        </w:rPr>
        <w:t xml:space="preserve">По итогам 2023 года в области </w:t>
      </w:r>
      <w:r w:rsidR="00B04DE0" w:rsidRPr="00390BBA">
        <w:rPr>
          <w:rFonts w:ascii="Times New Roman" w:hAnsi="Times New Roman" w:cs="Times New Roman"/>
          <w:sz w:val="28"/>
          <w:szCs w:val="28"/>
          <w:lang w:val="ru"/>
        </w:rPr>
        <w:t>зарегистрировано 1</w:t>
      </w:r>
      <w:r w:rsidRPr="00390BBA">
        <w:rPr>
          <w:rFonts w:ascii="Times New Roman" w:hAnsi="Times New Roman" w:cs="Times New Roman"/>
          <w:sz w:val="28"/>
          <w:szCs w:val="28"/>
          <w:lang w:val="ru"/>
        </w:rPr>
        <w:t xml:space="preserve"> 125,5 тыс. голов крупного рогатого скота, 4 829,3 тыс. голов мелкого скота, 437,0 тыс. лошадей, 40,4 тыс. верблюдов, 1,3 тыс. свиней и 197,0 тыс. собак, кошек.</w:t>
      </w:r>
    </w:p>
    <w:p w14:paraId="1A506C43" w14:textId="56F53917" w:rsidR="00390BBA" w:rsidRPr="00A872C8" w:rsidRDefault="00335E82" w:rsidP="00D24F8E">
      <w:pPr>
        <w:pStyle w:val="msonormalmailrucssattributepostfix"/>
        <w:keepLines/>
        <w:widowControl w:val="0"/>
        <w:autoSpaceDE w:val="0"/>
        <w:autoSpaceDN w:val="0"/>
        <w:adjustRightInd w:val="0"/>
        <w:spacing w:before="0" w:beforeAutospacing="0" w:after="0" w:afterAutospacing="0"/>
        <w:ind w:firstLine="851"/>
        <w:jc w:val="both"/>
        <w:rPr>
          <w:i/>
          <w:sz w:val="28"/>
          <w:szCs w:val="28"/>
          <w:u w:val="single"/>
          <w:lang w:val="kk-KZ"/>
        </w:rPr>
      </w:pPr>
      <w:r w:rsidRPr="00A872C8">
        <w:rPr>
          <w:bCs/>
          <w:color w:val="000000"/>
          <w:sz w:val="28"/>
          <w:szCs w:val="28"/>
          <w:lang w:val="ru"/>
        </w:rPr>
        <w:t>Против 16 различных особо опасных болезней</w:t>
      </w:r>
      <w:r w:rsidRPr="00A872C8">
        <w:rPr>
          <w:sz w:val="28"/>
          <w:szCs w:val="28"/>
          <w:lang w:val="ru"/>
        </w:rPr>
        <w:t xml:space="preserve"> сельскохозяйственных животных за 12 месяцев привиты 29,5 млн. доза </w:t>
      </w:r>
      <w:r w:rsidR="00B04DE0" w:rsidRPr="00A872C8">
        <w:rPr>
          <w:sz w:val="28"/>
          <w:szCs w:val="28"/>
          <w:lang w:val="ru"/>
        </w:rPr>
        <w:t>вакцины.</w:t>
      </w:r>
      <w:r w:rsidRPr="00A872C8">
        <w:rPr>
          <w:sz w:val="28"/>
          <w:szCs w:val="28"/>
          <w:lang w:val="ru"/>
        </w:rPr>
        <w:t xml:space="preserve"> </w:t>
      </w:r>
    </w:p>
    <w:p w14:paraId="1FD45CB5" w14:textId="77777777" w:rsidR="009D3826" w:rsidRPr="00DD2687" w:rsidRDefault="00335E82" w:rsidP="00D24F8E">
      <w:pPr>
        <w:keepLines/>
        <w:widowControl w:val="0"/>
        <w:tabs>
          <w:tab w:val="left" w:pos="1276"/>
        </w:tabs>
        <w:autoSpaceDE w:val="0"/>
        <w:autoSpaceDN w:val="0"/>
        <w:adjustRightInd w:val="0"/>
        <w:spacing w:after="0" w:line="240" w:lineRule="auto"/>
        <w:ind w:firstLine="709"/>
        <w:jc w:val="both"/>
        <w:rPr>
          <w:rFonts w:ascii="Times New Roman" w:hAnsi="Times New Roman" w:cs="Times New Roman"/>
          <w:bCs/>
          <w:i/>
          <w:kern w:val="36"/>
          <w:sz w:val="28"/>
          <w:szCs w:val="28"/>
          <w:lang w:val="kk-KZ" w:eastAsia="ko-KR"/>
        </w:rPr>
      </w:pPr>
      <w:r w:rsidRPr="00A872C8">
        <w:rPr>
          <w:rFonts w:ascii="Times New Roman" w:hAnsi="Times New Roman" w:cs="Times New Roman"/>
          <w:i/>
          <w:sz w:val="28"/>
          <w:szCs w:val="28"/>
          <w:lang w:val="ru" w:eastAsia="ru-RU"/>
        </w:rPr>
        <w:t xml:space="preserve">Из них: (844,5 тыс. на бешенство, 11 186,0 тыс. на ящур, 6739,3 тыс. на сибирскую язву, 435,8 тыс. на эктиму, 1106,9 тыс. на птичий грипп, 883,6 тыс. на эмфизематозный карбункул, 922,2 тыс. на нодулярный дерматит, 104,8 тыс. на пастереллез, 1 585,5 тыс. на оспу, лептоспироз 458,3 тыс., брадзот 1 382,5 тыс., 2 437,5 тыс. к чуме,  151,8 тыс. на листериоз, 628,8 тыс. на туберкулез ., 627,2 тыс. на эхинококкоз,  53,8 тыс. на сап). </w:t>
      </w:r>
    </w:p>
    <w:p w14:paraId="1B787EE5" w14:textId="77777777" w:rsidR="00390BBA" w:rsidRPr="005140CF" w:rsidRDefault="00335E82" w:rsidP="00D24F8E">
      <w:pPr>
        <w:pBdr>
          <w:bottom w:val="single" w:sz="4" w:space="2" w:color="FFFFFF"/>
        </w:pBdr>
        <w:spacing w:after="0" w:line="240" w:lineRule="auto"/>
        <w:ind w:firstLine="708"/>
        <w:jc w:val="both"/>
        <w:rPr>
          <w:rFonts w:ascii="Times New Roman" w:hAnsi="Times New Roman" w:cs="Times New Roman"/>
          <w:color w:val="000000"/>
          <w:sz w:val="28"/>
          <w:szCs w:val="28"/>
          <w:lang w:val="kk-KZ"/>
        </w:rPr>
      </w:pPr>
      <w:r w:rsidRPr="005140CF">
        <w:rPr>
          <w:rFonts w:ascii="Times New Roman" w:hAnsi="Times New Roman" w:cs="Times New Roman"/>
          <w:color w:val="000000"/>
          <w:sz w:val="28"/>
          <w:szCs w:val="28"/>
          <w:lang w:val="ru"/>
        </w:rPr>
        <w:t>На отлов бродячих собак и кошек в целях профилактики и предотвращения распространения бешенства из бюджета выделено 95,5 млн. тенге, из запланированных 51,8 тыс. голов бродячих собак, кошек уничтожено.</w:t>
      </w:r>
    </w:p>
    <w:p w14:paraId="78A8C7AB" w14:textId="740C80EE" w:rsidR="00390BBA" w:rsidRPr="00DD2687" w:rsidRDefault="00335E82" w:rsidP="00D24F8E">
      <w:pPr>
        <w:pBdr>
          <w:bottom w:val="single" w:sz="4" w:space="2" w:color="FFFFFF"/>
        </w:pBdr>
        <w:spacing w:after="0" w:line="240" w:lineRule="auto"/>
        <w:ind w:firstLine="708"/>
        <w:jc w:val="both"/>
        <w:rPr>
          <w:rFonts w:ascii="Times New Roman" w:hAnsi="Times New Roman" w:cs="Times New Roman"/>
          <w:sz w:val="28"/>
          <w:szCs w:val="28"/>
          <w:lang w:val="kk-KZ"/>
        </w:rPr>
      </w:pPr>
      <w:r w:rsidRPr="005140CF">
        <w:rPr>
          <w:rFonts w:ascii="Times New Roman" w:hAnsi="Times New Roman" w:cs="Times New Roman"/>
          <w:color w:val="000000"/>
          <w:sz w:val="28"/>
          <w:szCs w:val="28"/>
          <w:lang w:val="ru"/>
        </w:rPr>
        <w:t xml:space="preserve">Количество людей, получивших травмы от собак, кошек, по сравнению с прошлым годом сократилось на 69 случаев. За пастьбы домашних животных без присмотра без соблюдения действующих </w:t>
      </w:r>
      <w:r w:rsidR="00B04DE0" w:rsidRPr="005140CF">
        <w:rPr>
          <w:rFonts w:ascii="Times New Roman" w:hAnsi="Times New Roman" w:cs="Times New Roman"/>
          <w:color w:val="000000"/>
          <w:sz w:val="28"/>
          <w:szCs w:val="28"/>
          <w:lang w:val="ru"/>
        </w:rPr>
        <w:t>правил, 498</w:t>
      </w:r>
      <w:r w:rsidRPr="005140CF">
        <w:rPr>
          <w:rFonts w:ascii="Times New Roman" w:hAnsi="Times New Roman" w:cs="Times New Roman"/>
          <w:color w:val="000000"/>
          <w:sz w:val="28"/>
          <w:szCs w:val="28"/>
          <w:lang w:val="ru"/>
        </w:rPr>
        <w:t xml:space="preserve"> человек оштрафованы местными органами полиции на основании Кодекса </w:t>
      </w:r>
      <w:r w:rsidR="00B04DE0">
        <w:rPr>
          <w:rFonts w:ascii="Times New Roman" w:hAnsi="Times New Roman" w:cs="Times New Roman"/>
          <w:color w:val="000000"/>
          <w:sz w:val="28"/>
          <w:szCs w:val="28"/>
          <w:lang w:val="ru"/>
        </w:rPr>
        <w:t>«</w:t>
      </w:r>
      <w:r w:rsidRPr="005140CF">
        <w:rPr>
          <w:rFonts w:ascii="Times New Roman" w:hAnsi="Times New Roman" w:cs="Times New Roman"/>
          <w:color w:val="000000"/>
          <w:sz w:val="28"/>
          <w:szCs w:val="28"/>
          <w:lang w:val="ru"/>
        </w:rPr>
        <w:t>Об административных правонарушениях</w:t>
      </w:r>
      <w:r w:rsidR="00B04DE0">
        <w:rPr>
          <w:rFonts w:ascii="Times New Roman" w:hAnsi="Times New Roman" w:cs="Times New Roman"/>
          <w:color w:val="000000"/>
          <w:sz w:val="28"/>
          <w:szCs w:val="28"/>
          <w:lang w:val="ru"/>
        </w:rPr>
        <w:t>»</w:t>
      </w:r>
      <w:r w:rsidRPr="005140CF">
        <w:rPr>
          <w:rFonts w:ascii="Times New Roman" w:hAnsi="Times New Roman" w:cs="Times New Roman"/>
          <w:color w:val="000000"/>
          <w:sz w:val="28"/>
          <w:szCs w:val="28"/>
          <w:lang w:val="ru"/>
        </w:rPr>
        <w:t xml:space="preserve"> на  сумму 6 350,0 тыс. тенге.  </w:t>
      </w:r>
    </w:p>
    <w:p w14:paraId="7E00D8F6" w14:textId="77777777" w:rsidR="00390BBA" w:rsidRDefault="00335E82"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DD2687">
        <w:rPr>
          <w:rFonts w:ascii="Times New Roman" w:eastAsia="Calibri" w:hAnsi="Times New Roman" w:cs="Times New Roman"/>
          <w:sz w:val="28"/>
          <w:szCs w:val="28"/>
          <w:lang w:val="ru"/>
        </w:rPr>
        <w:t>С 1 сентября 2023 года начата работа по постановке на учет домашних животных в базу данных «Таңба», из которых 7 758 собак и кошек чипированы, занесены в базу данных «Таңба» и зарегистрированы.</w:t>
      </w:r>
    </w:p>
    <w:p w14:paraId="019060AA" w14:textId="77777777" w:rsidR="00390BBA" w:rsidRPr="001F51B7" w:rsidRDefault="00335E82"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1F51B7">
        <w:rPr>
          <w:rFonts w:ascii="Times New Roman" w:hAnsi="Times New Roman" w:cs="Times New Roman"/>
          <w:sz w:val="28"/>
          <w:szCs w:val="28"/>
          <w:lang w:val="ru" w:eastAsia="ru-RU"/>
        </w:rPr>
        <w:t xml:space="preserve">На бруцеллез планируется взять пробы крови 1 178,0 тыс. голов крупного рогатого скота и 4 045,0 тыс. голов МРС, за 12 месяцев отобраны пробы крови 1 178,0 тыс. голов крупного рогатого скота и 4045,0 тыс. голов МРС, проверены в ветеринарных лабораториях. </w:t>
      </w:r>
    </w:p>
    <w:p w14:paraId="1AD900A6" w14:textId="77777777" w:rsidR="00390BBA" w:rsidRPr="001F51B7" w:rsidRDefault="00335E82"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ru" w:eastAsia="ru-RU"/>
        </w:rPr>
        <w:t>В результате 138 голов крупного рогатого скота, 316 голов мелкого рогатого скота, показавших «положительный» результат на заболевание, в течение 15 дней были забиты и обработаны в специальных убойных пунктах.</w:t>
      </w:r>
    </w:p>
    <w:p w14:paraId="6FC5A8DA" w14:textId="65AD51F1" w:rsidR="00C90378" w:rsidRDefault="00335E82"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1F51B7">
        <w:rPr>
          <w:rFonts w:ascii="Times New Roman" w:hAnsi="Times New Roman" w:cs="Times New Roman"/>
          <w:sz w:val="28"/>
          <w:szCs w:val="28"/>
          <w:lang w:val="ru" w:eastAsia="ru-RU"/>
        </w:rPr>
        <w:t xml:space="preserve">В соответствии с действующим положением отражена стоимость животных, показавших «положительный» результат на заболевание, возмещение владельцам животных за счет государства - 30%, за счет предпринимателя - 70%. В 2023 году за счет бюджета владельцам животных на возмещение стоимости больных животных </w:t>
      </w:r>
      <w:r w:rsidR="00B04DE0" w:rsidRPr="001F51B7">
        <w:rPr>
          <w:rFonts w:ascii="Times New Roman" w:hAnsi="Times New Roman" w:cs="Times New Roman"/>
          <w:sz w:val="28"/>
          <w:szCs w:val="28"/>
          <w:lang w:val="ru" w:eastAsia="ru-RU"/>
        </w:rPr>
        <w:t>уплачено 17</w:t>
      </w:r>
      <w:r w:rsidRPr="001F51B7">
        <w:rPr>
          <w:rFonts w:ascii="Times New Roman" w:hAnsi="Times New Roman" w:cs="Times New Roman"/>
          <w:sz w:val="28"/>
          <w:szCs w:val="28"/>
          <w:lang w:val="ru" w:eastAsia="ru-RU"/>
        </w:rPr>
        <w:t xml:space="preserve">,2 млн. </w:t>
      </w:r>
      <w:r w:rsidR="00B04DE0">
        <w:rPr>
          <w:rFonts w:ascii="Times New Roman" w:hAnsi="Times New Roman" w:cs="Times New Roman"/>
          <w:sz w:val="28"/>
          <w:szCs w:val="28"/>
          <w:lang w:val="ru" w:eastAsia="ru-RU"/>
        </w:rPr>
        <w:t>т</w:t>
      </w:r>
      <w:r w:rsidRPr="001F51B7">
        <w:rPr>
          <w:rFonts w:ascii="Times New Roman" w:hAnsi="Times New Roman" w:cs="Times New Roman"/>
          <w:sz w:val="28"/>
          <w:szCs w:val="28"/>
          <w:lang w:val="ru" w:eastAsia="ru-RU"/>
        </w:rPr>
        <w:t>енге</w:t>
      </w:r>
      <w:r w:rsidR="00B04DE0">
        <w:rPr>
          <w:rFonts w:ascii="Times New Roman" w:hAnsi="Times New Roman" w:cs="Times New Roman"/>
          <w:sz w:val="28"/>
          <w:szCs w:val="28"/>
          <w:lang w:val="ru" w:eastAsia="ru-RU"/>
        </w:rPr>
        <w:t>.</w:t>
      </w:r>
      <w:r w:rsidRPr="001F51B7">
        <w:rPr>
          <w:rFonts w:ascii="Times New Roman" w:hAnsi="Times New Roman" w:cs="Times New Roman"/>
          <w:sz w:val="28"/>
          <w:szCs w:val="28"/>
          <w:lang w:val="ru" w:eastAsia="ru-RU"/>
        </w:rPr>
        <w:t xml:space="preserve"> </w:t>
      </w:r>
    </w:p>
    <w:p w14:paraId="5693CADA" w14:textId="3F2E56D3" w:rsidR="00390BBA" w:rsidRDefault="00335E82" w:rsidP="00C90378">
      <w:pPr>
        <w:keepLines/>
        <w:widowControl w:val="0"/>
        <w:pBdr>
          <w:bottom w:val="single" w:sz="4" w:space="2" w:color="FFFFFF"/>
        </w:pBdr>
        <w:tabs>
          <w:tab w:val="left" w:pos="1276"/>
        </w:tabs>
        <w:autoSpaceDE w:val="0"/>
        <w:autoSpaceDN w:val="0"/>
        <w:adjustRightInd w:val="0"/>
        <w:spacing w:after="0" w:line="240" w:lineRule="auto"/>
        <w:jc w:val="both"/>
        <w:rPr>
          <w:rFonts w:ascii="Times New Roman" w:hAnsi="Times New Roman" w:cs="Times New Roman"/>
          <w:sz w:val="28"/>
          <w:szCs w:val="28"/>
          <w:lang w:val="kk-KZ" w:eastAsia="ru-RU"/>
        </w:rPr>
      </w:pPr>
      <w:r w:rsidRPr="001F51B7">
        <w:rPr>
          <w:rFonts w:ascii="Times New Roman" w:hAnsi="Times New Roman" w:cs="Times New Roman"/>
          <w:sz w:val="28"/>
          <w:szCs w:val="28"/>
          <w:lang w:val="ru" w:eastAsia="ru-RU"/>
        </w:rPr>
        <w:t>Заболеваемость бруцеллезом среди животных ежегодно снижается.</w:t>
      </w:r>
    </w:p>
    <w:p w14:paraId="7ED9F7DA" w14:textId="3DD91837" w:rsidR="00390BBA" w:rsidRDefault="00335E82"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5140CF">
        <w:rPr>
          <w:rFonts w:ascii="Times New Roman" w:hAnsi="Times New Roman" w:cs="Times New Roman"/>
          <w:color w:val="000000"/>
          <w:sz w:val="28"/>
          <w:szCs w:val="28"/>
          <w:lang w:val="ru"/>
        </w:rPr>
        <w:t>По области за период с 1948 по 2023 годы зарегистрировано 394 очага болезни «сибирская язва», из них: 326 выявленных, 68 неустановленных.</w:t>
      </w:r>
    </w:p>
    <w:p w14:paraId="0FF20476" w14:textId="77777777" w:rsidR="00390BBA" w:rsidRDefault="00335E82" w:rsidP="00D24F8E">
      <w:pPr>
        <w:keepLines/>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5140CF">
        <w:rPr>
          <w:rFonts w:ascii="Times New Roman" w:eastAsia="Arial Unicode MS" w:hAnsi="Times New Roman" w:cs="Times New Roman"/>
          <w:bCs/>
          <w:iCs/>
          <w:noProof/>
          <w:color w:val="000000"/>
          <w:sz w:val="28"/>
          <w:szCs w:val="28"/>
          <w:lang w:val="ru"/>
        </w:rPr>
        <w:t>На содержание захоронений сибирской язвы из местного бюджета выделено 25,9 млн. тенге, на выделенные средства 317 очагов обезврежены специальными растворами, 61 очаг огражден бетоном, установлены знаки.</w:t>
      </w:r>
    </w:p>
    <w:p w14:paraId="52A1E75A" w14:textId="52DDF3E9" w:rsidR="00390BBA" w:rsidRPr="00DD2687" w:rsidRDefault="00B04DE0" w:rsidP="00D24F8E">
      <w:pPr>
        <w:keepLines/>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ru"/>
        </w:rPr>
        <w:lastRenderedPageBreak/>
        <w:t>Н</w:t>
      </w:r>
      <w:r w:rsidR="00335E82" w:rsidRPr="00DD2687">
        <w:rPr>
          <w:rFonts w:ascii="Times New Roman" w:hAnsi="Times New Roman" w:cs="Times New Roman"/>
          <w:sz w:val="28"/>
          <w:szCs w:val="28"/>
          <w:lang w:val="ru"/>
        </w:rPr>
        <w:t xml:space="preserve">а приобретение лекарственных средств, </w:t>
      </w:r>
      <w:r w:rsidR="00335E82" w:rsidRPr="005140CF">
        <w:rPr>
          <w:rFonts w:ascii="Times New Roman" w:hAnsi="Times New Roman" w:cs="Times New Roman"/>
          <w:color w:val="000000"/>
          <w:sz w:val="28"/>
          <w:szCs w:val="28"/>
          <w:lang w:val="ru"/>
        </w:rPr>
        <w:t>необходимых для профилактики энзоотических заболеваний</w:t>
      </w:r>
      <w:r w:rsidR="00335E82" w:rsidRPr="00DD2687">
        <w:rPr>
          <w:rFonts w:ascii="Times New Roman" w:hAnsi="Times New Roman" w:cs="Times New Roman"/>
          <w:sz w:val="28"/>
          <w:szCs w:val="28"/>
          <w:lang w:val="ru"/>
        </w:rPr>
        <w:t xml:space="preserve"> </w:t>
      </w:r>
      <w:r w:rsidRPr="00DD2687">
        <w:rPr>
          <w:rFonts w:ascii="Times New Roman" w:hAnsi="Times New Roman" w:cs="Times New Roman"/>
          <w:sz w:val="28"/>
          <w:szCs w:val="28"/>
          <w:lang w:val="ru"/>
        </w:rPr>
        <w:t>выделено из</w:t>
      </w:r>
      <w:r w:rsidR="00335E82" w:rsidRPr="00DD2687">
        <w:rPr>
          <w:rFonts w:ascii="Times New Roman" w:hAnsi="Times New Roman" w:cs="Times New Roman"/>
          <w:sz w:val="28"/>
          <w:szCs w:val="28"/>
          <w:lang w:val="ru"/>
        </w:rPr>
        <w:t xml:space="preserve"> местного бюджета</w:t>
      </w:r>
      <w:r>
        <w:rPr>
          <w:rFonts w:ascii="Times New Roman" w:hAnsi="Times New Roman" w:cs="Times New Roman"/>
          <w:sz w:val="28"/>
          <w:szCs w:val="28"/>
          <w:lang w:val="ru"/>
        </w:rPr>
        <w:t xml:space="preserve"> </w:t>
      </w:r>
      <w:r w:rsidRPr="00DD2687">
        <w:rPr>
          <w:rFonts w:ascii="Times New Roman" w:hAnsi="Times New Roman" w:cs="Times New Roman"/>
          <w:sz w:val="28"/>
          <w:szCs w:val="28"/>
          <w:lang w:val="ru"/>
        </w:rPr>
        <w:t>410,3 млн. тенге</w:t>
      </w:r>
      <w:r w:rsidR="00335E82" w:rsidRPr="00DD2687">
        <w:rPr>
          <w:rFonts w:ascii="Times New Roman" w:hAnsi="Times New Roman" w:cs="Times New Roman"/>
          <w:sz w:val="28"/>
          <w:szCs w:val="28"/>
          <w:lang w:val="ru"/>
        </w:rPr>
        <w:t xml:space="preserve">, на выполнение мероприятий выделено 482,6 млн. тенге. </w:t>
      </w:r>
    </w:p>
    <w:p w14:paraId="28354249" w14:textId="6AE82A8E" w:rsidR="00390BBA" w:rsidRPr="005140CF" w:rsidRDefault="00335E82"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DD2687">
        <w:rPr>
          <w:rFonts w:ascii="Times New Roman" w:hAnsi="Times New Roman" w:cs="Times New Roman"/>
          <w:sz w:val="28"/>
          <w:szCs w:val="28"/>
          <w:lang w:val="ru"/>
        </w:rPr>
        <w:t xml:space="preserve">В соответствии с законом </w:t>
      </w:r>
      <w:r w:rsidR="00B04DE0">
        <w:rPr>
          <w:rFonts w:ascii="Times New Roman" w:hAnsi="Times New Roman" w:cs="Times New Roman"/>
          <w:sz w:val="28"/>
          <w:szCs w:val="28"/>
          <w:lang w:val="ru"/>
        </w:rPr>
        <w:t>«</w:t>
      </w:r>
      <w:r w:rsidRPr="00DD2687">
        <w:rPr>
          <w:rFonts w:ascii="Times New Roman" w:hAnsi="Times New Roman" w:cs="Times New Roman"/>
          <w:sz w:val="28"/>
          <w:szCs w:val="28"/>
          <w:lang w:val="ru"/>
        </w:rPr>
        <w:t>О государственных закупках</w:t>
      </w:r>
      <w:r w:rsidR="00B04DE0">
        <w:rPr>
          <w:rFonts w:ascii="Times New Roman" w:hAnsi="Times New Roman" w:cs="Times New Roman"/>
          <w:sz w:val="28"/>
          <w:szCs w:val="28"/>
          <w:lang w:val="ru"/>
        </w:rPr>
        <w:t>»</w:t>
      </w:r>
      <w:r w:rsidRPr="00DD2687">
        <w:rPr>
          <w:rFonts w:ascii="Times New Roman" w:hAnsi="Times New Roman" w:cs="Times New Roman"/>
          <w:sz w:val="28"/>
          <w:szCs w:val="28"/>
          <w:lang w:val="ru"/>
        </w:rPr>
        <w:t>, закупка была проведена, приобретены 59 887 литров жидкости «Дизицип», 413 372 кг порошка «Дельтаметрин» и доставлено на склады в районных, городских центрах.</w:t>
      </w:r>
    </w:p>
    <w:p w14:paraId="19FE4959" w14:textId="51CA779E" w:rsidR="00390BBA" w:rsidRPr="003E56EC" w:rsidRDefault="00335E82" w:rsidP="00B04DE0">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3E56EC">
        <w:rPr>
          <w:rFonts w:ascii="Times New Roman" w:hAnsi="Times New Roman" w:cs="Times New Roman"/>
          <w:sz w:val="28"/>
          <w:szCs w:val="28"/>
          <w:lang w:val="ru" w:eastAsia="ru-RU"/>
        </w:rPr>
        <w:t xml:space="preserve">В проведении этих мероприятий задействовано 1552 сотрудников предприятия, специалисты обеспечены специальной защитной одеждой </w:t>
      </w:r>
      <w:r w:rsidRPr="003E56EC">
        <w:rPr>
          <w:rFonts w:ascii="Times New Roman" w:hAnsi="Times New Roman" w:cs="Times New Roman"/>
          <w:i/>
          <w:sz w:val="28"/>
          <w:szCs w:val="28"/>
          <w:lang w:val="ru" w:eastAsia="ru-RU"/>
        </w:rPr>
        <w:t>(1552 шт. спецодежды, резиновые сапоги, 9312 шт. респираторов, 3104 шт.</w:t>
      </w:r>
      <w:r w:rsidR="00B04DE0">
        <w:rPr>
          <w:rFonts w:ascii="Times New Roman" w:hAnsi="Times New Roman" w:cs="Times New Roman"/>
          <w:i/>
          <w:sz w:val="28"/>
          <w:szCs w:val="28"/>
          <w:lang w:val="ru" w:eastAsia="ru-RU"/>
        </w:rPr>
        <w:t xml:space="preserve"> </w:t>
      </w:r>
      <w:r w:rsidRPr="003E56EC">
        <w:rPr>
          <w:rFonts w:ascii="Times New Roman" w:hAnsi="Times New Roman" w:cs="Times New Roman"/>
          <w:i/>
          <w:sz w:val="28"/>
          <w:szCs w:val="28"/>
          <w:lang w:val="ru" w:eastAsia="ru-RU"/>
        </w:rPr>
        <w:t>очки, перчатки 7 760 шт.)</w:t>
      </w:r>
      <w:r w:rsidRPr="003E56EC">
        <w:rPr>
          <w:rFonts w:ascii="Times New Roman" w:hAnsi="Times New Roman" w:cs="Times New Roman"/>
          <w:sz w:val="28"/>
          <w:szCs w:val="28"/>
          <w:lang w:val="ru" w:eastAsia="ru-RU"/>
        </w:rPr>
        <w:t xml:space="preserve">, а также 17 шт. автотранспорта ДУК, 17 шт. ранцового аппарата, 17 шт. мотопомпов. </w:t>
      </w:r>
    </w:p>
    <w:p w14:paraId="4B50AD4E" w14:textId="17547EF1" w:rsidR="00390BBA" w:rsidRPr="003E56EC" w:rsidRDefault="00335E82"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bCs/>
          <w:sz w:val="28"/>
          <w:szCs w:val="28"/>
          <w:lang w:val="kk-KZ"/>
        </w:rPr>
      </w:pPr>
      <w:r w:rsidRPr="003E56EC">
        <w:rPr>
          <w:rFonts w:ascii="Times New Roman" w:hAnsi="Times New Roman" w:cs="Times New Roman"/>
          <w:bCs/>
          <w:sz w:val="28"/>
          <w:szCs w:val="28"/>
          <w:lang w:val="ru"/>
        </w:rPr>
        <w:t xml:space="preserve">За два периода </w:t>
      </w:r>
      <w:r>
        <w:rPr>
          <w:rFonts w:ascii="Times New Roman" w:hAnsi="Times New Roman" w:cs="Times New Roman"/>
          <w:bCs/>
          <w:sz w:val="28"/>
          <w:szCs w:val="28"/>
          <w:lang w:val="ru"/>
        </w:rPr>
        <w:t xml:space="preserve">осуществлена </w:t>
      </w:r>
      <w:r w:rsidRPr="003E56EC">
        <w:rPr>
          <w:rFonts w:ascii="Times New Roman" w:hAnsi="Times New Roman" w:cs="Times New Roman"/>
          <w:bCs/>
          <w:sz w:val="28"/>
          <w:szCs w:val="28"/>
          <w:lang w:val="ru"/>
        </w:rPr>
        <w:t xml:space="preserve">опрыскивания 3 056,5 тыс. голов крупного рогатого скота и </w:t>
      </w:r>
      <w:r>
        <w:rPr>
          <w:rFonts w:ascii="Times New Roman" w:hAnsi="Times New Roman" w:cs="Times New Roman"/>
          <w:bCs/>
          <w:sz w:val="28"/>
          <w:szCs w:val="28"/>
          <w:lang w:val="ru"/>
        </w:rPr>
        <w:t>купания</w:t>
      </w:r>
      <w:r w:rsidRPr="003E56EC">
        <w:rPr>
          <w:rFonts w:ascii="Times New Roman" w:hAnsi="Times New Roman" w:cs="Times New Roman"/>
          <w:bCs/>
          <w:sz w:val="28"/>
          <w:szCs w:val="28"/>
          <w:lang w:val="ru"/>
        </w:rPr>
        <w:t xml:space="preserve"> 9 773,7 тыс. голов мелкого рогатого скота, обеззаражено 98 343,0 тыс. кв. м </w:t>
      </w:r>
      <w:r w:rsidRPr="003E56EC">
        <w:rPr>
          <w:rFonts w:ascii="Times New Roman" w:hAnsi="Times New Roman" w:cs="Times New Roman"/>
          <w:bCs/>
          <w:i/>
          <w:sz w:val="28"/>
          <w:szCs w:val="28"/>
          <w:u w:val="single"/>
          <w:lang w:val="ru"/>
        </w:rPr>
        <w:t>(74 156,7)</w:t>
      </w:r>
      <w:r w:rsidRPr="003E56EC">
        <w:rPr>
          <w:rFonts w:ascii="Times New Roman" w:hAnsi="Times New Roman" w:cs="Times New Roman"/>
          <w:bCs/>
          <w:sz w:val="28"/>
          <w:szCs w:val="28"/>
          <w:lang w:val="ru"/>
        </w:rPr>
        <w:t xml:space="preserve"> сараев и пристроенных территорий, </w:t>
      </w:r>
      <w:r w:rsidRPr="003E56EC">
        <w:rPr>
          <w:rFonts w:ascii="Times New Roman" w:hAnsi="Times New Roman" w:cs="Times New Roman"/>
          <w:i/>
          <w:sz w:val="28"/>
          <w:szCs w:val="28"/>
          <w:u w:val="single"/>
          <w:lang w:val="ru"/>
        </w:rPr>
        <w:t>(24 186,3)</w:t>
      </w:r>
      <w:r w:rsidRPr="003E56EC">
        <w:rPr>
          <w:rFonts w:ascii="Times New Roman" w:hAnsi="Times New Roman" w:cs="Times New Roman"/>
          <w:bCs/>
          <w:sz w:val="28"/>
          <w:szCs w:val="28"/>
          <w:lang w:val="ru"/>
        </w:rPr>
        <w:t xml:space="preserve"> прядей, водопоев, кустарников.</w:t>
      </w:r>
    </w:p>
    <w:p w14:paraId="7115583C" w14:textId="77777777" w:rsidR="00390BBA" w:rsidRPr="003E56EC" w:rsidRDefault="00335E82"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bCs/>
          <w:sz w:val="28"/>
          <w:szCs w:val="28"/>
          <w:lang w:val="kk-KZ"/>
        </w:rPr>
      </w:pPr>
      <w:r w:rsidRPr="003E56EC">
        <w:rPr>
          <w:rFonts w:ascii="Times New Roman" w:hAnsi="Times New Roman" w:cs="Times New Roman"/>
          <w:bCs/>
          <w:sz w:val="28"/>
          <w:szCs w:val="28"/>
          <w:lang w:val="ru"/>
        </w:rPr>
        <w:t xml:space="preserve">По заболеваемости укусами клещей людей на 22 человека меньше, чем в прошлом году. </w:t>
      </w:r>
      <w:r w:rsidRPr="003E56EC">
        <w:rPr>
          <w:rFonts w:ascii="Times New Roman" w:hAnsi="Times New Roman" w:cs="Times New Roman"/>
          <w:bCs/>
          <w:i/>
          <w:sz w:val="28"/>
          <w:szCs w:val="28"/>
          <w:lang w:val="ru"/>
        </w:rPr>
        <w:t>(82 случая в 2022 году и 60 случаев в 2023 году)</w:t>
      </w:r>
      <w:r w:rsidRPr="003E56EC">
        <w:rPr>
          <w:rFonts w:ascii="Times New Roman" w:hAnsi="Times New Roman" w:cs="Times New Roman"/>
          <w:bCs/>
          <w:sz w:val="28"/>
          <w:szCs w:val="28"/>
          <w:lang w:val="ru"/>
        </w:rPr>
        <w:t>.</w:t>
      </w:r>
    </w:p>
    <w:p w14:paraId="5AE6D9E6" w14:textId="77777777" w:rsidR="00390BBA" w:rsidRDefault="00335E82" w:rsidP="00D24F8E">
      <w:pPr>
        <w:autoSpaceDE w:val="0"/>
        <w:autoSpaceDN w:val="0"/>
        <w:adjustRightInd w:val="0"/>
        <w:spacing w:after="0" w:line="240" w:lineRule="auto"/>
        <w:ind w:firstLine="709"/>
        <w:jc w:val="both"/>
        <w:rPr>
          <w:rFonts w:ascii="Times New Roman" w:hAnsi="Times New Roman" w:cs="Times New Roman"/>
          <w:bCs/>
          <w:sz w:val="28"/>
          <w:szCs w:val="28"/>
          <w:lang w:val="kk-KZ"/>
        </w:rPr>
      </w:pPr>
      <w:r w:rsidRPr="003E56EC">
        <w:rPr>
          <w:rFonts w:ascii="Times New Roman" w:hAnsi="Times New Roman" w:cs="Times New Roman"/>
          <w:bCs/>
          <w:sz w:val="28"/>
          <w:szCs w:val="28"/>
          <w:lang w:val="ru"/>
        </w:rPr>
        <w:t>В 2023 году идентифицировано и занесено в базу данных 359,2 тыс. голов крупного рогатого скота, 1 805,2 тыс. голов мелкого рогатого скота, 97,2 тыс. голов лошадей, 6,8 тыс. голов верблюдов и 2822 головы свиней.</w:t>
      </w:r>
    </w:p>
    <w:p w14:paraId="6542402B" w14:textId="21F1A555" w:rsidR="00390BBA" w:rsidRDefault="00335E82" w:rsidP="00D24F8E">
      <w:pPr>
        <w:tabs>
          <w:tab w:val="center" w:pos="5170"/>
          <w:tab w:val="left" w:pos="8565"/>
        </w:tabs>
        <w:spacing w:after="0" w:line="240" w:lineRule="auto"/>
        <w:jc w:val="both"/>
        <w:rPr>
          <w:rFonts w:ascii="Times New Roman" w:hAnsi="Times New Roman"/>
          <w:b/>
          <w:sz w:val="28"/>
          <w:szCs w:val="28"/>
          <w:lang w:val="kk-KZ"/>
        </w:rPr>
      </w:pPr>
      <w:r>
        <w:rPr>
          <w:rFonts w:ascii="Times New Roman" w:eastAsia="+mn-ea" w:hAnsi="Times New Roman" w:cs="Times New Roman"/>
          <w:b/>
          <w:bCs/>
          <w:color w:val="000000"/>
          <w:sz w:val="28"/>
          <w:szCs w:val="28"/>
          <w:lang w:val="ru" w:eastAsia="ru-RU"/>
        </w:rPr>
        <w:t xml:space="preserve">         2024 год </w:t>
      </w:r>
    </w:p>
    <w:p w14:paraId="4E41A953" w14:textId="1E4B8857" w:rsidR="00390BBA" w:rsidRPr="00F93FF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rPr>
      </w:pPr>
      <w:r w:rsidRPr="005140CF">
        <w:rPr>
          <w:rFonts w:ascii="Times New Roman" w:hAnsi="Times New Roman" w:cs="Times New Roman"/>
          <w:color w:val="000000"/>
          <w:sz w:val="28"/>
          <w:szCs w:val="28"/>
          <w:lang w:val="ru"/>
        </w:rPr>
        <w:t>По профилактике эпизоотического мероприятия проведены мероприятия против 16 различных особо опасных болезней сельскохозяйственных животных.</w:t>
      </w:r>
      <w:r w:rsidRPr="00F93FFA">
        <w:rPr>
          <w:rFonts w:ascii="Times New Roman" w:hAnsi="Times New Roman" w:cs="Times New Roman"/>
          <w:sz w:val="28"/>
          <w:szCs w:val="28"/>
          <w:lang w:val="ru"/>
        </w:rPr>
        <w:t xml:space="preserve"> Из них: вакцинированы против 13 заболеваний, проверены на аллергию на 2 заболевания, проведена дегельминтизация на 1 заболевание. В 2024 году против особо опасных заболеваний запланировано выделить 30,2 млн.  доза вакцинаци</w:t>
      </w:r>
      <w:r>
        <w:rPr>
          <w:rFonts w:ascii="Times New Roman" w:hAnsi="Times New Roman" w:cs="Times New Roman"/>
          <w:sz w:val="28"/>
          <w:szCs w:val="28"/>
          <w:lang w:val="ru"/>
        </w:rPr>
        <w:t>и</w:t>
      </w:r>
      <w:r w:rsidRPr="00F93FFA">
        <w:rPr>
          <w:rFonts w:ascii="Times New Roman" w:hAnsi="Times New Roman" w:cs="Times New Roman"/>
          <w:sz w:val="28"/>
          <w:szCs w:val="28"/>
          <w:lang w:val="ru"/>
        </w:rPr>
        <w:t xml:space="preserve"> и полностью освоена.</w:t>
      </w:r>
    </w:p>
    <w:p w14:paraId="4809B117" w14:textId="4321C0AA" w:rsidR="00390BBA" w:rsidRPr="00F93FFA" w:rsidRDefault="00335E82" w:rsidP="00335E82">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i/>
          <w:sz w:val="28"/>
          <w:szCs w:val="28"/>
          <w:lang w:val="kk-KZ"/>
        </w:rPr>
      </w:pPr>
      <w:r w:rsidRPr="00F93FFA">
        <w:rPr>
          <w:rFonts w:ascii="Times New Roman" w:hAnsi="Times New Roman" w:cs="Times New Roman"/>
          <w:i/>
          <w:sz w:val="28"/>
          <w:szCs w:val="28"/>
          <w:lang w:val="ru" w:eastAsia="ru-RU"/>
        </w:rPr>
        <w:t xml:space="preserve">Из них: на бешенство 906.0 тыс., на оспу 12 225.0 тыс., на сибирскую язву 6 977.2 тыс., на нодулярный дерматит 541,8 тыс., на брадзот 1 650.2 тыс., на пастереллез 162.5 тыс., на эмфизематозный карбункул  727,9 тыс., на лептоспироз 588,8 тыс., на листериоз 101,5 тыс., на оспу 2 109,5 тыс., на чуму 1 578,4 тыс. голов, 997,2 тыс. голов сельскохозяйственных животных на эктиму и  1 293,7 тыс. голов на птичий грипп вакцинированы, 527,4 тыс. голов крупного рогатого скота и верблюдов на туберкулез, 35,8 тыс. голов лошадей проверены аллергическим способом на болезнь сапа и дегельминтизирован 528,0 тыс.  голов собак против  эхинококкоз. </w:t>
      </w:r>
    </w:p>
    <w:p w14:paraId="36DB9453" w14:textId="77777777" w:rsidR="00390BBA" w:rsidRPr="00F93FF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3FFA">
        <w:rPr>
          <w:rFonts w:ascii="Times New Roman" w:hAnsi="Times New Roman" w:cs="Times New Roman"/>
          <w:sz w:val="28"/>
          <w:szCs w:val="28"/>
          <w:lang w:val="ru"/>
        </w:rPr>
        <w:t xml:space="preserve">Выполнение диагностических мероприятий в соответствии с планом отобрано и проверено в ветеринарные лаборатории проб крови 1 247,0 тыс. голов крупного рогатого скота и 4 344,8 тыс. голов мелкого рогатого скота. </w:t>
      </w:r>
    </w:p>
    <w:p w14:paraId="20D60D3F" w14:textId="22623C09" w:rsidR="00390BBA" w:rsidRPr="00F93FF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kern w:val="36"/>
          <w:sz w:val="28"/>
          <w:szCs w:val="28"/>
          <w:lang w:val="ru" w:eastAsia="ko-KR"/>
        </w:rPr>
        <w:lastRenderedPageBreak/>
        <w:t>В результате 139 голов крупного рогатого скота и 262 головы мелкого рогатого скота показали «положительный» результат на заболевание, а животные, показавшие «положительный» признак заболевания, были забиты на специальном убойном пункте.</w:t>
      </w:r>
    </w:p>
    <w:p w14:paraId="3DFBEC66" w14:textId="28013E4B" w:rsidR="00390BBA" w:rsidRPr="00F93FFA" w:rsidRDefault="00335E82" w:rsidP="00335E82">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bCs/>
          <w:i/>
          <w:iCs/>
          <w:sz w:val="28"/>
          <w:szCs w:val="28"/>
          <w:lang w:val="kk-KZ"/>
        </w:rPr>
      </w:pPr>
      <w:r w:rsidRPr="00F93FFA">
        <w:rPr>
          <w:rFonts w:ascii="Times New Roman" w:hAnsi="Times New Roman" w:cs="Times New Roman"/>
          <w:bCs/>
          <w:iCs/>
          <w:sz w:val="28"/>
          <w:szCs w:val="28"/>
          <w:lang w:val="ru"/>
        </w:rPr>
        <w:t>Заболеваемость бруцеллезом по сравнению с прошлым годом снижены на 1 голов КРС, 37 голов МРС</w:t>
      </w:r>
      <w:r w:rsidRPr="00F93FFA">
        <w:rPr>
          <w:rFonts w:ascii="Times New Roman" w:hAnsi="Times New Roman" w:cs="Times New Roman"/>
          <w:bCs/>
          <w:i/>
          <w:iCs/>
          <w:sz w:val="28"/>
          <w:szCs w:val="28"/>
          <w:lang w:val="ru"/>
        </w:rPr>
        <w:t xml:space="preserve"> (КРС - 139 в 2023 году, мелкий рогатый скот</w:t>
      </w:r>
      <w:r>
        <w:rPr>
          <w:rFonts w:ascii="Times New Roman" w:hAnsi="Times New Roman" w:cs="Times New Roman"/>
          <w:bCs/>
          <w:i/>
          <w:iCs/>
          <w:sz w:val="28"/>
          <w:szCs w:val="28"/>
          <w:lang w:val="ru"/>
        </w:rPr>
        <w:t xml:space="preserve"> </w:t>
      </w:r>
      <w:r w:rsidRPr="00F93FFA">
        <w:rPr>
          <w:rFonts w:ascii="Times New Roman" w:hAnsi="Times New Roman" w:cs="Times New Roman"/>
          <w:bCs/>
          <w:i/>
          <w:iCs/>
          <w:sz w:val="28"/>
          <w:szCs w:val="28"/>
          <w:lang w:val="ru"/>
        </w:rPr>
        <w:t>-315, КРС-138 в 2024 году, мелкий рогатый скот-278 случаев).</w:t>
      </w:r>
    </w:p>
    <w:p w14:paraId="04A8CF8A" w14:textId="431F3148" w:rsidR="00390BBA" w:rsidRPr="00F93FF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3FFA">
        <w:rPr>
          <w:rFonts w:ascii="Times New Roman" w:eastAsia="Calibri" w:hAnsi="Times New Roman" w:cs="Times New Roman"/>
          <w:sz w:val="28"/>
          <w:szCs w:val="28"/>
          <w:lang w:val="ru"/>
        </w:rPr>
        <w:t xml:space="preserve">Заболеваемость среди людей снизилась на 15 случаев по сравнению с прошлым годом. </w:t>
      </w:r>
      <w:r w:rsidRPr="00F93FFA">
        <w:rPr>
          <w:rFonts w:ascii="Times New Roman" w:eastAsia="Calibri" w:hAnsi="Times New Roman" w:cs="Times New Roman"/>
          <w:i/>
          <w:sz w:val="28"/>
          <w:szCs w:val="28"/>
          <w:lang w:val="ru"/>
        </w:rPr>
        <w:t xml:space="preserve">(91 случай в 2023 году и 76 случаев в 2024 году). </w:t>
      </w:r>
      <w:r w:rsidRPr="00F93FFA">
        <w:rPr>
          <w:rFonts w:ascii="Times New Roman" w:eastAsia="Calibri" w:hAnsi="Times New Roman" w:cs="Times New Roman"/>
          <w:sz w:val="28"/>
          <w:szCs w:val="28"/>
          <w:lang w:val="ru"/>
        </w:rPr>
        <w:t xml:space="preserve">В ходе анализа заболеваемости среди людей 5 человек заболели </w:t>
      </w:r>
      <w:r>
        <w:rPr>
          <w:rFonts w:ascii="Times New Roman" w:eastAsia="Calibri" w:hAnsi="Times New Roman" w:cs="Times New Roman"/>
          <w:sz w:val="28"/>
          <w:szCs w:val="28"/>
          <w:lang w:val="ru"/>
        </w:rPr>
        <w:t xml:space="preserve">по приему </w:t>
      </w:r>
      <w:r w:rsidRPr="00F93FFA">
        <w:rPr>
          <w:rFonts w:ascii="Times New Roman" w:eastAsia="Calibri" w:hAnsi="Times New Roman" w:cs="Times New Roman"/>
          <w:sz w:val="28"/>
          <w:szCs w:val="28"/>
          <w:lang w:val="ru"/>
        </w:rPr>
        <w:t>мясо-молочной продукцией, 22 человека - по уходу за скотом, находящегося в собственности, 3 человека - по сфере деятельности, 46 человек -</w:t>
      </w:r>
      <w:r>
        <w:rPr>
          <w:rFonts w:ascii="Times New Roman" w:eastAsia="Calibri" w:hAnsi="Times New Roman" w:cs="Times New Roman"/>
          <w:sz w:val="28"/>
          <w:szCs w:val="28"/>
          <w:lang w:val="ru"/>
        </w:rPr>
        <w:t xml:space="preserve"> </w:t>
      </w:r>
      <w:r w:rsidRPr="00F93FFA">
        <w:rPr>
          <w:rFonts w:ascii="Times New Roman" w:eastAsia="Calibri" w:hAnsi="Times New Roman" w:cs="Times New Roman"/>
          <w:sz w:val="28"/>
          <w:szCs w:val="28"/>
          <w:lang w:val="ru"/>
        </w:rPr>
        <w:t xml:space="preserve">в неизвестном состоянии. </w:t>
      </w:r>
    </w:p>
    <w:p w14:paraId="5B2E8360" w14:textId="2A7F9AC7" w:rsidR="00390BBA" w:rsidRPr="00F93FF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bCs/>
          <w:iCs/>
          <w:sz w:val="28"/>
          <w:szCs w:val="28"/>
          <w:lang w:val="kk-KZ"/>
        </w:rPr>
      </w:pPr>
      <w:r w:rsidRPr="00F93FFA">
        <w:rPr>
          <w:rFonts w:ascii="Times New Roman" w:eastAsia="Calibri" w:hAnsi="Times New Roman" w:cs="Times New Roman"/>
          <w:sz w:val="28"/>
          <w:szCs w:val="28"/>
          <w:lang w:val="ru"/>
        </w:rPr>
        <w:t>В целях профилактики бешенства из бюджета на отлов и уничтожение бродячих со</w:t>
      </w:r>
      <w:r>
        <w:rPr>
          <w:rFonts w:ascii="Times New Roman" w:eastAsia="Calibri" w:hAnsi="Times New Roman" w:cs="Times New Roman"/>
          <w:sz w:val="28"/>
          <w:szCs w:val="28"/>
          <w:lang w:val="ru"/>
        </w:rPr>
        <w:t xml:space="preserve">бак и кошек выделено 88,4 млн. </w:t>
      </w:r>
      <w:r w:rsidRPr="00F93FFA">
        <w:rPr>
          <w:rFonts w:ascii="Times New Roman" w:eastAsia="Calibri" w:hAnsi="Times New Roman" w:cs="Times New Roman"/>
          <w:sz w:val="28"/>
          <w:szCs w:val="28"/>
          <w:lang w:val="ru"/>
        </w:rPr>
        <w:t xml:space="preserve">тенге, запланировано отлов и уничтожение 41 280 голов, с начала года отловлено и уничтожено 41 280 голов </w:t>
      </w:r>
      <w:r w:rsidRPr="00F93FFA">
        <w:rPr>
          <w:rFonts w:ascii="Times New Roman" w:eastAsia="Calibri" w:hAnsi="Times New Roman" w:cs="Times New Roman"/>
          <w:i/>
          <w:sz w:val="28"/>
          <w:szCs w:val="28"/>
          <w:lang w:val="ru"/>
        </w:rPr>
        <w:t>(100%)</w:t>
      </w:r>
      <w:r w:rsidRPr="00F93FFA">
        <w:rPr>
          <w:rFonts w:ascii="Times New Roman" w:eastAsia="Calibri" w:hAnsi="Times New Roman" w:cs="Times New Roman"/>
          <w:sz w:val="28"/>
          <w:szCs w:val="28"/>
          <w:lang w:val="ru"/>
        </w:rPr>
        <w:t xml:space="preserve"> бродячих собак, кошек.</w:t>
      </w:r>
    </w:p>
    <w:p w14:paraId="2272D417" w14:textId="29BE2914" w:rsidR="00390BBA" w:rsidRPr="00D7162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3FFA">
        <w:rPr>
          <w:rFonts w:ascii="Times New Roman" w:eastAsia="Calibri" w:hAnsi="Times New Roman" w:cs="Times New Roman"/>
          <w:sz w:val="28"/>
          <w:szCs w:val="28"/>
          <w:lang w:val="ru"/>
        </w:rPr>
        <w:t xml:space="preserve">Количество людей, получивших травмы от собак, кошек, по сравнению с прошлым годом сократилось на 352 случая. </w:t>
      </w:r>
      <w:r w:rsidRPr="00F93FFA">
        <w:rPr>
          <w:rFonts w:ascii="Times New Roman" w:eastAsia="Calibri" w:hAnsi="Times New Roman" w:cs="Times New Roman"/>
          <w:i/>
          <w:sz w:val="28"/>
          <w:szCs w:val="28"/>
          <w:lang w:val="ru"/>
        </w:rPr>
        <w:t>(5545 случаев в 2023 году и 5148 случаев в 2024 году).</w:t>
      </w:r>
      <w:r w:rsidRPr="00F93FFA">
        <w:rPr>
          <w:rFonts w:ascii="Times New Roman" w:eastAsia="Calibri" w:hAnsi="Times New Roman" w:cs="Times New Roman"/>
          <w:sz w:val="28"/>
          <w:szCs w:val="28"/>
          <w:lang w:val="ru"/>
        </w:rPr>
        <w:t xml:space="preserve"> За отправку пастбищу животных без присмотра без соблюдения действующих правил оштрафованы в соответствии с Кодексом «Об административных правонарушениях» 294 человек на сумму 8200,0 тыс. тенге.</w:t>
      </w:r>
    </w:p>
    <w:p w14:paraId="2A3F4482" w14:textId="7A626471" w:rsidR="00390BBA" w:rsidRPr="00F93FFA" w:rsidRDefault="00335E82" w:rsidP="00D24F8E">
      <w:pPr>
        <w:keepLines/>
        <w:widowControl w:val="0"/>
        <w:pBdr>
          <w:bottom w:val="single" w:sz="4" w:space="3" w:color="FFFFFF"/>
        </w:pBd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D7162A">
        <w:rPr>
          <w:rFonts w:ascii="Times New Roman" w:eastAsia="Calibri" w:hAnsi="Times New Roman" w:cs="Times New Roman"/>
          <w:sz w:val="28"/>
          <w:szCs w:val="28"/>
          <w:lang w:val="ru"/>
        </w:rPr>
        <w:t xml:space="preserve">С начала года чипировано 25490 голов собак-кошек, внесено в базу данных </w:t>
      </w:r>
      <w:r>
        <w:rPr>
          <w:rFonts w:ascii="Times New Roman" w:eastAsia="Calibri" w:hAnsi="Times New Roman" w:cs="Times New Roman"/>
          <w:sz w:val="28"/>
          <w:szCs w:val="28"/>
          <w:lang w:val="ru"/>
        </w:rPr>
        <w:t>«</w:t>
      </w:r>
      <w:r w:rsidRPr="00D7162A">
        <w:rPr>
          <w:rFonts w:ascii="Times New Roman" w:eastAsia="Calibri" w:hAnsi="Times New Roman" w:cs="Times New Roman"/>
          <w:sz w:val="28"/>
          <w:szCs w:val="28"/>
          <w:lang w:val="ru"/>
        </w:rPr>
        <w:t>Таңба</w:t>
      </w:r>
      <w:r>
        <w:rPr>
          <w:rFonts w:ascii="Times New Roman" w:eastAsia="Calibri" w:hAnsi="Times New Roman" w:cs="Times New Roman"/>
          <w:sz w:val="28"/>
          <w:szCs w:val="28"/>
          <w:lang w:val="ru"/>
        </w:rPr>
        <w:t>»</w:t>
      </w:r>
      <w:r w:rsidRPr="00D7162A">
        <w:rPr>
          <w:rFonts w:ascii="Times New Roman" w:eastAsia="Calibri" w:hAnsi="Times New Roman" w:cs="Times New Roman"/>
          <w:sz w:val="28"/>
          <w:szCs w:val="28"/>
          <w:lang w:val="ru"/>
        </w:rPr>
        <w:t xml:space="preserve"> и зарегистрировано. </w:t>
      </w:r>
    </w:p>
    <w:p w14:paraId="5833F402" w14:textId="3AFE4E6A" w:rsidR="00390BBA" w:rsidRPr="00F93FF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3FFA">
        <w:rPr>
          <w:rFonts w:ascii="Times New Roman" w:eastAsia="Calibri" w:hAnsi="Times New Roman" w:cs="Times New Roman"/>
          <w:sz w:val="28"/>
          <w:szCs w:val="28"/>
          <w:lang w:val="ru"/>
        </w:rPr>
        <w:t>В соответствии с утвержденным перечнем «энзоотических</w:t>
      </w:r>
      <w:r>
        <w:rPr>
          <w:rFonts w:ascii="Times New Roman" w:eastAsia="Calibri" w:hAnsi="Times New Roman" w:cs="Times New Roman"/>
          <w:sz w:val="28"/>
          <w:szCs w:val="28"/>
          <w:lang w:val="ru"/>
        </w:rPr>
        <w:t>»</w:t>
      </w:r>
      <w:r w:rsidRPr="00F93FFA">
        <w:rPr>
          <w:rFonts w:ascii="Times New Roman" w:eastAsia="Calibri" w:hAnsi="Times New Roman" w:cs="Times New Roman"/>
          <w:sz w:val="28"/>
          <w:szCs w:val="28"/>
          <w:lang w:val="ru"/>
        </w:rPr>
        <w:t xml:space="preserve"> заболеваний ежегодно проводятся соответствующие мероприятия.</w:t>
      </w:r>
    </w:p>
    <w:p w14:paraId="5C24E730" w14:textId="77777777" w:rsidR="00390BBA" w:rsidRPr="00F93FF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ru"/>
        </w:rPr>
        <w:t>В 2024 году из бюджета были выделены средства на приобретение необходимых препаратов для обеззараживания, закуплено 64 046 литров жидкости «Дизицип», 493 580 кг порошка «Дуэт» и доставлено на склады в районных, городских центрах.</w:t>
      </w:r>
    </w:p>
    <w:p w14:paraId="0EC5FCF3" w14:textId="77777777" w:rsidR="00390BB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F93FFA">
        <w:rPr>
          <w:rFonts w:ascii="Times New Roman" w:eastAsia="Calibri" w:hAnsi="Times New Roman" w:cs="Times New Roman"/>
          <w:spacing w:val="2"/>
          <w:sz w:val="28"/>
          <w:szCs w:val="28"/>
          <w:lang w:val="ru"/>
        </w:rPr>
        <w:t xml:space="preserve">Эти мероприятия осуществляет ГКП на ПХВ «Ветеринарная служба» Управления. </w:t>
      </w:r>
    </w:p>
    <w:p w14:paraId="5C85A7F4" w14:textId="77777777" w:rsidR="00390BB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F93FFA">
        <w:rPr>
          <w:rFonts w:ascii="Times New Roman" w:hAnsi="Times New Roman" w:cs="Times New Roman"/>
          <w:sz w:val="28"/>
          <w:szCs w:val="28"/>
          <w:lang w:val="ru" w:eastAsia="ru-RU"/>
        </w:rPr>
        <w:t xml:space="preserve">Для выполнения мероприятий задействовано 140 ранцовых аппаратов, 19 мотопомп и 1878 сотрудников предприятия. Специалисты полностью обеспечены специальной защитной одеждой </w:t>
      </w:r>
      <w:r w:rsidRPr="00F93FFA">
        <w:rPr>
          <w:rFonts w:ascii="Times New Roman" w:hAnsi="Times New Roman" w:cs="Times New Roman"/>
          <w:i/>
          <w:sz w:val="28"/>
          <w:szCs w:val="28"/>
          <w:lang w:val="ru" w:eastAsia="ru-RU"/>
        </w:rPr>
        <w:t>(3000 штук спецодежды, резиновые сапоги, 11268 штук респираторов, 3756 штук очков, 3756 штук перчаток)</w:t>
      </w:r>
      <w:r w:rsidRPr="00F93FFA">
        <w:rPr>
          <w:rFonts w:ascii="Times New Roman" w:hAnsi="Times New Roman" w:cs="Times New Roman"/>
          <w:sz w:val="28"/>
          <w:szCs w:val="28"/>
          <w:lang w:val="ru" w:eastAsia="ru-RU"/>
        </w:rPr>
        <w:t>.</w:t>
      </w:r>
    </w:p>
    <w:p w14:paraId="0E8925E4" w14:textId="000531F9" w:rsidR="00390BB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F93FFA">
        <w:rPr>
          <w:rFonts w:ascii="Times New Roman" w:eastAsia="Calibri" w:hAnsi="Times New Roman" w:cs="Times New Roman"/>
          <w:sz w:val="28"/>
          <w:szCs w:val="28"/>
          <w:lang w:val="ru"/>
        </w:rPr>
        <w:t>В целях профилактики энзоотических заболеваний в весенний и осенний периоды обротаны 3,2 млн. поголовье крупного рогатого скота путем орошения, проведены купания 10,2 млн. голов</w:t>
      </w:r>
      <w:r>
        <w:rPr>
          <w:rFonts w:ascii="Times New Roman" w:eastAsia="Calibri" w:hAnsi="Times New Roman" w:cs="Times New Roman"/>
          <w:sz w:val="28"/>
          <w:szCs w:val="28"/>
          <w:lang w:val="ru"/>
        </w:rPr>
        <w:t>,</w:t>
      </w:r>
      <w:r w:rsidRPr="00F93FFA">
        <w:rPr>
          <w:rFonts w:ascii="Times New Roman" w:eastAsia="Calibri" w:hAnsi="Times New Roman" w:cs="Times New Roman"/>
          <w:sz w:val="28"/>
          <w:szCs w:val="28"/>
          <w:lang w:val="ru"/>
        </w:rPr>
        <w:t xml:space="preserve"> обеззараж</w:t>
      </w:r>
      <w:r>
        <w:rPr>
          <w:rFonts w:ascii="Times New Roman" w:eastAsia="Calibri" w:hAnsi="Times New Roman" w:cs="Times New Roman"/>
          <w:sz w:val="28"/>
          <w:szCs w:val="28"/>
          <w:lang w:val="ru"/>
        </w:rPr>
        <w:t>ены буферные зоны 30,3 тыс. кв.</w:t>
      </w:r>
      <w:r w:rsidRPr="00F93FFA">
        <w:rPr>
          <w:rFonts w:ascii="Times New Roman" w:eastAsia="Calibri" w:hAnsi="Times New Roman" w:cs="Times New Roman"/>
          <w:sz w:val="28"/>
          <w:szCs w:val="28"/>
          <w:lang w:val="ru"/>
        </w:rPr>
        <w:t xml:space="preserve">м, приусадебные </w:t>
      </w:r>
      <w:r>
        <w:rPr>
          <w:rFonts w:ascii="Times New Roman" w:eastAsia="Calibri" w:hAnsi="Times New Roman" w:cs="Times New Roman"/>
          <w:sz w:val="28"/>
          <w:szCs w:val="28"/>
          <w:lang w:val="ru"/>
        </w:rPr>
        <w:t>помещения 78,6 тыс. кв.</w:t>
      </w:r>
      <w:r w:rsidRPr="00F93FFA">
        <w:rPr>
          <w:rFonts w:ascii="Times New Roman" w:eastAsia="Calibri" w:hAnsi="Times New Roman" w:cs="Times New Roman"/>
          <w:sz w:val="28"/>
          <w:szCs w:val="28"/>
          <w:lang w:val="ru"/>
        </w:rPr>
        <w:t>м и приус</w:t>
      </w:r>
      <w:r>
        <w:rPr>
          <w:rFonts w:ascii="Times New Roman" w:eastAsia="Calibri" w:hAnsi="Times New Roman" w:cs="Times New Roman"/>
          <w:sz w:val="28"/>
          <w:szCs w:val="28"/>
          <w:lang w:val="ru"/>
        </w:rPr>
        <w:t>адебные помещения 14,4 тыс. кв.</w:t>
      </w:r>
      <w:r w:rsidRPr="00F93FFA">
        <w:rPr>
          <w:rFonts w:ascii="Times New Roman" w:eastAsia="Calibri" w:hAnsi="Times New Roman" w:cs="Times New Roman"/>
          <w:sz w:val="28"/>
          <w:szCs w:val="28"/>
          <w:lang w:val="ru"/>
        </w:rPr>
        <w:t>м.</w:t>
      </w:r>
    </w:p>
    <w:p w14:paraId="3E7F6509" w14:textId="12CAD724" w:rsidR="00390BBA" w:rsidRDefault="00335E82" w:rsidP="00335E82">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F93FFA">
        <w:rPr>
          <w:rFonts w:ascii="Times New Roman" w:eastAsia="Calibri" w:hAnsi="Times New Roman" w:cs="Times New Roman"/>
          <w:sz w:val="28"/>
          <w:szCs w:val="28"/>
          <w:lang w:val="ru"/>
        </w:rPr>
        <w:lastRenderedPageBreak/>
        <w:t>Укусы клещей людей по области по сравнению с 2023 годом  уменьшилось на 206 человек.</w:t>
      </w:r>
      <w:r w:rsidRPr="00F93FFA">
        <w:rPr>
          <w:rFonts w:ascii="Times New Roman" w:eastAsia="Calibri" w:hAnsi="Times New Roman" w:cs="Times New Roman"/>
          <w:i/>
          <w:sz w:val="28"/>
          <w:szCs w:val="28"/>
          <w:lang w:val="ru"/>
        </w:rPr>
        <w:t xml:space="preserve"> (2023 г. – 1614 чел., 2024 г.-1408 чел.)</w:t>
      </w:r>
      <w:r w:rsidRPr="00F93FFA">
        <w:rPr>
          <w:rFonts w:ascii="Times New Roman" w:eastAsia="Calibri" w:hAnsi="Times New Roman" w:cs="Times New Roman"/>
          <w:sz w:val="28"/>
          <w:szCs w:val="28"/>
          <w:lang w:val="ru"/>
        </w:rPr>
        <w:t>.</w:t>
      </w:r>
    </w:p>
    <w:p w14:paraId="3853CF81" w14:textId="77777777" w:rsidR="00390BBA" w:rsidRDefault="00335E82"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Arial Unicode MS" w:hAnsi="Times New Roman" w:cs="Times New Roman"/>
          <w:noProof/>
          <w:sz w:val="28"/>
          <w:szCs w:val="28"/>
          <w:lang w:val="kk-KZ"/>
        </w:rPr>
      </w:pPr>
      <w:r w:rsidRPr="00F93FFA">
        <w:rPr>
          <w:rFonts w:ascii="Times New Roman" w:eastAsia="Arial Unicode MS" w:hAnsi="Times New Roman" w:cs="Times New Roman"/>
          <w:bCs/>
          <w:iCs/>
          <w:noProof/>
          <w:sz w:val="28"/>
          <w:szCs w:val="28"/>
          <w:lang w:val="ru"/>
        </w:rPr>
        <w:t xml:space="preserve">На содержание захоронений сибирской язвы из местного бюджета выделено 4 467,0 тыс. тенге, 309 очагов в радиусе 50 метров вдоль побережья вокруг очага были обезврежены специальными растворами. </w:t>
      </w:r>
    </w:p>
    <w:p w14:paraId="024C5B6A" w14:textId="77777777" w:rsidR="00390BBA" w:rsidRPr="00F93FFA" w:rsidRDefault="00335E82" w:rsidP="00D24F8E">
      <w:pPr>
        <w:keepLines/>
        <w:widowControl w:val="0"/>
        <w:tabs>
          <w:tab w:val="left" w:pos="1276"/>
        </w:tabs>
        <w:autoSpaceDE w:val="0"/>
        <w:autoSpaceDN w:val="0"/>
        <w:adjustRightInd w:val="0"/>
        <w:spacing w:after="0" w:line="240" w:lineRule="auto"/>
        <w:ind w:firstLine="709"/>
        <w:jc w:val="both"/>
        <w:rPr>
          <w:rFonts w:ascii="Times New Roman" w:eastAsia="Arial Unicode MS" w:hAnsi="Times New Roman" w:cs="Times New Roman"/>
          <w:i/>
          <w:iCs/>
          <w:noProof/>
          <w:sz w:val="28"/>
          <w:szCs w:val="28"/>
          <w:lang w:val="kk-KZ"/>
        </w:rPr>
      </w:pPr>
      <w:r w:rsidRPr="00F93FFA">
        <w:rPr>
          <w:rFonts w:ascii="Times New Roman" w:eastAsia="Arial Unicode MS" w:hAnsi="Times New Roman" w:cs="Times New Roman"/>
          <w:bCs/>
          <w:iCs/>
          <w:noProof/>
          <w:sz w:val="28"/>
          <w:szCs w:val="28"/>
          <w:lang w:val="ru"/>
        </w:rPr>
        <w:t>Идентификация сельскохозяйственных животных с начала года по сегодняшний день, идентифицировано и занесено в базу данных 222,4 тыс. голов крупного рогатого скота, 1 402,0 тыс. голов мелкого рогатого скота, 49,1 тыс. голов лошадей, 2 539 голов верблюдов и 292 головы свиней.</w:t>
      </w:r>
    </w:p>
    <w:p w14:paraId="465B92ED" w14:textId="77777777" w:rsidR="00390BBA" w:rsidRPr="00F93FFA" w:rsidRDefault="00335E82" w:rsidP="00D24F8E">
      <w:pPr>
        <w:keepLines/>
        <w:widowControl w:val="0"/>
        <w:tabs>
          <w:tab w:val="left" w:pos="1276"/>
        </w:tabs>
        <w:autoSpaceDE w:val="0"/>
        <w:autoSpaceDN w:val="0"/>
        <w:adjustRightInd w:val="0"/>
        <w:spacing w:after="0" w:line="240" w:lineRule="auto"/>
        <w:ind w:firstLine="709"/>
        <w:jc w:val="both"/>
        <w:rPr>
          <w:rFonts w:ascii="Times New Roman" w:eastAsia="Arial Unicode MS" w:hAnsi="Times New Roman" w:cs="Times New Roman"/>
          <w:bCs/>
          <w:i/>
          <w:iCs/>
          <w:noProof/>
          <w:sz w:val="28"/>
          <w:szCs w:val="28"/>
          <w:lang w:val="kk-KZ"/>
        </w:rPr>
      </w:pPr>
      <w:r w:rsidRPr="00F93FFA">
        <w:rPr>
          <w:rFonts w:ascii="Times New Roman" w:eastAsia="Calibri" w:hAnsi="Times New Roman" w:cs="Times New Roman"/>
          <w:bCs/>
          <w:sz w:val="28"/>
          <w:szCs w:val="28"/>
          <w:lang w:val="ru"/>
        </w:rPr>
        <w:t xml:space="preserve">В 2024 году из республиканского бюджета на приобретение необходимых ушных наклеек выделено 224 243,0 тыс. тенге, приобретено ушных наклеек крупного рогатого скота в количестве 399 740 штук, верблюдов в количестве 8 179 штук и мелкого рогатого скота в количестве 2 347 426 штук. С </w:t>
      </w:r>
      <w:r w:rsidRPr="00B138FC">
        <w:rPr>
          <w:rFonts w:ascii="Times New Roman" w:eastAsia="Arial Unicode MS" w:hAnsi="Times New Roman" w:cs="Times New Roman"/>
          <w:bCs/>
          <w:i/>
          <w:iCs/>
          <w:noProof/>
          <w:sz w:val="28"/>
          <w:szCs w:val="28"/>
          <w:lang w:val="ru"/>
        </w:rPr>
        <w:t>2023 года осталось 133,2 тыс. ушных наклеек крупного рогатого скота, 1 584,2 тыс. мелкого рогатого скота и 4,1 тыс. ушных наклеек верблюдов.</w:t>
      </w:r>
    </w:p>
    <w:p w14:paraId="5CEAD358" w14:textId="5405D60C" w:rsidR="006F379E" w:rsidRDefault="00335E82" w:rsidP="00D24F8E">
      <w:pPr>
        <w:pStyle w:val="msobodytextindentcxspmiddlecxspmiddle"/>
        <w:spacing w:before="0" w:beforeAutospacing="0" w:after="0" w:afterAutospacing="0"/>
        <w:ind w:firstLine="708"/>
        <w:jc w:val="both"/>
        <w:rPr>
          <w:rFonts w:ascii="Times New Roman" w:hAnsi="Times New Roman" w:cs="Times New Roman"/>
          <w:b/>
          <w:sz w:val="28"/>
          <w:szCs w:val="28"/>
          <w:shd w:val="clear" w:color="auto" w:fill="FAFAFA"/>
          <w:lang w:val="kk-KZ"/>
        </w:rPr>
      </w:pPr>
      <w:r w:rsidRPr="004A05B1">
        <w:rPr>
          <w:rFonts w:ascii="Times New Roman" w:eastAsia="Calibri" w:hAnsi="Times New Roman"/>
          <w:sz w:val="28"/>
          <w:szCs w:val="28"/>
          <w:lang w:val="ru"/>
        </w:rPr>
        <w:t xml:space="preserve">В целях укрепления технической базы ГКП на ПХВ </w:t>
      </w:r>
      <w:r>
        <w:rPr>
          <w:rFonts w:ascii="Times New Roman" w:eastAsia="Calibri" w:hAnsi="Times New Roman"/>
          <w:sz w:val="28"/>
          <w:szCs w:val="28"/>
          <w:lang w:val="ru"/>
        </w:rPr>
        <w:t>«</w:t>
      </w:r>
      <w:r w:rsidRPr="004A05B1">
        <w:rPr>
          <w:rFonts w:ascii="Times New Roman" w:eastAsia="Calibri" w:hAnsi="Times New Roman"/>
          <w:sz w:val="28"/>
          <w:szCs w:val="28"/>
          <w:lang w:val="ru"/>
        </w:rPr>
        <w:t>Ветеринарная служба</w:t>
      </w:r>
      <w:r>
        <w:rPr>
          <w:rFonts w:ascii="Times New Roman" w:eastAsia="Calibri" w:hAnsi="Times New Roman"/>
          <w:sz w:val="28"/>
          <w:szCs w:val="28"/>
          <w:lang w:val="ru"/>
        </w:rPr>
        <w:t xml:space="preserve">» </w:t>
      </w:r>
      <w:r w:rsidRPr="004A05B1">
        <w:rPr>
          <w:rFonts w:ascii="Times New Roman" w:eastAsia="Calibri" w:hAnsi="Times New Roman"/>
          <w:sz w:val="28"/>
          <w:szCs w:val="28"/>
          <w:lang w:val="ru"/>
        </w:rPr>
        <w:t xml:space="preserve">из областного бюджета приобретены автомобили на сумму 558 438,0 тыс. тенге, 2 единицы </w:t>
      </w:r>
      <w:r>
        <w:rPr>
          <w:rFonts w:ascii="Times New Roman" w:eastAsia="Calibri" w:hAnsi="Times New Roman"/>
          <w:sz w:val="28"/>
          <w:szCs w:val="28"/>
          <w:lang w:val="ru"/>
        </w:rPr>
        <w:t>«</w:t>
      </w:r>
      <w:r w:rsidRPr="004A05B1">
        <w:rPr>
          <w:rFonts w:ascii="Times New Roman" w:eastAsia="Calibri" w:hAnsi="Times New Roman"/>
          <w:sz w:val="28"/>
          <w:szCs w:val="28"/>
          <w:lang w:val="ru"/>
        </w:rPr>
        <w:t>JAC</w:t>
      </w:r>
      <w:r>
        <w:rPr>
          <w:rFonts w:ascii="Times New Roman" w:eastAsia="Calibri" w:hAnsi="Times New Roman"/>
          <w:sz w:val="28"/>
          <w:szCs w:val="28"/>
          <w:lang w:val="ru"/>
        </w:rPr>
        <w:t>»</w:t>
      </w:r>
      <w:r w:rsidRPr="004A05B1">
        <w:rPr>
          <w:rFonts w:ascii="Times New Roman" w:eastAsia="Calibri" w:hAnsi="Times New Roman"/>
          <w:sz w:val="28"/>
          <w:szCs w:val="28"/>
          <w:lang w:val="ru"/>
        </w:rPr>
        <w:t xml:space="preserve">, 40 штук </w:t>
      </w:r>
      <w:r>
        <w:rPr>
          <w:rFonts w:ascii="Times New Roman" w:eastAsia="Calibri" w:hAnsi="Times New Roman"/>
          <w:sz w:val="28"/>
          <w:szCs w:val="28"/>
          <w:lang w:val="ru"/>
        </w:rPr>
        <w:t>«</w:t>
      </w:r>
      <w:r w:rsidRPr="004A05B1">
        <w:rPr>
          <w:rFonts w:ascii="Times New Roman" w:eastAsia="Calibri" w:hAnsi="Times New Roman"/>
          <w:sz w:val="28"/>
          <w:szCs w:val="28"/>
          <w:lang w:val="ru"/>
        </w:rPr>
        <w:t>Нива</w:t>
      </w:r>
      <w:r>
        <w:rPr>
          <w:rFonts w:ascii="Times New Roman" w:eastAsia="Calibri" w:hAnsi="Times New Roman"/>
          <w:sz w:val="28"/>
          <w:szCs w:val="28"/>
          <w:lang w:val="ru"/>
        </w:rPr>
        <w:t>»</w:t>
      </w:r>
      <w:r w:rsidRPr="004A05B1">
        <w:rPr>
          <w:rFonts w:ascii="Times New Roman" w:eastAsia="Calibri" w:hAnsi="Times New Roman"/>
          <w:sz w:val="28"/>
          <w:szCs w:val="28"/>
          <w:lang w:val="ru"/>
        </w:rPr>
        <w:t xml:space="preserve">, 5 штук </w:t>
      </w:r>
      <w:r>
        <w:rPr>
          <w:rFonts w:ascii="Times New Roman" w:eastAsia="Calibri" w:hAnsi="Times New Roman"/>
          <w:sz w:val="28"/>
          <w:szCs w:val="28"/>
          <w:lang w:val="ru"/>
        </w:rPr>
        <w:t>«</w:t>
      </w:r>
      <w:r w:rsidRPr="004A05B1">
        <w:rPr>
          <w:rFonts w:ascii="Times New Roman" w:eastAsia="Calibri" w:hAnsi="Times New Roman"/>
          <w:sz w:val="28"/>
          <w:szCs w:val="28"/>
          <w:lang w:val="ru"/>
        </w:rPr>
        <w:t>ДУК</w:t>
      </w:r>
      <w:r>
        <w:rPr>
          <w:rFonts w:ascii="Times New Roman" w:eastAsia="Calibri" w:hAnsi="Times New Roman"/>
          <w:sz w:val="28"/>
          <w:szCs w:val="28"/>
          <w:lang w:val="ru"/>
        </w:rPr>
        <w:t>»</w:t>
      </w:r>
      <w:r w:rsidRPr="004A05B1">
        <w:rPr>
          <w:rFonts w:ascii="Times New Roman" w:eastAsia="Calibri" w:hAnsi="Times New Roman"/>
          <w:sz w:val="28"/>
          <w:szCs w:val="28"/>
          <w:lang w:val="ru"/>
        </w:rPr>
        <w:t xml:space="preserve">  и 41 штука </w:t>
      </w:r>
      <w:r>
        <w:rPr>
          <w:rFonts w:ascii="Times New Roman" w:eastAsia="Calibri" w:hAnsi="Times New Roman"/>
          <w:sz w:val="28"/>
          <w:szCs w:val="28"/>
          <w:lang w:val="ru"/>
        </w:rPr>
        <w:t>«</w:t>
      </w:r>
      <w:r w:rsidRPr="004A05B1">
        <w:rPr>
          <w:rFonts w:ascii="Times New Roman" w:eastAsia="Calibri" w:hAnsi="Times New Roman"/>
          <w:sz w:val="28"/>
          <w:szCs w:val="28"/>
          <w:lang w:val="ru"/>
        </w:rPr>
        <w:t>мобильный планшет</w:t>
      </w:r>
      <w:r>
        <w:rPr>
          <w:rFonts w:ascii="Times New Roman" w:eastAsia="Calibri" w:hAnsi="Times New Roman"/>
          <w:sz w:val="28"/>
          <w:szCs w:val="28"/>
          <w:lang w:val="ru"/>
        </w:rPr>
        <w:t>»</w:t>
      </w:r>
      <w:r w:rsidRPr="004A05B1">
        <w:rPr>
          <w:rFonts w:ascii="Times New Roman" w:eastAsia="Calibri" w:hAnsi="Times New Roman"/>
          <w:sz w:val="28"/>
          <w:szCs w:val="28"/>
          <w:lang w:val="ru"/>
        </w:rPr>
        <w:t>.</w:t>
      </w:r>
    </w:p>
    <w:p w14:paraId="57B497BB" w14:textId="77777777" w:rsidR="00FD56B2" w:rsidRDefault="00FD56B2" w:rsidP="00D24F8E">
      <w:pPr>
        <w:tabs>
          <w:tab w:val="left" w:pos="540"/>
        </w:tabs>
        <w:spacing w:after="0" w:line="240" w:lineRule="auto"/>
        <w:ind w:firstLine="708"/>
        <w:jc w:val="both"/>
        <w:rPr>
          <w:rFonts w:ascii="Times New Roman" w:eastAsia="Calibri" w:hAnsi="Times New Roman"/>
          <w:color w:val="000000"/>
          <w:spacing w:val="2"/>
          <w:sz w:val="28"/>
          <w:szCs w:val="28"/>
          <w:shd w:val="clear" w:color="auto" w:fill="FFFFFF"/>
          <w:lang w:val="kk-KZ"/>
        </w:rPr>
      </w:pPr>
    </w:p>
    <w:p w14:paraId="59746B34" w14:textId="77777777" w:rsidR="000D20CD" w:rsidRPr="00B7239E" w:rsidRDefault="00335E82" w:rsidP="00D24F8E">
      <w:pPr>
        <w:widowControl w:val="0"/>
        <w:spacing w:after="0" w:line="240" w:lineRule="auto"/>
        <w:ind w:firstLine="709"/>
        <w:jc w:val="both"/>
        <w:rPr>
          <w:rFonts w:ascii="Times New Roman" w:eastAsia="Arial Unicode MS" w:hAnsi="Times New Roman" w:cs="Times New Roman"/>
          <w:b/>
          <w:color w:val="000000"/>
          <w:kern w:val="3"/>
          <w:sz w:val="28"/>
          <w:szCs w:val="28"/>
          <w:lang w:val="kk-KZ"/>
        </w:rPr>
      </w:pPr>
      <w:r w:rsidRPr="00B7239E">
        <w:rPr>
          <w:rFonts w:ascii="Times New Roman" w:eastAsia="Arial Unicode MS" w:hAnsi="Times New Roman" w:cs="Times New Roman"/>
          <w:b/>
          <w:color w:val="000000"/>
          <w:kern w:val="3"/>
          <w:sz w:val="28"/>
          <w:szCs w:val="28"/>
          <w:lang w:val="ru"/>
        </w:rPr>
        <w:t>2.2. Основные результаты государственного аудита</w:t>
      </w:r>
    </w:p>
    <w:p w14:paraId="62418CCB" w14:textId="154B0157" w:rsidR="000D20CD" w:rsidRPr="00B7239E" w:rsidRDefault="00335E82" w:rsidP="00D24F8E">
      <w:pPr>
        <w:widowControl w:val="0"/>
        <w:suppressAutoHyphens/>
        <w:autoSpaceDN w:val="0"/>
        <w:spacing w:after="0" w:line="240" w:lineRule="auto"/>
        <w:ind w:firstLine="709"/>
        <w:jc w:val="both"/>
        <w:textAlignment w:val="baseline"/>
        <w:rPr>
          <w:rFonts w:ascii="Times New Roman" w:eastAsia="Times New Roman" w:hAnsi="Times New Roman"/>
          <w:bCs/>
          <w:i/>
          <w:kern w:val="36"/>
          <w:sz w:val="28"/>
          <w:szCs w:val="28"/>
          <w:lang w:val="kk-KZ" w:eastAsia="ru-RU"/>
        </w:rPr>
      </w:pPr>
      <w:bookmarkStart w:id="4" w:name="_Hlk207892562"/>
      <w:r w:rsidRPr="00B7239E">
        <w:rPr>
          <w:rFonts w:ascii="Times New Roman" w:eastAsia="Times New Roman" w:hAnsi="Times New Roman"/>
          <w:sz w:val="28"/>
          <w:szCs w:val="28"/>
          <w:lang w:val="ru" w:eastAsia="ru-RU"/>
        </w:rPr>
        <w:t xml:space="preserve">Аудиторским мероприятием охвачено в общей сложности 2 объекта аудита на сумму 15 759 071,0 тыс. тенге </w:t>
      </w:r>
      <w:r w:rsidRPr="00B7239E">
        <w:rPr>
          <w:rFonts w:ascii="Times New Roman" w:eastAsia="Times New Roman" w:hAnsi="Times New Roman"/>
          <w:bCs/>
          <w:i/>
          <w:kern w:val="36"/>
          <w:sz w:val="24"/>
          <w:szCs w:val="24"/>
          <w:lang w:val="ru" w:eastAsia="ru-RU"/>
        </w:rPr>
        <w:t>(в том числе 2023 год – 7 313 767,8 тыс. тенге, 2024 год – 8 445 761,0)</w:t>
      </w:r>
      <w:r w:rsidRPr="00B7239E">
        <w:rPr>
          <w:rFonts w:ascii="Times New Roman" w:eastAsia="Times New Roman" w:hAnsi="Times New Roman"/>
          <w:bCs/>
          <w:i/>
          <w:kern w:val="36"/>
          <w:sz w:val="28"/>
          <w:szCs w:val="28"/>
          <w:lang w:val="ru" w:eastAsia="ru-RU"/>
        </w:rPr>
        <w:t>.</w:t>
      </w:r>
    </w:p>
    <w:p w14:paraId="07C33EF6" w14:textId="7EA4EE16" w:rsidR="000D20CD" w:rsidRPr="00B7239E" w:rsidRDefault="00335E82" w:rsidP="00D24F8E">
      <w:pPr>
        <w:spacing w:after="0" w:line="240" w:lineRule="auto"/>
        <w:ind w:firstLine="709"/>
        <w:jc w:val="both"/>
        <w:rPr>
          <w:rFonts w:ascii="Times New Roman" w:hAnsi="Times New Roman"/>
          <w:b/>
          <w:sz w:val="28"/>
          <w:szCs w:val="28"/>
          <w:lang w:val="kk-KZ" w:eastAsia="ru-RU"/>
        </w:rPr>
      </w:pPr>
      <w:r w:rsidRPr="00B7239E">
        <w:rPr>
          <w:rFonts w:ascii="Times New Roman" w:hAnsi="Times New Roman"/>
          <w:sz w:val="28"/>
          <w:szCs w:val="28"/>
          <w:lang w:val="ru" w:eastAsia="ru-RU"/>
        </w:rPr>
        <w:t xml:space="preserve">В целом на 2 объектах аудита, охваченных аудитом, выявлены финансовые нарушения, подлежащие возмещению, восстановлению, и нарушения по неэффективному использованию, возможным потерям и упущенной выгоде, которые составляют </w:t>
      </w:r>
      <w:bookmarkStart w:id="5" w:name="_Hlk200631398"/>
      <w:r w:rsidR="008471F8">
        <w:rPr>
          <w:rFonts w:ascii="Times New Roman" w:eastAsia="Calibri" w:hAnsi="Times New Roman" w:cs="Times New Roman"/>
          <w:b/>
          <w:sz w:val="28"/>
          <w:szCs w:val="28"/>
          <w:lang w:val="ru" w:eastAsia="ru-RU"/>
        </w:rPr>
        <w:t>9 606 783,9 тыс. тенге</w:t>
      </w:r>
      <w:r w:rsidRPr="00B7239E">
        <w:rPr>
          <w:rFonts w:ascii="Times New Roman" w:hAnsi="Times New Roman"/>
          <w:i/>
          <w:sz w:val="24"/>
          <w:szCs w:val="24"/>
          <w:lang w:val="ru" w:eastAsia="ru-RU"/>
        </w:rPr>
        <w:t xml:space="preserve"> (61% от средств, охваченных аудитом)</w:t>
      </w:r>
      <w:r w:rsidRPr="00B7239E">
        <w:rPr>
          <w:rFonts w:ascii="Times New Roman" w:hAnsi="Times New Roman"/>
          <w:sz w:val="28"/>
          <w:szCs w:val="28"/>
          <w:lang w:val="ru" w:eastAsia="ru-RU"/>
        </w:rPr>
        <w:t>.</w:t>
      </w:r>
      <w:bookmarkEnd w:id="5"/>
      <w:r w:rsidRPr="00B7239E">
        <w:rPr>
          <w:rFonts w:ascii="Times New Roman" w:hAnsi="Times New Roman"/>
          <w:sz w:val="28"/>
          <w:szCs w:val="28"/>
          <w:lang w:val="ru" w:eastAsia="ru-RU"/>
        </w:rPr>
        <w:t xml:space="preserve"> В том числе: </w:t>
      </w:r>
    </w:p>
    <w:p w14:paraId="68531677" w14:textId="44620B24" w:rsidR="000D20CD" w:rsidRPr="00B7239E" w:rsidRDefault="00335E82" w:rsidP="00D24F8E">
      <w:pPr>
        <w:spacing w:after="0" w:line="240" w:lineRule="auto"/>
        <w:ind w:firstLine="708"/>
        <w:jc w:val="both"/>
        <w:rPr>
          <w:rFonts w:ascii="Times New Roman" w:eastAsia="Calibri" w:hAnsi="Times New Roman" w:cs="Times New Roman"/>
          <w:sz w:val="28"/>
          <w:szCs w:val="28"/>
          <w:lang w:val="kk-KZ" w:eastAsia="ru-RU"/>
        </w:rPr>
      </w:pPr>
      <w:r w:rsidRPr="00B7239E">
        <w:rPr>
          <w:rFonts w:ascii="Times New Roman" w:eastAsia="Calibri" w:hAnsi="Times New Roman" w:cs="Times New Roman"/>
          <w:sz w:val="28"/>
          <w:szCs w:val="28"/>
          <w:lang w:val="ru" w:eastAsia="ru-RU"/>
        </w:rPr>
        <w:t>- все финансовые нарушения</w:t>
      </w:r>
      <w:r w:rsidR="002705B9" w:rsidRPr="00B7239E">
        <w:rPr>
          <w:rFonts w:ascii="Times New Roman" w:eastAsia="Calibri" w:hAnsi="Times New Roman" w:cs="Times New Roman"/>
          <w:b/>
          <w:sz w:val="28"/>
          <w:szCs w:val="28"/>
          <w:lang w:val="ru" w:eastAsia="ru-RU"/>
        </w:rPr>
        <w:t xml:space="preserve"> 49 894,5 тыс. тенге</w:t>
      </w:r>
      <w:r w:rsidRPr="00B7239E">
        <w:rPr>
          <w:rFonts w:ascii="Times New Roman" w:eastAsia="Calibri" w:hAnsi="Times New Roman" w:cs="Times New Roman"/>
          <w:i/>
          <w:sz w:val="28"/>
          <w:szCs w:val="28"/>
          <w:lang w:val="ru" w:eastAsia="ru-RU"/>
        </w:rPr>
        <w:t xml:space="preserve"> (объем подлежащих восстановлению 27 776,7 тыс. тенге, объем подлежащих возмещению 22 117,8 тыс. тенге) на </w:t>
      </w:r>
      <w:r w:rsidR="008471F8">
        <w:rPr>
          <w:rFonts w:ascii="Times New Roman" w:eastAsia="Calibri" w:hAnsi="Times New Roman" w:cs="Times New Roman"/>
          <w:sz w:val="28"/>
          <w:szCs w:val="28"/>
          <w:lang w:val="ru" w:eastAsia="ru-RU"/>
        </w:rPr>
        <w:t>2 объектах аудита;</w:t>
      </w:r>
    </w:p>
    <w:p w14:paraId="49513815" w14:textId="77777777" w:rsidR="008471F8" w:rsidRDefault="00335E82" w:rsidP="00D24F8E">
      <w:pPr>
        <w:spacing w:after="0" w:line="240" w:lineRule="auto"/>
        <w:ind w:firstLine="708"/>
        <w:jc w:val="both"/>
        <w:rPr>
          <w:rFonts w:ascii="Times New Roman" w:eastAsia="Calibri" w:hAnsi="Times New Roman" w:cs="Times New Roman"/>
          <w:sz w:val="28"/>
          <w:szCs w:val="28"/>
          <w:lang w:val="kk-KZ" w:eastAsia="ru-RU"/>
        </w:rPr>
      </w:pPr>
      <w:r w:rsidRPr="00B7239E">
        <w:rPr>
          <w:rFonts w:ascii="Times New Roman" w:eastAsia="Calibri" w:hAnsi="Times New Roman" w:cs="Times New Roman"/>
          <w:sz w:val="28"/>
          <w:szCs w:val="28"/>
          <w:lang w:val="ru" w:eastAsia="ru-RU"/>
        </w:rPr>
        <w:t xml:space="preserve">- сумма неэффективно использованных бюджетных средств (активов) </w:t>
      </w:r>
      <w:r w:rsidR="002705B9" w:rsidRPr="00B7239E">
        <w:rPr>
          <w:rFonts w:ascii="Times New Roman" w:eastAsia="Calibri" w:hAnsi="Times New Roman" w:cs="Times New Roman"/>
          <w:b/>
          <w:sz w:val="28"/>
          <w:szCs w:val="28"/>
          <w:lang w:val="ru" w:eastAsia="ru-RU"/>
        </w:rPr>
        <w:t>9 514 076,1 тыс. тенге</w:t>
      </w:r>
      <w:r w:rsidRPr="00B7239E">
        <w:rPr>
          <w:rFonts w:ascii="Times New Roman" w:eastAsia="Calibri" w:hAnsi="Times New Roman" w:cs="Times New Roman"/>
          <w:sz w:val="28"/>
          <w:szCs w:val="28"/>
          <w:lang w:val="ru" w:eastAsia="ru-RU"/>
        </w:rPr>
        <w:t xml:space="preserve"> на 1 объекте аудита;</w:t>
      </w:r>
    </w:p>
    <w:p w14:paraId="32B6E304" w14:textId="1C80EA0A" w:rsidR="000D20CD" w:rsidRDefault="00335E82" w:rsidP="00D24F8E">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ru" w:eastAsia="ru-RU"/>
        </w:rPr>
        <w:t xml:space="preserve">- возможные потери и упущенная выгода составили </w:t>
      </w:r>
      <w:r w:rsidRPr="00E919D8">
        <w:rPr>
          <w:rFonts w:ascii="Times New Roman" w:hAnsi="Times New Roman"/>
          <w:b/>
          <w:bCs/>
          <w:sz w:val="28"/>
          <w:szCs w:val="28"/>
          <w:lang w:val="ru" w:eastAsia="ru-RU"/>
        </w:rPr>
        <w:t>42 813,3 тыс. тенге</w:t>
      </w:r>
      <w:r>
        <w:rPr>
          <w:rFonts w:ascii="Times New Roman" w:eastAsia="Calibri" w:hAnsi="Times New Roman" w:cs="Times New Roman"/>
          <w:sz w:val="28"/>
          <w:szCs w:val="28"/>
          <w:lang w:val="ru" w:eastAsia="ru-RU"/>
        </w:rPr>
        <w:t>.</w:t>
      </w:r>
    </w:p>
    <w:p w14:paraId="2D2FDCCE" w14:textId="7BE29A16" w:rsidR="000D20CD" w:rsidRPr="0036504A" w:rsidRDefault="00335E82" w:rsidP="000D20CD">
      <w:pPr>
        <w:spacing w:after="0" w:line="240" w:lineRule="auto"/>
        <w:ind w:firstLine="709"/>
        <w:jc w:val="both"/>
        <w:rPr>
          <w:rFonts w:ascii="Times New Roman" w:hAnsi="Times New Roman"/>
          <w:sz w:val="28"/>
          <w:szCs w:val="28"/>
          <w:lang w:val="kk-KZ"/>
        </w:rPr>
      </w:pPr>
      <w:r w:rsidRPr="00A65B9B">
        <w:rPr>
          <w:rFonts w:ascii="Times New Roman" w:eastAsia="Times New Roman" w:hAnsi="Times New Roman" w:cs="Times New Roman"/>
          <w:color w:val="000000"/>
          <w:sz w:val="28"/>
          <w:szCs w:val="28"/>
          <w:lang w:val="ru" w:eastAsia="ru-RU"/>
        </w:rPr>
        <w:t>Также на</w:t>
      </w:r>
      <w:r w:rsidRPr="0017181C">
        <w:rPr>
          <w:rFonts w:ascii="Times New Roman" w:eastAsia="Calibri" w:hAnsi="Times New Roman" w:cs="Times New Roman"/>
          <w:sz w:val="28"/>
          <w:szCs w:val="28"/>
          <w:lang w:val="ru" w:eastAsia="ru-RU"/>
        </w:rPr>
        <w:t xml:space="preserve"> 2 объектах аудита выявлено 18 фактов нарушений процедурного характера. </w:t>
      </w:r>
      <w:r w:rsidRPr="0036504A">
        <w:rPr>
          <w:rFonts w:ascii="Times New Roman" w:hAnsi="Times New Roman"/>
          <w:i/>
          <w:sz w:val="24"/>
          <w:szCs w:val="24"/>
          <w:lang w:val="ru"/>
        </w:rPr>
        <w:t xml:space="preserve">(нарушения законодательства при ведении бухгалтерского учета и составлении финансовой отчетности – 4, нарушения законодательства в сфере </w:t>
      </w:r>
      <w:r w:rsidR="00E919D8" w:rsidRPr="0036504A">
        <w:rPr>
          <w:rFonts w:ascii="Times New Roman" w:hAnsi="Times New Roman" w:cs="Times New Roman"/>
          <w:i/>
          <w:iCs/>
          <w:lang w:val="ru"/>
        </w:rPr>
        <w:t>строительства и градостроительства – 1, нарушения законодательства в сфере государственных закупок – 1,</w:t>
      </w:r>
      <w:r w:rsidRPr="0036504A">
        <w:rPr>
          <w:rFonts w:ascii="Times New Roman" w:hAnsi="Times New Roman"/>
          <w:i/>
          <w:sz w:val="24"/>
          <w:szCs w:val="24"/>
          <w:lang w:val="ru"/>
        </w:rPr>
        <w:t xml:space="preserve"> нарушения иного отраслевого законодательства – 12)</w:t>
      </w:r>
      <w:r w:rsidRPr="0036504A">
        <w:rPr>
          <w:rFonts w:ascii="Times New Roman" w:hAnsi="Times New Roman"/>
          <w:sz w:val="28"/>
          <w:szCs w:val="28"/>
          <w:lang w:val="ru"/>
        </w:rPr>
        <w:t xml:space="preserve">. </w:t>
      </w:r>
    </w:p>
    <w:p w14:paraId="2036A833" w14:textId="14410F73" w:rsidR="000D20CD" w:rsidRPr="00E919D8" w:rsidRDefault="00335E82" w:rsidP="000D20CD">
      <w:pPr>
        <w:spacing w:after="0" w:line="240" w:lineRule="auto"/>
        <w:ind w:firstLine="708"/>
        <w:jc w:val="both"/>
        <w:rPr>
          <w:rFonts w:ascii="Times New Roman" w:hAnsi="Times New Roman"/>
          <w:b/>
          <w:bCs/>
          <w:sz w:val="28"/>
          <w:szCs w:val="28"/>
          <w:lang w:val="kk-KZ"/>
        </w:rPr>
      </w:pPr>
      <w:r w:rsidRPr="0036504A">
        <w:rPr>
          <w:rFonts w:ascii="Times New Roman" w:hAnsi="Times New Roman"/>
          <w:sz w:val="28"/>
          <w:szCs w:val="28"/>
          <w:lang w:val="ru"/>
        </w:rPr>
        <w:t xml:space="preserve">В целом за основной период аудиторского мероприятия полностью возмещено </w:t>
      </w:r>
      <w:r w:rsidR="002705B9">
        <w:rPr>
          <w:rFonts w:ascii="Times New Roman" w:hAnsi="Times New Roman"/>
          <w:b/>
          <w:bCs/>
          <w:sz w:val="28"/>
          <w:szCs w:val="28"/>
          <w:lang w:val="ru"/>
        </w:rPr>
        <w:t>22 117,8 тыс.</w:t>
      </w:r>
      <w:r w:rsidRPr="0036504A">
        <w:rPr>
          <w:rFonts w:ascii="Times New Roman" w:hAnsi="Times New Roman"/>
          <w:sz w:val="28"/>
          <w:szCs w:val="28"/>
          <w:lang w:val="ru"/>
        </w:rPr>
        <w:t xml:space="preserve"> </w:t>
      </w:r>
      <w:r w:rsidRPr="00E919D8">
        <w:rPr>
          <w:rFonts w:ascii="Times New Roman" w:hAnsi="Times New Roman"/>
          <w:b/>
          <w:bCs/>
          <w:sz w:val="28"/>
          <w:szCs w:val="28"/>
          <w:lang w:val="ru"/>
        </w:rPr>
        <w:t>тенге</w:t>
      </w:r>
      <w:r w:rsidRPr="0036504A">
        <w:rPr>
          <w:rFonts w:ascii="Times New Roman" w:hAnsi="Times New Roman"/>
          <w:sz w:val="28"/>
          <w:szCs w:val="28"/>
          <w:lang w:val="ru"/>
        </w:rPr>
        <w:t>, подлежащих возмещению</w:t>
      </w:r>
      <w:r w:rsidRPr="00E919D8">
        <w:rPr>
          <w:rFonts w:ascii="Times New Roman" w:hAnsi="Times New Roman"/>
          <w:b/>
          <w:bCs/>
          <w:i/>
          <w:sz w:val="24"/>
          <w:szCs w:val="24"/>
          <w:lang w:val="ru"/>
        </w:rPr>
        <w:t>.</w:t>
      </w:r>
      <w:r w:rsidRPr="0036504A">
        <w:rPr>
          <w:rFonts w:ascii="Times New Roman" w:hAnsi="Times New Roman"/>
          <w:sz w:val="28"/>
          <w:szCs w:val="28"/>
          <w:lang w:val="ru"/>
        </w:rPr>
        <w:t xml:space="preserve"> </w:t>
      </w:r>
    </w:p>
    <w:bookmarkEnd w:id="4"/>
    <w:p w14:paraId="6BDF6C70" w14:textId="240F5526" w:rsidR="000D20CD" w:rsidRPr="00BA7C28" w:rsidRDefault="00335E82" w:rsidP="00335E82">
      <w:pPr>
        <w:spacing w:after="0" w:line="240" w:lineRule="auto"/>
        <w:ind w:firstLine="709"/>
        <w:jc w:val="both"/>
        <w:rPr>
          <w:rFonts w:ascii="Times New Roman" w:hAnsi="Times New Roman"/>
          <w:b/>
          <w:bCs/>
          <w:iCs/>
          <w:sz w:val="28"/>
          <w:szCs w:val="28"/>
          <w:lang w:val="kk-KZ" w:eastAsia="ru-RU"/>
        </w:rPr>
      </w:pPr>
      <w:r w:rsidRPr="00E919D8">
        <w:rPr>
          <w:rFonts w:ascii="Times New Roman" w:hAnsi="Times New Roman"/>
          <w:b/>
          <w:bCs/>
          <w:iCs/>
          <w:sz w:val="28"/>
          <w:szCs w:val="28"/>
          <w:lang w:val="ru" w:eastAsia="ru-RU"/>
        </w:rPr>
        <w:t xml:space="preserve">Вследствие несоблюдения требований бюджетного законодательства и иного законодательства при использовании </w:t>
      </w:r>
      <w:r w:rsidRPr="00E919D8">
        <w:rPr>
          <w:rFonts w:ascii="Times New Roman" w:hAnsi="Times New Roman"/>
          <w:b/>
          <w:bCs/>
          <w:iCs/>
          <w:sz w:val="28"/>
          <w:szCs w:val="28"/>
          <w:lang w:val="ru" w:eastAsia="ru-RU"/>
        </w:rPr>
        <w:lastRenderedPageBreak/>
        <w:t xml:space="preserve">бюджетных средств допущено нарушения в 2 учреждениях </w:t>
      </w:r>
      <w:r w:rsidRPr="00683565">
        <w:rPr>
          <w:rFonts w:ascii="Times New Roman" w:hAnsi="Times New Roman"/>
          <w:b/>
          <w:bCs/>
          <w:iCs/>
          <w:sz w:val="28"/>
          <w:szCs w:val="28"/>
          <w:lang w:val="ru" w:eastAsia="ru-RU"/>
        </w:rPr>
        <w:t xml:space="preserve"> на сумму 49 894,5 тыс. тенге. </w:t>
      </w:r>
    </w:p>
    <w:p w14:paraId="1A1C27C0" w14:textId="77777777" w:rsidR="000C6517" w:rsidRDefault="000C6517" w:rsidP="000D20CD">
      <w:pPr>
        <w:pBdr>
          <w:bottom w:val="single" w:sz="4" w:space="2" w:color="FFFFFF"/>
        </w:pBdr>
        <w:tabs>
          <w:tab w:val="num" w:pos="720"/>
        </w:tabs>
        <w:spacing w:after="0" w:line="240" w:lineRule="auto"/>
        <w:contextualSpacing/>
        <w:jc w:val="center"/>
        <w:rPr>
          <w:rFonts w:ascii="Times New Roman" w:hAnsi="Times New Roman"/>
          <w:b/>
          <w:i/>
          <w:iCs/>
          <w:sz w:val="28"/>
          <w:szCs w:val="28"/>
          <w:lang w:val="kk-KZ" w:eastAsia="ru-RU"/>
        </w:rPr>
      </w:pPr>
    </w:p>
    <w:p w14:paraId="6CDC97BE" w14:textId="3B788892" w:rsidR="000D20CD" w:rsidRDefault="00335E82" w:rsidP="000D20CD">
      <w:pPr>
        <w:pBdr>
          <w:bottom w:val="single" w:sz="4" w:space="2" w:color="FFFFFF"/>
        </w:pBdr>
        <w:tabs>
          <w:tab w:val="num" w:pos="720"/>
        </w:tabs>
        <w:spacing w:after="0" w:line="240" w:lineRule="auto"/>
        <w:contextualSpacing/>
        <w:jc w:val="center"/>
        <w:rPr>
          <w:rFonts w:ascii="Times New Roman" w:hAnsi="Times New Roman"/>
          <w:sz w:val="28"/>
          <w:szCs w:val="28"/>
          <w:lang w:val="kk-KZ"/>
        </w:rPr>
      </w:pPr>
      <w:r>
        <w:rPr>
          <w:rFonts w:ascii="Times New Roman" w:hAnsi="Times New Roman"/>
          <w:b/>
          <w:i/>
          <w:iCs/>
          <w:sz w:val="28"/>
          <w:szCs w:val="28"/>
          <w:lang w:val="ru" w:eastAsia="ru-RU"/>
        </w:rPr>
        <w:t>По заработной плате, надбавкам и премиям</w:t>
      </w:r>
    </w:p>
    <w:p w14:paraId="63A853A5" w14:textId="33965B42" w:rsidR="00AA3BCC" w:rsidRPr="00E9027F" w:rsidRDefault="00335E82" w:rsidP="000C6517">
      <w:pPr>
        <w:tabs>
          <w:tab w:val="left" w:pos="567"/>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sz w:val="28"/>
          <w:szCs w:val="28"/>
          <w:lang w:val="ru" w:eastAsia="ru-RU"/>
        </w:rPr>
        <w:tab/>
      </w:r>
      <w:bookmarkStart w:id="6" w:name="_Hlk204266008"/>
      <w:bookmarkStart w:id="7" w:name="_Hlk204158972"/>
      <w:r>
        <w:rPr>
          <w:rFonts w:ascii="Times New Roman" w:eastAsia="Times New Roman" w:hAnsi="Times New Roman"/>
          <w:sz w:val="28"/>
          <w:szCs w:val="28"/>
          <w:lang w:val="ru" w:eastAsia="ru-RU"/>
        </w:rPr>
        <w:tab/>
        <w:t xml:space="preserve">Закон Республики Казахстан в </w:t>
      </w:r>
      <w:bookmarkEnd w:id="6"/>
      <w:r>
        <w:rPr>
          <w:rFonts w:ascii="Times New Roman" w:eastAsia="Times New Roman" w:hAnsi="Times New Roman"/>
          <w:sz w:val="28"/>
          <w:szCs w:val="28"/>
          <w:lang w:val="ru" w:eastAsia="ru-RU"/>
        </w:rPr>
        <w:t>соответствии с Законом Республики Казахстан «О биологической безопасности Республики Казахстан» от 21 мая 2022 года №122-VII ЗРК:</w:t>
      </w:r>
    </w:p>
    <w:p w14:paraId="4B9DCD23" w14:textId="77777777" w:rsidR="00AA3BCC" w:rsidRPr="00E9027F" w:rsidRDefault="00335E82" w:rsidP="00AA3BCC">
      <w:pPr>
        <w:tabs>
          <w:tab w:val="left" w:pos="975"/>
          <w:tab w:val="left" w:pos="1080"/>
        </w:tabs>
        <w:spacing w:after="0" w:line="240" w:lineRule="auto"/>
        <w:jc w:val="both"/>
        <w:outlineLvl w:val="0"/>
        <w:rPr>
          <w:rFonts w:ascii="Times New Roman" w:eastAsia="Calibri" w:hAnsi="Times New Roman" w:cs="Times New Roman"/>
          <w:bCs/>
          <w:sz w:val="28"/>
          <w:szCs w:val="28"/>
          <w:lang w:val="kk-KZ"/>
        </w:rPr>
      </w:pPr>
      <w:r w:rsidRPr="00E9027F">
        <w:rPr>
          <w:rFonts w:ascii="Times New Roman" w:eastAsia="Calibri" w:hAnsi="Times New Roman" w:cs="Times New Roman"/>
          <w:sz w:val="28"/>
          <w:szCs w:val="28"/>
          <w:lang w:val="ru"/>
        </w:rPr>
        <w:t xml:space="preserve"> </w:t>
      </w:r>
      <w:r w:rsidRPr="00E9027F">
        <w:rPr>
          <w:rFonts w:ascii="Times New Roman" w:eastAsia="Calibri" w:hAnsi="Times New Roman" w:cs="Times New Roman"/>
          <w:sz w:val="28"/>
          <w:szCs w:val="28"/>
          <w:lang w:val="ru"/>
        </w:rPr>
        <w:tab/>
        <w:t>Работа с патогенными биологическими агентами – процессы (стадии) работы с патогенными биологическими агентами, непосредственно направленные на выделение (обнаружение), разработку (создание), производство (изготовление), оборот (в том числе ввоз (вывоз), хранение, транспортировку) патогенных биологических агентов в целях их исследования, уничтожения и (или) разработки иммунобиологических препаратов;</w:t>
      </w:r>
    </w:p>
    <w:p w14:paraId="7FD39CA4" w14:textId="1CFE79A4" w:rsidR="00AA3BCC" w:rsidRPr="00E9027F" w:rsidRDefault="00335E82"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ru"/>
        </w:rPr>
        <w:t xml:space="preserve">      </w:t>
      </w:r>
      <w:r w:rsidRPr="00E9027F">
        <w:rPr>
          <w:rFonts w:ascii="Times New Roman" w:eastAsia="Calibri" w:hAnsi="Times New Roman" w:cs="Times New Roman"/>
          <w:sz w:val="28"/>
          <w:szCs w:val="28"/>
          <w:lang w:val="ru"/>
        </w:rPr>
        <w:tab/>
        <w:t> специалист, осуществляющий обращение с патогенными биологическими агентами – физическое лицо, имеющее техническое и профессиональное и (или) послесреднее образование и (или) высшее и (или) послевузовское образование, и (или) ученую степень и допущенное в установленном порядке к обращению с патогенными биологическими агентами</w:t>
      </w:r>
    </w:p>
    <w:p w14:paraId="742D331D" w14:textId="77777777" w:rsidR="00AA3BCC" w:rsidRPr="00E9027F" w:rsidRDefault="00335E82"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ru"/>
        </w:rPr>
        <w:tab/>
        <w:t>Вспомогательный персонал - работники субъектов, осуществляющие работу с патогенными биологическими агентами, выполняющие вспомогательную функцию при работе с патогенными биологическими агентами.</w:t>
      </w:r>
    </w:p>
    <w:bookmarkEnd w:id="7"/>
    <w:p w14:paraId="050EE357" w14:textId="77777777" w:rsidR="00AA3BCC" w:rsidRPr="00E9027F" w:rsidRDefault="00335E82"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ru"/>
        </w:rPr>
        <w:tab/>
        <w:t xml:space="preserve">В соответствии со статьей 28 настоящего Закона обучение в области биологической безопасности включает в себя подготовку кадров в рамках технического и профессионального, дополнительного, послесреднего, высшего и (или) послевузовского образования, их профессиональную подготовку, переподготовку, повышение квалификации и направлено на развитие и укрепление кадрового потенциала в области биологической безопасности. </w:t>
      </w:r>
    </w:p>
    <w:p w14:paraId="27342133" w14:textId="77777777" w:rsidR="00AA3BCC" w:rsidRPr="00E9027F" w:rsidRDefault="00335E82"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ru"/>
        </w:rPr>
        <w:tab/>
      </w:r>
      <w:bookmarkStart w:id="8" w:name="_Hlk204159088"/>
      <w:r w:rsidRPr="00E9027F">
        <w:rPr>
          <w:rFonts w:ascii="Times New Roman" w:eastAsia="Calibri" w:hAnsi="Times New Roman" w:cs="Times New Roman"/>
          <w:sz w:val="28"/>
          <w:szCs w:val="28"/>
          <w:lang w:val="ru"/>
        </w:rPr>
        <w:t xml:space="preserve">Приказом Министра сельского хозяйства Республики Казахстан от 25 января 2023 года №29 «Об утверждении типовых программ профессиональной подготовки, переподготовки и повышения квалификации кадров в области биологической безопасности» </w:t>
      </w:r>
      <w:bookmarkEnd w:id="8"/>
      <w:r w:rsidRPr="00E9027F">
        <w:rPr>
          <w:rFonts w:ascii="Times New Roman" w:eastAsia="Calibri" w:hAnsi="Times New Roman" w:cs="Times New Roman"/>
          <w:sz w:val="28"/>
          <w:szCs w:val="28"/>
          <w:lang w:val="ru"/>
        </w:rPr>
        <w:t>утверждены типовые программы профессиональной подготовки, переподготовки и повышения квалификации кадров в области биологической безопасности.</w:t>
      </w:r>
    </w:p>
    <w:p w14:paraId="15EA7BE5" w14:textId="77777777" w:rsidR="00AA3BCC" w:rsidRPr="00E9027F" w:rsidRDefault="00335E82" w:rsidP="00AA3BCC">
      <w:pPr>
        <w:tabs>
          <w:tab w:val="left" w:pos="975"/>
          <w:tab w:val="left" w:pos="1080"/>
        </w:tabs>
        <w:spacing w:after="0" w:line="240" w:lineRule="auto"/>
        <w:jc w:val="both"/>
        <w:outlineLvl w:val="0"/>
        <w:rPr>
          <w:rFonts w:ascii="Times New Roman" w:eastAsia="Calibri" w:hAnsi="Times New Roman" w:cs="Times New Roman"/>
          <w:sz w:val="28"/>
          <w:lang w:val="kk-KZ"/>
        </w:rPr>
      </w:pPr>
      <w:r w:rsidRPr="00E9027F">
        <w:rPr>
          <w:rFonts w:ascii="Times New Roman" w:eastAsia="Calibri" w:hAnsi="Times New Roman" w:cs="Times New Roman"/>
          <w:sz w:val="28"/>
          <w:lang w:val="ru"/>
        </w:rPr>
        <w:tab/>
        <w:t>Кроме того, для получения разрешения на работу с патогенными биологическими агентами I и (или) II и (или) III и (или) IV групп патогенности выдается соответствующая специализация по результатам подготовки и переподготовки кадров в области ветеринарии.</w:t>
      </w:r>
    </w:p>
    <w:p w14:paraId="5F9FB5EA" w14:textId="20926147" w:rsidR="00AA3BCC" w:rsidRPr="00E9027F" w:rsidRDefault="00335E82" w:rsidP="00AA3BCC">
      <w:pPr>
        <w:tabs>
          <w:tab w:val="left" w:pos="975"/>
          <w:tab w:val="left" w:pos="1080"/>
        </w:tabs>
        <w:spacing w:after="0" w:line="240" w:lineRule="auto"/>
        <w:jc w:val="both"/>
        <w:outlineLvl w:val="0"/>
        <w:rPr>
          <w:rFonts w:ascii="Times New Roman" w:eastAsia="Calibri" w:hAnsi="Times New Roman" w:cs="Times New Roman"/>
          <w:sz w:val="28"/>
          <w:lang w:val="kk-KZ"/>
        </w:rPr>
      </w:pPr>
      <w:r w:rsidRPr="00E9027F">
        <w:rPr>
          <w:rFonts w:ascii="Times New Roman" w:eastAsia="Calibri" w:hAnsi="Times New Roman" w:cs="Times New Roman"/>
          <w:sz w:val="28"/>
          <w:lang w:val="ru"/>
        </w:rPr>
        <w:tab/>
      </w:r>
      <w:bookmarkStart w:id="9" w:name="_Hlk204159026"/>
      <w:r w:rsidRPr="00E9027F">
        <w:rPr>
          <w:rFonts w:ascii="Times New Roman" w:eastAsia="Calibri" w:hAnsi="Times New Roman" w:cs="Times New Roman"/>
          <w:sz w:val="28"/>
          <w:lang w:val="ru"/>
        </w:rPr>
        <w:t xml:space="preserve"> В соответствии пунктами 3-4 </w:t>
      </w:r>
      <w:r>
        <w:rPr>
          <w:rFonts w:ascii="Times New Roman" w:eastAsia="Calibri" w:hAnsi="Times New Roman" w:cs="Times New Roman"/>
          <w:sz w:val="28"/>
          <w:lang w:val="ru"/>
        </w:rPr>
        <w:t>«</w:t>
      </w:r>
      <w:r w:rsidRPr="00E9027F">
        <w:rPr>
          <w:rFonts w:ascii="Times New Roman" w:eastAsia="Calibri" w:hAnsi="Times New Roman" w:cs="Times New Roman"/>
          <w:sz w:val="28"/>
          <w:lang w:val="ru"/>
        </w:rPr>
        <w:t xml:space="preserve">Об утверждении Типовой системы оплаты труда специалистов и вспомогательного персонала государственных предприятий на праве хозяйственного ведения, осуществляющих обращение </w:t>
      </w:r>
      <w:r w:rsidRPr="00E9027F">
        <w:rPr>
          <w:rFonts w:ascii="Times New Roman" w:eastAsia="Calibri" w:hAnsi="Times New Roman" w:cs="Times New Roman"/>
          <w:sz w:val="28"/>
          <w:lang w:val="ru"/>
        </w:rPr>
        <w:lastRenderedPageBreak/>
        <w:t>(выполняющих вспомогательную функцию при осуществлении обращения) с патогенными биологическими агентами I и II групп патогенности</w:t>
      </w:r>
      <w:r>
        <w:rPr>
          <w:rFonts w:ascii="Times New Roman" w:eastAsia="Calibri" w:hAnsi="Times New Roman" w:cs="Times New Roman"/>
          <w:sz w:val="28"/>
          <w:lang w:val="ru"/>
        </w:rPr>
        <w:t>»</w:t>
      </w:r>
      <w:r w:rsidRPr="00E9027F">
        <w:rPr>
          <w:rFonts w:ascii="Times New Roman" w:eastAsia="Calibri" w:hAnsi="Times New Roman" w:cs="Times New Roman"/>
          <w:sz w:val="28"/>
          <w:lang w:val="ru"/>
        </w:rPr>
        <w:t xml:space="preserve">,  </w:t>
      </w:r>
      <w:bookmarkEnd w:id="9"/>
      <w:r w:rsidRPr="00E9027F">
        <w:rPr>
          <w:rFonts w:ascii="Times New Roman" w:eastAsia="Calibri" w:hAnsi="Times New Roman" w:cs="Times New Roman"/>
          <w:sz w:val="28"/>
          <w:lang w:val="ru"/>
        </w:rPr>
        <w:t>утвержденным  приказом Министра сельского хозяйства Республики Казахстан от 9 ноября 2022 года,  оплата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1 и (или) II групп патогенности в области ветеринарии, включает в себя должностной оклад, надбавки и доплаты с учетом вредных и (или) опасных условий труда, повышенного риска приобретения профессиональных заболеваний.</w:t>
      </w:r>
    </w:p>
    <w:p w14:paraId="0D12B4EB" w14:textId="77777777" w:rsidR="00AA3BCC" w:rsidRPr="00E9027F" w:rsidRDefault="00335E82" w:rsidP="00AA3BCC">
      <w:pPr>
        <w:tabs>
          <w:tab w:val="left" w:pos="975"/>
          <w:tab w:val="left" w:pos="1080"/>
        </w:tabs>
        <w:spacing w:after="0" w:line="240" w:lineRule="auto"/>
        <w:jc w:val="both"/>
        <w:outlineLvl w:val="0"/>
        <w:rPr>
          <w:rFonts w:ascii="Times New Roman" w:eastAsia="Calibri" w:hAnsi="Times New Roman" w:cs="Times New Roman"/>
          <w:sz w:val="28"/>
          <w:lang w:val="kk-KZ"/>
        </w:rPr>
      </w:pPr>
      <w:r w:rsidRPr="00E9027F">
        <w:rPr>
          <w:rFonts w:ascii="Times New Roman" w:eastAsia="Calibri" w:hAnsi="Times New Roman" w:cs="Times New Roman"/>
          <w:sz w:val="28"/>
          <w:lang w:val="ru"/>
        </w:rPr>
        <w:t xml:space="preserve">      Размер должностных окладов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(или) II группы патогенности, в области ветеринарии, определяется государственным предприятием на праве хозяйственного ведения самостоятельно в пределах установленного фонда оплаты труда.</w:t>
      </w:r>
    </w:p>
    <w:p w14:paraId="21B345DC" w14:textId="6E14416E" w:rsidR="00AA3BCC" w:rsidRPr="00CF75B4" w:rsidRDefault="00335E82"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ru"/>
        </w:rPr>
        <w:tab/>
        <w:t xml:space="preserve">Как указывалось, выше, </w:t>
      </w:r>
      <w:bookmarkStart w:id="10" w:name="_Hlk204158847"/>
      <w:r w:rsidRPr="00E9027F">
        <w:rPr>
          <w:rFonts w:ascii="Times New Roman" w:eastAsia="Calibri" w:hAnsi="Times New Roman" w:cs="Times New Roman"/>
          <w:sz w:val="28"/>
          <w:szCs w:val="28"/>
          <w:lang w:val="ru"/>
        </w:rPr>
        <w:t xml:space="preserve">работодателем не определен каким-либо актом (приказом) процесс получения разрешения на работу с патогенными биологическими агентами и список специалистов, осуществляющих работу с патогенными биологическими агентами I и (или) II групп патогенности (выполняющих вспомогательную функцию при осуществлении работы) на основании полученных знаний и функциональных знаний. </w:t>
      </w:r>
    </w:p>
    <w:bookmarkEnd w:id="10"/>
    <w:p w14:paraId="758BBC05" w14:textId="29D51EA4" w:rsidR="00AA3BCC" w:rsidRPr="00CF75B4" w:rsidRDefault="00335E82"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CF75B4">
        <w:rPr>
          <w:rFonts w:ascii="Times New Roman" w:eastAsia="Calibri" w:hAnsi="Times New Roman" w:cs="Times New Roman"/>
          <w:sz w:val="28"/>
          <w:szCs w:val="28"/>
          <w:lang w:val="ru"/>
        </w:rPr>
        <w:tab/>
      </w:r>
      <w:bookmarkStart w:id="11" w:name="_Hlk204183294"/>
      <w:r w:rsidRPr="00CF75B4">
        <w:rPr>
          <w:rFonts w:ascii="Times New Roman" w:eastAsia="Calibri" w:hAnsi="Times New Roman" w:cs="Times New Roman"/>
          <w:sz w:val="28"/>
          <w:szCs w:val="28"/>
          <w:lang w:val="ru"/>
        </w:rPr>
        <w:t xml:space="preserve">Однако </w:t>
      </w:r>
      <w:bookmarkStart w:id="12" w:name="_Hlk204160417"/>
      <w:r w:rsidRPr="00CF75B4">
        <w:rPr>
          <w:rFonts w:ascii="Times New Roman" w:eastAsia="Calibri" w:hAnsi="Times New Roman" w:cs="Times New Roman"/>
          <w:sz w:val="28"/>
          <w:szCs w:val="28"/>
          <w:lang w:val="ru"/>
        </w:rPr>
        <w:t xml:space="preserve">специалистам и вспомогательному персоналу предприятия, занимающим должности в области ветеринарии, были </w:t>
      </w:r>
      <w:bookmarkEnd w:id="12"/>
      <w:r w:rsidRPr="00CF75B4">
        <w:rPr>
          <w:rFonts w:ascii="Times New Roman" w:eastAsia="Calibri" w:hAnsi="Times New Roman" w:cs="Times New Roman"/>
          <w:sz w:val="28"/>
          <w:szCs w:val="28"/>
          <w:lang w:val="ru"/>
        </w:rPr>
        <w:t>выплачены надбавки к должностным окладам на основании их сертификатов и функциональных обязанностей на курсы переподготовки по темам биобезопасности, эпизоотологии и микробиологии инфекций I и (или) II групп патогенности.</w:t>
      </w:r>
    </w:p>
    <w:bookmarkEnd w:id="11"/>
    <w:p w14:paraId="681114A3" w14:textId="682F4D62" w:rsidR="00C6624D" w:rsidRDefault="00335E82" w:rsidP="00143D64">
      <w:pPr>
        <w:tabs>
          <w:tab w:val="left" w:pos="709"/>
          <w:tab w:val="left" w:pos="1080"/>
        </w:tabs>
        <w:spacing w:after="0" w:line="240" w:lineRule="auto"/>
        <w:jc w:val="both"/>
        <w:outlineLvl w:val="0"/>
        <w:rPr>
          <w:rFonts w:ascii="Times New Roman" w:eastAsia="Calibri" w:hAnsi="Times New Roman" w:cs="Times New Roman"/>
          <w:sz w:val="28"/>
          <w:szCs w:val="28"/>
          <w:lang w:val="kk-KZ"/>
        </w:rPr>
      </w:pPr>
      <w:r w:rsidRPr="00CF75B4">
        <w:rPr>
          <w:rFonts w:ascii="Times New Roman" w:eastAsia="Calibri" w:hAnsi="Times New Roman" w:cs="Times New Roman"/>
          <w:sz w:val="28"/>
          <w:szCs w:val="28"/>
          <w:lang w:val="ru"/>
        </w:rPr>
        <w:tab/>
      </w:r>
      <w:r w:rsidRPr="00143D64">
        <w:rPr>
          <w:rFonts w:ascii="Times New Roman" w:eastAsia="Calibri" w:hAnsi="Times New Roman" w:cs="Times New Roman"/>
          <w:b/>
          <w:bCs/>
          <w:sz w:val="28"/>
          <w:szCs w:val="28"/>
          <w:lang w:val="ru"/>
        </w:rPr>
        <w:t>Пункт 1.</w:t>
      </w:r>
      <w:r w:rsidRPr="00CF75B4">
        <w:rPr>
          <w:rFonts w:ascii="Times New Roman" w:eastAsia="Calibri" w:hAnsi="Times New Roman" w:cs="Times New Roman"/>
          <w:sz w:val="28"/>
          <w:szCs w:val="28"/>
          <w:lang w:val="ru"/>
        </w:rPr>
        <w:t xml:space="preserve"> </w:t>
      </w:r>
      <w:bookmarkStart w:id="13" w:name="_Hlk204250272"/>
      <w:bookmarkStart w:id="14" w:name="_Hlk204164383"/>
      <w:r w:rsidRPr="00CF75B4">
        <w:rPr>
          <w:rFonts w:ascii="Times New Roman" w:eastAsia="Calibri" w:hAnsi="Times New Roman" w:cs="Times New Roman"/>
          <w:sz w:val="28"/>
          <w:szCs w:val="28"/>
          <w:lang w:val="ru"/>
        </w:rPr>
        <w:t xml:space="preserve">Несмотря на то, что работа с патогенными биологическими агентами не входит </w:t>
      </w:r>
      <w:bookmarkEnd w:id="13"/>
      <w:r w:rsidRPr="00CF75B4">
        <w:rPr>
          <w:rFonts w:ascii="Times New Roman" w:eastAsia="Calibri" w:hAnsi="Times New Roman" w:cs="Times New Roman"/>
          <w:sz w:val="28"/>
          <w:szCs w:val="28"/>
          <w:lang w:val="ru"/>
        </w:rPr>
        <w:t xml:space="preserve">в функциональные обязанности и не включает курсы переподготовки специалистов и вспомогательного персонала, занятых в области ветеринарии, по темам биобезопасности, эпизоотологии и микробиологии инфекций I и (или) II групп патогенности, </w:t>
      </w:r>
      <w:bookmarkStart w:id="15" w:name="_Hlk204164693"/>
      <w:bookmarkEnd w:id="14"/>
      <w:r w:rsidRPr="00CF75B4">
        <w:rPr>
          <w:rFonts w:ascii="Times New Roman" w:eastAsia="Calibri" w:hAnsi="Times New Roman" w:cs="Times New Roman"/>
          <w:sz w:val="28"/>
          <w:szCs w:val="28"/>
          <w:lang w:val="ru"/>
        </w:rPr>
        <w:t xml:space="preserve">работникам ветеринарной службы, работающим в центральном аппарате, </w:t>
      </w:r>
      <w:bookmarkEnd w:id="15"/>
      <w:r w:rsidRPr="00CF75B4">
        <w:rPr>
          <w:rFonts w:ascii="Times New Roman" w:eastAsia="Calibri" w:hAnsi="Times New Roman" w:cs="Times New Roman"/>
          <w:sz w:val="28"/>
          <w:szCs w:val="28"/>
          <w:lang w:val="ru"/>
        </w:rPr>
        <w:t xml:space="preserve">начислены и выплачены надбавки к должностным окладам на общую сумму </w:t>
      </w:r>
      <w:r w:rsidR="00F13AAC">
        <w:rPr>
          <w:rFonts w:ascii="Times New Roman" w:eastAsia="Calibri" w:hAnsi="Times New Roman" w:cs="Times New Roman"/>
          <w:b/>
          <w:bCs/>
          <w:sz w:val="28"/>
          <w:szCs w:val="28"/>
          <w:lang w:val="ru"/>
        </w:rPr>
        <w:t>2 016,5 тыс. тенге</w:t>
      </w:r>
      <w:r w:rsidRPr="00CF75B4">
        <w:rPr>
          <w:rFonts w:ascii="Times New Roman" w:eastAsia="Calibri" w:hAnsi="Times New Roman" w:cs="Times New Roman"/>
          <w:sz w:val="28"/>
          <w:szCs w:val="28"/>
          <w:lang w:val="ru"/>
        </w:rPr>
        <w:t>.</w:t>
      </w:r>
    </w:p>
    <w:p w14:paraId="0360F399" w14:textId="70F6D3BE" w:rsidR="00036C6B" w:rsidRDefault="00335E82" w:rsidP="00CF75B4">
      <w:pPr>
        <w:spacing w:after="0" w:line="240" w:lineRule="auto"/>
        <w:ind w:firstLine="708"/>
        <w:jc w:val="both"/>
        <w:rPr>
          <w:rFonts w:ascii="Times New Roman" w:eastAsia="Calibri" w:hAnsi="Times New Roman" w:cs="Times New Roman"/>
          <w:sz w:val="28"/>
          <w:szCs w:val="28"/>
          <w:lang w:val="kk-KZ"/>
        </w:rPr>
      </w:pPr>
      <w:r w:rsidRPr="00813DAC">
        <w:rPr>
          <w:rFonts w:ascii="Times New Roman" w:eastAsia="Calibri" w:hAnsi="Times New Roman" w:cs="Times New Roman"/>
          <w:b/>
          <w:bCs/>
          <w:sz w:val="28"/>
          <w:szCs w:val="28"/>
          <w:lang w:val="ru"/>
        </w:rPr>
        <w:t>При этом</w:t>
      </w:r>
      <w:r w:rsidRPr="00E9027F">
        <w:rPr>
          <w:rFonts w:ascii="Times New Roman" w:eastAsia="Calibri" w:hAnsi="Times New Roman" w:cs="Times New Roman"/>
          <w:sz w:val="28"/>
          <w:szCs w:val="28"/>
          <w:lang w:val="ru"/>
        </w:rPr>
        <w:t xml:space="preserve"> не соблюдены требования подпунктов 8), 12), 12) статьи 1 Закона Республики Казахстан от 21 мая 2022 года № 122-VII ЗРК</w:t>
      </w:r>
      <w:r>
        <w:rPr>
          <w:rFonts w:ascii="Times New Roman" w:eastAsia="Calibri" w:hAnsi="Times New Roman" w:cs="Times New Roman"/>
          <w:sz w:val="28"/>
          <w:szCs w:val="28"/>
          <w:lang w:val="ru"/>
        </w:rPr>
        <w:t xml:space="preserve"> «</w:t>
      </w:r>
      <w:r w:rsidRPr="00E9027F">
        <w:rPr>
          <w:rFonts w:ascii="Times New Roman" w:eastAsia="Calibri" w:hAnsi="Times New Roman" w:cs="Times New Roman"/>
          <w:sz w:val="28"/>
          <w:szCs w:val="28"/>
          <w:lang w:val="ru"/>
        </w:rPr>
        <w:t>О биологической безопасности Республики Казахстан</w:t>
      </w:r>
      <w:r>
        <w:rPr>
          <w:rFonts w:ascii="Times New Roman" w:eastAsia="Calibri" w:hAnsi="Times New Roman" w:cs="Times New Roman"/>
          <w:sz w:val="28"/>
          <w:szCs w:val="28"/>
          <w:lang w:val="ru"/>
        </w:rPr>
        <w:t>»</w:t>
      </w:r>
      <w:r w:rsidRPr="00E9027F">
        <w:rPr>
          <w:rFonts w:ascii="Times New Roman" w:eastAsia="Calibri" w:hAnsi="Times New Roman" w:cs="Times New Roman"/>
          <w:sz w:val="28"/>
          <w:szCs w:val="28"/>
          <w:lang w:val="ru"/>
        </w:rPr>
        <w:t xml:space="preserve">,  требование пунктов 2,5 Типовой системы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w:t>
      </w:r>
      <w:r w:rsidRPr="00E9027F">
        <w:rPr>
          <w:rFonts w:ascii="Times New Roman" w:eastAsia="Calibri" w:hAnsi="Times New Roman" w:cs="Times New Roman"/>
          <w:sz w:val="28"/>
          <w:szCs w:val="28"/>
          <w:lang w:val="ru"/>
        </w:rPr>
        <w:lastRenderedPageBreak/>
        <w:t xml:space="preserve">групп патогенности, утвержденный приказом Министра сельского хозяйства Республики Казахстан от 9 ноября 2022 года № 370. </w:t>
      </w:r>
    </w:p>
    <w:p w14:paraId="24B2AE1D" w14:textId="09C6733A" w:rsidR="0069226C" w:rsidRPr="00E9027F" w:rsidRDefault="00335E82" w:rsidP="00335E82">
      <w:pPr>
        <w:tabs>
          <w:tab w:val="left" w:pos="709"/>
          <w:tab w:val="left" w:pos="975"/>
        </w:tabs>
        <w:spacing w:after="0" w:line="240" w:lineRule="auto"/>
        <w:jc w:val="both"/>
        <w:outlineLvl w:val="0"/>
        <w:rPr>
          <w:rFonts w:ascii="Times New Roman" w:eastAsia="Calibri" w:hAnsi="Times New Roman" w:cs="Times New Roman"/>
          <w:color w:val="000000"/>
          <w:spacing w:val="1"/>
          <w:sz w:val="28"/>
          <w:szCs w:val="28"/>
          <w:shd w:val="clear" w:color="auto" w:fill="FFFFFF"/>
          <w:lang w:val="kk-KZ"/>
        </w:rPr>
      </w:pPr>
      <w:r>
        <w:rPr>
          <w:rFonts w:ascii="Times New Roman" w:eastAsia="Calibri" w:hAnsi="Times New Roman" w:cs="Times New Roman"/>
          <w:bCs/>
          <w:color w:val="000000"/>
          <w:spacing w:val="1"/>
          <w:sz w:val="28"/>
          <w:szCs w:val="28"/>
          <w:shd w:val="clear" w:color="auto" w:fill="FFFFFF"/>
          <w:lang w:val="ru"/>
        </w:rPr>
        <w:tab/>
        <w:t>Как указывалось выше, на Предприятии</w:t>
      </w:r>
      <w:r w:rsidRPr="00E9027F">
        <w:rPr>
          <w:rFonts w:ascii="Times New Roman" w:eastAsia="Calibri" w:hAnsi="Times New Roman" w:cs="Times New Roman"/>
          <w:sz w:val="28"/>
          <w:szCs w:val="28"/>
          <w:lang w:val="ru"/>
        </w:rPr>
        <w:t xml:space="preserve"> не установлен и не утвержден единый комплекс расчетов заработной платы, выплат, </w:t>
      </w:r>
      <w:r w:rsidRPr="00E9027F">
        <w:rPr>
          <w:rFonts w:ascii="Times New Roman" w:eastAsia="Calibri" w:hAnsi="Times New Roman" w:cs="Times New Roman"/>
          <w:b/>
          <w:bCs/>
          <w:sz w:val="28"/>
          <w:szCs w:val="28"/>
          <w:lang w:val="ru"/>
        </w:rPr>
        <w:t>лечебных пособий</w:t>
      </w:r>
      <w:r w:rsidRPr="00E9027F">
        <w:rPr>
          <w:rFonts w:ascii="Times New Roman" w:eastAsia="Calibri" w:hAnsi="Times New Roman" w:cs="Times New Roman"/>
          <w:sz w:val="28"/>
          <w:szCs w:val="28"/>
          <w:lang w:val="ru"/>
        </w:rPr>
        <w:t>,  премий и иных премий</w:t>
      </w:r>
    </w:p>
    <w:p w14:paraId="75CE5617" w14:textId="13F690FD" w:rsidR="0069226C" w:rsidRPr="00E9027F" w:rsidRDefault="00335E82" w:rsidP="0069226C">
      <w:pPr>
        <w:spacing w:after="0" w:line="240" w:lineRule="auto"/>
        <w:ind w:firstLine="708"/>
        <w:jc w:val="both"/>
        <w:rPr>
          <w:rFonts w:ascii="Times New Roman" w:eastAsia="Calibri" w:hAnsi="Times New Roman" w:cs="Times New Roman"/>
          <w:sz w:val="28"/>
          <w:szCs w:val="28"/>
          <w:lang w:val="kk-KZ"/>
        </w:rPr>
      </w:pPr>
      <w:r w:rsidRPr="001C2C74">
        <w:rPr>
          <w:rFonts w:ascii="Times New Roman" w:eastAsia="Calibri" w:hAnsi="Times New Roman" w:cs="Times New Roman"/>
          <w:b/>
          <w:bCs/>
          <w:sz w:val="28"/>
          <w:szCs w:val="28"/>
          <w:lang w:val="ru"/>
        </w:rPr>
        <w:t>Таким образом,</w:t>
      </w:r>
      <w:r w:rsidRPr="00E9027F">
        <w:rPr>
          <w:rFonts w:ascii="Times New Roman" w:eastAsia="Calibri" w:hAnsi="Times New Roman" w:cs="Times New Roman"/>
          <w:sz w:val="28"/>
          <w:szCs w:val="28"/>
          <w:lang w:val="ru"/>
        </w:rPr>
        <w:tab/>
        <w:t>«Специалистам, осуществляющим работу с патогенными биологическими агентами I и II групп патогенности, в соответствии с пунктом 4 статьи 25 Закона Республики Казахстан от 21 мая 2022 года № 122-VII ЗРК</w:t>
      </w:r>
      <w:r>
        <w:rPr>
          <w:rFonts w:ascii="Times New Roman" w:eastAsia="Calibri" w:hAnsi="Times New Roman" w:cs="Times New Roman"/>
          <w:sz w:val="28"/>
          <w:szCs w:val="28"/>
          <w:lang w:val="ru"/>
        </w:rPr>
        <w:t xml:space="preserve"> «</w:t>
      </w:r>
      <w:r w:rsidRPr="00E9027F">
        <w:rPr>
          <w:rFonts w:ascii="Times New Roman" w:eastAsia="Calibri" w:hAnsi="Times New Roman" w:cs="Times New Roman"/>
          <w:sz w:val="28"/>
          <w:szCs w:val="28"/>
          <w:lang w:val="ru"/>
        </w:rPr>
        <w:t>О биологической безопасности Республики Казахстан</w:t>
      </w:r>
      <w:r>
        <w:rPr>
          <w:rFonts w:ascii="Times New Roman" w:eastAsia="Calibri" w:hAnsi="Times New Roman" w:cs="Times New Roman"/>
          <w:sz w:val="28"/>
          <w:szCs w:val="28"/>
          <w:lang w:val="ru"/>
        </w:rPr>
        <w:t>»</w:t>
      </w:r>
      <w:r w:rsidRPr="00E9027F">
        <w:rPr>
          <w:rFonts w:ascii="Times New Roman" w:eastAsia="Calibri" w:hAnsi="Times New Roman" w:cs="Times New Roman"/>
          <w:sz w:val="28"/>
          <w:szCs w:val="28"/>
          <w:lang w:val="ru"/>
        </w:rPr>
        <w:t xml:space="preserve"> предоставляется ежегодный основной трудовой отпуск в размере не менее двух должностных окладов и в соответствии подпунктами 3  и 4 статьи 12 Закон Республики Казахстан от 30 июня 1992 года № 1468-XII "О социальной защите граждан, пострадавших вследствие экологического бедствия в Приаралье" выплачивается  в размере одного должностного оклада, общей сложности в сумме трех должностных окладов пособие на оздоровление. </w:t>
      </w:r>
    </w:p>
    <w:p w14:paraId="2115B2D2" w14:textId="7FA83512" w:rsidR="0069226C" w:rsidRPr="00E9027F" w:rsidRDefault="00335E82" w:rsidP="0069226C">
      <w:pPr>
        <w:spacing w:after="0" w:line="240" w:lineRule="auto"/>
        <w:ind w:firstLine="708"/>
        <w:jc w:val="both"/>
        <w:rPr>
          <w:rFonts w:ascii="Times New Roman" w:eastAsia="Calibri" w:hAnsi="Times New Roman" w:cs="Times New Roman"/>
          <w:sz w:val="28"/>
          <w:szCs w:val="28"/>
          <w:lang w:val="kk-KZ"/>
        </w:rPr>
      </w:pPr>
      <w:r w:rsidRPr="00143D64">
        <w:rPr>
          <w:rFonts w:ascii="Times New Roman" w:eastAsia="Calibri" w:hAnsi="Times New Roman" w:cs="Times New Roman"/>
          <w:b/>
          <w:bCs/>
          <w:sz w:val="28"/>
          <w:szCs w:val="28"/>
          <w:lang w:val="ru"/>
        </w:rPr>
        <w:t>Пункт 2.</w:t>
      </w:r>
      <w:r w:rsidRPr="00143D64">
        <w:rPr>
          <w:rFonts w:ascii="Times New Roman" w:eastAsia="Calibri" w:hAnsi="Times New Roman" w:cs="Times New Roman"/>
          <w:sz w:val="28"/>
          <w:szCs w:val="28"/>
          <w:lang w:val="ru"/>
        </w:rPr>
        <w:t xml:space="preserve"> При предоставлении </w:t>
      </w:r>
      <w:r w:rsidRPr="00E9027F">
        <w:rPr>
          <w:rFonts w:ascii="Times New Roman" w:eastAsia="Calibri" w:hAnsi="Times New Roman" w:cs="Times New Roman"/>
          <w:color w:val="000000"/>
          <w:spacing w:val="2"/>
          <w:sz w:val="28"/>
          <w:szCs w:val="28"/>
          <w:shd w:val="clear" w:color="auto" w:fill="FFFFFF"/>
          <w:lang w:val="ru"/>
        </w:rPr>
        <w:t>ветеринарной службой</w:t>
      </w:r>
      <w:r w:rsidRPr="00E9027F">
        <w:rPr>
          <w:rFonts w:ascii="Times New Roman" w:eastAsia="Calibri" w:hAnsi="Times New Roman" w:cs="Times New Roman"/>
          <w:sz w:val="28"/>
          <w:szCs w:val="28"/>
          <w:lang w:val="ru"/>
        </w:rPr>
        <w:t xml:space="preserve"> основного ежегодного отпуска некоторым специалистам, не работающим с </w:t>
      </w:r>
      <w:r w:rsidR="00FB2CCE">
        <w:rPr>
          <w:rFonts w:ascii="Times New Roman" w:eastAsia="Calibri" w:hAnsi="Times New Roman" w:cs="Times New Roman"/>
          <w:sz w:val="28"/>
          <w:szCs w:val="28"/>
          <w:lang w:val="ru"/>
        </w:rPr>
        <w:t>п</w:t>
      </w:r>
      <w:r w:rsidRPr="00E9027F">
        <w:rPr>
          <w:rFonts w:ascii="Times New Roman" w:eastAsia="Calibri" w:hAnsi="Times New Roman" w:cs="Times New Roman"/>
          <w:sz w:val="28"/>
          <w:szCs w:val="28"/>
          <w:lang w:val="ru"/>
        </w:rPr>
        <w:t>атогенными биологическими агентами</w:t>
      </w:r>
      <w:r w:rsidRPr="00E9027F">
        <w:rPr>
          <w:rFonts w:ascii="Times New Roman" w:eastAsia="Calibri" w:hAnsi="Times New Roman" w:cs="Times New Roman"/>
          <w:color w:val="000000"/>
          <w:spacing w:val="2"/>
          <w:sz w:val="28"/>
          <w:szCs w:val="28"/>
          <w:shd w:val="clear" w:color="auto" w:fill="FFFFFF"/>
          <w:lang w:val="ru"/>
        </w:rPr>
        <w:t xml:space="preserve">, начислено пособие на оздоровление в размере 3 должностных окладов, всего выплачено свыше </w:t>
      </w:r>
      <w:r w:rsidRPr="00813DAC">
        <w:rPr>
          <w:rFonts w:ascii="Times New Roman" w:eastAsia="Calibri" w:hAnsi="Times New Roman" w:cs="Times New Roman"/>
          <w:b/>
          <w:bCs/>
          <w:color w:val="000000"/>
          <w:spacing w:val="2"/>
          <w:sz w:val="28"/>
          <w:szCs w:val="28"/>
          <w:shd w:val="clear" w:color="auto" w:fill="FFFFFF"/>
          <w:lang w:val="ru"/>
        </w:rPr>
        <w:t>1 561,4 тыс. тенге</w:t>
      </w:r>
      <w:r w:rsidRPr="00E9027F">
        <w:rPr>
          <w:rFonts w:ascii="Times New Roman" w:eastAsia="Calibri" w:hAnsi="Times New Roman" w:cs="Times New Roman"/>
          <w:color w:val="000000"/>
          <w:spacing w:val="2"/>
          <w:sz w:val="28"/>
          <w:szCs w:val="28"/>
          <w:shd w:val="clear" w:color="auto" w:fill="FFFFFF"/>
          <w:lang w:val="ru"/>
        </w:rPr>
        <w:t xml:space="preserve"> </w:t>
      </w:r>
      <w:r w:rsidRPr="00E9027F">
        <w:rPr>
          <w:rFonts w:ascii="Times New Roman" w:eastAsia="Calibri" w:hAnsi="Times New Roman" w:cs="Times New Roman"/>
          <w:i/>
          <w:iCs/>
          <w:color w:val="000000"/>
          <w:spacing w:val="2"/>
          <w:sz w:val="24"/>
          <w:szCs w:val="24"/>
          <w:shd w:val="clear" w:color="auto" w:fill="FFFFFF"/>
          <w:lang w:val="ru"/>
        </w:rPr>
        <w:t>(в том числе с 01.04.</w:t>
      </w:r>
      <w:r w:rsidR="00FB2CCE">
        <w:rPr>
          <w:rFonts w:ascii="Times New Roman" w:eastAsia="Calibri" w:hAnsi="Times New Roman" w:cs="Times New Roman"/>
          <w:i/>
          <w:iCs/>
          <w:color w:val="000000"/>
          <w:spacing w:val="2"/>
          <w:sz w:val="24"/>
          <w:szCs w:val="24"/>
          <w:shd w:val="clear" w:color="auto" w:fill="FFFFFF"/>
          <w:lang w:val="ru"/>
        </w:rPr>
        <w:t xml:space="preserve"> </w:t>
      </w:r>
      <w:r w:rsidRPr="00E9027F">
        <w:rPr>
          <w:rFonts w:ascii="Times New Roman" w:eastAsia="Calibri" w:hAnsi="Times New Roman" w:cs="Times New Roman"/>
          <w:i/>
          <w:iCs/>
          <w:color w:val="000000"/>
          <w:spacing w:val="2"/>
          <w:sz w:val="24"/>
          <w:szCs w:val="24"/>
          <w:shd w:val="clear" w:color="auto" w:fill="FFFFFF"/>
          <w:lang w:val="ru"/>
        </w:rPr>
        <w:t>по 31.12.2023 года 679,5 тыс. тенге, с 2024 года 881,0 тыс. тенге)</w:t>
      </w:r>
      <w:r w:rsidRPr="00E9027F">
        <w:rPr>
          <w:rFonts w:ascii="Times New Roman" w:eastAsia="Calibri" w:hAnsi="Times New Roman" w:cs="Times New Roman"/>
          <w:color w:val="000000"/>
          <w:spacing w:val="2"/>
          <w:sz w:val="28"/>
          <w:szCs w:val="28"/>
          <w:shd w:val="clear" w:color="auto" w:fill="FFFFFF"/>
          <w:lang w:val="ru"/>
        </w:rPr>
        <w:t>.</w:t>
      </w:r>
    </w:p>
    <w:p w14:paraId="5879F11D" w14:textId="18CFFF4C" w:rsidR="0069226C" w:rsidRPr="00E9027F" w:rsidRDefault="00335E82" w:rsidP="0069226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ru"/>
        </w:rPr>
        <w:t xml:space="preserve"> При этом не соблюдены требования пункта 10 статьи 139 Трудового кодекса Республики Казахстан от 23 ноября 2015 года №414-V ЗРК и подпункта 4) пункта 1 статьи 13 Закона Республики Казахстан от 30 июня 1992 года №1468-XII «О социальной защите </w:t>
      </w:r>
      <w:r w:rsidR="00FB2CCE">
        <w:rPr>
          <w:rFonts w:ascii="Times New Roman" w:eastAsia="Calibri" w:hAnsi="Times New Roman" w:cs="Times New Roman"/>
          <w:sz w:val="28"/>
          <w:szCs w:val="28"/>
          <w:lang w:val="ru"/>
        </w:rPr>
        <w:t>граждан</w:t>
      </w:r>
      <w:r>
        <w:rPr>
          <w:rFonts w:ascii="Times New Roman" w:eastAsia="Calibri" w:hAnsi="Times New Roman" w:cs="Times New Roman"/>
          <w:sz w:val="28"/>
          <w:szCs w:val="28"/>
          <w:lang w:val="ru"/>
        </w:rPr>
        <w:t xml:space="preserve">, </w:t>
      </w:r>
      <w:r w:rsidR="00FB2CCE">
        <w:rPr>
          <w:rFonts w:ascii="Times New Roman" w:eastAsia="Calibri" w:hAnsi="Times New Roman" w:cs="Times New Roman"/>
          <w:sz w:val="28"/>
          <w:szCs w:val="28"/>
          <w:lang w:val="ru"/>
        </w:rPr>
        <w:t>пострадавших</w:t>
      </w:r>
      <w:r>
        <w:rPr>
          <w:rFonts w:ascii="Times New Roman" w:eastAsia="Calibri" w:hAnsi="Times New Roman" w:cs="Times New Roman"/>
          <w:sz w:val="28"/>
          <w:szCs w:val="28"/>
          <w:lang w:val="ru"/>
        </w:rPr>
        <w:t xml:space="preserve"> вследствие экологического бедствия в </w:t>
      </w:r>
      <w:r w:rsidR="00FB2CCE">
        <w:rPr>
          <w:rFonts w:ascii="Times New Roman" w:eastAsia="Calibri" w:hAnsi="Times New Roman" w:cs="Times New Roman"/>
          <w:sz w:val="28"/>
          <w:szCs w:val="28"/>
          <w:lang w:val="ru"/>
        </w:rPr>
        <w:t>Приаралье</w:t>
      </w:r>
      <w:r>
        <w:rPr>
          <w:rFonts w:ascii="Times New Roman" w:eastAsia="Calibri" w:hAnsi="Times New Roman" w:cs="Times New Roman"/>
          <w:sz w:val="28"/>
          <w:szCs w:val="28"/>
          <w:lang w:val="ru"/>
        </w:rPr>
        <w:t>».</w:t>
      </w:r>
    </w:p>
    <w:p w14:paraId="526429AB" w14:textId="24EF8801" w:rsidR="003C6AFE" w:rsidRDefault="00335E82" w:rsidP="00E04E7B">
      <w:pPr>
        <w:tabs>
          <w:tab w:val="left" w:pos="975"/>
          <w:tab w:val="left" w:pos="1080"/>
        </w:tabs>
        <w:spacing w:after="0" w:line="240" w:lineRule="auto"/>
        <w:jc w:val="both"/>
        <w:outlineLvl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ru"/>
        </w:rPr>
        <w:tab/>
        <w:t xml:space="preserve">В соответствии с подпунктами 6),7) пункта 21 Устава государственного коммунального предприятия на праве хозяйственного ведения «Ветеринарная служба» Управления ветеринарии Туркестанской области, утвержденного постановлением акимата Туркестанской области от 6 апреля 2023 года №55, руководитель </w:t>
      </w:r>
      <w:r w:rsidRPr="00420DEE">
        <w:rPr>
          <w:rFonts w:ascii="Times New Roman" w:hAnsi="Times New Roman" w:cs="Times New Roman"/>
          <w:b/>
          <w:color w:val="000000"/>
          <w:spacing w:val="2"/>
          <w:sz w:val="28"/>
          <w:szCs w:val="28"/>
          <w:shd w:val="clear" w:color="auto" w:fill="FFFFFF"/>
          <w:lang w:val="ru"/>
        </w:rPr>
        <w:t>предприятия издает приказы и дает указания, обязательные для всех работников</w:t>
      </w:r>
      <w:r>
        <w:rPr>
          <w:rFonts w:ascii="Times New Roman" w:hAnsi="Times New Roman" w:cs="Times New Roman"/>
          <w:color w:val="000000"/>
          <w:spacing w:val="2"/>
          <w:sz w:val="28"/>
          <w:szCs w:val="28"/>
          <w:shd w:val="clear" w:color="auto" w:fill="FFFFFF"/>
          <w:lang w:val="ru"/>
        </w:rPr>
        <w:t xml:space="preserve"> предприятия, принимает на работу работников предприятия в соответствии с Трудовым кодексом Республики Казахстан и расторгает  трудовые договоры, принимает </w:t>
      </w:r>
      <w:r w:rsidRPr="00420DEE">
        <w:rPr>
          <w:rFonts w:ascii="Times New Roman" w:hAnsi="Times New Roman" w:cs="Times New Roman"/>
          <w:b/>
          <w:color w:val="000000"/>
          <w:spacing w:val="2"/>
          <w:sz w:val="28"/>
          <w:szCs w:val="28"/>
          <w:shd w:val="clear" w:color="auto" w:fill="FFFFFF"/>
          <w:lang w:val="ru"/>
        </w:rPr>
        <w:t>меры поощрения.</w:t>
      </w:r>
      <w:r>
        <w:rPr>
          <w:rFonts w:ascii="Times New Roman" w:hAnsi="Times New Roman" w:cs="Times New Roman"/>
          <w:color w:val="000000"/>
          <w:spacing w:val="2"/>
          <w:sz w:val="28"/>
          <w:szCs w:val="28"/>
          <w:shd w:val="clear" w:color="auto" w:fill="FFFFFF"/>
          <w:lang w:val="ru"/>
        </w:rPr>
        <w:t xml:space="preserve"> </w:t>
      </w:r>
    </w:p>
    <w:p w14:paraId="03E4806A" w14:textId="70D4F15E" w:rsidR="00E04E7B" w:rsidRPr="00E9027F" w:rsidRDefault="00335E82" w:rsidP="00E04E7B">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143D64">
        <w:rPr>
          <w:rFonts w:ascii="Times New Roman" w:eastAsia="Calibri" w:hAnsi="Times New Roman" w:cs="Times New Roman"/>
          <w:b/>
          <w:bCs/>
          <w:sz w:val="28"/>
          <w:szCs w:val="28"/>
          <w:lang w:val="ru"/>
        </w:rPr>
        <w:tab/>
        <w:t>Пункт 3.</w:t>
      </w:r>
      <w:r w:rsidRPr="00143D64">
        <w:rPr>
          <w:rFonts w:ascii="Times New Roman" w:eastAsia="Calibri" w:hAnsi="Times New Roman" w:cs="Times New Roman"/>
          <w:sz w:val="28"/>
          <w:szCs w:val="28"/>
          <w:lang w:val="ru"/>
        </w:rPr>
        <w:t xml:space="preserve"> Однако при присуждении премий работникам центрального аппарата ветеринарной службы начислено премий работникам, не имеющим в приказе и сверх размера, предусмотренного приказами руководителя предприятия, </w:t>
      </w:r>
      <w:r w:rsidRPr="00593A40">
        <w:rPr>
          <w:rFonts w:ascii="Times New Roman" w:eastAsia="Calibri" w:hAnsi="Times New Roman" w:cs="Times New Roman"/>
          <w:color w:val="000000"/>
          <w:spacing w:val="2"/>
          <w:sz w:val="28"/>
          <w:szCs w:val="28"/>
          <w:shd w:val="clear" w:color="auto" w:fill="FFFFFF"/>
          <w:lang w:val="ru"/>
        </w:rPr>
        <w:t>всего</w:t>
      </w:r>
      <w:r w:rsidRPr="00E04E7B">
        <w:rPr>
          <w:rFonts w:ascii="Times New Roman" w:eastAsia="Calibri" w:hAnsi="Times New Roman" w:cs="Times New Roman"/>
          <w:b/>
          <w:bCs/>
          <w:color w:val="000000"/>
          <w:spacing w:val="2"/>
          <w:sz w:val="28"/>
          <w:szCs w:val="28"/>
          <w:shd w:val="clear" w:color="auto" w:fill="FFFFFF"/>
          <w:lang w:val="ru"/>
        </w:rPr>
        <w:t xml:space="preserve"> перечислено 15 939,4 тыс. тенге</w:t>
      </w:r>
      <w:r w:rsidRPr="00143D64">
        <w:rPr>
          <w:rFonts w:ascii="Times New Roman" w:eastAsia="Calibri" w:hAnsi="Times New Roman" w:cs="Times New Roman"/>
          <w:sz w:val="28"/>
          <w:szCs w:val="28"/>
          <w:lang w:val="ru"/>
        </w:rPr>
        <w:t xml:space="preserve"> </w:t>
      </w:r>
      <w:r w:rsidRPr="00593A40">
        <w:rPr>
          <w:rFonts w:ascii="Times New Roman" w:eastAsia="Calibri" w:hAnsi="Times New Roman" w:cs="Times New Roman"/>
          <w:i/>
          <w:iCs/>
          <w:color w:val="000000"/>
          <w:spacing w:val="2"/>
          <w:sz w:val="24"/>
          <w:szCs w:val="24"/>
          <w:shd w:val="clear" w:color="auto" w:fill="FFFFFF"/>
          <w:lang w:val="ru"/>
        </w:rPr>
        <w:t>(в том числе с 01.04.</w:t>
      </w:r>
      <w:r w:rsidR="00FB2CCE">
        <w:rPr>
          <w:rFonts w:ascii="Times New Roman" w:eastAsia="Calibri" w:hAnsi="Times New Roman" w:cs="Times New Roman"/>
          <w:i/>
          <w:iCs/>
          <w:color w:val="000000"/>
          <w:spacing w:val="2"/>
          <w:sz w:val="24"/>
          <w:szCs w:val="24"/>
          <w:shd w:val="clear" w:color="auto" w:fill="FFFFFF"/>
          <w:lang w:val="ru"/>
        </w:rPr>
        <w:t xml:space="preserve"> </w:t>
      </w:r>
      <w:r w:rsidRPr="00593A40">
        <w:rPr>
          <w:rFonts w:ascii="Times New Roman" w:eastAsia="Calibri" w:hAnsi="Times New Roman" w:cs="Times New Roman"/>
          <w:i/>
          <w:iCs/>
          <w:color w:val="000000"/>
          <w:spacing w:val="2"/>
          <w:sz w:val="24"/>
          <w:szCs w:val="24"/>
          <w:shd w:val="clear" w:color="auto" w:fill="FFFFFF"/>
          <w:lang w:val="ru"/>
        </w:rPr>
        <w:t>по 31.12.2023 года 2 604,9 тыс. тенге, в 2024 году 13 334,5 тыс. тенге)</w:t>
      </w:r>
      <w:r w:rsidRPr="00143D64">
        <w:rPr>
          <w:rFonts w:ascii="Times New Roman" w:eastAsia="Calibri" w:hAnsi="Times New Roman" w:cs="Times New Roman"/>
          <w:sz w:val="28"/>
          <w:szCs w:val="28"/>
          <w:lang w:val="ru"/>
        </w:rPr>
        <w:t>.</w:t>
      </w:r>
    </w:p>
    <w:p w14:paraId="701F04BF" w14:textId="19253AC5" w:rsidR="00E04E7B" w:rsidRPr="00593A40" w:rsidRDefault="00335E82" w:rsidP="00E04E7B">
      <w:pPr>
        <w:spacing w:after="0" w:line="240" w:lineRule="auto"/>
        <w:ind w:firstLine="708"/>
        <w:jc w:val="both"/>
        <w:rPr>
          <w:rFonts w:ascii="Times New Roman" w:eastAsia="Calibri" w:hAnsi="Times New Roman" w:cs="Times New Roman"/>
          <w:sz w:val="28"/>
          <w:szCs w:val="28"/>
          <w:lang w:val="kk-KZ"/>
        </w:rPr>
      </w:pPr>
      <w:r w:rsidRPr="00593A40">
        <w:rPr>
          <w:rFonts w:ascii="Times New Roman" w:eastAsia="Calibri" w:hAnsi="Times New Roman" w:cs="Times New Roman"/>
          <w:sz w:val="28"/>
          <w:szCs w:val="28"/>
          <w:lang w:val="ru"/>
        </w:rPr>
        <w:t xml:space="preserve">При этом не соблюдены требования пункта 3 статьи 107 Трудового кодекса Республики Казахстан от 23 ноября 2015 года №414-V ЗРК, пункта 6 статьи 139 закона </w:t>
      </w:r>
      <w:r w:rsidR="00FB2CCE">
        <w:rPr>
          <w:rFonts w:ascii="Times New Roman" w:eastAsia="Calibri" w:hAnsi="Times New Roman" w:cs="Times New Roman"/>
          <w:sz w:val="28"/>
          <w:szCs w:val="28"/>
          <w:lang w:val="ru"/>
        </w:rPr>
        <w:t>«</w:t>
      </w:r>
      <w:r w:rsidRPr="00593A40">
        <w:rPr>
          <w:rFonts w:ascii="Times New Roman" w:eastAsia="Calibri" w:hAnsi="Times New Roman" w:cs="Times New Roman"/>
          <w:sz w:val="28"/>
          <w:szCs w:val="28"/>
          <w:lang w:val="ru"/>
        </w:rPr>
        <w:t>О государственном имуществе</w:t>
      </w:r>
      <w:r w:rsidR="00FB2CCE">
        <w:rPr>
          <w:rFonts w:ascii="Times New Roman" w:eastAsia="Calibri" w:hAnsi="Times New Roman" w:cs="Times New Roman"/>
          <w:sz w:val="28"/>
          <w:szCs w:val="28"/>
          <w:lang w:val="ru"/>
        </w:rPr>
        <w:t>»</w:t>
      </w:r>
      <w:r w:rsidRPr="00593A40">
        <w:rPr>
          <w:rFonts w:ascii="Times New Roman" w:eastAsia="Calibri" w:hAnsi="Times New Roman" w:cs="Times New Roman"/>
          <w:sz w:val="28"/>
          <w:szCs w:val="28"/>
          <w:lang w:val="ru"/>
        </w:rPr>
        <w:t xml:space="preserve"> и подпунктов 6), 7) пункта 21 Устава предприятия.</w:t>
      </w:r>
    </w:p>
    <w:p w14:paraId="6FBF3A6A" w14:textId="1FCE249A" w:rsidR="00B61BB2" w:rsidRPr="0036504A" w:rsidRDefault="00335E82" w:rsidP="00B61BB2">
      <w:pPr>
        <w:spacing w:after="0" w:line="240" w:lineRule="auto"/>
        <w:ind w:firstLine="708"/>
        <w:jc w:val="both"/>
        <w:rPr>
          <w:rFonts w:ascii="Times New Roman" w:eastAsia="Calibri" w:hAnsi="Times New Roman" w:cs="Times New Roman"/>
          <w:sz w:val="28"/>
          <w:szCs w:val="28"/>
          <w:lang w:val="kk-KZ"/>
        </w:rPr>
      </w:pPr>
      <w:bookmarkStart w:id="16" w:name="_Hlk204075185"/>
      <w:r w:rsidRPr="008811C3">
        <w:rPr>
          <w:rFonts w:ascii="Times New Roman" w:eastAsia="Calibri" w:hAnsi="Times New Roman" w:cs="Times New Roman"/>
          <w:sz w:val="28"/>
          <w:szCs w:val="28"/>
          <w:lang w:val="ru"/>
        </w:rPr>
        <w:lastRenderedPageBreak/>
        <w:t>Без соблюдения требований подпункта 7) пункта 17 Устава предприятия, утвержденного постановлением акимата Туркестанской области от 06.04.2023 года №55 (</w:t>
      </w:r>
      <w:r w:rsidRPr="008811C3">
        <w:rPr>
          <w:rFonts w:ascii="Times New Roman" w:eastAsia="Calibri" w:hAnsi="Times New Roman" w:cs="Times New Roman"/>
          <w:i/>
          <w:sz w:val="24"/>
          <w:szCs w:val="24"/>
          <w:lang w:val="ru"/>
        </w:rPr>
        <w:t>назначение и освобождение на должность заместителя руководителя предприятия (по представлению руководителя предприятия) входит в компетенцию уполномоченного органа)</w:t>
      </w:r>
      <w:r w:rsidRPr="008811C3">
        <w:rPr>
          <w:rFonts w:ascii="Times New Roman" w:eastAsia="Calibri" w:hAnsi="Times New Roman" w:cs="Times New Roman"/>
          <w:sz w:val="28"/>
          <w:szCs w:val="28"/>
          <w:lang w:val="ru"/>
        </w:rPr>
        <w:t xml:space="preserve">, приказом и. о. руководителя ветеринарной службы Бегманова </w:t>
      </w:r>
      <w:r w:rsidR="00FB2CCE" w:rsidRPr="008811C3">
        <w:rPr>
          <w:rFonts w:ascii="Times New Roman" w:eastAsia="Calibri" w:hAnsi="Times New Roman" w:cs="Times New Roman"/>
          <w:sz w:val="28"/>
          <w:szCs w:val="28"/>
          <w:lang w:val="ru"/>
        </w:rPr>
        <w:t>Б.</w:t>
      </w:r>
      <w:r w:rsidR="00FB2CCE">
        <w:rPr>
          <w:rFonts w:ascii="Times New Roman" w:eastAsia="Calibri" w:hAnsi="Times New Roman" w:cs="Times New Roman"/>
          <w:sz w:val="28"/>
          <w:szCs w:val="28"/>
          <w:lang w:val="ru"/>
        </w:rPr>
        <w:t>и</w:t>
      </w:r>
      <w:r w:rsidRPr="008811C3">
        <w:rPr>
          <w:rFonts w:ascii="Times New Roman" w:eastAsia="Calibri" w:hAnsi="Times New Roman" w:cs="Times New Roman"/>
          <w:sz w:val="28"/>
          <w:szCs w:val="28"/>
          <w:lang w:val="ru"/>
        </w:rPr>
        <w:t>от 05.10.2023 №</w:t>
      </w:r>
      <w:bookmarkEnd w:id="16"/>
      <w:r w:rsidRPr="008811C3">
        <w:rPr>
          <w:rFonts w:ascii="Times New Roman" w:eastAsia="Calibri" w:hAnsi="Times New Roman" w:cs="Times New Roman"/>
          <w:sz w:val="28"/>
          <w:szCs w:val="28"/>
          <w:lang w:val="ru"/>
        </w:rPr>
        <w:t>893 Бердиба</w:t>
      </w:r>
      <w:r w:rsidR="00FB2CCE">
        <w:rPr>
          <w:rFonts w:ascii="Times New Roman" w:eastAsia="Calibri" w:hAnsi="Times New Roman" w:cs="Times New Roman"/>
          <w:sz w:val="28"/>
          <w:szCs w:val="28"/>
          <w:lang w:val="ru"/>
        </w:rPr>
        <w:t>йқызы</w:t>
      </w:r>
      <w:r w:rsidRPr="008811C3">
        <w:rPr>
          <w:rFonts w:ascii="Times New Roman" w:eastAsia="Calibri" w:hAnsi="Times New Roman" w:cs="Times New Roman"/>
          <w:sz w:val="28"/>
          <w:szCs w:val="28"/>
          <w:lang w:val="ru"/>
        </w:rPr>
        <w:t xml:space="preserve"> </w:t>
      </w:r>
      <w:r w:rsidR="00FB2CCE">
        <w:rPr>
          <w:rFonts w:ascii="Times New Roman" w:eastAsia="Calibri" w:hAnsi="Times New Roman" w:cs="Times New Roman"/>
          <w:sz w:val="28"/>
          <w:szCs w:val="28"/>
          <w:lang w:val="ru"/>
        </w:rPr>
        <w:t>Қ</w:t>
      </w:r>
      <w:r w:rsidR="00FB2CCE" w:rsidRPr="008811C3">
        <w:rPr>
          <w:rFonts w:ascii="Times New Roman" w:eastAsia="Calibri" w:hAnsi="Times New Roman" w:cs="Times New Roman"/>
          <w:sz w:val="28"/>
          <w:szCs w:val="28"/>
          <w:lang w:val="ru"/>
        </w:rPr>
        <w:t>.</w:t>
      </w:r>
      <w:r w:rsidR="00FB2CCE">
        <w:rPr>
          <w:rFonts w:ascii="Times New Roman" w:eastAsia="Calibri" w:hAnsi="Times New Roman" w:cs="Times New Roman"/>
          <w:sz w:val="28"/>
          <w:szCs w:val="28"/>
          <w:lang w:val="ru"/>
        </w:rPr>
        <w:t xml:space="preserve"> </w:t>
      </w:r>
      <w:r w:rsidRPr="008811C3">
        <w:rPr>
          <w:rFonts w:ascii="Times New Roman" w:eastAsia="Calibri" w:hAnsi="Times New Roman" w:cs="Times New Roman"/>
          <w:sz w:val="28"/>
          <w:szCs w:val="28"/>
          <w:lang w:val="ru"/>
        </w:rPr>
        <w:t>переведена с должности руководителя - главного бухгалтера отдела бухгалтерского учета и бюджетного планирования на должность заместителя руководителя предприятия.</w:t>
      </w:r>
    </w:p>
    <w:p w14:paraId="1630EABF" w14:textId="79029F12" w:rsidR="00B61BB2" w:rsidRPr="0036504A" w:rsidRDefault="00335E82" w:rsidP="00B61BB2">
      <w:pPr>
        <w:spacing w:after="0" w:line="240" w:lineRule="auto"/>
        <w:ind w:firstLine="708"/>
        <w:jc w:val="both"/>
        <w:rPr>
          <w:rFonts w:ascii="Times New Roman" w:eastAsia="Calibri" w:hAnsi="Times New Roman" w:cs="Times New Roman"/>
          <w:b/>
          <w:bCs/>
          <w:sz w:val="28"/>
          <w:szCs w:val="28"/>
          <w:lang w:val="kk-KZ"/>
        </w:rPr>
      </w:pPr>
      <w:r w:rsidRPr="0036504A">
        <w:rPr>
          <w:rFonts w:ascii="Times New Roman" w:eastAsia="Calibri" w:hAnsi="Times New Roman" w:cs="Times New Roman"/>
          <w:sz w:val="28"/>
          <w:szCs w:val="28"/>
          <w:lang w:val="ru"/>
        </w:rPr>
        <w:t xml:space="preserve">Однако в соответствии с подпунктом 7) пункта 17 Устава Предприятия, утвержденного постановлением акимата Туркестанской области от 06.04.2023 года №55, назначение на должность и освобождение заместителя руководителя предприятия </w:t>
      </w:r>
      <w:r w:rsidRPr="0036504A">
        <w:rPr>
          <w:rFonts w:ascii="Times New Roman" w:eastAsia="Calibri" w:hAnsi="Times New Roman" w:cs="Times New Roman"/>
          <w:i/>
          <w:iCs/>
          <w:sz w:val="24"/>
          <w:szCs w:val="24"/>
          <w:lang w:val="ru"/>
        </w:rPr>
        <w:t>(по представлению руководителя предприятия)</w:t>
      </w:r>
      <w:r w:rsidRPr="0036504A">
        <w:rPr>
          <w:rFonts w:ascii="Times New Roman" w:eastAsia="Calibri" w:hAnsi="Times New Roman" w:cs="Times New Roman"/>
          <w:sz w:val="28"/>
          <w:szCs w:val="28"/>
          <w:lang w:val="ru"/>
        </w:rPr>
        <w:t xml:space="preserve"> </w:t>
      </w:r>
      <w:r w:rsidRPr="0036504A">
        <w:rPr>
          <w:rFonts w:ascii="Times New Roman" w:eastAsia="Calibri" w:hAnsi="Times New Roman" w:cs="Times New Roman"/>
          <w:b/>
          <w:bCs/>
          <w:sz w:val="28"/>
          <w:szCs w:val="28"/>
          <w:lang w:val="ru"/>
        </w:rPr>
        <w:t>входит в компетенцию уполномоченного органа.</w:t>
      </w:r>
    </w:p>
    <w:p w14:paraId="6DAA6D23" w14:textId="26309C3C" w:rsidR="00B61BB2" w:rsidRPr="00E9027F" w:rsidRDefault="00335E82" w:rsidP="00B61BB2">
      <w:pPr>
        <w:spacing w:after="0" w:line="240" w:lineRule="auto"/>
        <w:ind w:firstLine="708"/>
        <w:jc w:val="both"/>
        <w:rPr>
          <w:rFonts w:ascii="Times New Roman" w:eastAsia="Calibri" w:hAnsi="Times New Roman" w:cs="Times New Roman"/>
          <w:sz w:val="28"/>
          <w:szCs w:val="28"/>
          <w:lang w:val="kk-KZ"/>
        </w:rPr>
      </w:pPr>
      <w:r w:rsidRPr="0036504A">
        <w:rPr>
          <w:rFonts w:ascii="Times New Roman" w:eastAsia="Calibri" w:hAnsi="Times New Roman" w:cs="Times New Roman"/>
          <w:sz w:val="28"/>
          <w:szCs w:val="28"/>
          <w:lang w:val="ru"/>
        </w:rPr>
        <w:t xml:space="preserve">В связи с этим </w:t>
      </w:r>
      <w:bookmarkStart w:id="17" w:name="_Hlk204078372"/>
      <w:bookmarkEnd w:id="17"/>
      <w:r w:rsidR="00FB2CCE">
        <w:rPr>
          <w:rFonts w:ascii="Times New Roman" w:eastAsia="Calibri" w:hAnsi="Times New Roman" w:cs="Times New Roman"/>
          <w:sz w:val="28"/>
          <w:szCs w:val="28"/>
          <w:lang w:val="ru"/>
        </w:rPr>
        <w:t>приказ №893 от 05.10.2023 и.</w:t>
      </w:r>
      <w:r w:rsidRPr="0036504A">
        <w:rPr>
          <w:rFonts w:ascii="Times New Roman" w:eastAsia="Calibri" w:hAnsi="Times New Roman" w:cs="Times New Roman"/>
          <w:sz w:val="28"/>
          <w:szCs w:val="28"/>
          <w:lang w:val="ru"/>
        </w:rPr>
        <w:t xml:space="preserve">о. руководителя предприятия Бегманова Б.  о назначении заместителя руководителя ветеринарной службы Бектембаева </w:t>
      </w:r>
      <w:r w:rsidR="00FB2CCE" w:rsidRPr="0036504A">
        <w:rPr>
          <w:rFonts w:ascii="Times New Roman" w:eastAsia="Calibri" w:hAnsi="Times New Roman" w:cs="Times New Roman"/>
          <w:sz w:val="28"/>
          <w:szCs w:val="28"/>
          <w:lang w:val="ru"/>
        </w:rPr>
        <w:t>М.</w:t>
      </w:r>
      <w:r w:rsidRPr="0036504A">
        <w:rPr>
          <w:rFonts w:ascii="Times New Roman" w:eastAsia="Calibri" w:hAnsi="Times New Roman" w:cs="Times New Roman"/>
          <w:sz w:val="28"/>
          <w:szCs w:val="28"/>
          <w:lang w:val="ru"/>
        </w:rPr>
        <w:t xml:space="preserve">на должность заместителя руководителя предприятия приказа №1007 от 15.08.2024  Бердибайқызы  Қ. </w:t>
      </w:r>
      <w:r w:rsidRPr="0036504A">
        <w:rPr>
          <w:rFonts w:ascii="Times New Roman" w:eastAsia="Calibri" w:hAnsi="Times New Roman" w:cs="Times New Roman"/>
          <w:b/>
          <w:bCs/>
          <w:sz w:val="28"/>
          <w:szCs w:val="28"/>
          <w:lang w:val="ru"/>
        </w:rPr>
        <w:t>отменен.</w:t>
      </w:r>
    </w:p>
    <w:p w14:paraId="3E29CA0E" w14:textId="7B80AE92" w:rsidR="00B61BB2" w:rsidRPr="00E9027F" w:rsidRDefault="00335E82" w:rsidP="00B61BB2">
      <w:pPr>
        <w:spacing w:after="0" w:line="240" w:lineRule="auto"/>
        <w:ind w:firstLine="708"/>
        <w:jc w:val="both"/>
        <w:rPr>
          <w:rFonts w:ascii="Times New Roman" w:eastAsia="Calibri" w:hAnsi="Times New Roman" w:cs="Times New Roman"/>
          <w:i/>
          <w:iCs/>
          <w:sz w:val="24"/>
          <w:szCs w:val="24"/>
          <w:lang w:val="kk-KZ"/>
        </w:rPr>
      </w:pPr>
      <w:r w:rsidRPr="00143D64">
        <w:rPr>
          <w:rFonts w:ascii="Times New Roman" w:eastAsia="Calibri" w:hAnsi="Times New Roman" w:cs="Times New Roman"/>
          <w:b/>
          <w:bCs/>
          <w:sz w:val="28"/>
          <w:szCs w:val="28"/>
          <w:lang w:val="ru"/>
        </w:rPr>
        <w:t>Пункт 4.</w:t>
      </w:r>
      <w:r w:rsidRPr="00143D64">
        <w:rPr>
          <w:rFonts w:ascii="Times New Roman" w:eastAsia="Calibri" w:hAnsi="Times New Roman" w:cs="Times New Roman"/>
          <w:sz w:val="28"/>
          <w:szCs w:val="28"/>
          <w:lang w:val="ru"/>
        </w:rPr>
        <w:t xml:space="preserve"> В связи с односторонним расторжением договора в августе 2024 года Бердибайқызы Қ. начислено и выплачено выходное пособие в размере </w:t>
      </w:r>
      <w:r w:rsidRPr="00F01E7E">
        <w:rPr>
          <w:rFonts w:ascii="Times New Roman" w:eastAsia="Calibri" w:hAnsi="Times New Roman" w:cs="Times New Roman"/>
          <w:b/>
          <w:bCs/>
          <w:sz w:val="28"/>
          <w:lang w:val="ru"/>
        </w:rPr>
        <w:t>2 601,4 тыс. тенге</w:t>
      </w:r>
      <w:r w:rsidRPr="00143D64">
        <w:rPr>
          <w:rFonts w:ascii="Times New Roman" w:eastAsia="Calibri" w:hAnsi="Times New Roman" w:cs="Times New Roman"/>
          <w:sz w:val="28"/>
          <w:szCs w:val="28"/>
          <w:lang w:val="ru"/>
        </w:rPr>
        <w:t xml:space="preserve">. </w:t>
      </w:r>
    </w:p>
    <w:p w14:paraId="078FCD5C" w14:textId="0B9C0C38" w:rsidR="00B61BB2" w:rsidRPr="00E9027F" w:rsidRDefault="00335E82" w:rsidP="00B61BB2">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ru"/>
        </w:rPr>
        <w:tab/>
        <w:t xml:space="preserve">При этом, без соблюдения требований статей 52, 131 Трудового кодекса Республики Казахстан от 23 ноября 2015 года № 414-V </w:t>
      </w:r>
      <w:r w:rsidR="00FB2CCE" w:rsidRPr="00E9027F">
        <w:rPr>
          <w:rFonts w:ascii="Times New Roman" w:eastAsia="Calibri" w:hAnsi="Times New Roman" w:cs="Times New Roman"/>
          <w:sz w:val="28"/>
          <w:szCs w:val="28"/>
          <w:lang w:val="ru"/>
        </w:rPr>
        <w:t xml:space="preserve">Бердибайқызы Қ. </w:t>
      </w:r>
      <w:r w:rsidR="00FB2CCE">
        <w:rPr>
          <w:rFonts w:ascii="Times New Roman" w:eastAsia="Calibri" w:hAnsi="Times New Roman" w:cs="Times New Roman"/>
          <w:sz w:val="28"/>
          <w:szCs w:val="28"/>
          <w:lang w:val="ru"/>
        </w:rPr>
        <w:t xml:space="preserve"> </w:t>
      </w:r>
      <w:r w:rsidRPr="00E9027F">
        <w:rPr>
          <w:rFonts w:ascii="Times New Roman" w:eastAsia="Calibri" w:hAnsi="Times New Roman" w:cs="Times New Roman"/>
          <w:sz w:val="28"/>
          <w:szCs w:val="28"/>
          <w:lang w:val="ru"/>
        </w:rPr>
        <w:t xml:space="preserve">необоснованно выплачено 2601,4 тыс. тенге </w:t>
      </w:r>
    </w:p>
    <w:p w14:paraId="32BB7FAA" w14:textId="77777777" w:rsidR="000C6517" w:rsidRDefault="000C6517" w:rsidP="000D20CD">
      <w:pPr>
        <w:widowControl w:val="0"/>
        <w:pBdr>
          <w:bottom w:val="single" w:sz="4" w:space="1" w:color="FFFFFF"/>
        </w:pBdr>
        <w:spacing w:after="0" w:line="240" w:lineRule="auto"/>
        <w:ind w:firstLine="709"/>
        <w:contextualSpacing/>
        <w:jc w:val="center"/>
        <w:rPr>
          <w:rFonts w:ascii="Times New Roman" w:hAnsi="Times New Roman"/>
          <w:b/>
          <w:i/>
          <w:iCs/>
          <w:sz w:val="28"/>
          <w:szCs w:val="28"/>
          <w:lang w:val="kk-KZ"/>
        </w:rPr>
      </w:pPr>
    </w:p>
    <w:p w14:paraId="5C208898" w14:textId="24D8F854" w:rsidR="000D20CD" w:rsidRPr="00E5485D" w:rsidRDefault="00335E82" w:rsidP="000D20CD">
      <w:pPr>
        <w:widowControl w:val="0"/>
        <w:pBdr>
          <w:bottom w:val="single" w:sz="4" w:space="1" w:color="FFFFFF"/>
        </w:pBdr>
        <w:spacing w:after="0" w:line="240" w:lineRule="auto"/>
        <w:ind w:firstLine="709"/>
        <w:contextualSpacing/>
        <w:jc w:val="center"/>
        <w:rPr>
          <w:rFonts w:ascii="Times New Roman" w:hAnsi="Times New Roman"/>
          <w:b/>
          <w:i/>
          <w:iCs/>
          <w:sz w:val="28"/>
          <w:szCs w:val="28"/>
          <w:lang w:val="kk-KZ"/>
        </w:rPr>
      </w:pPr>
      <w:r w:rsidRPr="00E5485D">
        <w:rPr>
          <w:rFonts w:ascii="Times New Roman" w:hAnsi="Times New Roman"/>
          <w:b/>
          <w:i/>
          <w:iCs/>
          <w:sz w:val="28"/>
          <w:szCs w:val="28"/>
          <w:lang w:val="ru"/>
        </w:rPr>
        <w:t>По бухгалтерскому учету</w:t>
      </w:r>
    </w:p>
    <w:p w14:paraId="672513B2" w14:textId="77777777" w:rsidR="000D20CD" w:rsidRPr="00FE2EAA" w:rsidRDefault="00335E82" w:rsidP="000D20CD">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FE2EAA">
        <w:rPr>
          <w:rFonts w:ascii="Times New Roman" w:hAnsi="Times New Roman"/>
          <w:bCs/>
          <w:sz w:val="28"/>
          <w:szCs w:val="28"/>
          <w:lang w:val="ru"/>
        </w:rPr>
        <w:t xml:space="preserve">В соответствии с правилами ведения бухгалтерского учета в государственных учреждениях </w:t>
      </w:r>
      <w:r w:rsidRPr="0022472E">
        <w:rPr>
          <w:rFonts w:ascii="Times New Roman" w:hAnsi="Times New Roman"/>
          <w:b/>
          <w:sz w:val="28"/>
          <w:szCs w:val="28"/>
          <w:lang w:val="ru"/>
        </w:rPr>
        <w:t>целью бухгалтерского учета и финансовой отчетности является</w:t>
      </w:r>
      <w:r w:rsidRPr="00FE2EAA">
        <w:rPr>
          <w:rFonts w:ascii="Times New Roman" w:hAnsi="Times New Roman"/>
          <w:bCs/>
          <w:sz w:val="28"/>
          <w:szCs w:val="28"/>
          <w:lang w:val="ru"/>
        </w:rPr>
        <w:t xml:space="preserve"> предоставление полной и достоверной информации об изменениях в финансовом положении и результатах деятельности.</w:t>
      </w:r>
    </w:p>
    <w:p w14:paraId="147183C3" w14:textId="77777777" w:rsidR="000D20CD" w:rsidRPr="00FE2EAA" w:rsidRDefault="00335E82" w:rsidP="000D20CD">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FE2EAA">
        <w:rPr>
          <w:rFonts w:ascii="Times New Roman" w:hAnsi="Times New Roman"/>
          <w:bCs/>
          <w:sz w:val="28"/>
          <w:szCs w:val="28"/>
          <w:lang w:val="ru"/>
        </w:rPr>
        <w:t xml:space="preserve">Также бухгалтерские службы в государственных учреждениях должны обеспечивать государственные учреждения полной и точной информацией для контроля за соблюдением законодательства Республики Казахстан в области бухгалтерского учета и финансовой отчетности государственных учреждений, ходом выполнения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 </w:t>
      </w:r>
    </w:p>
    <w:p w14:paraId="61D87920" w14:textId="54AFB1C3" w:rsidR="000D20CD" w:rsidRPr="00FE2EAA" w:rsidRDefault="00335E82" w:rsidP="000D20CD">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FE2EAA">
        <w:rPr>
          <w:rFonts w:ascii="Times New Roman" w:hAnsi="Times New Roman"/>
          <w:bCs/>
          <w:sz w:val="28"/>
          <w:szCs w:val="28"/>
          <w:lang w:val="ru"/>
        </w:rPr>
        <w:t xml:space="preserve">Формы финансовой отчетности и правила их составления и представления, утвержденные приказом Министра финансов Республики Казахстан от 01 августа 2017 года №468, при составлении финансовой отчетности </w:t>
      </w:r>
      <w:r w:rsidR="00FB2CCE" w:rsidRPr="00FE2EAA">
        <w:rPr>
          <w:rFonts w:ascii="Times New Roman" w:hAnsi="Times New Roman"/>
          <w:bCs/>
          <w:sz w:val="28"/>
          <w:szCs w:val="28"/>
          <w:lang w:val="ru"/>
        </w:rPr>
        <w:t>предусматривают:</w:t>
      </w:r>
    </w:p>
    <w:p w14:paraId="48AB9DB0" w14:textId="77777777" w:rsidR="000D20CD" w:rsidRPr="00FE2EAA" w:rsidRDefault="00335E82"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ru"/>
        </w:rPr>
        <w:t>- полнота и достоверность отражения всех операций за отчетный период;</w:t>
      </w:r>
    </w:p>
    <w:p w14:paraId="7ACD3357" w14:textId="77777777" w:rsidR="000D20CD" w:rsidRPr="00FE2EAA" w:rsidRDefault="00335E82"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ru"/>
        </w:rPr>
        <w:t>- правильность отнесения доходов и расходов к отчетным периодам;</w:t>
      </w:r>
    </w:p>
    <w:p w14:paraId="2D37789B" w14:textId="77777777" w:rsidR="000D20CD" w:rsidRPr="00FE2EAA" w:rsidRDefault="00335E82"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ru"/>
        </w:rPr>
        <w:lastRenderedPageBreak/>
        <w:t>- равенство данных аналитического учета оборотам и остаткам по счетам синтетического учета на первое число месяца, следующего за отчетным периодом;</w:t>
      </w:r>
    </w:p>
    <w:p w14:paraId="441AB0A5" w14:textId="77777777" w:rsidR="000D20CD" w:rsidRDefault="00335E82"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ru"/>
        </w:rPr>
        <w:t>- показатели должны быть аккуратно заполнены и соблюдены требования недопустимости стирания и окрашивания. В случае исправления ошибок отмечается, что соответствующие записи делаются с подтверждением лица, подписавшего финансовую отчетность, с указанием даты исправления.</w:t>
      </w:r>
    </w:p>
    <w:p w14:paraId="4EF777B7" w14:textId="2EA328C5" w:rsidR="000D20CD" w:rsidRDefault="00335E82" w:rsidP="000D20CD">
      <w:pPr>
        <w:pBdr>
          <w:bottom w:val="single" w:sz="4" w:space="0" w:color="FFFFFF"/>
        </w:pBdr>
        <w:spacing w:after="0" w:line="240" w:lineRule="auto"/>
        <w:ind w:firstLine="709"/>
        <w:jc w:val="both"/>
        <w:rPr>
          <w:rFonts w:ascii="Times New Roman" w:hAnsi="Times New Roman"/>
          <w:bCs/>
          <w:iCs/>
          <w:sz w:val="28"/>
          <w:szCs w:val="28"/>
          <w:lang w:val="kk-KZ" w:eastAsia="ru-RU"/>
        </w:rPr>
      </w:pPr>
      <w:r w:rsidRPr="00985E3C">
        <w:rPr>
          <w:rFonts w:ascii="Times New Roman" w:hAnsi="Times New Roman"/>
          <w:bCs/>
          <w:sz w:val="28"/>
          <w:szCs w:val="28"/>
          <w:lang w:val="ru"/>
        </w:rPr>
        <w:t>Однако были случаи, когда бухгалтерский учет был искажен, товарные ценности не оприходованы.</w:t>
      </w:r>
    </w:p>
    <w:p w14:paraId="06B89627" w14:textId="13ED2A9D" w:rsidR="000D20CD" w:rsidRPr="00053169" w:rsidRDefault="00335E82" w:rsidP="000D20CD">
      <w:pPr>
        <w:spacing w:after="0" w:line="240" w:lineRule="auto"/>
        <w:ind w:firstLine="708"/>
        <w:contextualSpacing/>
        <w:jc w:val="both"/>
        <w:rPr>
          <w:rFonts w:ascii="Times New Roman" w:hAnsi="Times New Roman"/>
          <w:sz w:val="28"/>
          <w:szCs w:val="28"/>
          <w:lang w:val="kk-KZ" w:eastAsia="ru-RU"/>
        </w:rPr>
      </w:pPr>
      <w:r>
        <w:rPr>
          <w:rFonts w:ascii="Times New Roman" w:hAnsi="Times New Roman"/>
          <w:b/>
          <w:bCs/>
          <w:sz w:val="28"/>
          <w:szCs w:val="28"/>
          <w:lang w:val="ru" w:eastAsia="ru-RU"/>
        </w:rPr>
        <w:t xml:space="preserve">Пункт 5. </w:t>
      </w:r>
      <w:r w:rsidR="005216EC" w:rsidRPr="005216EC">
        <w:rPr>
          <w:rFonts w:ascii="Times New Roman" w:hAnsi="Times New Roman"/>
          <w:sz w:val="28"/>
          <w:szCs w:val="28"/>
          <w:lang w:val="ru" w:eastAsia="ru-RU"/>
        </w:rPr>
        <w:t xml:space="preserve">При ведении бухгалтерского учета и составлении бюджетной, финансовой отчетности в ветеринарной службе произошли искажения и допущены финансовые нарушения на </w:t>
      </w:r>
      <w:r w:rsidRPr="00FE2EAA">
        <w:rPr>
          <w:rFonts w:ascii="Times New Roman" w:hAnsi="Times New Roman"/>
          <w:b/>
          <w:bCs/>
          <w:sz w:val="28"/>
          <w:szCs w:val="28"/>
          <w:lang w:val="ru" w:eastAsia="ru-RU"/>
        </w:rPr>
        <w:t>общую сумму 11 200,7 тыс. тенге</w:t>
      </w:r>
      <w:r w:rsidR="005216EC" w:rsidRPr="005216EC">
        <w:rPr>
          <w:rFonts w:ascii="Times New Roman" w:hAnsi="Times New Roman"/>
          <w:sz w:val="28"/>
          <w:szCs w:val="28"/>
          <w:lang w:val="ru" w:eastAsia="ru-RU"/>
        </w:rPr>
        <w:t>.</w:t>
      </w:r>
    </w:p>
    <w:p w14:paraId="4F1EE60E" w14:textId="447954EB" w:rsidR="0092768C" w:rsidRPr="008E51A5" w:rsidRDefault="00335E82" w:rsidP="008E51A5">
      <w:pPr>
        <w:spacing w:after="0" w:line="240" w:lineRule="auto"/>
        <w:ind w:firstLine="709"/>
        <w:jc w:val="both"/>
        <w:rPr>
          <w:rFonts w:ascii="Times New Roman" w:hAnsi="Times New Roman"/>
          <w:spacing w:val="1"/>
          <w:sz w:val="28"/>
          <w:szCs w:val="28"/>
          <w:lang w:val="kk-KZ"/>
        </w:rPr>
      </w:pPr>
      <w:r w:rsidRPr="005216EC">
        <w:rPr>
          <w:rFonts w:ascii="Times New Roman" w:hAnsi="Times New Roman"/>
          <w:b/>
          <w:bCs/>
          <w:sz w:val="28"/>
          <w:szCs w:val="28"/>
          <w:lang w:val="ru" w:eastAsia="ru-RU"/>
        </w:rPr>
        <w:t>Таким образом,</w:t>
      </w:r>
      <w:r w:rsidRPr="00EC1D73">
        <w:rPr>
          <w:rFonts w:ascii="Times New Roman" w:hAnsi="Times New Roman"/>
          <w:sz w:val="28"/>
          <w:szCs w:val="28"/>
          <w:lang w:val="ru" w:eastAsia="ru-RU"/>
        </w:rPr>
        <w:t xml:space="preserve"> не соблюдены требования статьи 4. подпунктов 1,2 статьи 5, подпунктов 1,</w:t>
      </w:r>
      <w:r w:rsidR="00FB2CCE" w:rsidRPr="00EC1D73">
        <w:rPr>
          <w:rFonts w:ascii="Times New Roman" w:hAnsi="Times New Roman"/>
          <w:sz w:val="28"/>
          <w:szCs w:val="28"/>
          <w:lang w:val="ru" w:eastAsia="ru-RU"/>
        </w:rPr>
        <w:t>3 статьи</w:t>
      </w:r>
      <w:r w:rsidRPr="00EC1D73">
        <w:rPr>
          <w:rFonts w:ascii="Times New Roman" w:hAnsi="Times New Roman"/>
          <w:sz w:val="28"/>
          <w:szCs w:val="28"/>
          <w:lang w:val="ru" w:eastAsia="ru-RU"/>
        </w:rPr>
        <w:t xml:space="preserve"> 6 пунктов Закона Республики Казахстан от 28 февраля 2007 года № 234 </w:t>
      </w:r>
      <w:r w:rsidR="00FB2CCE">
        <w:rPr>
          <w:rFonts w:ascii="Times New Roman" w:hAnsi="Times New Roman"/>
          <w:sz w:val="28"/>
          <w:szCs w:val="28"/>
          <w:lang w:val="ru" w:eastAsia="ru-RU"/>
        </w:rPr>
        <w:t>«</w:t>
      </w:r>
      <w:r w:rsidRPr="00EC1D73">
        <w:rPr>
          <w:rFonts w:ascii="Times New Roman" w:hAnsi="Times New Roman"/>
          <w:sz w:val="28"/>
          <w:szCs w:val="28"/>
          <w:lang w:val="ru" w:eastAsia="ru-RU"/>
        </w:rPr>
        <w:t>О бухгалтерском учете и финансовой отчетности</w:t>
      </w:r>
      <w:r w:rsidR="00FB2CCE">
        <w:rPr>
          <w:rFonts w:ascii="Times New Roman" w:hAnsi="Times New Roman"/>
          <w:sz w:val="28"/>
          <w:szCs w:val="28"/>
          <w:lang w:val="ru" w:eastAsia="ru-RU"/>
        </w:rPr>
        <w:t>»</w:t>
      </w:r>
      <w:r w:rsidRPr="00EC1D73">
        <w:rPr>
          <w:rFonts w:ascii="Times New Roman" w:hAnsi="Times New Roman"/>
          <w:sz w:val="28"/>
          <w:szCs w:val="28"/>
          <w:lang w:val="ru" w:eastAsia="ru-RU"/>
        </w:rPr>
        <w:t xml:space="preserve"> и подпункта 1) пункта 3 «Правил ведения бухгалтерского учета», утвержденных приказом Министра финансов Республики Казахстан от 31 марта 2015 года №241.</w:t>
      </w:r>
    </w:p>
    <w:p w14:paraId="27C0080B" w14:textId="6B673226" w:rsidR="00F20530" w:rsidRPr="007B658E" w:rsidRDefault="00335E82" w:rsidP="00F20530">
      <w:pPr>
        <w:tabs>
          <w:tab w:val="left" w:pos="540"/>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ru"/>
        </w:rPr>
        <w:tab/>
      </w:r>
      <w:r w:rsidR="00055611" w:rsidRPr="00055611">
        <w:rPr>
          <w:rFonts w:ascii="Times New Roman" w:hAnsi="Times New Roman" w:cs="Times New Roman"/>
          <w:b/>
          <w:bCs/>
          <w:sz w:val="28"/>
          <w:szCs w:val="28"/>
          <w:lang w:val="ru"/>
        </w:rPr>
        <w:t>Кроме того,</w:t>
      </w:r>
      <w:r>
        <w:rPr>
          <w:rFonts w:ascii="Times New Roman" w:hAnsi="Times New Roman" w:cs="Times New Roman"/>
          <w:sz w:val="28"/>
          <w:szCs w:val="28"/>
          <w:lang w:val="ru"/>
        </w:rPr>
        <w:t xml:space="preserve"> в Управлении проведен контрольный измерение   передвижной печи-инсинератора на прицепе стоимостью 16 576,7 тыс. тенге. </w:t>
      </w:r>
    </w:p>
    <w:p w14:paraId="39010588" w14:textId="256358EC" w:rsidR="00F20530" w:rsidRPr="007B658E" w:rsidRDefault="00335E82" w:rsidP="00F20530">
      <w:pPr>
        <w:tabs>
          <w:tab w:val="left" w:pos="540"/>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ru"/>
        </w:rPr>
        <w:tab/>
        <w:t>В результате контрольного измерения выяснилось, что печь-инсинератор находится на складе над прицепом, прицеп, в котором установлена печь-инсинератор (крематорий) (состояние вторичного прицепа), буксировка прицепа (</w:t>
      </w:r>
      <w:r w:rsidRPr="007B658E">
        <w:rPr>
          <w:rFonts w:ascii="Times New Roman" w:hAnsi="Times New Roman" w:cs="Times New Roman"/>
          <w:i/>
          <w:iCs/>
          <w:sz w:val="28"/>
          <w:szCs w:val="28"/>
          <w:lang w:val="ru"/>
        </w:rPr>
        <w:t>состояние вторичного прицепа</w:t>
      </w:r>
      <w:r>
        <w:rPr>
          <w:rFonts w:ascii="Times New Roman" w:hAnsi="Times New Roman" w:cs="Times New Roman"/>
          <w:sz w:val="28"/>
          <w:szCs w:val="28"/>
          <w:lang w:val="ru"/>
        </w:rPr>
        <w:t xml:space="preserve">) не подходит, </w:t>
      </w:r>
      <w:r w:rsidR="00FB2CCE">
        <w:rPr>
          <w:rFonts w:ascii="Times New Roman" w:hAnsi="Times New Roman" w:cs="Times New Roman"/>
          <w:sz w:val="28"/>
          <w:szCs w:val="28"/>
          <w:lang w:val="ru"/>
        </w:rPr>
        <w:t>амортизационный</w:t>
      </w:r>
      <w:r>
        <w:rPr>
          <w:rFonts w:ascii="Times New Roman" w:hAnsi="Times New Roman" w:cs="Times New Roman"/>
          <w:sz w:val="28"/>
          <w:szCs w:val="28"/>
          <w:lang w:val="ru"/>
        </w:rPr>
        <w:t xml:space="preserve"> рычаг прицепа, колеса не подходят или в связи с неисправностью прицепа на сегодняшний день, отсутствует возможность доставки печи-инсинератора (крематория) в районные центры, не установлены световые лампы на прицеп, также  на прицеп не получен государственный регистрационный номер.</w:t>
      </w:r>
    </w:p>
    <w:p w14:paraId="773E05E0" w14:textId="2BDFA358" w:rsidR="00F20530" w:rsidRPr="007B658E" w:rsidRDefault="00335E82" w:rsidP="00F20530">
      <w:pPr>
        <w:tabs>
          <w:tab w:val="left" w:pos="540"/>
        </w:tabs>
        <w:autoSpaceDE w:val="0"/>
        <w:autoSpaceDN w:val="0"/>
        <w:adjustRightInd w:val="0"/>
        <w:spacing w:after="0" w:line="240" w:lineRule="auto"/>
        <w:jc w:val="both"/>
        <w:rPr>
          <w:rFonts w:ascii="Times New Roman" w:hAnsi="Times New Roman" w:cs="Times New Roman"/>
          <w:spacing w:val="1"/>
          <w:sz w:val="28"/>
          <w:szCs w:val="28"/>
          <w:lang w:val="kk-KZ"/>
        </w:rPr>
      </w:pPr>
      <w:r w:rsidRPr="007B658E">
        <w:rPr>
          <w:rFonts w:ascii="Times New Roman" w:hAnsi="Times New Roman" w:cs="Times New Roman"/>
          <w:sz w:val="28"/>
          <w:szCs w:val="28"/>
          <w:lang w:val="ru"/>
        </w:rPr>
        <w:tab/>
      </w:r>
      <w:r>
        <w:rPr>
          <w:rFonts w:ascii="Times New Roman" w:hAnsi="Times New Roman" w:cs="Times New Roman"/>
          <w:b/>
          <w:bCs/>
          <w:spacing w:val="1"/>
          <w:sz w:val="28"/>
          <w:szCs w:val="28"/>
          <w:lang w:val="ru"/>
        </w:rPr>
        <w:t>Пункт 6.</w:t>
      </w:r>
      <w:r w:rsidRPr="007B658E">
        <w:rPr>
          <w:rFonts w:ascii="Times New Roman" w:hAnsi="Times New Roman" w:cs="Times New Roman"/>
          <w:sz w:val="28"/>
          <w:szCs w:val="28"/>
          <w:lang w:val="ru"/>
        </w:rPr>
        <w:t xml:space="preserve"> Без соблюдения требований пункта 6 статьи 97 «Бюджетного кодекса» Республики Казахстан от 4 декабря 2008 года №95-IV, принят на основании договора о государственных закупках товаров №50 от 02.10.2024 года вместе с передвижной печью-инсинератором (крематорием), не соответствующей техническим характеристикам, и прицепом в непригодном для движения </w:t>
      </w:r>
      <w:r w:rsidR="00FB2CCE" w:rsidRPr="007B658E">
        <w:rPr>
          <w:rFonts w:ascii="Times New Roman" w:hAnsi="Times New Roman" w:cs="Times New Roman"/>
          <w:sz w:val="28"/>
          <w:szCs w:val="28"/>
          <w:lang w:val="ru"/>
        </w:rPr>
        <w:t>состоянии, законность</w:t>
      </w:r>
      <w:r w:rsidRPr="007B658E">
        <w:rPr>
          <w:rFonts w:ascii="Times New Roman" w:hAnsi="Times New Roman" w:cs="Times New Roman"/>
          <w:sz w:val="28"/>
          <w:szCs w:val="28"/>
          <w:lang w:val="ru"/>
        </w:rPr>
        <w:t xml:space="preserve"> и обоснованность платежа в сумме </w:t>
      </w:r>
      <w:r w:rsidRPr="000C192E">
        <w:rPr>
          <w:rFonts w:ascii="Times New Roman" w:hAnsi="Times New Roman" w:cs="Times New Roman"/>
          <w:b/>
          <w:bCs/>
          <w:sz w:val="28"/>
          <w:szCs w:val="28"/>
          <w:lang w:val="ru"/>
        </w:rPr>
        <w:t xml:space="preserve">16 576,7 тыс. </w:t>
      </w:r>
      <w:r w:rsidR="00FB2CCE">
        <w:rPr>
          <w:rFonts w:ascii="Times New Roman" w:hAnsi="Times New Roman" w:cs="Times New Roman"/>
          <w:b/>
          <w:bCs/>
          <w:sz w:val="28"/>
          <w:szCs w:val="28"/>
          <w:lang w:val="ru"/>
        </w:rPr>
        <w:t>т</w:t>
      </w:r>
      <w:r w:rsidRPr="000C192E">
        <w:rPr>
          <w:rFonts w:ascii="Times New Roman" w:hAnsi="Times New Roman" w:cs="Times New Roman"/>
          <w:b/>
          <w:bCs/>
          <w:sz w:val="28"/>
          <w:szCs w:val="28"/>
          <w:lang w:val="ru"/>
        </w:rPr>
        <w:t>енге</w:t>
      </w:r>
      <w:r w:rsidR="00FB2CCE">
        <w:rPr>
          <w:rFonts w:ascii="Times New Roman" w:hAnsi="Times New Roman" w:cs="Times New Roman"/>
          <w:b/>
          <w:bCs/>
          <w:sz w:val="28"/>
          <w:szCs w:val="28"/>
          <w:lang w:val="ru"/>
        </w:rPr>
        <w:t xml:space="preserve"> </w:t>
      </w:r>
      <w:r w:rsidRPr="007B658E">
        <w:rPr>
          <w:rFonts w:ascii="Times New Roman" w:hAnsi="Times New Roman" w:cs="Times New Roman"/>
          <w:sz w:val="28"/>
          <w:szCs w:val="28"/>
          <w:lang w:val="ru"/>
        </w:rPr>
        <w:t xml:space="preserve">при проведении платежа не обеспечены. </w:t>
      </w:r>
    </w:p>
    <w:p w14:paraId="1CE84C74" w14:textId="05874001" w:rsidR="000D20CD" w:rsidRPr="00850A8C" w:rsidRDefault="00335E82" w:rsidP="000D20CD">
      <w:pPr>
        <w:pBdr>
          <w:bottom w:val="single" w:sz="4" w:space="2" w:color="FFFFFF"/>
        </w:pBdr>
        <w:tabs>
          <w:tab w:val="num" w:pos="720"/>
        </w:tabs>
        <w:spacing w:after="0" w:line="240" w:lineRule="auto"/>
        <w:contextualSpacing/>
        <w:jc w:val="center"/>
        <w:rPr>
          <w:rFonts w:ascii="Times New Roman" w:hAnsi="Times New Roman"/>
          <w:b/>
          <w:bCs/>
          <w:i/>
          <w:iCs/>
          <w:spacing w:val="1"/>
          <w:sz w:val="28"/>
          <w:szCs w:val="28"/>
          <w:lang w:val="kk-KZ"/>
        </w:rPr>
      </w:pPr>
      <w:r w:rsidRPr="00850A8C">
        <w:rPr>
          <w:rFonts w:ascii="Times New Roman" w:hAnsi="Times New Roman"/>
          <w:b/>
          <w:bCs/>
          <w:i/>
          <w:iCs/>
          <w:spacing w:val="1"/>
          <w:sz w:val="28"/>
          <w:szCs w:val="28"/>
          <w:lang w:val="ru"/>
        </w:rPr>
        <w:t>По неэффективно использованным средствам</w:t>
      </w:r>
    </w:p>
    <w:p w14:paraId="74953832" w14:textId="06C171A4" w:rsidR="000D20CD" w:rsidRDefault="00335E82" w:rsidP="000D20CD">
      <w:pPr>
        <w:pBdr>
          <w:bottom w:val="single" w:sz="4" w:space="0" w:color="FFFFFF"/>
        </w:pBdr>
        <w:spacing w:after="0" w:line="240" w:lineRule="auto"/>
        <w:ind w:firstLine="567"/>
        <w:contextualSpacing/>
        <w:jc w:val="both"/>
        <w:rPr>
          <w:rFonts w:ascii="Times New Roman" w:eastAsia="Times New Roman" w:hAnsi="Times New Roman"/>
          <w:iCs/>
          <w:sz w:val="28"/>
          <w:szCs w:val="28"/>
          <w:lang w:val="kk-KZ" w:eastAsia="ru-RU"/>
        </w:rPr>
      </w:pPr>
      <w:r w:rsidRPr="00083A45">
        <w:rPr>
          <w:rFonts w:ascii="Times New Roman" w:eastAsia="Times New Roman" w:hAnsi="Times New Roman"/>
          <w:iCs/>
          <w:sz w:val="28"/>
          <w:szCs w:val="28"/>
          <w:lang w:val="ru" w:eastAsia="ru-RU"/>
        </w:rPr>
        <w:t xml:space="preserve">В соответствии с подпунктом 12-4) пункта 1 статьи 3 Бюджетного кодекса Республики Казахстан от 4 декабря 2008 года N 95-IV планирование и (или) использование бюджетных средств, не соответствующих принципам бюджетной системы, считается неэффективным планированием и (или) </w:t>
      </w:r>
      <w:r w:rsidRPr="00AC27A5">
        <w:rPr>
          <w:rFonts w:ascii="Times New Roman" w:eastAsia="Times New Roman" w:hAnsi="Times New Roman"/>
          <w:b/>
          <w:bCs/>
          <w:iCs/>
          <w:sz w:val="28"/>
          <w:szCs w:val="28"/>
          <w:lang w:val="ru" w:eastAsia="ru-RU"/>
        </w:rPr>
        <w:t>неэффективным использованием</w:t>
      </w:r>
      <w:r w:rsidRPr="00083A45">
        <w:rPr>
          <w:rFonts w:ascii="Times New Roman" w:eastAsia="Times New Roman" w:hAnsi="Times New Roman"/>
          <w:iCs/>
          <w:sz w:val="28"/>
          <w:szCs w:val="28"/>
          <w:lang w:val="ru" w:eastAsia="ru-RU"/>
        </w:rPr>
        <w:t xml:space="preserve"> бюджетных средств.</w:t>
      </w:r>
    </w:p>
    <w:p w14:paraId="04527F88" w14:textId="6E365C3D" w:rsidR="00D90150" w:rsidRPr="00AC27A5" w:rsidRDefault="00335E82" w:rsidP="000D20CD">
      <w:pPr>
        <w:pBdr>
          <w:bottom w:val="single" w:sz="4" w:space="0" w:color="FFFFFF"/>
        </w:pBdr>
        <w:spacing w:after="0" w:line="240" w:lineRule="auto"/>
        <w:ind w:firstLine="567"/>
        <w:contextualSpacing/>
        <w:jc w:val="both"/>
        <w:rPr>
          <w:rFonts w:ascii="Times New Roman" w:hAnsi="Times New Roman"/>
          <w:bCs/>
          <w:sz w:val="28"/>
          <w:szCs w:val="28"/>
          <w:lang w:val="kk-KZ" w:eastAsia="ru-RU"/>
        </w:rPr>
      </w:pPr>
      <w:r>
        <w:rPr>
          <w:rFonts w:ascii="Times New Roman" w:eastAsia="Calibri" w:hAnsi="Times New Roman" w:cs="Times New Roman"/>
          <w:b/>
          <w:sz w:val="28"/>
          <w:szCs w:val="28"/>
          <w:lang w:val="ru"/>
        </w:rPr>
        <w:t xml:space="preserve">Пункт 7. </w:t>
      </w:r>
      <w:r w:rsidRPr="00AC27A5">
        <w:rPr>
          <w:rFonts w:ascii="Times New Roman" w:hAnsi="Times New Roman"/>
          <w:bCs/>
          <w:sz w:val="28"/>
          <w:szCs w:val="28"/>
          <w:lang w:val="ru" w:eastAsia="ru-RU"/>
        </w:rPr>
        <w:t xml:space="preserve">В нарушение подпунктов 1), 4) статьи 6, пункта 1 статьи 140 Закона Республики Казахстан от 1 марта 2011 года N413-IV «О государственном имуществе» отсутствие на предприятии четкого единого </w:t>
      </w:r>
      <w:r w:rsidRPr="00AC27A5">
        <w:rPr>
          <w:rFonts w:ascii="Times New Roman" w:hAnsi="Times New Roman"/>
          <w:bCs/>
          <w:sz w:val="28"/>
          <w:szCs w:val="28"/>
          <w:lang w:val="ru" w:eastAsia="ru-RU"/>
        </w:rPr>
        <w:lastRenderedPageBreak/>
        <w:t xml:space="preserve">подхода при исчислении заработной платы, выплат, лечебных пособий, премии и иного вознаграждения, утвержденного каким-либо актом работодателя, в связи с тем, что начисленная премия работникам не начислена в пределах установленного фонда оплаты труда, деятельность предприятия не профинансирована в соответствии с планом развития, коллективный договор в 2023 году не заключен, расходы предприятия по фонду оплаты труда в размере </w:t>
      </w:r>
      <w:r w:rsidRPr="00AC27A5">
        <w:rPr>
          <w:rFonts w:ascii="Times New Roman" w:hAnsi="Times New Roman"/>
          <w:b/>
          <w:sz w:val="28"/>
          <w:szCs w:val="28"/>
          <w:lang w:val="ru" w:eastAsia="ru-RU"/>
        </w:rPr>
        <w:t>9 514 076,1 тыс. тенге</w:t>
      </w:r>
      <w:r w:rsidRPr="00AC27A5">
        <w:rPr>
          <w:rFonts w:ascii="Times New Roman" w:hAnsi="Times New Roman"/>
          <w:bCs/>
          <w:sz w:val="28"/>
          <w:szCs w:val="28"/>
          <w:lang w:val="ru" w:eastAsia="ru-RU"/>
        </w:rPr>
        <w:t xml:space="preserve"> (в </w:t>
      </w:r>
      <w:r w:rsidRPr="00AC27A5">
        <w:rPr>
          <w:rFonts w:ascii="Times New Roman" w:hAnsi="Times New Roman"/>
          <w:bCs/>
          <w:i/>
          <w:iCs/>
          <w:sz w:val="28"/>
          <w:szCs w:val="28"/>
          <w:lang w:val="ru" w:eastAsia="ru-RU"/>
        </w:rPr>
        <w:t>том числе с 01.04.-31.12.2023 года 4 155 350,4 тыс. тенге, в 2024 году 5 358 725,7 тыс. тенге</w:t>
      </w:r>
      <w:r w:rsidRPr="00AC27A5">
        <w:rPr>
          <w:rFonts w:ascii="Times New Roman" w:hAnsi="Times New Roman"/>
          <w:bCs/>
          <w:sz w:val="28"/>
          <w:szCs w:val="28"/>
          <w:lang w:val="ru" w:eastAsia="ru-RU"/>
        </w:rPr>
        <w:t xml:space="preserve">) </w:t>
      </w:r>
      <w:r w:rsidRPr="00AC27A5">
        <w:rPr>
          <w:rFonts w:ascii="Times New Roman" w:hAnsi="Times New Roman"/>
          <w:b/>
          <w:sz w:val="28"/>
          <w:szCs w:val="28"/>
          <w:lang w:val="ru" w:eastAsia="ru-RU"/>
        </w:rPr>
        <w:t>использованы неэффективно.</w:t>
      </w:r>
    </w:p>
    <w:p w14:paraId="52A64574" w14:textId="77777777" w:rsidR="00326C63" w:rsidRDefault="00326C63" w:rsidP="000D20CD">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
          <w:i/>
          <w:lang w:val="kk-KZ"/>
        </w:rPr>
      </w:pPr>
    </w:p>
    <w:p w14:paraId="49DFD172" w14:textId="13C8F7AB" w:rsidR="00812FE8" w:rsidRPr="00812FE8" w:rsidRDefault="00335E82" w:rsidP="00812FE8">
      <w:pPr>
        <w:spacing w:after="0" w:line="240" w:lineRule="auto"/>
        <w:ind w:firstLine="708"/>
        <w:contextualSpacing/>
        <w:jc w:val="both"/>
        <w:rPr>
          <w:rFonts w:ascii="Times New Roman" w:hAnsi="Times New Roman"/>
          <w:b/>
          <w:bCs/>
          <w:sz w:val="28"/>
          <w:szCs w:val="28"/>
          <w:lang w:val="kk-KZ" w:eastAsia="ru-RU"/>
        </w:rPr>
      </w:pPr>
      <w:r w:rsidRPr="00812FE8">
        <w:rPr>
          <w:rFonts w:ascii="Times New Roman" w:hAnsi="Times New Roman"/>
          <w:b/>
          <w:bCs/>
          <w:sz w:val="28"/>
          <w:szCs w:val="28"/>
          <w:lang w:val="ru" w:eastAsia="ru-RU"/>
        </w:rPr>
        <w:t xml:space="preserve">Возможная потеря и упущенная выгода </w:t>
      </w:r>
    </w:p>
    <w:p w14:paraId="7FABC56D" w14:textId="0CFF7D33" w:rsidR="00812FE8" w:rsidRPr="000B2310" w:rsidRDefault="00335E82" w:rsidP="00812FE8">
      <w:pPr>
        <w:spacing w:after="0" w:line="240" w:lineRule="auto"/>
        <w:ind w:firstLine="708"/>
        <w:contextualSpacing/>
        <w:jc w:val="both"/>
        <w:rPr>
          <w:rFonts w:ascii="Times New Roman" w:eastAsia="Calibri" w:hAnsi="Times New Roman" w:cs="Times New Roman"/>
          <w:sz w:val="28"/>
          <w:lang w:val="kk-KZ"/>
        </w:rPr>
      </w:pPr>
      <w:r>
        <w:rPr>
          <w:rFonts w:ascii="Times New Roman" w:eastAsia="Calibri" w:hAnsi="Times New Roman" w:cs="Times New Roman"/>
          <w:sz w:val="28"/>
          <w:lang w:val="ru"/>
        </w:rPr>
        <w:t xml:space="preserve">В ходе деятельности ветеринарной службы возникает разница между сроком и объемом полученного дохода, с одной стороны, и </w:t>
      </w:r>
      <w:r w:rsidR="00FB2CCE">
        <w:rPr>
          <w:rFonts w:ascii="Times New Roman" w:eastAsia="Calibri" w:hAnsi="Times New Roman" w:cs="Times New Roman"/>
          <w:sz w:val="28"/>
          <w:lang w:val="ru"/>
        </w:rPr>
        <w:t>сроком,</w:t>
      </w:r>
      <w:r>
        <w:rPr>
          <w:rFonts w:ascii="Times New Roman" w:eastAsia="Calibri" w:hAnsi="Times New Roman" w:cs="Times New Roman"/>
          <w:sz w:val="28"/>
          <w:lang w:val="ru"/>
        </w:rPr>
        <w:t xml:space="preserve"> и объемом планируемых расходов, с другой. Положительная разница между имеющимися и полученными деньгами и запланированными расходами - это временно свободные финансы.</w:t>
      </w:r>
    </w:p>
    <w:p w14:paraId="7BC1D57D" w14:textId="77777777" w:rsidR="00812FE8" w:rsidRPr="000B2310" w:rsidRDefault="00335E82" w:rsidP="00812FE8">
      <w:pPr>
        <w:spacing w:line="240" w:lineRule="auto"/>
        <w:ind w:firstLine="708"/>
        <w:contextualSpacing/>
        <w:jc w:val="both"/>
        <w:rPr>
          <w:rFonts w:ascii="Times New Roman" w:eastAsia="Calibri" w:hAnsi="Times New Roman" w:cs="Times New Roman"/>
          <w:sz w:val="28"/>
          <w:lang w:val="kk-KZ"/>
        </w:rPr>
      </w:pPr>
      <w:bookmarkStart w:id="18" w:name="_Hlk204607194"/>
      <w:bookmarkStart w:id="19" w:name="_Hlk204609239"/>
      <w:r w:rsidRPr="000B2310">
        <w:rPr>
          <w:rFonts w:ascii="Times New Roman" w:eastAsia="Calibri" w:hAnsi="Times New Roman" w:cs="Times New Roman"/>
          <w:sz w:val="28"/>
          <w:lang w:val="ru"/>
        </w:rPr>
        <w:t xml:space="preserve">В </w:t>
      </w:r>
      <w:bookmarkEnd w:id="18"/>
      <w:r w:rsidRPr="000B2310">
        <w:rPr>
          <w:rFonts w:ascii="Times New Roman" w:eastAsia="Calibri" w:hAnsi="Times New Roman" w:cs="Times New Roman"/>
          <w:sz w:val="28"/>
          <w:lang w:val="ru"/>
        </w:rPr>
        <w:t xml:space="preserve">соответствии с постановлением Правительства Республики Казахстан от 14 сентября 2004 года №960 «О некоторых вопросах приобретения государственными предприятиями на праве хозяйственного ведения и организациями, контрольный пакет акций (долей участия в уставном капитале) которых принадлежит государству, финансовых услуг» в целях эффективного использования временно свободных денег, находящихся в распоряжении государственных предприятий на праве хозяйственного ведения, государственными органами, являющимися органами государственного управления обеспечить размещение  имеющихся в их распоряжении временно свободных денег в  финансовые инструменты, в том числе в депозитах банков второго уровня </w:t>
      </w:r>
      <w:bookmarkEnd w:id="19"/>
      <w:r w:rsidRPr="000B2310">
        <w:rPr>
          <w:rFonts w:ascii="Times New Roman" w:eastAsia="Calibri" w:hAnsi="Times New Roman" w:cs="Times New Roman"/>
          <w:sz w:val="28"/>
          <w:lang w:val="ru"/>
        </w:rPr>
        <w:t>.</w:t>
      </w:r>
    </w:p>
    <w:p w14:paraId="318F4AE7" w14:textId="7D3B210E" w:rsidR="00812FE8" w:rsidRPr="00812FE8" w:rsidRDefault="00335E82" w:rsidP="00812FE8">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Cs/>
          <w:iCs/>
          <w:sz w:val="28"/>
          <w:szCs w:val="28"/>
          <w:lang w:val="kk-KZ"/>
        </w:rPr>
      </w:pPr>
      <w:r w:rsidRPr="00143D64">
        <w:rPr>
          <w:rFonts w:ascii="Times New Roman" w:hAnsi="Times New Roman"/>
          <w:b/>
          <w:iCs/>
          <w:sz w:val="28"/>
          <w:szCs w:val="28"/>
          <w:lang w:val="ru"/>
        </w:rPr>
        <w:t>Пункт 8.</w:t>
      </w:r>
      <w:r w:rsidRPr="00812FE8">
        <w:rPr>
          <w:rFonts w:ascii="Times New Roman" w:hAnsi="Times New Roman"/>
          <w:bCs/>
          <w:iCs/>
          <w:sz w:val="28"/>
          <w:szCs w:val="28"/>
          <w:lang w:val="ru"/>
        </w:rPr>
        <w:t xml:space="preserve">  Не соблюдения  пунктов 4 и 5  главы  2  Приложении 5, утвержденного приказом Председателя Высшей Аудиторской палаты Республики Казахстан от 16 марта 2023 года №36-н/қ-Т  «Методологическое руководство по определению размера экономических затрат и упущенной выгоды и классификатора», пункта 1 постановления  Правительства Республики Казахстан от 14 сентября 2004 года № 960 </w:t>
      </w:r>
      <w:r w:rsidR="00FB2CCE">
        <w:rPr>
          <w:rFonts w:ascii="Times New Roman" w:hAnsi="Times New Roman"/>
          <w:bCs/>
          <w:iCs/>
          <w:sz w:val="28"/>
          <w:szCs w:val="28"/>
          <w:lang w:val="ru"/>
        </w:rPr>
        <w:t>«</w:t>
      </w:r>
      <w:r w:rsidRPr="00812FE8">
        <w:rPr>
          <w:rFonts w:ascii="Times New Roman" w:hAnsi="Times New Roman"/>
          <w:bCs/>
          <w:iCs/>
          <w:sz w:val="28"/>
          <w:szCs w:val="28"/>
          <w:lang w:val="ru"/>
        </w:rPr>
        <w:t>О некоторых вопросах приобретения государственными предприятиями на праве хозяйственного ведения и организациями, контрольный пакет акций (долей) которых принадлежит государству, финансовых услуг</w:t>
      </w:r>
      <w:r w:rsidR="00FB2CCE">
        <w:rPr>
          <w:rFonts w:ascii="Times New Roman" w:hAnsi="Times New Roman"/>
          <w:bCs/>
          <w:iCs/>
          <w:sz w:val="28"/>
          <w:szCs w:val="28"/>
          <w:lang w:val="ru"/>
        </w:rPr>
        <w:t>»</w:t>
      </w:r>
      <w:r w:rsidRPr="00812FE8">
        <w:rPr>
          <w:rFonts w:ascii="Times New Roman" w:hAnsi="Times New Roman"/>
          <w:bCs/>
          <w:iCs/>
          <w:sz w:val="28"/>
          <w:szCs w:val="28"/>
          <w:lang w:val="ru"/>
        </w:rPr>
        <w:t xml:space="preserve"> в части не размещения    временно свободных денег в депозитах банков второго уровня было упущено  возможные потери в период 01.04.-31.12.2023 года на 22 025,4 тыс. тенге, в 2024 году на 20 787,9 тыс. </w:t>
      </w:r>
      <w:r w:rsidRPr="00812FE8">
        <w:rPr>
          <w:rFonts w:ascii="Times New Roman" w:hAnsi="Times New Roman"/>
          <w:b/>
          <w:iCs/>
          <w:sz w:val="28"/>
          <w:szCs w:val="28"/>
          <w:lang w:val="ru"/>
        </w:rPr>
        <w:t>тенге,  всего на сумму 42 813,3 тыс.</w:t>
      </w:r>
      <w:r w:rsidRPr="00812FE8">
        <w:rPr>
          <w:rFonts w:ascii="Times New Roman" w:hAnsi="Times New Roman"/>
          <w:bCs/>
          <w:iCs/>
          <w:sz w:val="28"/>
          <w:szCs w:val="28"/>
          <w:lang w:val="ru"/>
        </w:rPr>
        <w:t xml:space="preserve">  </w:t>
      </w:r>
    </w:p>
    <w:p w14:paraId="40D23DDA" w14:textId="77777777" w:rsidR="00812FE8" w:rsidRPr="00E36260" w:rsidRDefault="00812FE8" w:rsidP="00812FE8">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
          <w:i/>
          <w:lang w:val="kk-KZ"/>
        </w:rPr>
      </w:pPr>
    </w:p>
    <w:p w14:paraId="55D7E5FC" w14:textId="77777777" w:rsidR="000D20CD" w:rsidRDefault="00335E82" w:rsidP="000D20CD">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
          <w:i/>
          <w:sz w:val="28"/>
          <w:szCs w:val="28"/>
          <w:lang w:val="kk-KZ" w:eastAsia="ru-RU"/>
        </w:rPr>
      </w:pPr>
      <w:r w:rsidRPr="0012359E">
        <w:rPr>
          <w:rFonts w:ascii="Times New Roman" w:hAnsi="Times New Roman"/>
          <w:b/>
          <w:i/>
          <w:sz w:val="28"/>
          <w:szCs w:val="28"/>
          <w:lang w:val="ru"/>
        </w:rPr>
        <w:t>О нарушениях и недостатках процедурного характера</w:t>
      </w:r>
    </w:p>
    <w:p w14:paraId="569EDEF2" w14:textId="5E6FF74B" w:rsidR="000D20CD" w:rsidRPr="0012359E" w:rsidRDefault="00335E82" w:rsidP="00F46609">
      <w:pPr>
        <w:spacing w:after="0" w:line="240" w:lineRule="auto"/>
        <w:ind w:firstLine="709"/>
        <w:jc w:val="both"/>
        <w:rPr>
          <w:rFonts w:ascii="Times New Roman" w:hAnsi="Times New Roman"/>
          <w:sz w:val="28"/>
          <w:szCs w:val="28"/>
          <w:lang w:val="kk-KZ" w:eastAsia="ru-RU"/>
        </w:rPr>
      </w:pPr>
      <w:r w:rsidRPr="0012359E">
        <w:rPr>
          <w:rFonts w:ascii="Times New Roman" w:hAnsi="Times New Roman"/>
          <w:sz w:val="28"/>
          <w:szCs w:val="28"/>
          <w:lang w:val="ru"/>
        </w:rPr>
        <w:t xml:space="preserve">В рамках аудиторского мероприятия на 2 объектах аудита выявлены недостатки и нарушения процедурного характера, которые составляют в общей сложности 18 единиц. </w:t>
      </w:r>
    </w:p>
    <w:p w14:paraId="0A1189BD" w14:textId="77777777" w:rsidR="00951498" w:rsidRPr="00697210" w:rsidRDefault="00335E82" w:rsidP="000D20CD">
      <w:pPr>
        <w:pBdr>
          <w:bottom w:val="single" w:sz="4" w:space="0" w:color="FFFFFF"/>
        </w:pBdr>
        <w:spacing w:after="0" w:line="240" w:lineRule="auto"/>
        <w:ind w:firstLine="709"/>
        <w:contextualSpacing/>
        <w:jc w:val="both"/>
        <w:rPr>
          <w:rFonts w:ascii="Times New Roman" w:hAnsi="Times New Roman"/>
          <w:b/>
          <w:sz w:val="28"/>
          <w:szCs w:val="28"/>
          <w:lang w:val="kk-KZ"/>
        </w:rPr>
      </w:pPr>
      <w:r w:rsidRPr="00697210">
        <w:rPr>
          <w:rFonts w:ascii="Times New Roman" w:hAnsi="Times New Roman"/>
          <w:b/>
          <w:sz w:val="28"/>
          <w:szCs w:val="28"/>
          <w:lang w:val="ru"/>
        </w:rPr>
        <w:t>Для справки:</w:t>
      </w:r>
    </w:p>
    <w:p w14:paraId="1D7F720A" w14:textId="778BC0B6" w:rsidR="00647622" w:rsidRDefault="00335E82" w:rsidP="00B7755B">
      <w:pPr>
        <w:pBdr>
          <w:bottom w:val="single" w:sz="4" w:space="0" w:color="FFFFFF"/>
        </w:pBd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ru"/>
        </w:rPr>
        <w:lastRenderedPageBreak/>
        <w:t xml:space="preserve">Нарушения законодательства при ведении бухгалтерского учета и составлении финансовой отчетности 4 </w:t>
      </w:r>
      <w:r w:rsidR="00FB2CCE">
        <w:rPr>
          <w:rFonts w:ascii="Times New Roman" w:hAnsi="Times New Roman" w:cs="Times New Roman"/>
          <w:sz w:val="24"/>
          <w:szCs w:val="24"/>
          <w:lang w:val="ru"/>
        </w:rPr>
        <w:t>единицы;</w:t>
      </w:r>
    </w:p>
    <w:p w14:paraId="3F29462B" w14:textId="32F12725" w:rsidR="00B7755B" w:rsidRDefault="00335E82" w:rsidP="00B7755B">
      <w:pPr>
        <w:pBdr>
          <w:bottom w:val="single" w:sz="4" w:space="0" w:color="FFFFFF"/>
        </w:pBdr>
        <w:spacing w:after="0" w:line="240" w:lineRule="auto"/>
        <w:ind w:firstLine="709"/>
        <w:contextualSpacing/>
        <w:jc w:val="both"/>
        <w:rPr>
          <w:rFonts w:ascii="Times New Roman" w:hAnsi="Times New Roman" w:cs="Times New Roman"/>
          <w:iCs/>
          <w:sz w:val="24"/>
          <w:szCs w:val="24"/>
          <w:lang w:val="kk-KZ"/>
        </w:rPr>
      </w:pPr>
      <w:r>
        <w:rPr>
          <w:rFonts w:ascii="Times New Roman" w:hAnsi="Times New Roman" w:cs="Times New Roman"/>
          <w:sz w:val="24"/>
          <w:szCs w:val="24"/>
          <w:lang w:val="ru"/>
        </w:rPr>
        <w:t>Нарушения законодательства в сфере строительства и градостроительства 1 единица Ветеринарной службы;</w:t>
      </w:r>
    </w:p>
    <w:p w14:paraId="6877979F" w14:textId="78142E69" w:rsidR="00810AF1" w:rsidRPr="00B7755B" w:rsidRDefault="00335E82" w:rsidP="00B7755B">
      <w:pPr>
        <w:pBdr>
          <w:bottom w:val="single" w:sz="4" w:space="0" w:color="FFFFFF"/>
        </w:pBdr>
        <w:spacing w:after="0" w:line="240" w:lineRule="auto"/>
        <w:ind w:firstLine="709"/>
        <w:contextualSpacing/>
        <w:jc w:val="both"/>
        <w:rPr>
          <w:rFonts w:ascii="Times New Roman" w:hAnsi="Times New Roman" w:cs="Times New Roman"/>
          <w:iCs/>
          <w:sz w:val="24"/>
          <w:szCs w:val="24"/>
          <w:lang w:val="kk-KZ"/>
        </w:rPr>
      </w:pPr>
      <w:r>
        <w:rPr>
          <w:rFonts w:ascii="Times New Roman" w:hAnsi="Times New Roman" w:cs="Times New Roman"/>
          <w:iCs/>
          <w:sz w:val="24"/>
          <w:szCs w:val="24"/>
          <w:lang w:val="ru"/>
        </w:rPr>
        <w:t>Нарушения законодательства в сфере государственных закупок 1 единица в Управлении;</w:t>
      </w:r>
    </w:p>
    <w:p w14:paraId="309B295A" w14:textId="47B0182F" w:rsidR="00647622" w:rsidRPr="00647622" w:rsidRDefault="00335E82" w:rsidP="000D20CD">
      <w:pPr>
        <w:pBdr>
          <w:bottom w:val="single" w:sz="4" w:space="0" w:color="FFFFFF"/>
        </w:pBdr>
        <w:spacing w:after="0" w:line="240" w:lineRule="auto"/>
        <w:ind w:firstLine="709"/>
        <w:contextualSpacing/>
        <w:jc w:val="both"/>
        <w:rPr>
          <w:rFonts w:ascii="Times New Roman" w:hAnsi="Times New Roman" w:cs="Times New Roman"/>
          <w:sz w:val="24"/>
          <w:szCs w:val="24"/>
          <w:lang w:val="kk-KZ"/>
        </w:rPr>
      </w:pPr>
      <w:r w:rsidRPr="00647622">
        <w:rPr>
          <w:rFonts w:ascii="Times New Roman" w:hAnsi="Times New Roman" w:cs="Times New Roman"/>
          <w:sz w:val="24"/>
          <w:szCs w:val="24"/>
          <w:lang w:val="ru"/>
        </w:rPr>
        <w:t>Иные нарушения отраслевого законодательства 12 единиц в том числе:</w:t>
      </w:r>
    </w:p>
    <w:p w14:paraId="483228A6" w14:textId="7449BC93" w:rsidR="00647622" w:rsidRPr="00647622" w:rsidRDefault="00335E82" w:rsidP="00BA696E">
      <w:pPr>
        <w:pStyle w:val="a7"/>
        <w:numPr>
          <w:ilvl w:val="0"/>
          <w:numId w:val="3"/>
        </w:numPr>
        <w:pBdr>
          <w:bottom w:val="single" w:sz="4" w:space="0" w:color="FFFFFF"/>
        </w:pBd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ru"/>
        </w:rPr>
        <w:t>В Управлении 4 единицы.</w:t>
      </w:r>
    </w:p>
    <w:p w14:paraId="5F94E02B" w14:textId="18424E6C" w:rsidR="002C0496" w:rsidRPr="00647622" w:rsidRDefault="00335E82" w:rsidP="00BA696E">
      <w:pPr>
        <w:pStyle w:val="a7"/>
        <w:numPr>
          <w:ilvl w:val="0"/>
          <w:numId w:val="3"/>
        </w:numPr>
        <w:pBdr>
          <w:bottom w:val="single" w:sz="4" w:space="0" w:color="FFFFFF"/>
        </w:pBd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ru"/>
        </w:rPr>
        <w:t>В ветеринарной службе 8 единиц.</w:t>
      </w:r>
    </w:p>
    <w:p w14:paraId="27DBC10F" w14:textId="293A982A" w:rsidR="000D20CD" w:rsidRPr="0012359E" w:rsidRDefault="00335E82" w:rsidP="000D20CD">
      <w:pPr>
        <w:pBdr>
          <w:bottom w:val="single" w:sz="4" w:space="0" w:color="FFFFFF"/>
        </w:pBdr>
        <w:spacing w:after="0" w:line="240" w:lineRule="auto"/>
        <w:ind w:firstLine="709"/>
        <w:contextualSpacing/>
        <w:jc w:val="both"/>
        <w:rPr>
          <w:rFonts w:ascii="Times New Roman" w:hAnsi="Times New Roman"/>
          <w:sz w:val="28"/>
          <w:szCs w:val="28"/>
          <w:lang w:val="kk-KZ"/>
        </w:rPr>
      </w:pPr>
      <w:r w:rsidRPr="0012359E">
        <w:rPr>
          <w:rFonts w:ascii="Times New Roman" w:hAnsi="Times New Roman"/>
          <w:sz w:val="28"/>
          <w:szCs w:val="28"/>
          <w:lang w:val="ru"/>
        </w:rPr>
        <w:t xml:space="preserve">Остановимся на ряде выявленных нарушений и недостатков. </w:t>
      </w:r>
    </w:p>
    <w:p w14:paraId="348A1971" w14:textId="77777777" w:rsidR="000D20CD" w:rsidRDefault="00335E82" w:rsidP="000D20CD">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i/>
          <w:sz w:val="28"/>
          <w:szCs w:val="28"/>
          <w:lang w:val="kk-KZ" w:eastAsia="ru-RU"/>
        </w:rPr>
      </w:pPr>
      <w:r w:rsidRPr="0012359E">
        <w:rPr>
          <w:rFonts w:ascii="Times New Roman" w:eastAsia="Times New Roman" w:hAnsi="Times New Roman"/>
          <w:i/>
          <w:sz w:val="28"/>
          <w:szCs w:val="28"/>
          <w:lang w:val="ru" w:eastAsia="ru-RU"/>
        </w:rPr>
        <w:t>Проведенный в ходе аудита анализ показал следующие недостатки документов, регламентирующих деятельность объекта государственного аудита:</w:t>
      </w:r>
    </w:p>
    <w:p w14:paraId="40141477" w14:textId="5B8302B3" w:rsidR="007503EC" w:rsidRPr="00717E30" w:rsidRDefault="00335E82" w:rsidP="007503EC">
      <w:pPr>
        <w:tabs>
          <w:tab w:val="left" w:pos="709"/>
          <w:tab w:val="left" w:pos="1080"/>
        </w:tabs>
        <w:spacing w:after="0" w:line="240" w:lineRule="auto"/>
        <w:jc w:val="both"/>
        <w:outlineLvl w:val="0"/>
        <w:rPr>
          <w:rFonts w:ascii="Times New Roman" w:eastAsia="Calibri" w:hAnsi="Times New Roman" w:cs="Times New Roman"/>
          <w:sz w:val="28"/>
          <w:szCs w:val="28"/>
          <w:lang w:val="kk-KZ"/>
        </w:rPr>
      </w:pPr>
      <w:r w:rsidRPr="00717E30">
        <w:rPr>
          <w:rFonts w:ascii="Times New Roman" w:eastAsia="Calibri" w:hAnsi="Times New Roman" w:cs="Times New Roman"/>
          <w:sz w:val="28"/>
          <w:szCs w:val="28"/>
          <w:lang w:val="ru"/>
        </w:rPr>
        <w:t xml:space="preserve"> </w:t>
      </w:r>
      <w:r w:rsidRPr="00717E30">
        <w:rPr>
          <w:rFonts w:ascii="Times New Roman" w:eastAsia="Calibri" w:hAnsi="Times New Roman" w:cs="Times New Roman"/>
          <w:sz w:val="28"/>
          <w:szCs w:val="28"/>
          <w:lang w:val="ru"/>
        </w:rPr>
        <w:tab/>
        <w:t xml:space="preserve">В соответствии с пунктом 3 статьи 138 Закона Республики Казахстан от 1 марта 2011 года N 413-IV «О государственном имуществе» </w:t>
      </w:r>
      <w:r w:rsidRPr="00717E30">
        <w:rPr>
          <w:rFonts w:ascii="Times New Roman" w:eastAsia="Calibri" w:hAnsi="Times New Roman" w:cs="Times New Roman"/>
          <w:i/>
          <w:iCs/>
          <w:sz w:val="24"/>
          <w:szCs w:val="24"/>
          <w:lang w:val="ru"/>
        </w:rPr>
        <w:t>(далее – Закон О государственном имуществе)</w:t>
      </w:r>
      <w:r w:rsidRPr="00717E30">
        <w:rPr>
          <w:rFonts w:ascii="Times New Roman" w:eastAsia="Calibri" w:hAnsi="Times New Roman" w:cs="Times New Roman"/>
          <w:sz w:val="28"/>
          <w:szCs w:val="28"/>
          <w:lang w:val="ru"/>
        </w:rPr>
        <w:t xml:space="preserve"> размер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систему премирования и иного вознаграждения к ним – соответствующий </w:t>
      </w:r>
      <w:r w:rsidRPr="00717E30">
        <w:rPr>
          <w:rFonts w:ascii="Times New Roman" w:eastAsia="Calibri" w:hAnsi="Times New Roman" w:cs="Times New Roman"/>
          <w:b/>
          <w:bCs/>
          <w:sz w:val="28"/>
          <w:szCs w:val="28"/>
          <w:lang w:val="ru"/>
        </w:rPr>
        <w:t>размеры должностных окладов руководителя коммунального государственного предприятия, его заместителей, главного (старшего) бухгалтера, системы премирования и иного вознаграждения устанавливаются местным исполнительным органом</w:t>
      </w:r>
      <w:r w:rsidRPr="00717E30">
        <w:rPr>
          <w:rFonts w:ascii="Times New Roman" w:eastAsia="Calibri" w:hAnsi="Times New Roman" w:cs="Times New Roman"/>
          <w:sz w:val="28"/>
          <w:szCs w:val="28"/>
          <w:lang w:val="ru"/>
        </w:rPr>
        <w:t xml:space="preserve"> или аппаратом акима города районного значения, села, поселка, сельского округа по согласованию с собранием местного сообщества.</w:t>
      </w:r>
    </w:p>
    <w:p w14:paraId="5D61F2D8" w14:textId="4AABBABE" w:rsidR="007503EC" w:rsidRPr="00143D64" w:rsidRDefault="00335E82" w:rsidP="007503E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717E30">
        <w:rPr>
          <w:rFonts w:ascii="Times New Roman" w:eastAsia="Calibri" w:hAnsi="Times New Roman" w:cs="Times New Roman"/>
          <w:sz w:val="28"/>
          <w:szCs w:val="28"/>
          <w:lang w:val="ru"/>
        </w:rPr>
        <w:tab/>
      </w:r>
      <w:r w:rsidR="00143D64" w:rsidRPr="00143D64">
        <w:rPr>
          <w:rFonts w:ascii="Times New Roman" w:eastAsia="Calibri" w:hAnsi="Times New Roman" w:cs="Times New Roman"/>
          <w:b/>
          <w:bCs/>
          <w:sz w:val="28"/>
          <w:szCs w:val="28"/>
          <w:lang w:val="ru"/>
        </w:rPr>
        <w:t>Пункт 9.</w:t>
      </w:r>
      <w:r w:rsidRPr="00717E30">
        <w:rPr>
          <w:rFonts w:ascii="Times New Roman" w:eastAsia="Calibri" w:hAnsi="Times New Roman" w:cs="Times New Roman"/>
          <w:sz w:val="28"/>
          <w:szCs w:val="28"/>
          <w:lang w:val="ru"/>
        </w:rPr>
        <w:t xml:space="preserve"> Однако, без соблюдения требований пункта 3 статьи 138 Закона </w:t>
      </w:r>
      <w:r w:rsidR="00FB2CCE">
        <w:rPr>
          <w:rFonts w:ascii="Times New Roman" w:eastAsia="Calibri" w:hAnsi="Times New Roman" w:cs="Times New Roman"/>
          <w:sz w:val="28"/>
          <w:szCs w:val="28"/>
          <w:lang w:val="ru"/>
        </w:rPr>
        <w:t>«</w:t>
      </w:r>
      <w:r w:rsidRPr="00717E30">
        <w:rPr>
          <w:rFonts w:ascii="Times New Roman" w:eastAsia="Calibri" w:hAnsi="Times New Roman" w:cs="Times New Roman"/>
          <w:sz w:val="28"/>
          <w:szCs w:val="28"/>
          <w:lang w:val="ru"/>
        </w:rPr>
        <w:t>О государственном имуществе</w:t>
      </w:r>
      <w:r w:rsidR="00FB2CCE">
        <w:rPr>
          <w:rFonts w:ascii="Times New Roman" w:eastAsia="Calibri" w:hAnsi="Times New Roman" w:cs="Times New Roman"/>
          <w:sz w:val="28"/>
          <w:szCs w:val="28"/>
          <w:lang w:val="ru"/>
        </w:rPr>
        <w:t>»</w:t>
      </w:r>
      <w:r w:rsidRPr="00717E30">
        <w:rPr>
          <w:rFonts w:ascii="Times New Roman" w:eastAsia="Calibri" w:hAnsi="Times New Roman" w:cs="Times New Roman"/>
          <w:sz w:val="28"/>
          <w:szCs w:val="28"/>
          <w:lang w:val="ru"/>
        </w:rPr>
        <w:t xml:space="preserve"> и пункта 46 Устава предприятия, размер должностных окладов руководителя предприятия, его заместителей, главного бухгалтера, система премирования и иного вознаграждения к ним уполномоченным органом не установлена. </w:t>
      </w:r>
      <w:bookmarkStart w:id="20" w:name="_Hlk204325298"/>
    </w:p>
    <w:bookmarkEnd w:id="20"/>
    <w:p w14:paraId="54EE1A58" w14:textId="421C8DC3" w:rsidR="007503EC" w:rsidRPr="00143D64" w:rsidRDefault="00335E82" w:rsidP="007503EC">
      <w:pPr>
        <w:tabs>
          <w:tab w:val="left" w:pos="709"/>
          <w:tab w:val="left" w:pos="1080"/>
        </w:tabs>
        <w:spacing w:after="0" w:line="240" w:lineRule="auto"/>
        <w:jc w:val="both"/>
        <w:outlineLvl w:val="0"/>
        <w:rPr>
          <w:rFonts w:ascii="Times New Roman" w:eastAsia="Calibri" w:hAnsi="Times New Roman" w:cs="Times New Roman"/>
          <w:bCs/>
          <w:color w:val="000000"/>
          <w:spacing w:val="1"/>
          <w:sz w:val="28"/>
          <w:szCs w:val="28"/>
          <w:shd w:val="clear" w:color="auto" w:fill="FFFFFF"/>
          <w:lang w:val="kk-KZ"/>
        </w:rPr>
      </w:pPr>
      <w:r w:rsidRPr="00143D64">
        <w:rPr>
          <w:rFonts w:ascii="Times New Roman" w:eastAsia="Calibri" w:hAnsi="Times New Roman" w:cs="Times New Roman"/>
          <w:bCs/>
          <w:color w:val="000000"/>
          <w:spacing w:val="1"/>
          <w:sz w:val="28"/>
          <w:szCs w:val="28"/>
          <w:shd w:val="clear" w:color="auto" w:fill="FFFFFF"/>
          <w:lang w:val="ru"/>
        </w:rPr>
        <w:tab/>
        <w:t xml:space="preserve">    </w:t>
      </w:r>
      <w:r w:rsidR="00143D64" w:rsidRPr="00143D64">
        <w:rPr>
          <w:rFonts w:ascii="Times New Roman" w:eastAsia="Calibri" w:hAnsi="Times New Roman" w:cs="Times New Roman"/>
          <w:b/>
          <w:color w:val="000000"/>
          <w:spacing w:val="1"/>
          <w:sz w:val="28"/>
          <w:szCs w:val="28"/>
          <w:shd w:val="clear" w:color="auto" w:fill="FFFFFF"/>
          <w:lang w:val="ru"/>
        </w:rPr>
        <w:t xml:space="preserve">Пункт 10. </w:t>
      </w:r>
      <w:r w:rsidRPr="00143D64">
        <w:rPr>
          <w:rFonts w:ascii="Times New Roman" w:eastAsia="Calibri" w:hAnsi="Times New Roman" w:cs="Times New Roman"/>
          <w:bCs/>
          <w:color w:val="000000"/>
          <w:spacing w:val="1"/>
          <w:sz w:val="28"/>
          <w:szCs w:val="28"/>
          <w:shd w:val="clear" w:color="auto" w:fill="FFFFFF"/>
          <w:lang w:val="ru"/>
        </w:rPr>
        <w:t xml:space="preserve">Уполномоченный орган (Управление) без соблюдения требований подпункта 3) пункта 1 Постановления Правительства Республики Казахстан от 10 февраля 2003 года </w:t>
      </w:r>
      <w:r w:rsidR="00FB2CCE">
        <w:rPr>
          <w:rFonts w:ascii="Times New Roman" w:eastAsia="Calibri" w:hAnsi="Times New Roman" w:cs="Times New Roman"/>
          <w:bCs/>
          <w:color w:val="000000"/>
          <w:spacing w:val="1"/>
          <w:sz w:val="28"/>
          <w:szCs w:val="28"/>
          <w:shd w:val="clear" w:color="auto" w:fill="FFFFFF"/>
          <w:lang w:val="ru"/>
        </w:rPr>
        <w:t>№</w:t>
      </w:r>
      <w:r w:rsidRPr="00143D64">
        <w:rPr>
          <w:rFonts w:ascii="Times New Roman" w:eastAsia="Calibri" w:hAnsi="Times New Roman" w:cs="Times New Roman"/>
          <w:bCs/>
          <w:color w:val="000000"/>
          <w:spacing w:val="1"/>
          <w:sz w:val="28"/>
          <w:szCs w:val="28"/>
          <w:shd w:val="clear" w:color="auto" w:fill="FFFFFF"/>
          <w:lang w:val="ru"/>
        </w:rPr>
        <w:t xml:space="preserve">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  не установил лимиты нормативов принадлежности служебных автомобилей предприятия на 2023, 2024 годы, нормы площади для размещения административных аппаратов, лимиты расходов на возмещение расходов работникам, направляемым  в служебные командировки. </w:t>
      </w:r>
    </w:p>
    <w:p w14:paraId="610C4EB7" w14:textId="5A3630B6" w:rsidR="007503EC" w:rsidRDefault="00335E82" w:rsidP="000C6517">
      <w:pPr>
        <w:spacing w:after="0" w:line="240" w:lineRule="auto"/>
        <w:ind w:firstLine="993"/>
        <w:jc w:val="both"/>
        <w:rPr>
          <w:rFonts w:ascii="Times New Roman" w:eastAsia="Calibri" w:hAnsi="Times New Roman" w:cs="Times New Roman"/>
          <w:sz w:val="28"/>
          <w:lang w:val="kk-KZ"/>
        </w:rPr>
      </w:pPr>
      <w:r w:rsidRPr="00143D64">
        <w:rPr>
          <w:rFonts w:ascii="Times New Roman" w:eastAsia="Calibri" w:hAnsi="Times New Roman" w:cs="Times New Roman"/>
          <w:b/>
          <w:color w:val="000000"/>
          <w:spacing w:val="1"/>
          <w:sz w:val="28"/>
          <w:szCs w:val="28"/>
          <w:shd w:val="clear" w:color="auto" w:fill="FFFFFF"/>
          <w:lang w:val="ru"/>
        </w:rPr>
        <w:t>Пункт 11.</w:t>
      </w:r>
      <w:r w:rsidRPr="00717E30">
        <w:rPr>
          <w:rFonts w:ascii="Times New Roman" w:eastAsia="Calibri" w:hAnsi="Times New Roman" w:cs="Times New Roman"/>
          <w:sz w:val="28"/>
          <w:lang w:val="ru"/>
        </w:rPr>
        <w:t xml:space="preserve"> В нарушении  требований пункта 1 Постановления Правительства Республики Казахстан от 14 сентября 2004 года №960 </w:t>
      </w:r>
      <w:r w:rsidR="00FB2CCE">
        <w:rPr>
          <w:rFonts w:ascii="Times New Roman" w:eastAsia="Calibri" w:hAnsi="Times New Roman" w:cs="Times New Roman"/>
          <w:sz w:val="28"/>
          <w:lang w:val="ru"/>
        </w:rPr>
        <w:t>«</w:t>
      </w:r>
      <w:r w:rsidRPr="00717E30">
        <w:rPr>
          <w:rFonts w:ascii="Times New Roman" w:eastAsia="Calibri" w:hAnsi="Times New Roman" w:cs="Times New Roman"/>
          <w:sz w:val="28"/>
          <w:lang w:val="ru"/>
        </w:rPr>
        <w:t xml:space="preserve">О некоторых вопросах приобретения государственными предприятиями на праве хозяйственного ведения и организациями, контрольный пакет акций </w:t>
      </w:r>
      <w:r w:rsidRPr="00717E30">
        <w:rPr>
          <w:rFonts w:ascii="Times New Roman" w:eastAsia="Calibri" w:hAnsi="Times New Roman" w:cs="Times New Roman"/>
          <w:sz w:val="28"/>
          <w:lang w:val="ru"/>
        </w:rPr>
        <w:lastRenderedPageBreak/>
        <w:t>(долей) которых принадлежит государству, финансовых услуг» Коммунальное государственное предприятие на праве хозяйственного ведения</w:t>
      </w:r>
      <w:r w:rsidR="00FB2CCE">
        <w:rPr>
          <w:rFonts w:ascii="Times New Roman" w:eastAsia="Calibri" w:hAnsi="Times New Roman" w:cs="Times New Roman"/>
          <w:sz w:val="28"/>
          <w:lang w:val="ru"/>
        </w:rPr>
        <w:t>»</w:t>
      </w:r>
      <w:r w:rsidRPr="00717E30">
        <w:rPr>
          <w:rFonts w:ascii="Times New Roman" w:eastAsia="Calibri" w:hAnsi="Times New Roman" w:cs="Times New Roman"/>
          <w:sz w:val="28"/>
          <w:lang w:val="ru"/>
        </w:rPr>
        <w:t xml:space="preserve"> </w:t>
      </w:r>
      <w:r w:rsidR="009B37C6">
        <w:rPr>
          <w:rFonts w:ascii="Times New Roman" w:eastAsia="Calibri" w:hAnsi="Times New Roman" w:cs="Times New Roman"/>
          <w:sz w:val="28"/>
          <w:lang w:val="ru"/>
        </w:rPr>
        <w:t>«</w:t>
      </w:r>
      <w:r w:rsidRPr="00717E30">
        <w:rPr>
          <w:rFonts w:ascii="Times New Roman" w:eastAsia="Calibri" w:hAnsi="Times New Roman" w:cs="Times New Roman"/>
          <w:sz w:val="28"/>
          <w:lang w:val="ru"/>
        </w:rPr>
        <w:t>Ветеринарная служба</w:t>
      </w:r>
      <w:r w:rsidR="009B37C6">
        <w:rPr>
          <w:rFonts w:ascii="Times New Roman" w:eastAsia="Calibri" w:hAnsi="Times New Roman" w:cs="Times New Roman"/>
          <w:sz w:val="28"/>
          <w:lang w:val="ru"/>
        </w:rPr>
        <w:t>»</w:t>
      </w:r>
      <w:r w:rsidRPr="00717E30">
        <w:rPr>
          <w:rFonts w:ascii="Times New Roman" w:eastAsia="Calibri" w:hAnsi="Times New Roman" w:cs="Times New Roman"/>
          <w:sz w:val="28"/>
          <w:lang w:val="ru"/>
        </w:rPr>
        <w:t xml:space="preserve"> </w:t>
      </w:r>
      <w:r w:rsidR="009B37C6">
        <w:rPr>
          <w:rFonts w:ascii="Times New Roman" w:eastAsia="Calibri" w:hAnsi="Times New Roman" w:cs="Times New Roman"/>
          <w:sz w:val="28"/>
          <w:lang w:val="ru"/>
        </w:rPr>
        <w:t>У</w:t>
      </w:r>
      <w:r w:rsidRPr="00717E30">
        <w:rPr>
          <w:rFonts w:ascii="Times New Roman" w:eastAsia="Calibri" w:hAnsi="Times New Roman" w:cs="Times New Roman"/>
          <w:sz w:val="28"/>
          <w:lang w:val="ru"/>
        </w:rPr>
        <w:t>правлении не обеспечило размещения  временно свободные деньги в финансовые инструменты (в том числе в депозиты банков второго уровня ), находящиеся в распоряжении</w:t>
      </w:r>
      <w:r w:rsidRPr="00717E30">
        <w:rPr>
          <w:rFonts w:ascii="Times New Roman" w:eastAsia="Calibri" w:hAnsi="Times New Roman" w:cs="Times New Roman"/>
          <w:i/>
          <w:iCs/>
          <w:sz w:val="24"/>
          <w:szCs w:val="24"/>
          <w:lang w:val="ru"/>
        </w:rPr>
        <w:t>.</w:t>
      </w:r>
    </w:p>
    <w:p w14:paraId="49D83B45" w14:textId="77777777" w:rsidR="0039487A" w:rsidRPr="000C6517" w:rsidRDefault="0039487A" w:rsidP="0039487A">
      <w:pPr>
        <w:spacing w:after="0" w:line="240" w:lineRule="auto"/>
        <w:ind w:firstLine="708"/>
        <w:jc w:val="both"/>
        <w:rPr>
          <w:rFonts w:ascii="Times New Roman" w:hAnsi="Times New Roman" w:cs="Times New Roman"/>
          <w:sz w:val="12"/>
          <w:szCs w:val="12"/>
          <w:lang w:val="kk-KZ"/>
        </w:rPr>
      </w:pPr>
    </w:p>
    <w:p w14:paraId="7A4575A1" w14:textId="0410A887" w:rsidR="0039487A" w:rsidRPr="00BB2A12" w:rsidRDefault="00335E82" w:rsidP="0039487A">
      <w:pPr>
        <w:spacing w:after="0" w:line="240" w:lineRule="auto"/>
        <w:ind w:firstLine="708"/>
        <w:jc w:val="both"/>
        <w:rPr>
          <w:rFonts w:ascii="Times New Roman" w:hAnsi="Times New Roman" w:cs="Times New Roman"/>
          <w:sz w:val="28"/>
          <w:szCs w:val="28"/>
          <w:lang w:val="kk-KZ"/>
        </w:rPr>
      </w:pPr>
      <w:r w:rsidRPr="00BB2A12">
        <w:rPr>
          <w:rFonts w:ascii="Times New Roman" w:hAnsi="Times New Roman" w:cs="Times New Roman"/>
          <w:sz w:val="28"/>
          <w:szCs w:val="28"/>
          <w:lang w:val="ru"/>
        </w:rPr>
        <w:t xml:space="preserve">В соответствии с приказом руководителя предприятия №74 от 13.04.2023 года в связи с переименованием Управления ветеринарии Туркестанской области в государственное коммунальное предприятие на праве хозяйственного ведения «Ветеринарная служба», </w:t>
      </w:r>
      <w:r w:rsidR="009B37C6" w:rsidRPr="00BB2A12">
        <w:rPr>
          <w:rFonts w:ascii="Times New Roman" w:hAnsi="Times New Roman" w:cs="Times New Roman"/>
          <w:sz w:val="28"/>
          <w:szCs w:val="28"/>
          <w:lang w:val="ru"/>
        </w:rPr>
        <w:t>предусмотрено, что</w:t>
      </w:r>
      <w:r w:rsidRPr="00BB2A12">
        <w:rPr>
          <w:rFonts w:ascii="Times New Roman" w:hAnsi="Times New Roman" w:cs="Times New Roman"/>
          <w:sz w:val="28"/>
          <w:szCs w:val="28"/>
          <w:lang w:val="ru"/>
        </w:rPr>
        <w:t xml:space="preserve"> во всех районных, городских филиалах необходимо </w:t>
      </w:r>
      <w:r w:rsidR="009B37C6" w:rsidRPr="00BB2A12">
        <w:rPr>
          <w:rFonts w:ascii="Times New Roman" w:hAnsi="Times New Roman" w:cs="Times New Roman"/>
          <w:sz w:val="28"/>
          <w:szCs w:val="28"/>
          <w:lang w:val="ru"/>
        </w:rPr>
        <w:t>вести документы</w:t>
      </w:r>
      <w:r w:rsidRPr="00BB2A12">
        <w:rPr>
          <w:rFonts w:ascii="Times New Roman" w:hAnsi="Times New Roman" w:cs="Times New Roman"/>
          <w:sz w:val="28"/>
          <w:szCs w:val="28"/>
          <w:lang w:val="ru"/>
        </w:rPr>
        <w:t xml:space="preserve"> в новой редакции и утверждены положения районных, городских филиалов предприятия.</w:t>
      </w:r>
    </w:p>
    <w:p w14:paraId="55BE89B6" w14:textId="799D842A" w:rsidR="0039487A" w:rsidRPr="00BB2A12" w:rsidRDefault="00335E82" w:rsidP="0039487A">
      <w:pPr>
        <w:pStyle w:val="af8"/>
        <w:shd w:val="clear" w:color="auto" w:fill="FFFFFF"/>
        <w:spacing w:before="0" w:beforeAutospacing="0" w:after="0" w:afterAutospacing="0"/>
        <w:jc w:val="both"/>
        <w:textAlignment w:val="baseline"/>
        <w:rPr>
          <w:color w:val="000000"/>
          <w:spacing w:val="2"/>
          <w:sz w:val="28"/>
          <w:szCs w:val="28"/>
          <w:lang w:val="kk-KZ"/>
        </w:rPr>
      </w:pPr>
      <w:r w:rsidRPr="00BB2A12">
        <w:rPr>
          <w:color w:val="000000"/>
          <w:spacing w:val="2"/>
          <w:sz w:val="28"/>
          <w:szCs w:val="28"/>
          <w:lang w:val="ru"/>
        </w:rPr>
        <w:t xml:space="preserve">   </w:t>
      </w:r>
      <w:r w:rsidR="009B37C6">
        <w:rPr>
          <w:color w:val="000000"/>
          <w:spacing w:val="2"/>
          <w:sz w:val="28"/>
          <w:szCs w:val="28"/>
          <w:lang w:val="ru"/>
        </w:rPr>
        <w:tab/>
      </w:r>
      <w:r w:rsidRPr="00BB2A12">
        <w:rPr>
          <w:color w:val="000000"/>
          <w:spacing w:val="2"/>
          <w:sz w:val="28"/>
          <w:szCs w:val="28"/>
          <w:lang w:val="ru"/>
        </w:rPr>
        <w:t xml:space="preserve">В соответствии со статьей 3 Закона Республики Казахстан от 17 апреля 1995 года №2198 </w:t>
      </w:r>
      <w:r w:rsidR="009B37C6">
        <w:rPr>
          <w:color w:val="000000"/>
          <w:spacing w:val="2"/>
          <w:sz w:val="28"/>
          <w:szCs w:val="28"/>
          <w:lang w:val="ru"/>
        </w:rPr>
        <w:t>«</w:t>
      </w:r>
      <w:r w:rsidRPr="00BB2A12">
        <w:rPr>
          <w:color w:val="000000"/>
          <w:spacing w:val="2"/>
          <w:sz w:val="28"/>
          <w:szCs w:val="28"/>
          <w:lang w:val="ru"/>
        </w:rPr>
        <w:t>О государственной регистрации юридических лиц и учетной регистрации филиалов и представительств</w:t>
      </w:r>
      <w:r w:rsidR="009B37C6">
        <w:rPr>
          <w:color w:val="000000"/>
          <w:spacing w:val="2"/>
          <w:sz w:val="28"/>
          <w:szCs w:val="28"/>
          <w:lang w:val="ru"/>
        </w:rPr>
        <w:t>»</w:t>
      </w:r>
      <w:r w:rsidRPr="00BB2A12">
        <w:rPr>
          <w:color w:val="000000"/>
          <w:spacing w:val="2"/>
          <w:sz w:val="28"/>
          <w:szCs w:val="28"/>
          <w:lang w:val="ru"/>
        </w:rPr>
        <w:t xml:space="preserve">, государственной регистрации подлежат все юридические лица, создаваемые на территории Республики Казахстан, независимо от целей их создания, рода и характера их деятельности, состава участников (членов). </w:t>
      </w:r>
    </w:p>
    <w:p w14:paraId="09B5FE6F" w14:textId="2CD9A302" w:rsidR="0039487A" w:rsidRPr="00BB2A12" w:rsidRDefault="00335E82" w:rsidP="0039487A">
      <w:pPr>
        <w:pStyle w:val="af8"/>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ru"/>
        </w:rPr>
        <w:t xml:space="preserve">       Филиалы и представительства юридических лиц, расположенные на территории Республики Казахстан, подлежат учетной регистрации без приобретения  </w:t>
      </w:r>
      <w:r w:rsidRPr="00BB2A12">
        <w:rPr>
          <w:color w:val="000000"/>
          <w:spacing w:val="2"/>
          <w:sz w:val="28"/>
          <w:szCs w:val="28"/>
          <w:lang w:val="ru"/>
        </w:rPr>
        <w:t>ими права юридического лица.</w:t>
      </w:r>
    </w:p>
    <w:p w14:paraId="25EEB0B5" w14:textId="1285EC94" w:rsidR="0039487A" w:rsidRDefault="00335E82" w:rsidP="000C6517">
      <w:pPr>
        <w:spacing w:after="0" w:line="240" w:lineRule="auto"/>
        <w:ind w:firstLine="426"/>
        <w:jc w:val="both"/>
        <w:rPr>
          <w:rFonts w:ascii="Times New Roman" w:hAnsi="Times New Roman" w:cs="Times New Roman"/>
          <w:sz w:val="28"/>
          <w:szCs w:val="28"/>
          <w:lang w:val="kk-KZ"/>
        </w:rPr>
      </w:pPr>
      <w:r w:rsidRPr="00A43B6B">
        <w:rPr>
          <w:rFonts w:ascii="Times New Roman" w:hAnsi="Times New Roman" w:cs="Times New Roman"/>
          <w:b/>
          <w:sz w:val="28"/>
          <w:szCs w:val="28"/>
          <w:lang w:val="ru"/>
        </w:rPr>
        <w:t xml:space="preserve"> Пункт 12</w:t>
      </w:r>
      <w:r w:rsidRPr="00143D64">
        <w:rPr>
          <w:rFonts w:ascii="Times New Roman" w:hAnsi="Times New Roman" w:cs="Times New Roman"/>
          <w:sz w:val="28"/>
          <w:szCs w:val="28"/>
          <w:lang w:val="ru"/>
        </w:rPr>
        <w:t>. Однако 17 районных, городских филиалов государственного коммунального предприятия на праве хозяйственного ведения «Ветеринарная служба» Управления ветеринарии Туркестанской области не прошли регистрацию.</w:t>
      </w:r>
    </w:p>
    <w:p w14:paraId="50FDD510" w14:textId="7008E01C" w:rsidR="0039487A" w:rsidRDefault="00335E82" w:rsidP="009B37C6">
      <w:pPr>
        <w:spacing w:after="0" w:line="240" w:lineRule="auto"/>
        <w:ind w:firstLine="426"/>
        <w:jc w:val="both"/>
        <w:rPr>
          <w:rFonts w:ascii="Times New Roman" w:hAnsi="Times New Roman" w:cs="Times New Roman"/>
          <w:color w:val="000000"/>
          <w:spacing w:val="2"/>
          <w:sz w:val="28"/>
          <w:szCs w:val="28"/>
          <w:lang w:val="kk-KZ"/>
        </w:rPr>
      </w:pPr>
      <w:r>
        <w:rPr>
          <w:rFonts w:ascii="Times New Roman" w:hAnsi="Times New Roman" w:cs="Times New Roman"/>
          <w:sz w:val="28"/>
          <w:szCs w:val="28"/>
          <w:lang w:val="ru"/>
        </w:rPr>
        <w:t xml:space="preserve"> При этом</w:t>
      </w:r>
      <w:r w:rsidRPr="00BB2A12">
        <w:rPr>
          <w:rFonts w:ascii="Times New Roman" w:hAnsi="Times New Roman" w:cs="Times New Roman"/>
          <w:color w:val="000000"/>
          <w:spacing w:val="2"/>
          <w:sz w:val="28"/>
          <w:szCs w:val="28"/>
          <w:lang w:val="ru"/>
        </w:rPr>
        <w:t xml:space="preserve"> не соблюдены нормы статьи 3 Закона Республики Казахстан от 17 апреля 1995 года №2198 </w:t>
      </w:r>
      <w:r w:rsidR="009B37C6">
        <w:rPr>
          <w:rFonts w:ascii="Times New Roman" w:hAnsi="Times New Roman" w:cs="Times New Roman"/>
          <w:color w:val="000000"/>
          <w:spacing w:val="2"/>
          <w:sz w:val="28"/>
          <w:szCs w:val="28"/>
          <w:lang w:val="ru"/>
        </w:rPr>
        <w:t>«</w:t>
      </w:r>
      <w:r w:rsidRPr="00BB2A12">
        <w:rPr>
          <w:rFonts w:ascii="Times New Roman" w:hAnsi="Times New Roman" w:cs="Times New Roman"/>
          <w:color w:val="000000"/>
          <w:spacing w:val="2"/>
          <w:sz w:val="28"/>
          <w:szCs w:val="28"/>
          <w:lang w:val="ru"/>
        </w:rPr>
        <w:t>О государственной регистрации юридических лиц и учетной регистрации филиалов и представительств</w:t>
      </w:r>
      <w:r w:rsidR="009B37C6">
        <w:rPr>
          <w:rFonts w:ascii="Times New Roman" w:hAnsi="Times New Roman" w:cs="Times New Roman"/>
          <w:color w:val="000000"/>
          <w:spacing w:val="2"/>
          <w:sz w:val="28"/>
          <w:szCs w:val="28"/>
          <w:lang w:val="ru"/>
        </w:rPr>
        <w:t>»</w:t>
      </w:r>
      <w:r w:rsidRPr="00BB2A12">
        <w:rPr>
          <w:rFonts w:ascii="Times New Roman" w:hAnsi="Times New Roman" w:cs="Times New Roman"/>
          <w:color w:val="000000"/>
          <w:spacing w:val="2"/>
          <w:sz w:val="28"/>
          <w:szCs w:val="28"/>
          <w:lang w:val="ru"/>
        </w:rPr>
        <w:t>.</w:t>
      </w:r>
    </w:p>
    <w:p w14:paraId="6D470FDD" w14:textId="77777777" w:rsidR="000D20CD" w:rsidRPr="0012359E" w:rsidRDefault="00335E82" w:rsidP="000D20CD">
      <w:pPr>
        <w:pBdr>
          <w:bottom w:val="single" w:sz="4" w:space="0" w:color="FFFFFF"/>
        </w:pBd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ru"/>
        </w:rPr>
        <w:t xml:space="preserve">Причинами допущения вышеуказанных недостатков является </w:t>
      </w:r>
      <w:r w:rsidRPr="0012359E">
        <w:rPr>
          <w:rFonts w:ascii="Times New Roman" w:hAnsi="Times New Roman"/>
          <w:b/>
          <w:sz w:val="28"/>
          <w:szCs w:val="28"/>
          <w:lang w:val="ru" w:eastAsia="ru-RU"/>
        </w:rPr>
        <w:t>слабый контроль со стороны руководства</w:t>
      </w:r>
      <w:r>
        <w:rPr>
          <w:rFonts w:ascii="Times New Roman" w:hAnsi="Times New Roman"/>
          <w:sz w:val="28"/>
          <w:szCs w:val="28"/>
          <w:lang w:val="ru"/>
        </w:rPr>
        <w:t xml:space="preserve"> в части </w:t>
      </w:r>
      <w:r w:rsidRPr="0012359E">
        <w:rPr>
          <w:rFonts w:ascii="Times New Roman" w:hAnsi="Times New Roman"/>
          <w:b/>
          <w:sz w:val="28"/>
          <w:szCs w:val="28"/>
          <w:lang w:val="ru" w:eastAsia="ru-RU"/>
        </w:rPr>
        <w:t>несоблюдения требований действующего законодательства</w:t>
      </w:r>
      <w:r>
        <w:rPr>
          <w:rFonts w:ascii="Times New Roman" w:hAnsi="Times New Roman"/>
          <w:sz w:val="28"/>
          <w:szCs w:val="28"/>
          <w:lang w:val="ru"/>
        </w:rPr>
        <w:t>, а также обоснованности и законности расходования бюджетных средств.</w:t>
      </w:r>
    </w:p>
    <w:p w14:paraId="5A38747D" w14:textId="36D1AB07" w:rsidR="000D20CD" w:rsidRPr="0012359E" w:rsidRDefault="00335E82" w:rsidP="00143D64">
      <w:pPr>
        <w:pBdr>
          <w:bottom w:val="single" w:sz="4" w:space="0" w:color="FFFFFF"/>
        </w:pBdr>
        <w:spacing w:after="0" w:line="240" w:lineRule="auto"/>
        <w:ind w:firstLine="709"/>
        <w:contextualSpacing/>
        <w:jc w:val="both"/>
        <w:rPr>
          <w:rFonts w:ascii="Times New Roman" w:hAnsi="Times New Roman"/>
          <w:bCs/>
          <w:sz w:val="28"/>
          <w:szCs w:val="28"/>
          <w:lang w:val="kk-KZ"/>
        </w:rPr>
      </w:pPr>
      <w:r w:rsidRPr="0012359E">
        <w:rPr>
          <w:rFonts w:ascii="Times New Roman" w:hAnsi="Times New Roman"/>
          <w:bCs/>
          <w:sz w:val="28"/>
          <w:szCs w:val="28"/>
          <w:lang w:val="ru"/>
        </w:rPr>
        <w:t>В заключение необходимо на постоянной основе внедрять изучение нормативно-правовых актов в учреждениях, продолжать работу по эффективному использованию бюджетных средств и активов государства в соответствии с действующим законодательством.</w:t>
      </w:r>
    </w:p>
    <w:p w14:paraId="289DF0C3" w14:textId="77777777" w:rsidR="005E011F" w:rsidRDefault="005E011F" w:rsidP="00FD56B2">
      <w:pPr>
        <w:tabs>
          <w:tab w:val="left" w:pos="540"/>
        </w:tabs>
        <w:spacing w:after="0" w:line="240" w:lineRule="auto"/>
        <w:ind w:firstLine="708"/>
        <w:jc w:val="both"/>
        <w:rPr>
          <w:rFonts w:ascii="Times New Roman" w:eastAsia="Calibri" w:hAnsi="Times New Roman"/>
          <w:color w:val="000000"/>
          <w:spacing w:val="2"/>
          <w:sz w:val="28"/>
          <w:szCs w:val="28"/>
          <w:shd w:val="clear" w:color="auto" w:fill="FFFFFF"/>
          <w:lang w:val="kk-KZ"/>
        </w:rPr>
      </w:pPr>
    </w:p>
    <w:p w14:paraId="7216398E" w14:textId="77777777" w:rsidR="0086096E" w:rsidRPr="00B774FB" w:rsidRDefault="00335E82" w:rsidP="0086096E">
      <w:pPr>
        <w:tabs>
          <w:tab w:val="left" w:pos="709"/>
        </w:tabs>
        <w:spacing w:after="0" w:line="240" w:lineRule="auto"/>
        <w:ind w:firstLine="709"/>
        <w:contextualSpacing/>
        <w:jc w:val="both"/>
        <w:rPr>
          <w:rFonts w:ascii="Times New Roman" w:eastAsia="Times New Roman" w:hAnsi="Times New Roman"/>
          <w:b/>
          <w:color w:val="000000"/>
          <w:sz w:val="28"/>
          <w:szCs w:val="28"/>
          <w:lang w:val="kk-KZ"/>
        </w:rPr>
      </w:pPr>
      <w:r w:rsidRPr="00B774FB">
        <w:rPr>
          <w:rFonts w:ascii="Times New Roman" w:eastAsia="Times New Roman" w:hAnsi="Times New Roman"/>
          <w:b/>
          <w:color w:val="000000"/>
          <w:sz w:val="28"/>
          <w:szCs w:val="28"/>
          <w:lang w:val="ru"/>
        </w:rPr>
        <w:t>2.3. Оценка влияния деятельности объектов государственного аудита на социально-экономическое развитие (в региональном и (или) национальном разрезе):</w:t>
      </w:r>
    </w:p>
    <w:p w14:paraId="21BDC83D" w14:textId="77777777" w:rsidR="00BB35E6" w:rsidRPr="00911AFF" w:rsidRDefault="00335E82" w:rsidP="00BB35E6">
      <w:pPr>
        <w:spacing w:after="0" w:line="240" w:lineRule="auto"/>
        <w:ind w:firstLine="708"/>
        <w:jc w:val="both"/>
        <w:rPr>
          <w:rFonts w:ascii="Times New Roman" w:eastAsia="+mn-ea" w:hAnsi="Times New Roman" w:cs="Times New Roman"/>
          <w:bCs/>
          <w:color w:val="000000"/>
          <w:sz w:val="28"/>
          <w:szCs w:val="28"/>
          <w:lang w:val="kk-KZ" w:eastAsia="ru-RU"/>
        </w:rPr>
      </w:pPr>
      <w:r w:rsidRPr="00911AFF">
        <w:rPr>
          <w:rFonts w:ascii="Times New Roman" w:eastAsia="+mn-ea" w:hAnsi="Times New Roman" w:cs="Times New Roman"/>
          <w:bCs/>
          <w:color w:val="000000"/>
          <w:sz w:val="28"/>
          <w:szCs w:val="28"/>
          <w:lang w:val="ru" w:eastAsia="ru-RU"/>
        </w:rPr>
        <w:t xml:space="preserve">Основной целью ветеринарной службы является качественное и своевременное проведение ветеринарных мероприятий в хозяйствах, защита людей от опасных эпидемий, предотвращение инфекционных, инвазивных болезней животных, повышение продуктивности и сохранение здоровья </w:t>
      </w:r>
      <w:r w:rsidRPr="00911AFF">
        <w:rPr>
          <w:rFonts w:ascii="Times New Roman" w:eastAsia="+mn-ea" w:hAnsi="Times New Roman" w:cs="Times New Roman"/>
          <w:bCs/>
          <w:color w:val="000000"/>
          <w:sz w:val="28"/>
          <w:szCs w:val="28"/>
          <w:lang w:val="ru" w:eastAsia="ru-RU"/>
        </w:rPr>
        <w:lastRenderedPageBreak/>
        <w:t>продукции сельскохозяйственных животных за счет снижения затрат на животноводство.</w:t>
      </w:r>
    </w:p>
    <w:p w14:paraId="08B787CF" w14:textId="109D39DB" w:rsidR="00BB35E6" w:rsidRPr="00911AFF" w:rsidRDefault="00335E82" w:rsidP="00BB35E6">
      <w:pPr>
        <w:spacing w:after="0" w:line="240" w:lineRule="auto"/>
        <w:ind w:firstLine="708"/>
        <w:jc w:val="both"/>
        <w:rPr>
          <w:rFonts w:ascii="Times New Roman" w:eastAsia="+mn-ea" w:hAnsi="Times New Roman" w:cs="Times New Roman"/>
          <w:bCs/>
          <w:color w:val="000000"/>
          <w:sz w:val="28"/>
          <w:szCs w:val="28"/>
          <w:lang w:val="kk-KZ" w:eastAsia="ru-RU"/>
        </w:rPr>
      </w:pPr>
      <w:r w:rsidRPr="00911AFF">
        <w:rPr>
          <w:rFonts w:ascii="Times New Roman" w:eastAsia="+mn-ea" w:hAnsi="Times New Roman" w:cs="Times New Roman"/>
          <w:bCs/>
          <w:color w:val="000000"/>
          <w:sz w:val="28"/>
          <w:szCs w:val="28"/>
          <w:lang w:val="ru" w:eastAsia="ru-RU"/>
        </w:rPr>
        <w:t>Как известно, основным источником дохода нашей области является сельское хозяйство.</w:t>
      </w:r>
    </w:p>
    <w:p w14:paraId="03E1B3CB" w14:textId="77777777" w:rsidR="00BB35E6" w:rsidRPr="00911AFF" w:rsidRDefault="00335E82" w:rsidP="00BB35E6">
      <w:pPr>
        <w:spacing w:after="0" w:line="240" w:lineRule="auto"/>
        <w:ind w:firstLine="708"/>
        <w:jc w:val="both"/>
        <w:rPr>
          <w:rFonts w:ascii="Times New Roman" w:eastAsia="+mn-ea" w:hAnsi="Times New Roman" w:cs="Times New Roman"/>
          <w:bCs/>
          <w:color w:val="000000"/>
          <w:sz w:val="28"/>
          <w:szCs w:val="28"/>
          <w:lang w:val="kk-KZ" w:eastAsia="ru-RU"/>
        </w:rPr>
      </w:pPr>
      <w:r w:rsidRPr="00911AFF">
        <w:rPr>
          <w:rFonts w:ascii="Times New Roman" w:eastAsia="+mn-ea" w:hAnsi="Times New Roman" w:cs="Times New Roman"/>
          <w:bCs/>
          <w:color w:val="000000"/>
          <w:sz w:val="28"/>
          <w:szCs w:val="28"/>
          <w:lang w:val="ru" w:eastAsia="ru-RU"/>
        </w:rPr>
        <w:t>За последние годы Туркестанская область добилась больших успехов в животноводстве и не только обеспечивает внутренний рынок продукцией, но и экспортируется за пределы страны. 80% экспортируемого мяса и мясной продукции в республике приходится на Туркестанскую область.</w:t>
      </w:r>
    </w:p>
    <w:p w14:paraId="04BB30F1" w14:textId="77777777" w:rsidR="00BB35E6" w:rsidRDefault="00335E82" w:rsidP="00BB35E6">
      <w:pPr>
        <w:spacing w:after="0" w:line="240" w:lineRule="auto"/>
        <w:ind w:firstLine="708"/>
        <w:jc w:val="both"/>
        <w:rPr>
          <w:rFonts w:ascii="Times New Roman" w:eastAsia="+mn-ea" w:hAnsi="Times New Roman" w:cs="Times New Roman"/>
          <w:bCs/>
          <w:color w:val="000000"/>
          <w:sz w:val="28"/>
          <w:szCs w:val="28"/>
          <w:lang w:val="kk-KZ" w:eastAsia="ru-RU"/>
        </w:rPr>
      </w:pPr>
      <w:r>
        <w:rPr>
          <w:rFonts w:ascii="Times New Roman" w:eastAsia="+mn-ea" w:hAnsi="Times New Roman" w:cs="Times New Roman"/>
          <w:bCs/>
          <w:color w:val="000000"/>
          <w:sz w:val="28"/>
          <w:szCs w:val="28"/>
          <w:lang w:val="ru" w:eastAsia="ru-RU"/>
        </w:rPr>
        <w:t xml:space="preserve">Поэтому в целях профилактики особо опасных заболеваний среди сельскохозяйственных животных работают 1967 ветеринарных врачей. </w:t>
      </w:r>
    </w:p>
    <w:p w14:paraId="1C5137E3" w14:textId="45E9542F" w:rsidR="00BB35E6" w:rsidRDefault="00335E82" w:rsidP="00BB35E6">
      <w:pPr>
        <w:spacing w:after="0" w:line="240" w:lineRule="auto"/>
        <w:ind w:firstLine="708"/>
        <w:jc w:val="both"/>
        <w:rPr>
          <w:rFonts w:ascii="Times New Roman" w:eastAsia="+mn-ea" w:hAnsi="Times New Roman" w:cs="Times New Roman"/>
          <w:bCs/>
          <w:color w:val="000000"/>
          <w:sz w:val="28"/>
          <w:szCs w:val="28"/>
          <w:lang w:val="kk-KZ" w:eastAsia="ru-RU"/>
        </w:rPr>
      </w:pPr>
      <w:r>
        <w:rPr>
          <w:rFonts w:ascii="Times New Roman" w:eastAsia="+mn-ea" w:hAnsi="Times New Roman" w:cs="Times New Roman"/>
          <w:bCs/>
          <w:color w:val="000000"/>
          <w:sz w:val="28"/>
          <w:szCs w:val="28"/>
          <w:lang w:val="ru" w:eastAsia="ru-RU"/>
        </w:rPr>
        <w:t xml:space="preserve">На сегодняшний день в области насчитывается 1189 259 голов крупного рогатого скота, </w:t>
      </w:r>
      <w:r w:rsidR="009B37C6">
        <w:rPr>
          <w:rFonts w:ascii="Times New Roman" w:eastAsia="+mn-ea" w:hAnsi="Times New Roman" w:cs="Times New Roman"/>
          <w:bCs/>
          <w:color w:val="000000"/>
          <w:sz w:val="28"/>
          <w:szCs w:val="28"/>
          <w:lang w:val="ru" w:eastAsia="ru-RU"/>
        </w:rPr>
        <w:t>4 972 692 голов</w:t>
      </w:r>
      <w:r w:rsidR="009B37C6">
        <w:rPr>
          <w:rFonts w:ascii="Times New Roman" w:eastAsia="+mn-ea" w:hAnsi="Times New Roman" w:cs="Times New Roman"/>
          <w:bCs/>
          <w:color w:val="000000"/>
          <w:sz w:val="28"/>
          <w:szCs w:val="28"/>
          <w:lang w:val="ru" w:eastAsia="ru-RU"/>
        </w:rPr>
        <w:t xml:space="preserve"> </w:t>
      </w:r>
      <w:r>
        <w:rPr>
          <w:rFonts w:ascii="Times New Roman" w:eastAsia="+mn-ea" w:hAnsi="Times New Roman" w:cs="Times New Roman"/>
          <w:bCs/>
          <w:color w:val="000000"/>
          <w:sz w:val="28"/>
          <w:szCs w:val="28"/>
          <w:lang w:val="ru" w:eastAsia="ru-RU"/>
        </w:rPr>
        <w:t xml:space="preserve">мелкого рогатого скота, </w:t>
      </w:r>
      <w:r w:rsidR="009B37C6">
        <w:rPr>
          <w:rFonts w:ascii="Times New Roman" w:eastAsia="+mn-ea" w:hAnsi="Times New Roman" w:cs="Times New Roman"/>
          <w:bCs/>
          <w:color w:val="000000"/>
          <w:sz w:val="28"/>
          <w:szCs w:val="28"/>
          <w:lang w:val="ru" w:eastAsia="ru-RU"/>
        </w:rPr>
        <w:t>29 голов</w:t>
      </w:r>
      <w:r w:rsidR="009B37C6">
        <w:rPr>
          <w:rFonts w:ascii="Times New Roman" w:eastAsia="+mn-ea" w:hAnsi="Times New Roman" w:cs="Times New Roman"/>
          <w:bCs/>
          <w:color w:val="000000"/>
          <w:sz w:val="28"/>
          <w:szCs w:val="28"/>
          <w:lang w:val="ru" w:eastAsia="ru-RU"/>
        </w:rPr>
        <w:t xml:space="preserve"> </w:t>
      </w:r>
      <w:r>
        <w:rPr>
          <w:rFonts w:ascii="Times New Roman" w:eastAsia="+mn-ea" w:hAnsi="Times New Roman" w:cs="Times New Roman"/>
          <w:bCs/>
          <w:color w:val="000000"/>
          <w:sz w:val="28"/>
          <w:szCs w:val="28"/>
          <w:lang w:val="ru" w:eastAsia="ru-RU"/>
        </w:rPr>
        <w:t xml:space="preserve">свиней, </w:t>
      </w:r>
      <w:r w:rsidR="009B37C6">
        <w:rPr>
          <w:rFonts w:ascii="Times New Roman" w:eastAsia="+mn-ea" w:hAnsi="Times New Roman" w:cs="Times New Roman"/>
          <w:bCs/>
          <w:color w:val="000000"/>
          <w:sz w:val="28"/>
          <w:szCs w:val="28"/>
          <w:lang w:val="ru" w:eastAsia="ru-RU"/>
        </w:rPr>
        <w:t>501 993 голов</w:t>
      </w:r>
      <w:r w:rsidR="009B37C6">
        <w:rPr>
          <w:rFonts w:ascii="Times New Roman" w:eastAsia="+mn-ea" w:hAnsi="Times New Roman" w:cs="Times New Roman"/>
          <w:bCs/>
          <w:color w:val="000000"/>
          <w:sz w:val="28"/>
          <w:szCs w:val="28"/>
          <w:lang w:val="ru" w:eastAsia="ru-RU"/>
        </w:rPr>
        <w:t xml:space="preserve"> </w:t>
      </w:r>
      <w:r>
        <w:rPr>
          <w:rFonts w:ascii="Times New Roman" w:eastAsia="+mn-ea" w:hAnsi="Times New Roman" w:cs="Times New Roman"/>
          <w:bCs/>
          <w:color w:val="000000"/>
          <w:sz w:val="28"/>
          <w:szCs w:val="28"/>
          <w:lang w:val="ru" w:eastAsia="ru-RU"/>
        </w:rPr>
        <w:t xml:space="preserve">лошадей, </w:t>
      </w:r>
      <w:r w:rsidR="009B37C6">
        <w:rPr>
          <w:rFonts w:ascii="Times New Roman" w:eastAsia="+mn-ea" w:hAnsi="Times New Roman" w:cs="Times New Roman"/>
          <w:bCs/>
          <w:color w:val="000000"/>
          <w:sz w:val="28"/>
          <w:szCs w:val="28"/>
          <w:lang w:val="ru" w:eastAsia="ru-RU"/>
        </w:rPr>
        <w:t>40 451 голов</w:t>
      </w:r>
      <w:r w:rsidR="009B37C6">
        <w:rPr>
          <w:rFonts w:ascii="Times New Roman" w:eastAsia="+mn-ea" w:hAnsi="Times New Roman" w:cs="Times New Roman"/>
          <w:bCs/>
          <w:color w:val="000000"/>
          <w:sz w:val="28"/>
          <w:szCs w:val="28"/>
          <w:lang w:val="ru" w:eastAsia="ru-RU"/>
        </w:rPr>
        <w:t xml:space="preserve"> </w:t>
      </w:r>
      <w:r>
        <w:rPr>
          <w:rFonts w:ascii="Times New Roman" w:eastAsia="+mn-ea" w:hAnsi="Times New Roman" w:cs="Times New Roman"/>
          <w:bCs/>
          <w:color w:val="000000"/>
          <w:sz w:val="28"/>
          <w:szCs w:val="28"/>
          <w:lang w:val="ru" w:eastAsia="ru-RU"/>
        </w:rPr>
        <w:t xml:space="preserve">верблюдов. В целях своевременной координации ветеринарных мероприятий для данного поголовья имеется 186 ветеринарных пунктов. </w:t>
      </w:r>
    </w:p>
    <w:p w14:paraId="72D9CAFD" w14:textId="77777777" w:rsidR="00BB35E6" w:rsidRDefault="00335E82" w:rsidP="00BB35E6">
      <w:pPr>
        <w:spacing w:after="0" w:line="240" w:lineRule="auto"/>
        <w:ind w:firstLine="708"/>
        <w:jc w:val="both"/>
        <w:rPr>
          <w:rFonts w:ascii="Times New Roman" w:eastAsia="+mn-ea" w:hAnsi="Times New Roman" w:cs="Times New Roman"/>
          <w:bCs/>
          <w:color w:val="000000"/>
          <w:sz w:val="28"/>
          <w:szCs w:val="28"/>
          <w:lang w:val="kk-KZ" w:eastAsia="ru-RU"/>
        </w:rPr>
      </w:pPr>
      <w:r w:rsidRPr="00C1027A">
        <w:rPr>
          <w:rFonts w:ascii="Times New Roman" w:eastAsia="+mn-ea" w:hAnsi="Times New Roman" w:cs="Times New Roman"/>
          <w:bCs/>
          <w:color w:val="000000"/>
          <w:sz w:val="28"/>
          <w:szCs w:val="28"/>
          <w:lang w:val="ru" w:eastAsia="ru-RU"/>
        </w:rPr>
        <w:t>Туркестанская область считается зоной неблагоприятных для особо опасных заболеваний, связанных с особенностями погоды и обилием поголовья скота.</w:t>
      </w:r>
    </w:p>
    <w:p w14:paraId="1BCEBACC" w14:textId="5298EB6E" w:rsidR="00BB35E6" w:rsidRPr="000B5C96" w:rsidRDefault="00335E82" w:rsidP="00BB35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ru"/>
        </w:rPr>
        <w:t>Управление ветеринарии Туркестанской области является обеспечением ветеринарно-санитарного состояния и реализация государственной политики в области ветеринарии.</w:t>
      </w:r>
    </w:p>
    <w:p w14:paraId="034D5D34" w14:textId="125EA30D" w:rsidR="00BB35E6" w:rsidRPr="0024506C" w:rsidRDefault="00335E82" w:rsidP="00BB35E6">
      <w:pPr>
        <w:spacing w:after="0" w:line="240" w:lineRule="auto"/>
        <w:ind w:firstLine="708"/>
        <w:jc w:val="both"/>
        <w:rPr>
          <w:rFonts w:ascii="Times New Roman" w:hAnsi="Times New Roman" w:cs="Times New Roman"/>
          <w:b/>
          <w:sz w:val="28"/>
          <w:szCs w:val="28"/>
          <w:lang w:val="kk-KZ"/>
        </w:rPr>
      </w:pPr>
      <w:r w:rsidRPr="0024506C">
        <w:rPr>
          <w:rFonts w:ascii="Times New Roman" w:hAnsi="Times New Roman" w:cs="Times New Roman"/>
          <w:b/>
          <w:sz w:val="28"/>
          <w:szCs w:val="28"/>
          <w:lang w:val="ru"/>
        </w:rPr>
        <w:t>2023 год</w:t>
      </w:r>
    </w:p>
    <w:p w14:paraId="49FD4678" w14:textId="7F57E3FC" w:rsidR="00BB35E6" w:rsidRDefault="00335E82" w:rsidP="00BB35E6">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sidRPr="0099568D">
        <w:rPr>
          <w:rFonts w:ascii="Times New Roman" w:hAnsi="Times New Roman"/>
          <w:color w:val="000000"/>
          <w:sz w:val="28"/>
          <w:szCs w:val="28"/>
          <w:lang w:val="ru" w:eastAsia="ru-RU"/>
        </w:rPr>
        <w:t xml:space="preserve">В 2023 году проведены работы по содержанию очагов скотомогильников (биотермических ям) в количестве 309 штук.  </w:t>
      </w:r>
    </w:p>
    <w:p w14:paraId="1FA32B52" w14:textId="105A6EBD" w:rsidR="00BB35E6" w:rsidRDefault="00335E82" w:rsidP="00BB35E6">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sidRPr="001948C1">
        <w:rPr>
          <w:rFonts w:ascii="Times New Roman" w:hAnsi="Times New Roman"/>
          <w:bCs/>
          <w:color w:val="000000"/>
          <w:sz w:val="28"/>
          <w:szCs w:val="28"/>
          <w:lang w:val="ru" w:eastAsia="ru-RU"/>
        </w:rPr>
        <w:t xml:space="preserve">Проведены работы по транспортировке сельскохозяйственных животных на санитарный убой с «положительными» результатами на особо опасные инфекционные заболевания в общей сложности 463 головы (в </w:t>
      </w:r>
      <w:r w:rsidRPr="00115961">
        <w:rPr>
          <w:rFonts w:ascii="Times New Roman" w:hAnsi="Times New Roman"/>
          <w:bCs/>
          <w:i/>
          <w:iCs/>
          <w:color w:val="000000"/>
          <w:sz w:val="28"/>
          <w:szCs w:val="28"/>
          <w:lang w:val="ru" w:eastAsia="ru-RU"/>
        </w:rPr>
        <w:t>том числе крупный рогатый скот 139 голов, мелкий рогатый скот 322 головы, верблюды 2 головы</w:t>
      </w:r>
      <w:r w:rsidRPr="001948C1">
        <w:rPr>
          <w:rFonts w:ascii="Times New Roman" w:hAnsi="Times New Roman"/>
          <w:bCs/>
          <w:color w:val="000000"/>
          <w:sz w:val="28"/>
          <w:szCs w:val="28"/>
          <w:lang w:val="ru" w:eastAsia="ru-RU"/>
        </w:rPr>
        <w:t>).</w:t>
      </w:r>
    </w:p>
    <w:p w14:paraId="51C1A063" w14:textId="34E942E1" w:rsidR="00BB35E6" w:rsidRPr="00C70DC3" w:rsidRDefault="00335E82" w:rsidP="00BB35E6">
      <w:pPr>
        <w:spacing w:after="0" w:line="240" w:lineRule="auto"/>
        <w:ind w:firstLine="708"/>
        <w:jc w:val="both"/>
        <w:rPr>
          <w:rFonts w:ascii="Times New Roman" w:hAnsi="Times New Roman"/>
          <w:sz w:val="28"/>
          <w:szCs w:val="28"/>
          <w:lang w:val="kk-KZ"/>
        </w:rPr>
      </w:pPr>
      <w:r>
        <w:rPr>
          <w:rFonts w:ascii="Times New Roman" w:hAnsi="Times New Roman"/>
          <w:bCs/>
          <w:color w:val="000000"/>
          <w:sz w:val="28"/>
          <w:szCs w:val="28"/>
          <w:lang w:val="ru" w:eastAsia="ru-RU"/>
        </w:rPr>
        <w:t>В частности, в разрезе районов: Бруцелез с положительным результатом</w:t>
      </w:r>
      <w:r w:rsidR="009B37C6">
        <w:rPr>
          <w:rFonts w:ascii="Times New Roman" w:hAnsi="Times New Roman"/>
          <w:bCs/>
          <w:color w:val="000000"/>
          <w:sz w:val="28"/>
          <w:szCs w:val="28"/>
          <w:lang w:val="ru" w:eastAsia="ru-RU"/>
        </w:rPr>
        <w:t xml:space="preserve"> </w:t>
      </w:r>
      <w:r>
        <w:rPr>
          <w:rFonts w:ascii="Times New Roman" w:hAnsi="Times New Roman"/>
          <w:bCs/>
          <w:color w:val="000000"/>
          <w:sz w:val="28"/>
          <w:szCs w:val="28"/>
          <w:lang w:val="ru" w:eastAsia="ru-RU"/>
        </w:rPr>
        <w:t>-</w:t>
      </w:r>
      <w:r w:rsidR="009B37C6">
        <w:rPr>
          <w:rFonts w:ascii="Times New Roman" w:hAnsi="Times New Roman"/>
          <w:bCs/>
          <w:color w:val="000000"/>
          <w:sz w:val="28"/>
          <w:szCs w:val="28"/>
          <w:lang w:val="ru" w:eastAsia="ru-RU"/>
        </w:rPr>
        <w:t xml:space="preserve"> </w:t>
      </w:r>
      <w:r>
        <w:rPr>
          <w:rFonts w:ascii="Times New Roman" w:hAnsi="Times New Roman"/>
          <w:bCs/>
          <w:color w:val="000000"/>
          <w:sz w:val="28"/>
          <w:szCs w:val="28"/>
          <w:lang w:val="ru" w:eastAsia="ru-RU"/>
        </w:rPr>
        <w:t>139 голов КРС, в том числе</w:t>
      </w:r>
      <w:r w:rsidR="009B37C6">
        <w:rPr>
          <w:rFonts w:ascii="Times New Roman" w:hAnsi="Times New Roman"/>
          <w:bCs/>
          <w:sz w:val="28"/>
          <w:szCs w:val="28"/>
          <w:lang w:val="ru"/>
        </w:rPr>
        <w:t xml:space="preserve"> 2 головы г.</w:t>
      </w:r>
      <w:r w:rsidRPr="000C6517">
        <w:rPr>
          <w:rFonts w:ascii="Times New Roman" w:hAnsi="Times New Roman"/>
          <w:bCs/>
          <w:sz w:val="28"/>
          <w:szCs w:val="28"/>
          <w:lang w:val="ru"/>
        </w:rPr>
        <w:t xml:space="preserve">Туркестан, 1 голова г. Арысь, 1 голова г. Кентау, 7 голов Байдибекского района, 5 голов Жетысайского района, 1 голова Келесского района, 1 голова Казыгуртского района, 1 голова Ордабасинского района, 11 голов Отырарского района, 31 голов Сайрамсого района, 6 голов города Сарыагаш, 4 головы Сауранского района, 8 голов Созакского района, 58 голов Толебийского района, 1 голова Тюлькубасского района, 1 голова города Шардара. </w:t>
      </w:r>
    </w:p>
    <w:p w14:paraId="0C32C744" w14:textId="77777777" w:rsidR="00BB35E6" w:rsidRPr="007C240E" w:rsidRDefault="00335E82" w:rsidP="00BB35E6">
      <w:pPr>
        <w:spacing w:after="0" w:line="240" w:lineRule="auto"/>
        <w:ind w:firstLine="708"/>
        <w:jc w:val="both"/>
        <w:rPr>
          <w:rFonts w:ascii="Times New Roman" w:hAnsi="Times New Roman"/>
          <w:sz w:val="28"/>
          <w:szCs w:val="28"/>
          <w:lang w:val="kk-KZ"/>
        </w:rPr>
      </w:pPr>
      <w:r w:rsidRPr="00115961">
        <w:rPr>
          <w:rFonts w:ascii="Times New Roman" w:hAnsi="Times New Roman"/>
          <w:color w:val="000000"/>
          <w:sz w:val="28"/>
          <w:szCs w:val="28"/>
          <w:lang w:val="ru" w:eastAsia="ru-RU"/>
        </w:rPr>
        <w:t>Мелкий рогатый скот - 322</w:t>
      </w:r>
      <w:r>
        <w:rPr>
          <w:rFonts w:ascii="Times New Roman" w:hAnsi="Times New Roman"/>
          <w:sz w:val="28"/>
          <w:szCs w:val="28"/>
          <w:lang w:val="ru"/>
        </w:rPr>
        <w:t xml:space="preserve">, из них;  город Арыс 26 голов, город Кентау 6 голов, Байдибекский район 41 голов, Жетысайский район 12 голов, Келесский район 25 голов, Казыгуртский район 41 голов, Ордабасинский район 6 голов, Отрарский район 28 голов, Сайрамский район 2 головы, город Сарыагаш 22 головы, Сауранский район 29 голов, Созакский район 18 голов, Толебийский район 51 голов, Тюлькубасский район 2 головы, город Шардара 13 голов. </w:t>
      </w:r>
    </w:p>
    <w:p w14:paraId="13133241" w14:textId="77777777" w:rsidR="00BB35E6" w:rsidRDefault="00335E82" w:rsidP="00BB35E6">
      <w:pPr>
        <w:keepLines/>
        <w:widowControl w:val="0"/>
        <w:autoSpaceDE w:val="0"/>
        <w:autoSpaceDN w:val="0"/>
        <w:adjustRightInd w:val="0"/>
        <w:spacing w:after="0" w:line="240" w:lineRule="auto"/>
        <w:ind w:firstLine="708"/>
        <w:contextualSpacing/>
        <w:jc w:val="both"/>
        <w:rPr>
          <w:rFonts w:ascii="Times New Roman" w:hAnsi="Times New Roman"/>
          <w:b/>
          <w:bCs/>
          <w:sz w:val="28"/>
          <w:szCs w:val="28"/>
          <w:lang w:val="kk-KZ"/>
        </w:rPr>
      </w:pPr>
      <w:r w:rsidRPr="00115961">
        <w:rPr>
          <w:rFonts w:ascii="Times New Roman" w:hAnsi="Times New Roman"/>
          <w:color w:val="000000"/>
          <w:sz w:val="28"/>
          <w:szCs w:val="28"/>
          <w:lang w:val="ru" w:eastAsia="ru-RU"/>
        </w:rPr>
        <w:lastRenderedPageBreak/>
        <w:t>Верблюд - 2 из них город Арысь 1 голова, Отырарский район 1 голова</w:t>
      </w:r>
      <w:r w:rsidRPr="00EA0097">
        <w:rPr>
          <w:rFonts w:ascii="Times New Roman" w:hAnsi="Times New Roman"/>
          <w:bCs/>
          <w:i/>
          <w:color w:val="000000"/>
          <w:sz w:val="28"/>
          <w:szCs w:val="28"/>
          <w:lang w:val="ru" w:eastAsia="ru-RU"/>
        </w:rPr>
        <w:t>.</w:t>
      </w:r>
    </w:p>
    <w:p w14:paraId="3C528382" w14:textId="141FEC91" w:rsidR="00BB35E6" w:rsidRDefault="00335E82" w:rsidP="009B37C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ru"/>
        </w:rPr>
        <w:t>По отлову и уничтожению бродячих собак и кошек выловлено и уничтожено - в городе Туркестан 7099 голов, в городе Арыс 2478 голов, в городе Кентау 2441 голов, в Байдибекском районе 4145 голов, в Жетысайском районе 3312 голов, в Келесском районе 1691 голов, в Казыгуртском районе 2120 голов, в Мактааральском районе 4114 голов, в Ордабасинском районе 2651 голов, в Отрарском районе 4423 головы, в Сайрамском районе  2344 голов,  в Сарыагаш</w:t>
      </w:r>
      <w:r w:rsidR="009B37C6">
        <w:rPr>
          <w:rFonts w:ascii="Times New Roman" w:hAnsi="Times New Roman"/>
          <w:sz w:val="28"/>
          <w:szCs w:val="28"/>
          <w:lang w:val="ru"/>
        </w:rPr>
        <w:t>ском</w:t>
      </w:r>
      <w:r>
        <w:rPr>
          <w:rFonts w:ascii="Times New Roman" w:hAnsi="Times New Roman"/>
          <w:sz w:val="28"/>
          <w:szCs w:val="28"/>
          <w:lang w:val="ru"/>
        </w:rPr>
        <w:t xml:space="preserve"> </w:t>
      </w:r>
      <w:r w:rsidR="009B37C6">
        <w:rPr>
          <w:rFonts w:ascii="Times New Roman" w:hAnsi="Times New Roman"/>
          <w:sz w:val="28"/>
          <w:szCs w:val="28"/>
          <w:lang w:val="ru"/>
        </w:rPr>
        <w:t>районе</w:t>
      </w:r>
      <w:r w:rsidR="009B37C6">
        <w:rPr>
          <w:rFonts w:ascii="Times New Roman" w:hAnsi="Times New Roman"/>
          <w:sz w:val="28"/>
          <w:szCs w:val="28"/>
          <w:lang w:val="ru"/>
        </w:rPr>
        <w:t xml:space="preserve"> </w:t>
      </w:r>
      <w:r>
        <w:rPr>
          <w:rFonts w:ascii="Times New Roman" w:hAnsi="Times New Roman"/>
          <w:sz w:val="28"/>
          <w:szCs w:val="28"/>
          <w:lang w:val="ru"/>
        </w:rPr>
        <w:t>3946 голов,  в Созак</w:t>
      </w:r>
      <w:r w:rsidR="009B37C6">
        <w:rPr>
          <w:rFonts w:ascii="Times New Roman" w:hAnsi="Times New Roman"/>
          <w:sz w:val="28"/>
          <w:szCs w:val="28"/>
          <w:lang w:val="ru"/>
        </w:rPr>
        <w:t>ском</w:t>
      </w:r>
      <w:r>
        <w:rPr>
          <w:rFonts w:ascii="Times New Roman" w:hAnsi="Times New Roman"/>
          <w:sz w:val="28"/>
          <w:szCs w:val="28"/>
          <w:lang w:val="ru"/>
        </w:rPr>
        <w:t xml:space="preserve"> </w:t>
      </w:r>
      <w:r w:rsidR="009B37C6">
        <w:rPr>
          <w:rFonts w:ascii="Times New Roman" w:hAnsi="Times New Roman"/>
          <w:sz w:val="28"/>
          <w:szCs w:val="28"/>
          <w:lang w:val="ru"/>
        </w:rPr>
        <w:t>районе</w:t>
      </w:r>
      <w:r w:rsidR="009B37C6">
        <w:rPr>
          <w:rFonts w:ascii="Times New Roman" w:hAnsi="Times New Roman"/>
          <w:sz w:val="28"/>
          <w:szCs w:val="28"/>
          <w:lang w:val="ru"/>
        </w:rPr>
        <w:t xml:space="preserve"> </w:t>
      </w:r>
      <w:r>
        <w:rPr>
          <w:rFonts w:ascii="Times New Roman" w:hAnsi="Times New Roman"/>
          <w:sz w:val="28"/>
          <w:szCs w:val="28"/>
          <w:lang w:val="ru"/>
        </w:rPr>
        <w:t>3007 голов, в Сауран</w:t>
      </w:r>
      <w:r w:rsidR="009B37C6">
        <w:rPr>
          <w:rFonts w:ascii="Times New Roman" w:hAnsi="Times New Roman"/>
          <w:sz w:val="28"/>
          <w:szCs w:val="28"/>
          <w:lang w:val="ru"/>
        </w:rPr>
        <w:t>ском</w:t>
      </w:r>
      <w:r>
        <w:rPr>
          <w:rFonts w:ascii="Times New Roman" w:hAnsi="Times New Roman"/>
          <w:sz w:val="28"/>
          <w:szCs w:val="28"/>
          <w:lang w:val="ru"/>
        </w:rPr>
        <w:t xml:space="preserve"> </w:t>
      </w:r>
      <w:r w:rsidR="009B37C6">
        <w:rPr>
          <w:rFonts w:ascii="Times New Roman" w:hAnsi="Times New Roman"/>
          <w:sz w:val="28"/>
          <w:szCs w:val="28"/>
          <w:lang w:val="ru"/>
        </w:rPr>
        <w:t>районе</w:t>
      </w:r>
      <w:r w:rsidR="009B37C6">
        <w:rPr>
          <w:rFonts w:ascii="Times New Roman" w:hAnsi="Times New Roman"/>
          <w:sz w:val="28"/>
          <w:szCs w:val="28"/>
          <w:lang w:val="ru"/>
        </w:rPr>
        <w:t xml:space="preserve"> </w:t>
      </w:r>
      <w:r>
        <w:rPr>
          <w:rFonts w:ascii="Times New Roman" w:hAnsi="Times New Roman"/>
          <w:sz w:val="28"/>
          <w:szCs w:val="28"/>
          <w:lang w:val="ru"/>
        </w:rPr>
        <w:t>1349 голов, в Толебийском районе 3459 голов,  в Тюлькубасском районе 3761 голов,  в Шардаринском районе 2851 голов.</w:t>
      </w:r>
    </w:p>
    <w:p w14:paraId="448BEFD0" w14:textId="558C51F9" w:rsidR="00BB35E6" w:rsidRPr="00111E5A" w:rsidRDefault="00335E82"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111E5A">
        <w:rPr>
          <w:rFonts w:ascii="Times New Roman" w:hAnsi="Times New Roman"/>
          <w:b/>
          <w:bCs/>
          <w:sz w:val="28"/>
          <w:szCs w:val="28"/>
          <w:lang w:val="ru"/>
        </w:rPr>
        <w:t>По энзоотическим мероприятиям</w:t>
      </w:r>
      <w:r w:rsidRPr="00111E5A">
        <w:rPr>
          <w:rFonts w:ascii="Times New Roman" w:hAnsi="Times New Roman"/>
          <w:sz w:val="28"/>
          <w:szCs w:val="28"/>
          <w:lang w:val="ru"/>
        </w:rPr>
        <w:t xml:space="preserve"> в весенний и осенний сезоны в 2023 году в соответствии с утвержденным планом против энзоотических болезней 3 056 605 голов крупного рогатого скота </w:t>
      </w:r>
      <w:r w:rsidRPr="00111E5A">
        <w:rPr>
          <w:rFonts w:ascii="Times New Roman" w:hAnsi="Times New Roman"/>
          <w:i/>
          <w:sz w:val="28"/>
          <w:szCs w:val="28"/>
          <w:lang w:val="ru"/>
        </w:rPr>
        <w:t>(100%),</w:t>
      </w:r>
      <w:r w:rsidRPr="00111E5A">
        <w:rPr>
          <w:rFonts w:ascii="Times New Roman" w:hAnsi="Times New Roman"/>
          <w:sz w:val="28"/>
          <w:szCs w:val="28"/>
          <w:lang w:val="ru"/>
        </w:rPr>
        <w:t xml:space="preserve"> 9 773 617 голов </w:t>
      </w:r>
      <w:r w:rsidRPr="00111E5A">
        <w:rPr>
          <w:rFonts w:ascii="Times New Roman" w:hAnsi="Times New Roman"/>
          <w:i/>
          <w:sz w:val="28"/>
          <w:szCs w:val="28"/>
          <w:lang w:val="ru"/>
        </w:rPr>
        <w:t>(100%)</w:t>
      </w:r>
      <w:r w:rsidRPr="00111E5A">
        <w:rPr>
          <w:rFonts w:ascii="Times New Roman" w:hAnsi="Times New Roman"/>
          <w:sz w:val="28"/>
          <w:szCs w:val="28"/>
          <w:lang w:val="ru"/>
        </w:rPr>
        <w:t xml:space="preserve"> мелкого рогатого скота </w:t>
      </w:r>
      <w:r w:rsidRPr="00111E5A">
        <w:rPr>
          <w:rFonts w:ascii="Times New Roman" w:hAnsi="Times New Roman"/>
          <w:i/>
          <w:sz w:val="28"/>
          <w:szCs w:val="28"/>
          <w:lang w:val="ru"/>
        </w:rPr>
        <w:t xml:space="preserve">произведено </w:t>
      </w:r>
      <w:r w:rsidRPr="00111E5A">
        <w:rPr>
          <w:rFonts w:ascii="Times New Roman" w:hAnsi="Times New Roman"/>
          <w:sz w:val="28"/>
          <w:szCs w:val="28"/>
          <w:lang w:val="ru"/>
        </w:rPr>
        <w:t xml:space="preserve"> опрыскивание и купание Дизиципной жидкостью, дезинфицировано Финтифип супер порошком площадью 74 156 762 квадратных метров (100%) прилегающей к приусадебным участкам  </w:t>
      </w:r>
      <w:r w:rsidRPr="00111E5A">
        <w:rPr>
          <w:rFonts w:ascii="Times New Roman" w:hAnsi="Times New Roman"/>
          <w:i/>
          <w:sz w:val="28"/>
          <w:szCs w:val="28"/>
          <w:lang w:val="ru"/>
        </w:rPr>
        <w:t xml:space="preserve">(100%(100%) и источники, водопои,   кустарники площадью  29 186 258 квадратных метров </w:t>
      </w:r>
      <w:r w:rsidRPr="00111E5A">
        <w:rPr>
          <w:rFonts w:ascii="Times New Roman" w:hAnsi="Times New Roman"/>
          <w:sz w:val="28"/>
          <w:szCs w:val="28"/>
          <w:lang w:val="ru"/>
        </w:rPr>
        <w:t>(100%)</w:t>
      </w:r>
      <w:r w:rsidRPr="00111E5A">
        <w:rPr>
          <w:rFonts w:ascii="Times New Roman" w:hAnsi="Times New Roman"/>
          <w:i/>
          <w:color w:val="000000"/>
          <w:sz w:val="28"/>
          <w:szCs w:val="28"/>
          <w:lang w:val="ru"/>
        </w:rPr>
        <w:t>.</w:t>
      </w:r>
      <w:r w:rsidRPr="00111E5A">
        <w:rPr>
          <w:rFonts w:ascii="Times New Roman" w:hAnsi="Times New Roman"/>
          <w:sz w:val="28"/>
          <w:szCs w:val="28"/>
          <w:lang w:val="ru"/>
        </w:rPr>
        <w:t xml:space="preserve"> Мелкий рогатый скот привит на сольмонеллез 367 590 голов</w:t>
      </w:r>
      <w:r w:rsidR="009B37C6">
        <w:rPr>
          <w:rFonts w:ascii="Times New Roman" w:hAnsi="Times New Roman"/>
          <w:sz w:val="28"/>
          <w:szCs w:val="28"/>
          <w:lang w:val="ru"/>
        </w:rPr>
        <w:t xml:space="preserve"> </w:t>
      </w:r>
      <w:r w:rsidRPr="00111E5A">
        <w:rPr>
          <w:rFonts w:ascii="Times New Roman" w:hAnsi="Times New Roman"/>
          <w:i/>
          <w:sz w:val="28"/>
          <w:szCs w:val="28"/>
          <w:lang w:val="ru"/>
        </w:rPr>
        <w:t>(100%)</w:t>
      </w:r>
      <w:r w:rsidRPr="00111E5A">
        <w:rPr>
          <w:rFonts w:ascii="Times New Roman" w:hAnsi="Times New Roman"/>
          <w:sz w:val="28"/>
          <w:szCs w:val="28"/>
          <w:lang w:val="ru"/>
        </w:rPr>
        <w:t xml:space="preserve">, лошади на </w:t>
      </w:r>
      <w:r w:rsidR="009B37C6">
        <w:rPr>
          <w:rFonts w:ascii="Times New Roman" w:hAnsi="Times New Roman"/>
          <w:sz w:val="28"/>
          <w:szCs w:val="28"/>
          <w:lang w:val="ru"/>
        </w:rPr>
        <w:t>сап</w:t>
      </w:r>
      <w:r w:rsidRPr="00111E5A">
        <w:rPr>
          <w:rFonts w:ascii="Times New Roman" w:hAnsi="Times New Roman"/>
          <w:sz w:val="28"/>
          <w:szCs w:val="28"/>
          <w:lang w:val="ru"/>
        </w:rPr>
        <w:t xml:space="preserve">  64 784 головы</w:t>
      </w:r>
      <w:r w:rsidR="009B37C6">
        <w:rPr>
          <w:rFonts w:ascii="Times New Roman" w:hAnsi="Times New Roman"/>
          <w:sz w:val="28"/>
          <w:szCs w:val="28"/>
          <w:lang w:val="ru"/>
        </w:rPr>
        <w:t xml:space="preserve"> </w:t>
      </w:r>
      <w:r w:rsidRPr="00111E5A">
        <w:rPr>
          <w:rFonts w:ascii="Times New Roman" w:hAnsi="Times New Roman"/>
          <w:i/>
          <w:sz w:val="28"/>
          <w:szCs w:val="28"/>
          <w:lang w:val="ru"/>
        </w:rPr>
        <w:t>(100%)</w:t>
      </w:r>
      <w:r w:rsidRPr="00111E5A">
        <w:rPr>
          <w:rFonts w:ascii="Times New Roman" w:hAnsi="Times New Roman"/>
          <w:sz w:val="28"/>
          <w:szCs w:val="28"/>
          <w:lang w:val="ru"/>
        </w:rPr>
        <w:t xml:space="preserve"> и верблюды на трансмиссивную (су</w:t>
      </w:r>
      <w:r w:rsidR="009B37C6">
        <w:rPr>
          <w:rFonts w:ascii="Times New Roman" w:hAnsi="Times New Roman"/>
          <w:sz w:val="28"/>
          <w:szCs w:val="28"/>
          <w:lang w:val="ru"/>
        </w:rPr>
        <w:t>-ауру</w:t>
      </w:r>
      <w:r w:rsidRPr="00111E5A">
        <w:rPr>
          <w:rFonts w:ascii="Times New Roman" w:hAnsi="Times New Roman"/>
          <w:sz w:val="28"/>
          <w:szCs w:val="28"/>
          <w:lang w:val="ru"/>
        </w:rPr>
        <w:t xml:space="preserve">) болезнь 29 800 голов </w:t>
      </w:r>
      <w:r w:rsidRPr="00111E5A">
        <w:rPr>
          <w:rFonts w:ascii="Times New Roman" w:hAnsi="Times New Roman"/>
          <w:i/>
          <w:sz w:val="28"/>
          <w:szCs w:val="28"/>
          <w:lang w:val="ru"/>
        </w:rPr>
        <w:t>(100%)</w:t>
      </w:r>
      <w:r w:rsidRPr="00111E5A">
        <w:rPr>
          <w:rFonts w:ascii="Times New Roman" w:hAnsi="Times New Roman"/>
          <w:sz w:val="28"/>
          <w:szCs w:val="28"/>
          <w:lang w:val="ru"/>
        </w:rPr>
        <w:t xml:space="preserve">. </w:t>
      </w:r>
    </w:p>
    <w:p w14:paraId="650C6DC2" w14:textId="3CF02952" w:rsidR="000B480E" w:rsidRPr="00111E5A" w:rsidRDefault="00335E82"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111E5A">
        <w:rPr>
          <w:rFonts w:ascii="Times New Roman" w:hAnsi="Times New Roman"/>
          <w:sz w:val="28"/>
          <w:szCs w:val="28"/>
          <w:lang w:val="ru"/>
        </w:rPr>
        <w:t>В частности, по опрыскиванию в городе Туркестан 19 331 голов, в городе Арыс 119 190 голов, в городе Кентау 23 582 головы, в Байдибекском районе 175 019 голов, в Жетысайском районе 135 880 голов, в Келесском районе 180 081 голов, в Казыгуртском районе 262 729 голов, в Мактааральском районе 100125 голов, в Ордабасинском районе 207 759 голов, в Отрарском районе 156 233 головы,  в Сайрамском районе 655 821 головы,  в Сарыагашском районе 151 050 голов,  в Созакском районе 162 114 голов,  в Сауранском районе 230 171 голов, в Толебийском районе 199 589 голов, в Тюлькубасском районе 154 389 голов,  в Шардаринском районе 123 542 головы.</w:t>
      </w:r>
    </w:p>
    <w:p w14:paraId="28DBA1F1" w14:textId="587D23F7" w:rsidR="000B480E" w:rsidRPr="00111E5A" w:rsidRDefault="00335E82"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ru"/>
        </w:rPr>
        <w:t>По купанию в городе Туркестан 17 800 голов, в городе Арыс 929 898 голов, в городе Кентау 99 470 голов, в Байдибекском районе 1 173 946 голов, в Жетысайском районе 395 840 голов, в Келесском районе 662 437 голов, в Казыгуртском районе 793 024 головы, в Мактааральском районе 125 035 голов, в Ордабасинском районе 886 791 голов, в Отрарском районе 750 474 головы, 409 768 голов в Сайрамском районе, в Сарыагашском районе</w:t>
      </w:r>
      <w:r w:rsidR="009B37C6">
        <w:rPr>
          <w:rFonts w:ascii="Times New Roman" w:hAnsi="Times New Roman"/>
          <w:bCs/>
          <w:sz w:val="28"/>
          <w:szCs w:val="28"/>
          <w:lang w:val="ru"/>
        </w:rPr>
        <w:t xml:space="preserve"> </w:t>
      </w:r>
      <w:r w:rsidR="009B37C6" w:rsidRPr="000B480E">
        <w:rPr>
          <w:rFonts w:ascii="Times New Roman" w:hAnsi="Times New Roman"/>
          <w:bCs/>
          <w:sz w:val="28"/>
          <w:szCs w:val="28"/>
          <w:lang w:val="ru"/>
        </w:rPr>
        <w:t>931 100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Созакском районе</w:t>
      </w:r>
      <w:r w:rsidR="009B37C6">
        <w:rPr>
          <w:rFonts w:ascii="Times New Roman" w:hAnsi="Times New Roman"/>
          <w:bCs/>
          <w:sz w:val="28"/>
          <w:szCs w:val="28"/>
          <w:lang w:val="ru"/>
        </w:rPr>
        <w:t xml:space="preserve"> </w:t>
      </w:r>
      <w:r w:rsidR="009B37C6" w:rsidRPr="000B480E">
        <w:rPr>
          <w:rFonts w:ascii="Times New Roman" w:hAnsi="Times New Roman"/>
          <w:bCs/>
          <w:sz w:val="28"/>
          <w:szCs w:val="28"/>
          <w:lang w:val="ru"/>
        </w:rPr>
        <w:t>546 520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Сауранском районе</w:t>
      </w:r>
      <w:r w:rsidR="009B37C6">
        <w:rPr>
          <w:rFonts w:ascii="Times New Roman" w:hAnsi="Times New Roman"/>
          <w:bCs/>
          <w:sz w:val="28"/>
          <w:szCs w:val="28"/>
          <w:lang w:val="ru"/>
        </w:rPr>
        <w:t xml:space="preserve"> </w:t>
      </w:r>
      <w:r w:rsidR="009B37C6" w:rsidRPr="000B480E">
        <w:rPr>
          <w:rFonts w:ascii="Times New Roman" w:hAnsi="Times New Roman"/>
          <w:bCs/>
          <w:sz w:val="28"/>
          <w:szCs w:val="28"/>
          <w:lang w:val="ru"/>
        </w:rPr>
        <w:t>928 705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Толебийском районе</w:t>
      </w:r>
      <w:r w:rsidR="009B37C6">
        <w:rPr>
          <w:rFonts w:ascii="Times New Roman" w:hAnsi="Times New Roman"/>
          <w:bCs/>
          <w:sz w:val="28"/>
          <w:szCs w:val="28"/>
          <w:lang w:val="ru"/>
        </w:rPr>
        <w:t xml:space="preserve"> </w:t>
      </w:r>
      <w:r w:rsidR="009B37C6" w:rsidRPr="000B480E">
        <w:rPr>
          <w:rFonts w:ascii="Times New Roman" w:hAnsi="Times New Roman"/>
          <w:bCs/>
          <w:sz w:val="28"/>
          <w:szCs w:val="28"/>
          <w:lang w:val="ru"/>
        </w:rPr>
        <w:t>430 901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Тюлькубасском районе</w:t>
      </w:r>
      <w:r w:rsidR="009B37C6">
        <w:rPr>
          <w:rFonts w:ascii="Times New Roman" w:hAnsi="Times New Roman"/>
          <w:bCs/>
          <w:sz w:val="28"/>
          <w:szCs w:val="28"/>
          <w:lang w:val="ru"/>
        </w:rPr>
        <w:t xml:space="preserve"> </w:t>
      </w:r>
      <w:r w:rsidR="009B37C6" w:rsidRPr="000B480E">
        <w:rPr>
          <w:rFonts w:ascii="Times New Roman" w:hAnsi="Times New Roman"/>
          <w:bCs/>
          <w:sz w:val="28"/>
          <w:szCs w:val="28"/>
          <w:lang w:val="ru"/>
        </w:rPr>
        <w:t>228 000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Шардаринском районе</w:t>
      </w:r>
      <w:r w:rsidR="009B37C6">
        <w:rPr>
          <w:rFonts w:ascii="Times New Roman" w:hAnsi="Times New Roman"/>
          <w:bCs/>
          <w:sz w:val="28"/>
          <w:szCs w:val="28"/>
          <w:lang w:val="ru"/>
        </w:rPr>
        <w:t xml:space="preserve"> </w:t>
      </w:r>
      <w:r w:rsidR="009B37C6" w:rsidRPr="000B480E">
        <w:rPr>
          <w:rFonts w:ascii="Times New Roman" w:hAnsi="Times New Roman"/>
          <w:bCs/>
          <w:sz w:val="28"/>
          <w:szCs w:val="28"/>
          <w:lang w:val="ru"/>
        </w:rPr>
        <w:t>463 908 голов</w:t>
      </w:r>
      <w:r w:rsidRPr="000B480E">
        <w:rPr>
          <w:rFonts w:ascii="Times New Roman" w:hAnsi="Times New Roman"/>
          <w:bCs/>
          <w:sz w:val="28"/>
          <w:szCs w:val="28"/>
          <w:lang w:val="ru"/>
        </w:rPr>
        <w:t>.</w:t>
      </w:r>
    </w:p>
    <w:p w14:paraId="0CE054B3" w14:textId="486E3A92" w:rsidR="000B480E" w:rsidRDefault="00335E82" w:rsidP="009B37C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ru"/>
        </w:rPr>
        <w:lastRenderedPageBreak/>
        <w:t xml:space="preserve">По </w:t>
      </w:r>
      <w:r w:rsidR="009B37C6" w:rsidRPr="000B480E">
        <w:rPr>
          <w:rFonts w:ascii="Times New Roman" w:hAnsi="Times New Roman"/>
          <w:bCs/>
          <w:sz w:val="28"/>
          <w:szCs w:val="28"/>
          <w:lang w:val="ru"/>
        </w:rPr>
        <w:t>дезинфекции прилегающих</w:t>
      </w:r>
      <w:r w:rsidRPr="000B480E">
        <w:rPr>
          <w:rFonts w:ascii="Times New Roman" w:hAnsi="Times New Roman"/>
          <w:bCs/>
          <w:sz w:val="28"/>
          <w:szCs w:val="28"/>
          <w:lang w:val="ru"/>
        </w:rPr>
        <w:t xml:space="preserve"> территорий с придомовыми помещениями в городе Туркестан 562 800 квадратных метров, в городе Арыс 3 189 340 квадратных метров, в городе Кентау 1 201 744 квадратных метра, в Байдибекском районе 5 719 150 квадратных метров, в Жетысайском районе 2 109 204 квадратных метра, в Келесском районе 3 674 380 квадратных метров, в Казыгуртском районе 6 275</w:t>
      </w:r>
      <w:r w:rsidR="009B37C6">
        <w:rPr>
          <w:rFonts w:ascii="Times New Roman" w:hAnsi="Times New Roman"/>
          <w:bCs/>
          <w:sz w:val="28"/>
          <w:szCs w:val="28"/>
          <w:lang w:val="ru"/>
        </w:rPr>
        <w:t> </w:t>
      </w:r>
      <w:r w:rsidRPr="000B480E">
        <w:rPr>
          <w:rFonts w:ascii="Times New Roman" w:hAnsi="Times New Roman"/>
          <w:bCs/>
          <w:sz w:val="28"/>
          <w:szCs w:val="28"/>
          <w:lang w:val="ru"/>
        </w:rPr>
        <w:t>872</w:t>
      </w:r>
      <w:r w:rsidR="009B37C6">
        <w:rPr>
          <w:rFonts w:ascii="Times New Roman" w:hAnsi="Times New Roman"/>
          <w:bCs/>
          <w:sz w:val="28"/>
          <w:szCs w:val="28"/>
          <w:lang w:val="ru"/>
        </w:rPr>
        <w:t xml:space="preserve">, </w:t>
      </w:r>
      <w:r w:rsidRPr="00111E5A">
        <w:rPr>
          <w:rFonts w:ascii="Times New Roman" w:hAnsi="Times New Roman"/>
          <w:sz w:val="28"/>
          <w:szCs w:val="28"/>
          <w:lang w:val="ru"/>
        </w:rPr>
        <w:t>711 668 квадратных метров в Мактааральском районе, 5 867 908 квадратны</w:t>
      </w:r>
      <w:r w:rsidR="009B37C6">
        <w:rPr>
          <w:rFonts w:ascii="Times New Roman" w:hAnsi="Times New Roman"/>
          <w:sz w:val="28"/>
          <w:szCs w:val="28"/>
          <w:lang w:val="ru"/>
        </w:rPr>
        <w:t>х</w:t>
      </w:r>
      <w:r w:rsidRPr="00111E5A">
        <w:rPr>
          <w:rFonts w:ascii="Times New Roman" w:hAnsi="Times New Roman"/>
          <w:sz w:val="28"/>
          <w:szCs w:val="28"/>
          <w:lang w:val="ru"/>
        </w:rPr>
        <w:t xml:space="preserve"> метров в Ордабасинском районе, 5 887 380 квадратных метров в Отрарском районе, 9 219 200 квадратных метров в Сайрамском районе, 3 800 000 метров в Сарыагашском районе, 4 557 866 квадратных метров в Созакском районе, 4 675 538 квадратных метров в Сауранском районе, 5 969 112 квадратных метров в Толебийском районе, 5 800 000 квадратных метров в Тюлькубасском районе, 3 935 600 квадратных метров в Шардаринском районе.</w:t>
      </w:r>
    </w:p>
    <w:p w14:paraId="3C40CBA4" w14:textId="2C9AB5B5" w:rsidR="000B480E" w:rsidRDefault="00335E82"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ru"/>
        </w:rPr>
        <w:t xml:space="preserve">По обеззараживанию </w:t>
      </w:r>
      <w:r w:rsidR="009B37C6" w:rsidRPr="000B480E">
        <w:rPr>
          <w:rFonts w:ascii="Times New Roman" w:hAnsi="Times New Roman"/>
          <w:bCs/>
          <w:sz w:val="28"/>
          <w:szCs w:val="28"/>
          <w:lang w:val="ru"/>
        </w:rPr>
        <w:t>источников и</w:t>
      </w:r>
      <w:r w:rsidRPr="000B480E">
        <w:rPr>
          <w:rFonts w:ascii="Times New Roman" w:hAnsi="Times New Roman"/>
          <w:bCs/>
          <w:sz w:val="28"/>
          <w:szCs w:val="28"/>
          <w:lang w:val="ru"/>
        </w:rPr>
        <w:t xml:space="preserve"> водопоя, кустарников - </w:t>
      </w:r>
      <w:r w:rsidR="009B37C6" w:rsidRPr="000B480E">
        <w:rPr>
          <w:rFonts w:ascii="Times New Roman" w:hAnsi="Times New Roman"/>
          <w:bCs/>
          <w:sz w:val="28"/>
          <w:szCs w:val="28"/>
          <w:lang w:val="ru"/>
        </w:rPr>
        <w:t>дезинфицировано в</w:t>
      </w:r>
      <w:r w:rsidRPr="000B480E">
        <w:rPr>
          <w:rFonts w:ascii="Times New Roman" w:hAnsi="Times New Roman"/>
          <w:bCs/>
          <w:sz w:val="28"/>
          <w:szCs w:val="28"/>
          <w:lang w:val="ru"/>
        </w:rPr>
        <w:t xml:space="preserve"> городе Туркестан 59 000 квадратных метров, в городе Арыс 1 049 200 квадратных метров, в городе Кентау 127 330 квадратных метров, в Байдибекском районе 1 947 828 квадратных метров, в Жетысайском районе 1 841 362 квадратных метра, в Келесском районе</w:t>
      </w:r>
      <w:r w:rsidR="009B37C6">
        <w:rPr>
          <w:rFonts w:ascii="Times New Roman" w:hAnsi="Times New Roman"/>
          <w:bCs/>
          <w:sz w:val="28"/>
          <w:szCs w:val="28"/>
          <w:lang w:val="ru"/>
        </w:rPr>
        <w:t xml:space="preserve"> </w:t>
      </w:r>
      <w:r w:rsidRPr="00111E5A">
        <w:rPr>
          <w:rFonts w:ascii="Times New Roman" w:hAnsi="Times New Roman"/>
          <w:sz w:val="28"/>
          <w:szCs w:val="28"/>
          <w:lang w:val="ru"/>
        </w:rPr>
        <w:t xml:space="preserve">1 525 820 квадратных метров, 2 194 144 квадратных метра в Казыгуртском районе, 1 627 238 квадратных метров в Мактааральском районе, 1 644 054 </w:t>
      </w:r>
      <w:r w:rsidR="009B37C6">
        <w:rPr>
          <w:rFonts w:ascii="Times New Roman" w:hAnsi="Times New Roman"/>
          <w:sz w:val="28"/>
          <w:szCs w:val="28"/>
          <w:lang w:val="ru"/>
        </w:rPr>
        <w:t xml:space="preserve">квадратных </w:t>
      </w:r>
      <w:r w:rsidRPr="00111E5A">
        <w:rPr>
          <w:rFonts w:ascii="Times New Roman" w:hAnsi="Times New Roman"/>
          <w:sz w:val="28"/>
          <w:szCs w:val="28"/>
          <w:lang w:val="ru"/>
        </w:rPr>
        <w:t>метров в Ордабасинском районе</w:t>
      </w:r>
      <w:r w:rsidR="009B37C6">
        <w:rPr>
          <w:rFonts w:ascii="Times New Roman" w:hAnsi="Times New Roman"/>
          <w:sz w:val="28"/>
          <w:szCs w:val="28"/>
          <w:lang w:val="ru"/>
        </w:rPr>
        <w:t xml:space="preserve">, </w:t>
      </w:r>
      <w:r w:rsidRPr="00111E5A">
        <w:rPr>
          <w:rFonts w:ascii="Times New Roman" w:hAnsi="Times New Roman"/>
          <w:sz w:val="28"/>
          <w:szCs w:val="28"/>
          <w:lang w:val="ru"/>
        </w:rPr>
        <w:t xml:space="preserve">  </w:t>
      </w:r>
      <w:r w:rsidR="009B37C6" w:rsidRPr="00111E5A">
        <w:rPr>
          <w:rFonts w:ascii="Times New Roman" w:hAnsi="Times New Roman"/>
          <w:sz w:val="28"/>
          <w:szCs w:val="28"/>
          <w:lang w:val="ru"/>
        </w:rPr>
        <w:t>1 511 898 кв</w:t>
      </w:r>
      <w:r w:rsidR="009B37C6">
        <w:rPr>
          <w:rFonts w:ascii="Times New Roman" w:hAnsi="Times New Roman"/>
          <w:sz w:val="28"/>
          <w:szCs w:val="28"/>
          <w:lang w:val="ru"/>
        </w:rPr>
        <w:t>адратных метров,</w:t>
      </w:r>
      <w:r w:rsidR="009B37C6" w:rsidRPr="00111E5A">
        <w:rPr>
          <w:rFonts w:ascii="Times New Roman" w:hAnsi="Times New Roman"/>
          <w:sz w:val="28"/>
          <w:szCs w:val="28"/>
          <w:lang w:val="ru"/>
        </w:rPr>
        <w:t xml:space="preserve"> </w:t>
      </w:r>
      <w:r w:rsidRPr="00111E5A">
        <w:rPr>
          <w:rFonts w:ascii="Times New Roman" w:hAnsi="Times New Roman"/>
          <w:sz w:val="28"/>
          <w:szCs w:val="28"/>
          <w:lang w:val="ru"/>
        </w:rPr>
        <w:t>в Отырарском районе</w:t>
      </w:r>
      <w:r w:rsidR="009B37C6">
        <w:rPr>
          <w:rFonts w:ascii="Times New Roman" w:hAnsi="Times New Roman"/>
          <w:sz w:val="28"/>
          <w:szCs w:val="28"/>
          <w:lang w:val="ru"/>
        </w:rPr>
        <w:t xml:space="preserve">, </w:t>
      </w:r>
      <w:r w:rsidRPr="00111E5A">
        <w:rPr>
          <w:rFonts w:ascii="Times New Roman" w:hAnsi="Times New Roman"/>
          <w:sz w:val="28"/>
          <w:szCs w:val="28"/>
          <w:lang w:val="ru"/>
        </w:rPr>
        <w:t xml:space="preserve"> в Сайрамском районе  </w:t>
      </w:r>
      <w:r w:rsidR="009B37C6" w:rsidRPr="00111E5A">
        <w:rPr>
          <w:rFonts w:ascii="Times New Roman" w:hAnsi="Times New Roman"/>
          <w:sz w:val="28"/>
          <w:szCs w:val="28"/>
          <w:lang w:val="ru"/>
        </w:rPr>
        <w:t>4 332 216 квадратных метров</w:t>
      </w:r>
      <w:r w:rsidR="009B37C6">
        <w:rPr>
          <w:rFonts w:ascii="Times New Roman" w:hAnsi="Times New Roman"/>
          <w:sz w:val="28"/>
          <w:szCs w:val="28"/>
          <w:lang w:val="ru"/>
        </w:rPr>
        <w:t xml:space="preserve">, </w:t>
      </w:r>
      <w:r w:rsidR="009B37C6" w:rsidRPr="00111E5A">
        <w:rPr>
          <w:rFonts w:ascii="Times New Roman" w:hAnsi="Times New Roman"/>
          <w:sz w:val="28"/>
          <w:szCs w:val="28"/>
          <w:lang w:val="ru"/>
        </w:rPr>
        <w:t xml:space="preserve"> </w:t>
      </w:r>
      <w:r w:rsidRPr="00111E5A">
        <w:rPr>
          <w:rFonts w:ascii="Times New Roman" w:hAnsi="Times New Roman"/>
          <w:sz w:val="28"/>
          <w:szCs w:val="28"/>
          <w:lang w:val="ru"/>
        </w:rPr>
        <w:t xml:space="preserve"> в Сарыагашском районе 1 240 000 квадратных метров,</w:t>
      </w:r>
      <w:r w:rsidR="009B37C6">
        <w:rPr>
          <w:rFonts w:ascii="Times New Roman" w:hAnsi="Times New Roman"/>
          <w:sz w:val="28"/>
          <w:szCs w:val="28"/>
          <w:lang w:val="ru"/>
        </w:rPr>
        <w:t xml:space="preserve"> </w:t>
      </w:r>
      <w:r w:rsidRPr="00111E5A">
        <w:rPr>
          <w:rFonts w:ascii="Times New Roman" w:hAnsi="Times New Roman"/>
          <w:sz w:val="28"/>
          <w:szCs w:val="28"/>
          <w:lang w:val="ru"/>
        </w:rPr>
        <w:t>2 222 700 квадратных метров в Созакском районе, 1 800 000 квадратных метров в Сауранском районе, 2 288 088 квадратных метров в Толебийском районе, 1 827 200 квадратных метров в Тюлькубасском районе, 1 948 190 квадратных метров в Шардаринском районе.</w:t>
      </w:r>
    </w:p>
    <w:p w14:paraId="1CD11BC9" w14:textId="5697361D" w:rsidR="000B480E" w:rsidRPr="00111E5A" w:rsidRDefault="00335E82"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ru"/>
        </w:rPr>
        <w:t xml:space="preserve">По Сольмонеллезу мелкого рогатого скота   - по купанию - привиты в городе Туркестан 860 голов, в городе Арысь 31 030 голов, в городе Кентау 4 180 голов, в Байдибекском районе 45 480 голов, в Жетысайском районе 10 040 голов, в Келесском районе 32 300 голов, в Казыгуртском районе 35 400 голов, в Мактааральском районе 4 200 голов, в Ордабасинском районе 31 300 голов, в Отырарском привито 29 900 голов, Сайрамского района 7 650 голов, Сарыагашского района 42 100 голов, Созакского района 22 600 голов, Сауранского района 32 600 голов, Толебийского района 14 250 голов, Тюлькубасского района 8 150 голов, Шардаринского района 15 550 голов. </w:t>
      </w:r>
    </w:p>
    <w:p w14:paraId="1D23B341" w14:textId="3B4F5EB5" w:rsidR="000B480E" w:rsidRPr="00111E5A" w:rsidRDefault="00335E82"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ru"/>
        </w:rPr>
        <w:t xml:space="preserve">По заболеваемости </w:t>
      </w:r>
      <w:r w:rsidR="00185F06">
        <w:rPr>
          <w:rFonts w:ascii="Times New Roman" w:hAnsi="Times New Roman"/>
          <w:bCs/>
          <w:sz w:val="28"/>
          <w:szCs w:val="28"/>
          <w:lang w:val="ru"/>
        </w:rPr>
        <w:t>соп</w:t>
      </w:r>
      <w:r w:rsidRPr="000B480E">
        <w:rPr>
          <w:rFonts w:ascii="Times New Roman" w:hAnsi="Times New Roman"/>
          <w:bCs/>
          <w:sz w:val="28"/>
          <w:szCs w:val="28"/>
          <w:lang w:val="ru"/>
        </w:rPr>
        <w:t xml:space="preserve"> лошадей -  привиты  в городе Туркестан 480 голов, в городе Арыс 2 880 голов, в городе Кентау 480 голов, в Байдибекском районе 4 160 голов, в Жетысайском районе 1 680 голов, в Келесском районе 3 440 голов, в Казыгуртском районе 6 640 голов, в Мактааральском районе 1 360 голов, в Ордабасинском районе 4 800 голов, в Отрарском районе 3 200 </w:t>
      </w:r>
      <w:r w:rsidR="00185F06">
        <w:rPr>
          <w:rFonts w:ascii="Times New Roman" w:hAnsi="Times New Roman"/>
          <w:bCs/>
          <w:sz w:val="28"/>
          <w:szCs w:val="28"/>
          <w:lang w:val="ru"/>
        </w:rPr>
        <w:t>голов,</w:t>
      </w:r>
      <w:r w:rsidRPr="000B480E">
        <w:rPr>
          <w:rFonts w:ascii="Times New Roman" w:hAnsi="Times New Roman"/>
          <w:bCs/>
          <w:sz w:val="28"/>
          <w:szCs w:val="28"/>
          <w:lang w:val="ru"/>
        </w:rPr>
        <w:t xml:space="preserve"> в Сайрамском районе</w:t>
      </w:r>
      <w:r w:rsidR="00185F06">
        <w:rPr>
          <w:rFonts w:ascii="Times New Roman" w:hAnsi="Times New Roman"/>
          <w:bCs/>
          <w:sz w:val="28"/>
          <w:szCs w:val="28"/>
          <w:lang w:val="ru"/>
        </w:rPr>
        <w:t xml:space="preserve"> </w:t>
      </w:r>
      <w:r w:rsidR="00185F06" w:rsidRPr="000B480E">
        <w:rPr>
          <w:rFonts w:ascii="Times New Roman" w:hAnsi="Times New Roman"/>
          <w:bCs/>
          <w:sz w:val="28"/>
          <w:szCs w:val="28"/>
          <w:lang w:val="ru"/>
        </w:rPr>
        <w:t>15 200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Сарыагашском районе</w:t>
      </w:r>
      <w:r w:rsidR="00185F06">
        <w:rPr>
          <w:rFonts w:ascii="Times New Roman" w:hAnsi="Times New Roman"/>
          <w:bCs/>
          <w:sz w:val="28"/>
          <w:szCs w:val="28"/>
          <w:lang w:val="ru"/>
        </w:rPr>
        <w:t xml:space="preserve"> </w:t>
      </w:r>
      <w:r w:rsidR="00185F06" w:rsidRPr="000B480E">
        <w:rPr>
          <w:rFonts w:ascii="Times New Roman" w:hAnsi="Times New Roman"/>
          <w:bCs/>
          <w:sz w:val="28"/>
          <w:szCs w:val="28"/>
          <w:lang w:val="ru"/>
        </w:rPr>
        <w:t>2 800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Созакском районе</w:t>
      </w:r>
      <w:r w:rsidR="00185F06">
        <w:rPr>
          <w:rFonts w:ascii="Times New Roman" w:hAnsi="Times New Roman"/>
          <w:bCs/>
          <w:sz w:val="28"/>
          <w:szCs w:val="28"/>
          <w:lang w:val="ru"/>
        </w:rPr>
        <w:t xml:space="preserve"> </w:t>
      </w:r>
      <w:r w:rsidR="00185F06" w:rsidRPr="000B480E">
        <w:rPr>
          <w:rFonts w:ascii="Times New Roman" w:hAnsi="Times New Roman"/>
          <w:bCs/>
          <w:sz w:val="28"/>
          <w:szCs w:val="28"/>
          <w:lang w:val="ru"/>
        </w:rPr>
        <w:t>3 200 голов</w:t>
      </w:r>
      <w:r w:rsidRPr="000B480E">
        <w:rPr>
          <w:rFonts w:ascii="Times New Roman" w:hAnsi="Times New Roman"/>
          <w:bCs/>
          <w:sz w:val="28"/>
          <w:szCs w:val="28"/>
          <w:lang w:val="ru"/>
        </w:rPr>
        <w:t>, в Сауранском районе</w:t>
      </w:r>
      <w:r w:rsidR="00185F06">
        <w:rPr>
          <w:rFonts w:ascii="Times New Roman" w:hAnsi="Times New Roman"/>
          <w:bCs/>
          <w:sz w:val="28"/>
          <w:szCs w:val="28"/>
          <w:lang w:val="ru"/>
        </w:rPr>
        <w:t xml:space="preserve"> </w:t>
      </w:r>
      <w:r w:rsidR="00185F06" w:rsidRPr="000B480E">
        <w:rPr>
          <w:rFonts w:ascii="Times New Roman" w:hAnsi="Times New Roman"/>
          <w:bCs/>
          <w:sz w:val="28"/>
          <w:szCs w:val="28"/>
          <w:lang w:val="ru"/>
        </w:rPr>
        <w:t>2 240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Толебийском районе</w:t>
      </w:r>
      <w:r w:rsidR="00185F06">
        <w:rPr>
          <w:rFonts w:ascii="Times New Roman" w:hAnsi="Times New Roman"/>
          <w:bCs/>
          <w:sz w:val="28"/>
          <w:szCs w:val="28"/>
          <w:lang w:val="ru"/>
        </w:rPr>
        <w:t xml:space="preserve"> </w:t>
      </w:r>
      <w:r w:rsidR="00185F06" w:rsidRPr="000B480E">
        <w:rPr>
          <w:rFonts w:ascii="Times New Roman" w:hAnsi="Times New Roman"/>
          <w:bCs/>
          <w:sz w:val="28"/>
          <w:szCs w:val="28"/>
          <w:lang w:val="ru"/>
        </w:rPr>
        <w:t>5 664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Тюлькубасском районе</w:t>
      </w:r>
      <w:r w:rsidR="00185F06">
        <w:rPr>
          <w:rFonts w:ascii="Times New Roman" w:hAnsi="Times New Roman"/>
          <w:bCs/>
          <w:sz w:val="28"/>
          <w:szCs w:val="28"/>
          <w:lang w:val="ru"/>
        </w:rPr>
        <w:t xml:space="preserve"> </w:t>
      </w:r>
      <w:r w:rsidR="00185F06" w:rsidRPr="000B480E">
        <w:rPr>
          <w:rFonts w:ascii="Times New Roman" w:hAnsi="Times New Roman"/>
          <w:bCs/>
          <w:sz w:val="28"/>
          <w:szCs w:val="28"/>
          <w:lang w:val="ru"/>
        </w:rPr>
        <w:t>4 800 голов</w:t>
      </w:r>
      <w:r w:rsidRPr="000B480E">
        <w:rPr>
          <w:rFonts w:ascii="Times New Roman" w:hAnsi="Times New Roman"/>
          <w:bCs/>
          <w:sz w:val="28"/>
          <w:szCs w:val="28"/>
          <w:lang w:val="ru"/>
        </w:rPr>
        <w:t>,</w:t>
      </w:r>
      <w:r w:rsidRPr="000B480E">
        <w:rPr>
          <w:rFonts w:ascii="Times New Roman" w:hAnsi="Times New Roman"/>
          <w:bCs/>
          <w:sz w:val="28"/>
          <w:szCs w:val="28"/>
          <w:lang w:val="ru"/>
        </w:rPr>
        <w:t xml:space="preserve"> в Шардаринском районе</w:t>
      </w:r>
      <w:r w:rsidR="00185F06">
        <w:rPr>
          <w:rFonts w:ascii="Times New Roman" w:hAnsi="Times New Roman"/>
          <w:bCs/>
          <w:sz w:val="28"/>
          <w:szCs w:val="28"/>
          <w:lang w:val="ru"/>
        </w:rPr>
        <w:t xml:space="preserve"> </w:t>
      </w:r>
      <w:r w:rsidR="00185F06" w:rsidRPr="000B480E">
        <w:rPr>
          <w:rFonts w:ascii="Times New Roman" w:hAnsi="Times New Roman"/>
          <w:bCs/>
          <w:sz w:val="28"/>
          <w:szCs w:val="28"/>
          <w:lang w:val="ru"/>
        </w:rPr>
        <w:t>1 760 голов</w:t>
      </w:r>
      <w:r w:rsidRPr="000B480E">
        <w:rPr>
          <w:rFonts w:ascii="Times New Roman" w:hAnsi="Times New Roman"/>
          <w:bCs/>
          <w:sz w:val="28"/>
          <w:szCs w:val="28"/>
          <w:lang w:val="ru"/>
        </w:rPr>
        <w:t>.</w:t>
      </w:r>
    </w:p>
    <w:p w14:paraId="7DA09828" w14:textId="35B823CC" w:rsidR="000B480E" w:rsidRPr="00111E5A" w:rsidRDefault="00335E82" w:rsidP="00185F0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ru"/>
        </w:rPr>
        <w:lastRenderedPageBreak/>
        <w:t xml:space="preserve">По  су-ауру </w:t>
      </w:r>
      <w:r w:rsidR="00185F06" w:rsidRPr="000B480E">
        <w:rPr>
          <w:rFonts w:ascii="Times New Roman" w:hAnsi="Times New Roman"/>
          <w:bCs/>
          <w:sz w:val="28"/>
          <w:szCs w:val="28"/>
          <w:lang w:val="ru"/>
        </w:rPr>
        <w:t>верблюд</w:t>
      </w:r>
      <w:r w:rsidRPr="000B480E">
        <w:rPr>
          <w:rFonts w:ascii="Times New Roman" w:hAnsi="Times New Roman"/>
          <w:bCs/>
          <w:sz w:val="28"/>
          <w:szCs w:val="28"/>
          <w:lang w:val="ru"/>
        </w:rPr>
        <w:t xml:space="preserve"> - привиты  в городе Туркестан 300 голов, в городе Арысь 2 700 голов, в Байдибекском районе 210 голов, в Жетысайском районе 420 голов, в Келесском районе 360 голов, в Мактааральском районе 490 голов, в Ордабасинском районе 560 голов, в Отрарском районе 7 480 голов, в Сайрамском районе 40 голов, в Сарыагашском </w:t>
      </w:r>
      <w:r>
        <w:rPr>
          <w:rFonts w:ascii="Times New Roman" w:hAnsi="Times New Roman"/>
          <w:sz w:val="28"/>
          <w:szCs w:val="28"/>
          <w:lang w:val="ru"/>
        </w:rPr>
        <w:t>районе  140 голов</w:t>
      </w:r>
      <w:r w:rsidR="00EF30CC">
        <w:rPr>
          <w:rFonts w:ascii="Times New Roman" w:hAnsi="Times New Roman"/>
          <w:sz w:val="28"/>
          <w:szCs w:val="28"/>
          <w:lang w:val="ru"/>
        </w:rPr>
        <w:t>,</w:t>
      </w:r>
      <w:r>
        <w:rPr>
          <w:rFonts w:ascii="Times New Roman" w:hAnsi="Times New Roman"/>
          <w:sz w:val="28"/>
          <w:szCs w:val="28"/>
          <w:lang w:val="ru"/>
        </w:rPr>
        <w:t xml:space="preserve"> в Сузакском районе</w:t>
      </w:r>
      <w:r w:rsidR="00EF30CC">
        <w:rPr>
          <w:rFonts w:ascii="Times New Roman" w:hAnsi="Times New Roman"/>
          <w:sz w:val="28"/>
          <w:szCs w:val="28"/>
          <w:lang w:val="ru"/>
        </w:rPr>
        <w:t xml:space="preserve"> 12 170 голов</w:t>
      </w:r>
      <w:r>
        <w:rPr>
          <w:rFonts w:ascii="Times New Roman" w:hAnsi="Times New Roman"/>
          <w:sz w:val="28"/>
          <w:szCs w:val="28"/>
          <w:lang w:val="ru"/>
        </w:rPr>
        <w:t xml:space="preserve">, </w:t>
      </w:r>
      <w:r w:rsidR="00EF30CC" w:rsidRPr="00EF30CC">
        <w:rPr>
          <w:rFonts w:ascii="Times New Roman" w:hAnsi="Times New Roman"/>
          <w:sz w:val="28"/>
          <w:szCs w:val="28"/>
          <w:lang w:val="ru"/>
        </w:rPr>
        <w:t>в Сауранском районе 2 870 голов,  в Шардаринском районе 2 650 голов.</w:t>
      </w:r>
    </w:p>
    <w:p w14:paraId="66030CB5" w14:textId="6697DA25" w:rsidR="002C407E" w:rsidRDefault="00335E82" w:rsidP="002C407E">
      <w:pPr>
        <w:spacing w:after="0" w:line="240" w:lineRule="auto"/>
        <w:ind w:firstLine="708"/>
        <w:jc w:val="both"/>
        <w:rPr>
          <w:rFonts w:ascii="Times New Roman" w:hAnsi="Times New Roman"/>
          <w:sz w:val="28"/>
          <w:szCs w:val="28"/>
          <w:lang w:val="kk-KZ"/>
        </w:rPr>
      </w:pPr>
      <w:r w:rsidRPr="002C407E">
        <w:rPr>
          <w:rFonts w:ascii="Times New Roman" w:hAnsi="Times New Roman"/>
          <w:b/>
          <w:bCs/>
          <w:sz w:val="28"/>
          <w:szCs w:val="28"/>
          <w:lang w:val="ru"/>
        </w:rPr>
        <w:t>Оказание услуг по проведению ветеринарных мероприятий по эпизоотическим болезням животных</w:t>
      </w:r>
      <w:r w:rsidRPr="001948C1">
        <w:rPr>
          <w:rFonts w:ascii="Times New Roman" w:hAnsi="Times New Roman"/>
          <w:sz w:val="28"/>
          <w:szCs w:val="28"/>
          <w:lang w:val="ru"/>
        </w:rPr>
        <w:t xml:space="preserve"> по плану 6 530 135 доз для крупного рогатого скота в целом, 20 516 635 доз для </w:t>
      </w:r>
      <w:r w:rsidR="00EF30CC" w:rsidRPr="001948C1">
        <w:rPr>
          <w:rFonts w:ascii="Times New Roman" w:hAnsi="Times New Roman"/>
          <w:sz w:val="28"/>
          <w:szCs w:val="28"/>
          <w:lang w:val="ru"/>
        </w:rPr>
        <w:t>мелкого</w:t>
      </w:r>
      <w:r w:rsidRPr="001948C1">
        <w:rPr>
          <w:rFonts w:ascii="Times New Roman" w:hAnsi="Times New Roman"/>
          <w:sz w:val="28"/>
          <w:szCs w:val="28"/>
          <w:lang w:val="ru"/>
        </w:rPr>
        <w:t xml:space="preserve"> скота, 384 750 доз для лошадей, 73 438 доз для верблюдов, 6 700 доз для свиней, 737 460 доз для собак, 22 180 доз для кошек, 1 106 880 доз для птицы 210 100 доз вакцинации диких плотоядных животных, КРС 1 177 988 голов, МРС 4 045 050 голов, верблюдов 9 346 голов, забор крови выполнен на 100%.  </w:t>
      </w:r>
    </w:p>
    <w:p w14:paraId="1E0B78E3" w14:textId="50CB0687" w:rsidR="002C407E" w:rsidRDefault="00335E82" w:rsidP="00EF30CC">
      <w:pPr>
        <w:spacing w:after="0" w:line="240" w:lineRule="auto"/>
        <w:ind w:firstLine="708"/>
        <w:jc w:val="both"/>
        <w:rPr>
          <w:rFonts w:ascii="Times New Roman" w:hAnsi="Times New Roman"/>
          <w:sz w:val="28"/>
          <w:szCs w:val="28"/>
          <w:lang w:val="kk-KZ"/>
        </w:rPr>
      </w:pPr>
      <w:r w:rsidRPr="0046364B">
        <w:rPr>
          <w:rFonts w:ascii="Times New Roman" w:hAnsi="Times New Roman"/>
          <w:sz w:val="28"/>
          <w:szCs w:val="28"/>
          <w:lang w:val="ru"/>
        </w:rPr>
        <w:t xml:space="preserve">В частности, в разрезе районов: 6 530 135 доз на крупный рогатый скот, в том числе город Туркестан 50 780 доз, город Арыс 251 035 доз, город Кентау 80 825 доз, Байдибекский район 396 590 доз, Жетысайский район 339 090 доз, Келесский район 352 480 доз, Казыгуртский район 395 760 доз, Мактааральский район 292 485 доз, Ордабасинский район 425 195 доз, Отрарский район 330 865 доз, Сайрамский район 1 535 730 доз, город Сарыагаш 312 715 доз, Сауранский район 549 020 доз, Созакский район 233 150 доз, Толебийский район  357 255 доз, Тюлькубасский район 236 440 доз, город Шардара 390 720 доз. </w:t>
      </w:r>
    </w:p>
    <w:p w14:paraId="39295CFB" w14:textId="0CCDADAB" w:rsidR="002C407E" w:rsidRDefault="00335E82" w:rsidP="00EF30CC">
      <w:pPr>
        <w:spacing w:after="0" w:line="240" w:lineRule="auto"/>
        <w:ind w:firstLine="708"/>
        <w:jc w:val="both"/>
        <w:rPr>
          <w:rFonts w:ascii="Times New Roman" w:hAnsi="Times New Roman"/>
          <w:sz w:val="28"/>
          <w:szCs w:val="28"/>
          <w:lang w:val="kk-KZ"/>
        </w:rPr>
      </w:pPr>
      <w:r w:rsidRPr="006F6BEF">
        <w:rPr>
          <w:rFonts w:ascii="Times New Roman" w:hAnsi="Times New Roman"/>
          <w:bCs/>
          <w:sz w:val="28"/>
          <w:szCs w:val="28"/>
          <w:lang w:val="ru"/>
        </w:rPr>
        <w:t xml:space="preserve">20 516 635 доз МРС, в том числе 21 195 доз г. Туркестан, </w:t>
      </w:r>
      <w:r>
        <w:rPr>
          <w:rFonts w:ascii="Times New Roman" w:hAnsi="Times New Roman"/>
          <w:sz w:val="28"/>
          <w:szCs w:val="28"/>
          <w:lang w:val="ru"/>
        </w:rPr>
        <w:t xml:space="preserve">город Арыс 2188765 доза, город Кентау 178430 доза, Байдибекский район 249 1160 доза, Жетысайский район 960 680доза, Келесский район 1 342 770 доза, Казыгуртский район 1 453 665 доза, Мактааральский район 311 760 доза, Ордабасинский район 1 824 320 доза, Отырарский район 1 762 600 доза, Сайрамский район 608 690 доза, город Сарыагаш 1 805 840 доз, Сауранский район 2 124 710 доз, Созакский район 1 390 570 доз, Толебийский район 720 000 доз, Тюлькубасский район 347 030 доз, город Шардара 984 450 доз. </w:t>
      </w:r>
    </w:p>
    <w:p w14:paraId="02E0CBB9" w14:textId="6F270690" w:rsidR="002C407E" w:rsidRPr="001948C1" w:rsidRDefault="00335E82"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ru"/>
        </w:rPr>
        <w:t xml:space="preserve">Лошади 384 750 доз, в том числе город Туркестан 1850 доз, город Арыс 17 580 доз, город Кентау 2320 доз, Байдибекский район 24 730 доз, Жетысайский район 12 220 доз, Келесский район 18 660 доз, Казыгуртский район 34 070 доз, Мактааральский район 9090 доз, Ордабасинский район 29 210 доз, Отрарский район 18 780 доз, Сайрамский район 75 310 доз, город Сарыагаш 18 780 доз, Сауранский район 17 900 доз, Созакский район 23 370доза, Толебийский район 35 370 доз, Тюлькубасский район 30 510 доз, город Шардара 15 000 доз. </w:t>
      </w:r>
    </w:p>
    <w:p w14:paraId="04F43713" w14:textId="4D14086B" w:rsidR="002C407E" w:rsidRPr="001948C1" w:rsidRDefault="00335E82"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ru"/>
        </w:rPr>
        <w:t xml:space="preserve">Верблюд 73 438 доз, в том числе городу Туркестан 775 доз, городу Арыс 6980 доз, городу Кентау 220 доз, Байдибекскому району 520 доз, Жетысайскому району 523 доз, Келесскому району 750 доз, Казыгуртскому району 0 доз, Мактааральскому району 940 доз, Ордабасинскому району 1780 доз, Отырарскому району 18 870 доз, Сайрамскому району 40 доз, город </w:t>
      </w:r>
      <w:r w:rsidRPr="004E2504">
        <w:rPr>
          <w:rFonts w:ascii="Times New Roman" w:hAnsi="Times New Roman"/>
          <w:bCs/>
          <w:sz w:val="28"/>
          <w:szCs w:val="28"/>
          <w:lang w:val="ru"/>
        </w:rPr>
        <w:lastRenderedPageBreak/>
        <w:t>Сарыагаш 180 доз, Сауранский район 7410 доз, Созакский район 28 830 доз, Толебийский район 20 доз, Тюлькубасский район 0 доз, город Шардара 5600 доз.</w:t>
      </w:r>
    </w:p>
    <w:p w14:paraId="27F19698" w14:textId="77777777" w:rsidR="002C407E" w:rsidRPr="007C240E" w:rsidRDefault="00335E82"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ru"/>
        </w:rPr>
        <w:t xml:space="preserve">Собака 737 460 доз, в том числе город Туркестан 28 908 доз, город Арыс 33370 доз, город Кентау 10 748 доз, Байдибекский район 38 760 доз, Жетысайский район 68 778 доз, Келесский район 36 692 доз, Казыгуртский район 59 260 доз, Мактааральский район 56 496 доз, Ордабасинский район 50 752 доз, Отырарский район 17 614 доз, Сайрамский район 45 002 доз, город Сарыагаш 56 036 доз, Сауранский район 28 782 дозы, Созакский район 24 472 дозы, Толебийский район 60 902 дозы, Тюлькубасский район 59 356 доз, город Шардара 61 532 дозы. </w:t>
      </w:r>
    </w:p>
    <w:p w14:paraId="7A2B02A6" w14:textId="5833F950" w:rsidR="002C407E" w:rsidRPr="001948C1" w:rsidRDefault="00EF30CC"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ru"/>
        </w:rPr>
        <w:t>Кошки 22</w:t>
      </w:r>
      <w:r w:rsidR="00335E82" w:rsidRPr="004E2504">
        <w:rPr>
          <w:rFonts w:ascii="Times New Roman" w:hAnsi="Times New Roman"/>
          <w:bCs/>
          <w:sz w:val="28"/>
          <w:szCs w:val="28"/>
          <w:lang w:val="ru"/>
        </w:rPr>
        <w:t xml:space="preserve"> 180 доз, в том числе город Туркестан 300 доз, город Арыс 1710 доз, город Кентау 780 доз, Байдибекский район 1380 доз, Жетысайский район 1320 доз, Келесский район 1090 доз, Казыгуртский район 3020 доз, Мактааральский район 1480 доз, Ордабасинский район 1380 доз, Отырарский район 760 доз, Сайрамский район 1210 доз, город Сарыагаш 1060 доз, Сауранский район 1430 доз, Созакский район 1220 доз, Толебийский район 1670 доз, Тюлькубасский район 1530 доз, город Шардара 840 доз. </w:t>
      </w:r>
    </w:p>
    <w:p w14:paraId="5F118929" w14:textId="77777777" w:rsidR="002C407E" w:rsidRPr="007C240E" w:rsidRDefault="00335E82" w:rsidP="002C407E">
      <w:pPr>
        <w:spacing w:after="0" w:line="240" w:lineRule="auto"/>
        <w:jc w:val="both"/>
        <w:rPr>
          <w:rFonts w:ascii="Times New Roman" w:hAnsi="Times New Roman"/>
          <w:sz w:val="28"/>
          <w:szCs w:val="28"/>
          <w:lang w:val="kk-KZ"/>
        </w:rPr>
      </w:pPr>
      <w:r w:rsidRPr="004E2504">
        <w:rPr>
          <w:rFonts w:ascii="Times New Roman" w:hAnsi="Times New Roman"/>
          <w:bCs/>
          <w:sz w:val="28"/>
          <w:szCs w:val="28"/>
          <w:lang w:val="ru"/>
        </w:rPr>
        <w:t xml:space="preserve">           Плотоядные животные 210 100 доз, в том числе город Туркестан 1100 доз, город Арыс 10 000 доз, город Кентау 5000 доз, Байдибекский район 12 000 доз, Жетысайский район 15 000 доз, Келесский район 15 000 доз, Казыгуртский район 15 000 доз, Мактааральский район 16 000 доз, Ордабасинский район 10 000 доз, Отырарский район 13 000 доз, Сайрамский район 15 000 доз, город Сарыагаш 15 000 доз, Сауранский район 13 000 доз, Созакский район 13 000 доз, Толебийский район 14 000 доз, Тюлькубасский район 16 000 доз, город Шардара 12 000 доз. </w:t>
      </w:r>
    </w:p>
    <w:p w14:paraId="3EC7CCE0" w14:textId="77777777" w:rsidR="002C407E" w:rsidRDefault="00335E82"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ru"/>
        </w:rPr>
        <w:t xml:space="preserve">Свинья 6700 доз, в том числе город Арыс 50 доз, город Кентау 150 доз, Байдибекский район 50 доз, Мактааральский район 600 доз, Сайрамский район 200 доз, Сауранский район 3200 доз, Толебийский район 600 доз, Тюлькубасский район 1700 доз, город Шардара 150 доз. </w:t>
      </w:r>
    </w:p>
    <w:p w14:paraId="120B8532" w14:textId="77777777" w:rsidR="002C407E" w:rsidRDefault="00335E82"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ru"/>
        </w:rPr>
        <w:t xml:space="preserve">Птица 1 106 880 доз, в том числе город Арыс 40 200 доз, город Кентау 13 600 доз, Байдибекский район 92 200 доз, Жетысайский район 61 600 доз, Келесский район 26 200 доз, Мактааральский район 67 800 доз, Ордабасинский район 86 200 доз, Отрарский район 43800 доз, город Сарыагаш 502 580 доз, Сауранский район 117 600 доз, Созакский район 22 400 доз, город Шардара 32 700 доз. </w:t>
      </w:r>
    </w:p>
    <w:p w14:paraId="5F017E24" w14:textId="54EBA07C" w:rsidR="002C407E" w:rsidRPr="00C70DC3" w:rsidRDefault="00335E82"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ru"/>
        </w:rPr>
        <w:t xml:space="preserve">По болезни </w:t>
      </w:r>
      <w:r w:rsidR="00EF30CC" w:rsidRPr="004E2504">
        <w:rPr>
          <w:rFonts w:ascii="Times New Roman" w:hAnsi="Times New Roman"/>
          <w:bCs/>
          <w:sz w:val="28"/>
          <w:szCs w:val="28"/>
          <w:lang w:val="ru"/>
        </w:rPr>
        <w:t>бруцеллёза</w:t>
      </w:r>
      <w:r w:rsidRPr="004E2504">
        <w:rPr>
          <w:rFonts w:ascii="Times New Roman" w:hAnsi="Times New Roman"/>
          <w:bCs/>
          <w:sz w:val="28"/>
          <w:szCs w:val="28"/>
          <w:lang w:val="ru"/>
        </w:rPr>
        <w:t xml:space="preserve"> – 1 177 988 голов забор крови крупного рогатого скота, в том числе г. Туркестан 8988 голов, г. Арысь 45 612 голов, г. Кентау 13 776 голов, Байдибекский район 71 997 голов, Жетысайский район 61 472 головы, Келесский район 63 928 голов, Казыгуртский район 71 067 голов, Мактааральский район 53 104 головы, Ордабасинский район 76 551 головы, Отрарский район 59 804 головы, Сайрамский район 277 997 головы, город Сарыагаш 53 872 головы, Сауранский район 99 720 головы, Созакский район </w:t>
      </w:r>
      <w:r w:rsidRPr="004E2504">
        <w:rPr>
          <w:rFonts w:ascii="Times New Roman" w:hAnsi="Times New Roman"/>
          <w:bCs/>
          <w:sz w:val="28"/>
          <w:szCs w:val="28"/>
          <w:lang w:val="ru"/>
        </w:rPr>
        <w:lastRenderedPageBreak/>
        <w:t xml:space="preserve">42 272 головы, Толебийский район 64 622 головы, Тюлькубасский район 42 126 головы, город Шардара 71 080 головы. </w:t>
      </w:r>
    </w:p>
    <w:p w14:paraId="57512702" w14:textId="234EE4EA" w:rsidR="002C407E" w:rsidRDefault="00335E82"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ru"/>
        </w:rPr>
        <w:t>Мелкий скот -</w:t>
      </w:r>
      <w:r w:rsidR="00EF30CC">
        <w:rPr>
          <w:rFonts w:ascii="Times New Roman" w:hAnsi="Times New Roman"/>
          <w:bCs/>
          <w:sz w:val="28"/>
          <w:szCs w:val="28"/>
          <w:lang w:val="ru"/>
        </w:rPr>
        <w:t xml:space="preserve"> </w:t>
      </w:r>
      <w:r w:rsidRPr="004E2504">
        <w:rPr>
          <w:rFonts w:ascii="Times New Roman" w:hAnsi="Times New Roman"/>
          <w:bCs/>
          <w:sz w:val="28"/>
          <w:szCs w:val="28"/>
          <w:lang w:val="ru"/>
        </w:rPr>
        <w:t>4 045 050, в том числе город Туркестан 3 467 голов, город Арыс 456 056 голов, город Кентау 34 880 голов, Байдибекский район 502 259 голов, Жетысайский район 201 080 голов, Келесский район 257 000 голов, Казыгуртский район 283 987 голов, Мактааральский район 60 520 голов, Ордабасинский район 364 560 голов, Отырарский район 353 360 голов, Сайрамский район 118 213 голов , город Сарыагаш 305 739 голов, Сауранский район 412 256 голов, Созакский район 293 453 головы, Толебийский район 126 794 головы, Тюлькубасский район 52 933 головы, город Шардара 218 493 головы.</w:t>
      </w:r>
    </w:p>
    <w:p w14:paraId="61F68A18" w14:textId="77777777" w:rsidR="002C407E" w:rsidRDefault="00335E82" w:rsidP="002C407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4E2504">
        <w:rPr>
          <w:rFonts w:ascii="Times New Roman" w:hAnsi="Times New Roman"/>
          <w:bCs/>
          <w:sz w:val="28"/>
          <w:szCs w:val="28"/>
          <w:lang w:val="ru"/>
        </w:rPr>
        <w:t>Верблюд - 9346, в том числе город Туркестан 94 головы, город Арыс 875 голов, город Кентау 57 голов, Байдибекский район 60 голов, Жетысайский район 33 головы, Келесский район 118 голов, Мактааральский район 133 головы, Ордабасинский район 237 голов, Отырарский район 2373 головы, Сайрамский район 7 голов, Сарыагаш 28 голов, Сауранский район 962 головы, Созакский район 3660 голов, Толебийский район 2 головы, город Шардара 707 голов.</w:t>
      </w:r>
    </w:p>
    <w:p w14:paraId="00A294D7" w14:textId="7606123C" w:rsidR="00BB35E6" w:rsidRDefault="00335E82" w:rsidP="002C407E">
      <w:pPr>
        <w:keepLines/>
        <w:widowControl w:val="0"/>
        <w:autoSpaceDE w:val="0"/>
        <w:autoSpaceDN w:val="0"/>
        <w:adjustRightInd w:val="0"/>
        <w:spacing w:after="0" w:line="240" w:lineRule="auto"/>
        <w:ind w:firstLine="708"/>
        <w:contextualSpacing/>
        <w:jc w:val="both"/>
        <w:rPr>
          <w:rFonts w:ascii="Times New Roman" w:hAnsi="Times New Roman"/>
          <w:b/>
          <w:bCs/>
          <w:sz w:val="28"/>
          <w:szCs w:val="28"/>
          <w:lang w:val="kk-KZ"/>
        </w:rPr>
      </w:pPr>
      <w:r w:rsidRPr="00910683">
        <w:rPr>
          <w:rFonts w:ascii="Times New Roman" w:hAnsi="Times New Roman"/>
          <w:b/>
          <w:bCs/>
          <w:sz w:val="28"/>
          <w:szCs w:val="28"/>
          <w:lang w:val="ru"/>
        </w:rPr>
        <w:t>2024 год</w:t>
      </w:r>
    </w:p>
    <w:p w14:paraId="4300232D" w14:textId="1E640359" w:rsidR="004E2504" w:rsidRDefault="00335E82" w:rsidP="00EF30CC">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sidRPr="0099568D">
        <w:rPr>
          <w:rFonts w:ascii="Times New Roman" w:hAnsi="Times New Roman"/>
          <w:color w:val="000000"/>
          <w:sz w:val="28"/>
          <w:szCs w:val="28"/>
          <w:lang w:val="ru" w:eastAsia="ru-RU"/>
        </w:rPr>
        <w:t>Проведены работы по содержанию очага</w:t>
      </w:r>
      <w:r w:rsidR="00EF30CC">
        <w:rPr>
          <w:rFonts w:ascii="Times New Roman" w:hAnsi="Times New Roman"/>
          <w:color w:val="000000"/>
          <w:sz w:val="28"/>
          <w:szCs w:val="28"/>
          <w:lang w:val="ru" w:eastAsia="ru-RU"/>
        </w:rPr>
        <w:t xml:space="preserve"> </w:t>
      </w:r>
      <w:r w:rsidRPr="00111E5A">
        <w:rPr>
          <w:rFonts w:ascii="Times New Roman" w:hAnsi="Times New Roman"/>
          <w:bCs/>
          <w:color w:val="000000"/>
          <w:sz w:val="28"/>
          <w:szCs w:val="28"/>
          <w:lang w:val="ru" w:eastAsia="ru-RU"/>
        </w:rPr>
        <w:t xml:space="preserve">скотомогильников (биотермических ям) в 2024 году - 310 штук.  </w:t>
      </w:r>
    </w:p>
    <w:p w14:paraId="3C291FD4" w14:textId="78FD5C8E" w:rsidR="00BB35E6" w:rsidRPr="007C240E" w:rsidRDefault="00335E82" w:rsidP="00BB35E6">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sidRPr="0046364B">
        <w:rPr>
          <w:rFonts w:ascii="Times New Roman" w:hAnsi="Times New Roman"/>
          <w:bCs/>
          <w:color w:val="000000"/>
          <w:sz w:val="28"/>
          <w:szCs w:val="28"/>
          <w:lang w:val="ru" w:eastAsia="ru-RU"/>
        </w:rPr>
        <w:t>В общей сложности 416 голов (из них крупного рогатого скота 138 голов, мелкого рогатого скота 278 голов), показавших «положительный» результат на особо опасное инфекционное заболевание, проведены работы по транспортировке сельскохозяйственных животных на санитарный убой и составлены акты на двух голов собак.</w:t>
      </w:r>
    </w:p>
    <w:p w14:paraId="10B6D56B" w14:textId="253C1711" w:rsidR="00BB35E6" w:rsidRPr="00C70DC3" w:rsidRDefault="00335E82" w:rsidP="00EF30CC">
      <w:pPr>
        <w:spacing w:after="0" w:line="240" w:lineRule="auto"/>
        <w:ind w:firstLine="708"/>
        <w:jc w:val="both"/>
        <w:rPr>
          <w:rFonts w:ascii="Times New Roman" w:hAnsi="Times New Roman"/>
          <w:sz w:val="28"/>
          <w:szCs w:val="28"/>
          <w:lang w:val="kk-KZ"/>
        </w:rPr>
      </w:pPr>
      <w:r>
        <w:rPr>
          <w:rFonts w:ascii="Times New Roman" w:hAnsi="Times New Roman"/>
          <w:bCs/>
          <w:color w:val="000000"/>
          <w:sz w:val="28"/>
          <w:szCs w:val="28"/>
          <w:lang w:val="ru" w:eastAsia="ru-RU"/>
        </w:rPr>
        <w:t xml:space="preserve">В частности, в разрезе районов: те, у кого </w:t>
      </w:r>
      <w:r w:rsidR="00EF30CC">
        <w:rPr>
          <w:rFonts w:ascii="Times New Roman" w:hAnsi="Times New Roman"/>
          <w:bCs/>
          <w:color w:val="000000"/>
          <w:sz w:val="28"/>
          <w:szCs w:val="28"/>
          <w:lang w:val="ru" w:eastAsia="ru-RU"/>
        </w:rPr>
        <w:t>Бруцеллёз</w:t>
      </w:r>
      <w:r>
        <w:rPr>
          <w:rFonts w:ascii="Times New Roman" w:hAnsi="Times New Roman"/>
          <w:bCs/>
          <w:color w:val="000000"/>
          <w:sz w:val="28"/>
          <w:szCs w:val="28"/>
          <w:lang w:val="ru" w:eastAsia="ru-RU"/>
        </w:rPr>
        <w:t xml:space="preserve"> дал положительный результат –</w:t>
      </w:r>
      <w:r w:rsidR="00EF30CC">
        <w:rPr>
          <w:rFonts w:ascii="Times New Roman" w:hAnsi="Times New Roman"/>
          <w:bCs/>
          <w:color w:val="000000"/>
          <w:sz w:val="28"/>
          <w:szCs w:val="28"/>
          <w:lang w:val="ru" w:eastAsia="ru-RU"/>
        </w:rPr>
        <w:t xml:space="preserve"> </w:t>
      </w:r>
      <w:r w:rsidRPr="00664AD0">
        <w:rPr>
          <w:rFonts w:ascii="Times New Roman" w:hAnsi="Times New Roman"/>
          <w:bCs/>
          <w:color w:val="000000"/>
          <w:sz w:val="28"/>
          <w:szCs w:val="28"/>
          <w:lang w:val="ru" w:eastAsia="ru-RU"/>
        </w:rPr>
        <w:t>из них крупный рогатый скот 138 голов</w:t>
      </w:r>
      <w:r w:rsidRPr="00664AD0">
        <w:rPr>
          <w:rFonts w:ascii="Times New Roman" w:hAnsi="Times New Roman"/>
          <w:bCs/>
          <w:sz w:val="28"/>
          <w:szCs w:val="28"/>
          <w:lang w:val="ru"/>
        </w:rPr>
        <w:t xml:space="preserve">, в том числе город Туркестан 1 голова, город Арыс 4 головы, Байдибекский район 6 голов, Жетысайский район 1 голова, Келесский район 5 голов, Казыгуртский район 11 голов, Мактааральский район 3 головы, Отрарский район 17 голов, Сайрамский район 39 голов, город Сарыагаш 3 головы, Сауранский район 8 голов, Созакский район 1 голов, Толебийский район 33 голов, Тюлькубасский район 5 голов, город Шардара </w:t>
      </w:r>
      <w:r>
        <w:rPr>
          <w:rFonts w:ascii="Times New Roman" w:hAnsi="Times New Roman"/>
          <w:sz w:val="28"/>
          <w:szCs w:val="28"/>
          <w:lang w:val="ru"/>
        </w:rPr>
        <w:t xml:space="preserve">1 голова. </w:t>
      </w:r>
    </w:p>
    <w:p w14:paraId="512635B3" w14:textId="55A5BE0C" w:rsidR="00BB35E6" w:rsidRPr="007C240E" w:rsidRDefault="00335E82" w:rsidP="00EF30CC">
      <w:pPr>
        <w:spacing w:after="0" w:line="240" w:lineRule="auto"/>
        <w:ind w:firstLine="708"/>
        <w:jc w:val="both"/>
        <w:rPr>
          <w:rFonts w:ascii="Times New Roman" w:hAnsi="Times New Roman"/>
          <w:sz w:val="28"/>
          <w:szCs w:val="28"/>
          <w:lang w:val="kk-KZ"/>
        </w:rPr>
      </w:pPr>
      <w:r w:rsidRPr="00664AD0">
        <w:rPr>
          <w:rFonts w:ascii="Times New Roman" w:hAnsi="Times New Roman"/>
          <w:color w:val="000000"/>
          <w:sz w:val="28"/>
          <w:szCs w:val="28"/>
          <w:lang w:val="ru" w:eastAsia="ru-RU"/>
        </w:rPr>
        <w:t>Мелкий рогатый скот</w:t>
      </w:r>
      <w:r w:rsidR="00EF30CC">
        <w:rPr>
          <w:rFonts w:ascii="Times New Roman" w:hAnsi="Times New Roman"/>
          <w:color w:val="000000"/>
          <w:sz w:val="28"/>
          <w:szCs w:val="28"/>
          <w:lang w:val="ru" w:eastAsia="ru-RU"/>
        </w:rPr>
        <w:t xml:space="preserve"> </w:t>
      </w:r>
      <w:r w:rsidRPr="00664AD0">
        <w:rPr>
          <w:rFonts w:ascii="Times New Roman" w:hAnsi="Times New Roman"/>
          <w:color w:val="000000"/>
          <w:sz w:val="28"/>
          <w:szCs w:val="28"/>
          <w:lang w:val="ru" w:eastAsia="ru-RU"/>
        </w:rPr>
        <w:t>-</w:t>
      </w:r>
      <w:r w:rsidR="00EF30CC">
        <w:rPr>
          <w:rFonts w:ascii="Times New Roman" w:hAnsi="Times New Roman"/>
          <w:color w:val="000000"/>
          <w:sz w:val="28"/>
          <w:szCs w:val="28"/>
          <w:lang w:val="ru" w:eastAsia="ru-RU"/>
        </w:rPr>
        <w:t xml:space="preserve"> </w:t>
      </w:r>
      <w:r w:rsidRPr="00664AD0">
        <w:rPr>
          <w:rFonts w:ascii="Times New Roman" w:hAnsi="Times New Roman"/>
          <w:color w:val="000000"/>
          <w:sz w:val="28"/>
          <w:szCs w:val="28"/>
          <w:lang w:val="ru" w:eastAsia="ru-RU"/>
        </w:rPr>
        <w:t>278</w:t>
      </w:r>
      <w:r w:rsidRPr="00664AD0">
        <w:rPr>
          <w:rFonts w:ascii="Times New Roman" w:hAnsi="Times New Roman"/>
          <w:sz w:val="28"/>
          <w:szCs w:val="28"/>
          <w:lang w:val="ru"/>
        </w:rPr>
        <w:t>, в том числ</w:t>
      </w:r>
      <w:r w:rsidR="00EF30CC">
        <w:rPr>
          <w:rFonts w:ascii="Times New Roman" w:hAnsi="Times New Roman"/>
          <w:sz w:val="28"/>
          <w:szCs w:val="28"/>
          <w:lang w:val="ru"/>
        </w:rPr>
        <w:t>е г. Туркестан 1 голов, г. Арыс</w:t>
      </w:r>
      <w:r w:rsidRPr="00664AD0">
        <w:rPr>
          <w:rFonts w:ascii="Times New Roman" w:hAnsi="Times New Roman"/>
          <w:sz w:val="28"/>
          <w:szCs w:val="28"/>
          <w:lang w:val="ru"/>
        </w:rPr>
        <w:t xml:space="preserve"> 16 голов, </w:t>
      </w:r>
      <w:r>
        <w:rPr>
          <w:rFonts w:ascii="Times New Roman" w:hAnsi="Times New Roman"/>
          <w:sz w:val="28"/>
          <w:szCs w:val="28"/>
          <w:lang w:val="ru"/>
        </w:rPr>
        <w:t xml:space="preserve">город Кентау 7 голов, Байдибекский район 62 головы, Жетысайский район 10 голов, Келесский район 24 головы, Казыгуртский район 26 голов, Ордабасинский район 5 голов, Отырарский район 27 голов, Сайрамский район 23 головы, Сарыагаш 15 голов, Сауранский район 20 голов, Созакский район 6 голов, Толебийский район 29 голов, Тюлькубасский район 1 голова, город Шардара 6 голов. </w:t>
      </w:r>
    </w:p>
    <w:p w14:paraId="41E6E6F9" w14:textId="58834BF0" w:rsidR="00BB35E6" w:rsidRPr="00EA0097" w:rsidRDefault="00EF30CC" w:rsidP="00BB35E6">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Pr>
          <w:rFonts w:ascii="Times New Roman" w:hAnsi="Times New Roman"/>
          <w:color w:val="000000"/>
          <w:sz w:val="28"/>
          <w:szCs w:val="28"/>
          <w:lang w:val="ru" w:eastAsia="ru-RU"/>
        </w:rPr>
        <w:t>Собака</w:t>
      </w:r>
      <w:r w:rsidR="00335E82" w:rsidRPr="00664AD0">
        <w:rPr>
          <w:rFonts w:ascii="Times New Roman" w:hAnsi="Times New Roman"/>
          <w:color w:val="000000"/>
          <w:sz w:val="28"/>
          <w:szCs w:val="28"/>
          <w:lang w:val="ru" w:eastAsia="ru-RU"/>
        </w:rPr>
        <w:t xml:space="preserve"> - 2 из них Казыгутский район 2 головы</w:t>
      </w:r>
      <w:r w:rsidR="00335E82">
        <w:rPr>
          <w:rFonts w:ascii="Times New Roman" w:hAnsi="Times New Roman"/>
          <w:bCs/>
          <w:i/>
          <w:color w:val="000000"/>
          <w:sz w:val="28"/>
          <w:szCs w:val="28"/>
          <w:lang w:val="ru" w:eastAsia="ru-RU"/>
        </w:rPr>
        <w:t>.</w:t>
      </w:r>
    </w:p>
    <w:p w14:paraId="3F16283D" w14:textId="1956BAB1" w:rsidR="00BB35E6" w:rsidRPr="00111E5A" w:rsidRDefault="00335E82" w:rsidP="00BB35E6">
      <w:pPr>
        <w:keepLines/>
        <w:widowControl w:val="0"/>
        <w:autoSpaceDE w:val="0"/>
        <w:autoSpaceDN w:val="0"/>
        <w:adjustRightInd w:val="0"/>
        <w:spacing w:after="0" w:line="240" w:lineRule="auto"/>
        <w:ind w:firstLine="708"/>
        <w:contextualSpacing/>
        <w:jc w:val="both"/>
        <w:rPr>
          <w:rFonts w:ascii="Times New Roman" w:hAnsi="Times New Roman"/>
          <w:b/>
          <w:bCs/>
          <w:sz w:val="28"/>
          <w:szCs w:val="28"/>
          <w:lang w:val="kk-KZ"/>
        </w:rPr>
      </w:pPr>
      <w:r>
        <w:rPr>
          <w:rFonts w:ascii="Times New Roman" w:hAnsi="Times New Roman"/>
          <w:sz w:val="28"/>
          <w:szCs w:val="28"/>
          <w:lang w:val="ru"/>
        </w:rPr>
        <w:lastRenderedPageBreak/>
        <w:t xml:space="preserve">По отлову и уничтожению бродячих собак и кошек город Туркестан 6965 голов, город Арыс 1734 головы, город Кентау 1986 голов, Байдибекский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 2469 голов, Жетысайский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 3503 головы, Келесский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 1768 голов, Казыгуртский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 1517 голов, Мактааральский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 2001 головы, Ордабасинский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 2423 головы, Отырарский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 2802 головы, Сайрамский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 2751 поголовье: Сарыагашский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-2981 голов, Созакский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-1556 голов, Сауранский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-1787 голов, Толебийский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-2055 голов, Тюлькубасский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 xml:space="preserve">-1605 голов, Шардаринский </w:t>
      </w:r>
      <w:r w:rsidRPr="00AD0BE7">
        <w:rPr>
          <w:rFonts w:ascii="Times New Roman" w:hAnsi="Times New Roman"/>
          <w:bCs/>
          <w:color w:val="000000"/>
          <w:sz w:val="28"/>
          <w:szCs w:val="28"/>
          <w:lang w:val="ru" w:eastAsia="ru-RU"/>
        </w:rPr>
        <w:t>район</w:t>
      </w:r>
      <w:r>
        <w:rPr>
          <w:rFonts w:ascii="Times New Roman" w:hAnsi="Times New Roman"/>
          <w:sz w:val="28"/>
          <w:szCs w:val="28"/>
          <w:lang w:val="ru"/>
        </w:rPr>
        <w:t>-1377 голов.</w:t>
      </w:r>
    </w:p>
    <w:p w14:paraId="50127E48" w14:textId="5FCAF324" w:rsidR="00BB35E6" w:rsidRDefault="00335E82"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111E5A">
        <w:rPr>
          <w:rFonts w:ascii="Times New Roman" w:hAnsi="Times New Roman"/>
          <w:b/>
          <w:bCs/>
          <w:sz w:val="28"/>
          <w:szCs w:val="28"/>
          <w:lang w:val="ru"/>
        </w:rPr>
        <w:t>По энзоотическим мероприятиям</w:t>
      </w:r>
      <w:r w:rsidRPr="00111E5A">
        <w:rPr>
          <w:rFonts w:ascii="Times New Roman" w:hAnsi="Times New Roman"/>
          <w:sz w:val="28"/>
          <w:szCs w:val="28"/>
          <w:lang w:val="ru"/>
        </w:rPr>
        <w:t xml:space="preserve"> в весенний и осенний сезоны в 2024 году в соответствии с утвержденным планом против энзоотических болезней дезинфицированы 3 239 612 голов крупного рогатого скота (100%), 10 549 913 голов (100%) мелкого рогатого </w:t>
      </w:r>
      <w:r w:rsidR="00EF30CC" w:rsidRPr="00111E5A">
        <w:rPr>
          <w:rFonts w:ascii="Times New Roman" w:hAnsi="Times New Roman"/>
          <w:sz w:val="28"/>
          <w:szCs w:val="28"/>
          <w:lang w:val="ru"/>
        </w:rPr>
        <w:t>скота Дизиципной</w:t>
      </w:r>
      <w:r w:rsidRPr="00111E5A">
        <w:rPr>
          <w:rFonts w:ascii="Times New Roman" w:hAnsi="Times New Roman"/>
          <w:sz w:val="28"/>
          <w:szCs w:val="28"/>
          <w:lang w:val="ru"/>
        </w:rPr>
        <w:t xml:space="preserve"> жидкостью, прилегающая к приусадебным участкам площадь 78 657 916 квадратных метров (100%) проведены работы по обеззараживанию порошком Дует 30 319 430 квадратных метров (100%)   водопои, </w:t>
      </w:r>
      <w:r w:rsidR="00EF30CC" w:rsidRPr="00111E5A">
        <w:rPr>
          <w:rFonts w:ascii="Times New Roman" w:hAnsi="Times New Roman"/>
          <w:sz w:val="28"/>
          <w:szCs w:val="28"/>
          <w:lang w:val="ru"/>
        </w:rPr>
        <w:t>кустарники и</w:t>
      </w:r>
      <w:r w:rsidRPr="00111E5A">
        <w:rPr>
          <w:rFonts w:ascii="Times New Roman" w:hAnsi="Times New Roman"/>
          <w:sz w:val="28"/>
          <w:szCs w:val="28"/>
          <w:lang w:val="ru"/>
        </w:rPr>
        <w:t xml:space="preserve"> наружные постройки для скота. Мелкий рогатый скот привит на сольмонеллез 367 590 голов </w:t>
      </w:r>
      <w:r w:rsidRPr="00111E5A">
        <w:rPr>
          <w:rFonts w:ascii="Times New Roman" w:hAnsi="Times New Roman"/>
          <w:i/>
          <w:sz w:val="28"/>
          <w:szCs w:val="28"/>
          <w:lang w:val="ru"/>
        </w:rPr>
        <w:t>(100%)</w:t>
      </w:r>
      <w:r w:rsidRPr="00111E5A">
        <w:rPr>
          <w:rFonts w:ascii="Times New Roman" w:hAnsi="Times New Roman"/>
          <w:sz w:val="28"/>
          <w:szCs w:val="28"/>
          <w:lang w:val="ru"/>
        </w:rPr>
        <w:t xml:space="preserve">, лошадей на </w:t>
      </w:r>
      <w:r w:rsidR="00EF30CC">
        <w:rPr>
          <w:rFonts w:ascii="Times New Roman" w:hAnsi="Times New Roman"/>
          <w:sz w:val="28"/>
          <w:szCs w:val="28"/>
          <w:lang w:val="ru"/>
        </w:rPr>
        <w:t>соп</w:t>
      </w:r>
      <w:r w:rsidRPr="00111E5A">
        <w:rPr>
          <w:rFonts w:ascii="Times New Roman" w:hAnsi="Times New Roman"/>
          <w:sz w:val="28"/>
          <w:szCs w:val="28"/>
          <w:lang w:val="ru"/>
        </w:rPr>
        <w:t xml:space="preserve"> - 52 830 голов </w:t>
      </w:r>
      <w:r w:rsidRPr="00111E5A">
        <w:rPr>
          <w:rFonts w:ascii="Times New Roman" w:hAnsi="Times New Roman"/>
          <w:i/>
          <w:sz w:val="28"/>
          <w:szCs w:val="28"/>
          <w:lang w:val="ru"/>
        </w:rPr>
        <w:t>(100%)</w:t>
      </w:r>
      <w:r w:rsidRPr="00111E5A">
        <w:rPr>
          <w:rFonts w:ascii="Times New Roman" w:hAnsi="Times New Roman"/>
          <w:sz w:val="28"/>
          <w:szCs w:val="28"/>
          <w:lang w:val="ru"/>
        </w:rPr>
        <w:t xml:space="preserve"> и верблюдов - на су-ауру 30 810 голов </w:t>
      </w:r>
      <w:r w:rsidRPr="00111E5A">
        <w:rPr>
          <w:rFonts w:ascii="Times New Roman" w:hAnsi="Times New Roman"/>
          <w:i/>
          <w:sz w:val="28"/>
          <w:szCs w:val="28"/>
          <w:lang w:val="ru"/>
        </w:rPr>
        <w:t>(100%)</w:t>
      </w:r>
      <w:r w:rsidRPr="00111E5A">
        <w:rPr>
          <w:rFonts w:ascii="Times New Roman" w:hAnsi="Times New Roman"/>
          <w:sz w:val="28"/>
          <w:szCs w:val="28"/>
          <w:lang w:val="ru"/>
        </w:rPr>
        <w:t xml:space="preserve">. </w:t>
      </w:r>
    </w:p>
    <w:p w14:paraId="7CF92822" w14:textId="3ED36B9B" w:rsidR="00BB35E6" w:rsidRPr="00111E5A" w:rsidRDefault="00335E82" w:rsidP="00EF30CC">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111E5A">
        <w:rPr>
          <w:rFonts w:ascii="Times New Roman" w:hAnsi="Times New Roman"/>
          <w:sz w:val="28"/>
          <w:szCs w:val="28"/>
          <w:lang w:val="ru"/>
        </w:rPr>
        <w:t xml:space="preserve">В частности, по опрыскиванию в городе Туркестан 20 582 голов, в городе Арыс 135 993 голов, в городе Кентау 25 109 голов, в Байдибекском районе 186 351 голов, в Жетысайском районе 144 678 голов, в Келесском районе 158 220 голов, в Казыгуртском районе 279 742 головы, в Мактааральском районе 106 607 голов, в Ордабасинском районе 221 213 голов, в Отрарском районе 166 348 голов, 698 287 голов в Сайрамском районе, 170 359 голов в Сарыагашском районе, 172 610 голов в Созакском районе, 245 075 голов в Сауранском районе, 212 512 голов в Толебийском районе, </w:t>
      </w:r>
      <w:r>
        <w:rPr>
          <w:rFonts w:ascii="Times New Roman" w:hAnsi="Times New Roman"/>
          <w:sz w:val="28"/>
          <w:szCs w:val="28"/>
          <w:lang w:val="ru"/>
        </w:rPr>
        <w:t>в Тюлькубаском районе 164 385 голов, в Шардаринском районе 131 541 голов.</w:t>
      </w:r>
    </w:p>
    <w:p w14:paraId="7D8594DD" w14:textId="6D3540E7" w:rsidR="00BB35E6" w:rsidRPr="00111E5A" w:rsidRDefault="00335E82" w:rsidP="00EF30CC">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ru"/>
        </w:rPr>
        <w:t xml:space="preserve">По </w:t>
      </w:r>
      <w:r w:rsidR="00EF30CC" w:rsidRPr="0099568D">
        <w:rPr>
          <w:rFonts w:ascii="Times New Roman" w:hAnsi="Times New Roman"/>
          <w:bCs/>
          <w:sz w:val="28"/>
          <w:szCs w:val="28"/>
          <w:lang w:val="ru"/>
        </w:rPr>
        <w:t>купанию в</w:t>
      </w:r>
      <w:r w:rsidRPr="0099568D">
        <w:rPr>
          <w:rFonts w:ascii="Times New Roman" w:hAnsi="Times New Roman"/>
          <w:bCs/>
          <w:sz w:val="28"/>
          <w:szCs w:val="28"/>
          <w:lang w:val="ru"/>
        </w:rPr>
        <w:t xml:space="preserve"> городе Туркестан 18 680 голов, в городе Арыс 1 065 </w:t>
      </w:r>
      <w:r w:rsidRPr="00111E5A">
        <w:rPr>
          <w:rFonts w:ascii="Times New Roman" w:hAnsi="Times New Roman"/>
          <w:sz w:val="28"/>
          <w:szCs w:val="28"/>
          <w:lang w:val="ru"/>
        </w:rPr>
        <w:t xml:space="preserve">967 голов, в городе Кентау 96 207 голов, в Байдибекском районе 1 243 866 голов, в Жетысайском районе 419 416 голов, в Келесском районе 739 890 голов, в Казыгуртском районе 840 255 голов, в Мактааральском районе 132 481 голов, в Ордабасинском районе 939 607 голов, в Отрарском районе 795 171 голов, в Сайрамском районе 434 174 головы, в Сарыагашском районе 1 064 458 голов, в Созакском районе 593 352 головы, в Сауранском районе 1 024 018 голов, в Толебийским районе 398 565 голов, в Тюлькубаском  </w:t>
      </w:r>
      <w:r>
        <w:rPr>
          <w:rFonts w:ascii="Times New Roman" w:hAnsi="Times New Roman"/>
          <w:sz w:val="28"/>
          <w:szCs w:val="28"/>
          <w:lang w:val="ru"/>
        </w:rPr>
        <w:t>районе 252 268 голов, в Шардаринском районе 491 538 голов.</w:t>
      </w:r>
    </w:p>
    <w:p w14:paraId="08ACCD83" w14:textId="035B13D4" w:rsidR="00BB35E6" w:rsidRPr="00111E5A" w:rsidRDefault="00335E82" w:rsidP="005907A1">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ru"/>
        </w:rPr>
        <w:lastRenderedPageBreak/>
        <w:t xml:space="preserve">По обеззараживанию прилегающих территорий с </w:t>
      </w:r>
      <w:r w:rsidR="00EF30CC" w:rsidRPr="0099568D">
        <w:rPr>
          <w:rFonts w:ascii="Times New Roman" w:hAnsi="Times New Roman"/>
          <w:bCs/>
          <w:sz w:val="28"/>
          <w:szCs w:val="28"/>
          <w:lang w:val="ru"/>
        </w:rPr>
        <w:t>постройками</w:t>
      </w:r>
      <w:r w:rsidRPr="0099568D">
        <w:rPr>
          <w:rFonts w:ascii="Times New Roman" w:hAnsi="Times New Roman"/>
          <w:bCs/>
          <w:sz w:val="28"/>
          <w:szCs w:val="28"/>
          <w:lang w:val="ru"/>
        </w:rPr>
        <w:t xml:space="preserve"> для скота 397 300 квадратных метров в городе Туркестан, 2 717 750 квадратных метров в городе Арысь, 873 502 квадратных метра в городе Кентау, 7 505 048 квадратных метров в Байдибекском районе, 3 036 412 квадратных метров в Жетысайском </w:t>
      </w:r>
      <w:r w:rsidR="00EF30CC" w:rsidRPr="0099568D">
        <w:rPr>
          <w:rFonts w:ascii="Times New Roman" w:hAnsi="Times New Roman"/>
          <w:bCs/>
          <w:sz w:val="28"/>
          <w:szCs w:val="28"/>
          <w:lang w:val="ru"/>
        </w:rPr>
        <w:t>районе, 3</w:t>
      </w:r>
      <w:r>
        <w:rPr>
          <w:rFonts w:ascii="Times New Roman" w:hAnsi="Times New Roman"/>
          <w:sz w:val="28"/>
          <w:szCs w:val="28"/>
          <w:lang w:val="ru"/>
        </w:rPr>
        <w:t xml:space="preserve"> 608 032 кв. м в</w:t>
      </w:r>
      <w:r w:rsidR="005907A1">
        <w:rPr>
          <w:rFonts w:ascii="Times New Roman" w:hAnsi="Times New Roman"/>
          <w:sz w:val="28"/>
          <w:szCs w:val="28"/>
          <w:lang w:val="ru"/>
        </w:rPr>
        <w:t xml:space="preserve"> Келеском районе, 6 401 389 кв.</w:t>
      </w:r>
      <w:r>
        <w:rPr>
          <w:rFonts w:ascii="Times New Roman" w:hAnsi="Times New Roman"/>
          <w:sz w:val="28"/>
          <w:szCs w:val="28"/>
          <w:lang w:val="ru"/>
        </w:rPr>
        <w:t xml:space="preserve">м в  Казыгуртском районе, 1 762 452 кв. м в Мактааральском районе, </w:t>
      </w:r>
      <w:r w:rsidRPr="00111E5A">
        <w:rPr>
          <w:rFonts w:ascii="Times New Roman" w:hAnsi="Times New Roman"/>
          <w:sz w:val="28"/>
          <w:szCs w:val="28"/>
          <w:lang w:val="ru"/>
        </w:rPr>
        <w:t xml:space="preserve">7 442 366 квадратных метров в Ордабасинском районе, 6 299 496 квадратных метров в Отырарском районе,  </w:t>
      </w:r>
      <w:r>
        <w:rPr>
          <w:rFonts w:ascii="Times New Roman" w:hAnsi="Times New Roman"/>
          <w:sz w:val="28"/>
          <w:szCs w:val="28"/>
          <w:lang w:val="ru"/>
        </w:rPr>
        <w:t>9 877 510 квадратных метров в Сайрамском районе, 4 200 000 квадратных метров в Сарыагашском районе,   4 557 866 квадратных метров в Сузакском районе, 4 769 049 квадратных метров в Сауранском районе, 6 088 494 квадратных метра в Толебийском районе, 5 800 000 квадратных метров в Тюлькубасском районе, 3 440 050 квадратных метров в Шардаринском районе.</w:t>
      </w:r>
    </w:p>
    <w:p w14:paraId="6854CB5E" w14:textId="77777777" w:rsidR="00BB35E6" w:rsidRPr="00111E5A" w:rsidRDefault="00335E82"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ru"/>
        </w:rPr>
        <w:t>По обеззараживанию источников  и водопоя, кустарников  - 60 800 квадратных метров в городе Туркестан, 1 000 000 квадратных метров в городе Арысь, 136 000 квадратных метров в городе Кентау, 1 882 000 квадратных метров в Байдибекском районе, 1 770 000 квадратных метров в Жетысайском районе, 1 632 000 квадратных метров в Келесском районе, 2 142 000 квадратных метров в Казыгуртском районе 1 741 066 квадратных метров в Мактааральском районе, 1 759 000 квадратных метров в Ордабасинском районе, 1 612 000 квадратных метров в Отырарском районе, 4 554 000 квадратных метров в Сайрамском районе, 1 328 065 квадратных метров в Сарыагашском районе, 2 538 000 квадратных метров в Созакском районе, 1 946 300 квадратных метров в Сауранском районе,  2 448 200 квадратных метров, в Тюлькубасском районе 1 888 000 квадратных метров, в Шардаринском районе 1 882 000 квадратных метров.</w:t>
      </w:r>
    </w:p>
    <w:p w14:paraId="06143B94" w14:textId="77777777" w:rsidR="00145772" w:rsidRDefault="00335E82"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ru"/>
        </w:rPr>
        <w:t xml:space="preserve">По дезинфекции наружных помещений - обеззараживано 44 340 квадратных метров в городе Туркестан, 1 282 116 квадратных метров в городе Арысь, 150 454 квадратных метра в городе Кентау, 1 364 654 квадратных метра в Байдибекском районе, 661 844 квадратных метра в Жетысайском районе, 536 310 квадратных метров в Келесском районе, </w:t>
      </w:r>
    </w:p>
    <w:p w14:paraId="180AB882" w14:textId="3B033BA7" w:rsidR="00BB35E6" w:rsidRPr="00111E5A" w:rsidRDefault="00335E82" w:rsidP="00145772">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ru"/>
        </w:rPr>
        <w:t>380 000 квадратных метров в Казыгуртском районе, 9 300 квадратных метров в Мактааральском районе, 1 034 472 квадратных метра в Ордабасинском районе, 836 508 квадратных метров в Отырарском районе, 2 745 896 квадратных метров в Сайрамском районе, 1 060 800 квадратных метров в Сарыагашском районе, 1 048 838 квадратных метров в Созакском районе, 439 200 квадратных метров в Сауранском районе 339 274 квадратных метра в Толебийском районе, 817 260 квадратных метров в Тюлькубасском районе, 1 666 360 квадратных метров в Шардаринском районе.</w:t>
      </w:r>
    </w:p>
    <w:p w14:paraId="6E550128" w14:textId="08AD31CF" w:rsidR="00BB35E6" w:rsidRPr="00111E5A" w:rsidRDefault="00335E82" w:rsidP="005907A1">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ru"/>
        </w:rPr>
        <w:lastRenderedPageBreak/>
        <w:t xml:space="preserve">По сольмонеллезу </w:t>
      </w:r>
      <w:r w:rsidR="005907A1" w:rsidRPr="0099568D">
        <w:rPr>
          <w:rFonts w:ascii="Times New Roman" w:hAnsi="Times New Roman"/>
          <w:bCs/>
          <w:sz w:val="28"/>
          <w:szCs w:val="28"/>
          <w:lang w:val="ru"/>
        </w:rPr>
        <w:t>мелкого скота</w:t>
      </w:r>
      <w:r w:rsidRPr="0099568D">
        <w:rPr>
          <w:rFonts w:ascii="Times New Roman" w:hAnsi="Times New Roman"/>
          <w:bCs/>
          <w:sz w:val="28"/>
          <w:szCs w:val="28"/>
          <w:lang w:val="ru"/>
        </w:rPr>
        <w:t xml:space="preserve"> </w:t>
      </w:r>
      <w:r w:rsidR="005907A1" w:rsidRPr="0099568D">
        <w:rPr>
          <w:rFonts w:ascii="Times New Roman" w:hAnsi="Times New Roman"/>
          <w:bCs/>
          <w:sz w:val="28"/>
          <w:szCs w:val="28"/>
          <w:lang w:val="ru"/>
        </w:rPr>
        <w:t>привиты в</w:t>
      </w:r>
      <w:r w:rsidRPr="0099568D">
        <w:rPr>
          <w:rFonts w:ascii="Times New Roman" w:hAnsi="Times New Roman"/>
          <w:bCs/>
          <w:sz w:val="28"/>
          <w:szCs w:val="28"/>
          <w:lang w:val="ru"/>
        </w:rPr>
        <w:t xml:space="preserve"> городе Туркестан 860 голов, в городе Арыс 31 030 голов, в городе Кентау 4 180 голов, в Байдибекском районе 45 480 </w:t>
      </w:r>
      <w:r w:rsidRPr="00035029">
        <w:rPr>
          <w:rFonts w:ascii="Times New Roman" w:hAnsi="Times New Roman"/>
          <w:sz w:val="28"/>
          <w:szCs w:val="28"/>
          <w:lang w:val="ru"/>
        </w:rPr>
        <w:t xml:space="preserve">10 040 голов,  в Жетысайском районе 10 040 голов, 32 300 голов в Келесском районе, 35 400 голов в Казыгуртском районе, 4 200 голов в Мактааральском районе, 31 300 голов в Ордабасинском районе, 29 900 голов в Отырарском районе, 7 650 голов в Сайрамском районе, 42 100 голов в Сарыагашском районе, 22 600 голов в Созакском районе, 32 600 привито 14 250 голов в Толебийском районе, 8 150 голов в Тюлькубасском районе, 15 550 голов в Шардаринском районе. </w:t>
      </w:r>
    </w:p>
    <w:p w14:paraId="4E1A42A2" w14:textId="3B48A889" w:rsidR="00BB35E6" w:rsidRPr="00111E5A" w:rsidRDefault="00335E82" w:rsidP="005907A1">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ru"/>
        </w:rPr>
        <w:t xml:space="preserve">По заболеваемости </w:t>
      </w:r>
      <w:r w:rsidR="005907A1">
        <w:rPr>
          <w:rFonts w:ascii="Times New Roman" w:hAnsi="Times New Roman"/>
          <w:bCs/>
          <w:sz w:val="28"/>
          <w:szCs w:val="28"/>
          <w:lang w:val="ru"/>
        </w:rPr>
        <w:t>соп</w:t>
      </w:r>
      <w:r w:rsidRPr="0099568D">
        <w:rPr>
          <w:rFonts w:ascii="Times New Roman" w:hAnsi="Times New Roman"/>
          <w:bCs/>
          <w:sz w:val="28"/>
          <w:szCs w:val="28"/>
          <w:lang w:val="ru"/>
        </w:rPr>
        <w:t xml:space="preserve"> лошадей привито в городе Туркестан 480 голов, в городе Арыс 2 880 голов, в городе Кентау 480 голов, в Байдибекском районе 4 000 голов, в Жетысайском районе 680 голов, в Келесском районе 2 400 голов, в Казыгуртском районе 4 000 голов, в Мактааральском районе 1 360 голов, в Ордабасинском районе 3 000 голов, в Отрарском районе 2 000 голов, В Сайрамском районе 13 000 голов, в Сарыагашском  </w:t>
      </w:r>
      <w:r>
        <w:rPr>
          <w:rFonts w:ascii="Times New Roman" w:hAnsi="Times New Roman"/>
          <w:sz w:val="28"/>
          <w:szCs w:val="28"/>
          <w:lang w:val="ru"/>
        </w:rPr>
        <w:t xml:space="preserve">районе 2 400 голов,  в Созакском районе 3 200 голов,  в Сауранском районе  2 200 голов,  </w:t>
      </w:r>
      <w:r w:rsidRPr="00111E5A">
        <w:rPr>
          <w:rFonts w:ascii="Times New Roman" w:hAnsi="Times New Roman"/>
          <w:sz w:val="28"/>
          <w:szCs w:val="28"/>
          <w:lang w:val="ru"/>
        </w:rPr>
        <w:t xml:space="preserve">5 000 голов в Толебийском районе, 4 100 голов в Тюлькубасском районе,  </w:t>
      </w:r>
      <w:r>
        <w:rPr>
          <w:rFonts w:ascii="Times New Roman" w:hAnsi="Times New Roman"/>
          <w:sz w:val="28"/>
          <w:szCs w:val="28"/>
          <w:lang w:val="ru"/>
        </w:rPr>
        <w:t xml:space="preserve">в Шардаринском районе 1 763 голов. </w:t>
      </w:r>
    </w:p>
    <w:p w14:paraId="607B184B" w14:textId="542F9544" w:rsidR="00BB35E6" w:rsidRPr="00111E5A" w:rsidRDefault="00335E82" w:rsidP="00BB35E6">
      <w:pPr>
        <w:keepLines/>
        <w:widowControl w:val="0"/>
        <w:autoSpaceDE w:val="0"/>
        <w:autoSpaceDN w:val="0"/>
        <w:adjustRightInd w:val="0"/>
        <w:spacing w:after="0" w:line="240" w:lineRule="auto"/>
        <w:ind w:firstLine="709"/>
        <w:jc w:val="both"/>
        <w:rPr>
          <w:rFonts w:ascii="Times New Roman" w:hAnsi="Times New Roman"/>
          <w:sz w:val="28"/>
          <w:szCs w:val="28"/>
          <w:lang w:val="kk-KZ"/>
        </w:rPr>
      </w:pPr>
      <w:r w:rsidRPr="0099568D">
        <w:rPr>
          <w:rFonts w:ascii="Times New Roman" w:hAnsi="Times New Roman"/>
          <w:bCs/>
          <w:sz w:val="28"/>
          <w:szCs w:val="28"/>
          <w:lang w:val="ru"/>
        </w:rPr>
        <w:t xml:space="preserve">По су-ауру </w:t>
      </w:r>
      <w:r w:rsidR="005907A1" w:rsidRPr="0099568D">
        <w:rPr>
          <w:rFonts w:ascii="Times New Roman" w:hAnsi="Times New Roman"/>
          <w:bCs/>
          <w:sz w:val="28"/>
          <w:szCs w:val="28"/>
          <w:lang w:val="ru"/>
        </w:rPr>
        <w:t>верблюде</w:t>
      </w:r>
      <w:r w:rsidRPr="0099568D">
        <w:rPr>
          <w:rFonts w:ascii="Times New Roman" w:hAnsi="Times New Roman"/>
          <w:bCs/>
          <w:sz w:val="28"/>
          <w:szCs w:val="28"/>
          <w:lang w:val="ru"/>
        </w:rPr>
        <w:t xml:space="preserve"> привиты   в городе Туркестан 310 голов, в городе Арысь 2 790 голов, в Байдибекском районе 220 голов, в Жетысайском районе 430 голов, в Келесском районе 370 голов, в Мактааральском районе 500 голов, в Ордабасинском районе 580 голов, в Отрарском районе 7 740 голов, в Сайрамском районе 40 голов, в Сарыагашском районе 140 голов, в Созакском районе  12 170 голов,  в Сауранском районе 2 870 голов,  в Шардаринском районе 2 650 голов.</w:t>
      </w:r>
    </w:p>
    <w:p w14:paraId="6D5FCE1C" w14:textId="77608D62" w:rsidR="00BB35E6" w:rsidRPr="007C240E" w:rsidRDefault="00335E82" w:rsidP="00BB35E6">
      <w:pPr>
        <w:keepLines/>
        <w:widowControl w:val="0"/>
        <w:autoSpaceDE w:val="0"/>
        <w:autoSpaceDN w:val="0"/>
        <w:adjustRightInd w:val="0"/>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ru"/>
        </w:rPr>
        <w:t xml:space="preserve">Оказание услуг по проведению ветеринарных мероприятий </w:t>
      </w:r>
      <w:r w:rsidRPr="0099568D">
        <w:rPr>
          <w:rFonts w:ascii="Times New Roman" w:hAnsi="Times New Roman"/>
          <w:b/>
          <w:sz w:val="28"/>
          <w:szCs w:val="28"/>
          <w:lang w:val="ru"/>
        </w:rPr>
        <w:t>по эпизоотическим болезням</w:t>
      </w:r>
      <w:r>
        <w:rPr>
          <w:rFonts w:ascii="Times New Roman" w:hAnsi="Times New Roman"/>
          <w:bCs/>
          <w:sz w:val="28"/>
          <w:szCs w:val="28"/>
          <w:lang w:val="ru"/>
        </w:rPr>
        <w:t xml:space="preserve"> животных по плану вакцинированы в целом 6 342 300 доз для  крупного рогатого скота, 21 901 250 доз для мелкого  скота, 436 800 доз для лошадей, 74 625 доз для верблюдов, 850 доз для свиней, 660 000 доз для собак, 27 600 доз для кошек, 1 293 700 доз для птицы, 213 900 доз для диких плотоядных, проведен забор крови крупного рогатого скота на 1 247 020 голов, мелкого скота на 4 344 800 голов, верблюдов на 9 736 голов.</w:t>
      </w:r>
    </w:p>
    <w:p w14:paraId="0F72F259" w14:textId="77777777" w:rsidR="00BB35E6" w:rsidRPr="007C240E" w:rsidRDefault="00335E82" w:rsidP="00BB35E6">
      <w:pPr>
        <w:spacing w:after="0" w:line="240" w:lineRule="auto"/>
        <w:ind w:firstLine="708"/>
        <w:jc w:val="both"/>
        <w:rPr>
          <w:rFonts w:ascii="Times New Roman" w:hAnsi="Times New Roman"/>
          <w:sz w:val="28"/>
          <w:szCs w:val="28"/>
          <w:lang w:val="kk-KZ"/>
        </w:rPr>
      </w:pPr>
      <w:r>
        <w:rPr>
          <w:rFonts w:ascii="Times New Roman" w:hAnsi="Times New Roman"/>
          <w:sz w:val="28"/>
          <w:szCs w:val="28"/>
          <w:lang w:val="ru"/>
        </w:rPr>
        <w:t xml:space="preserve">А именно: 6 342 300 доз для крупного рогатого скота, в том числе 31 100 доз для города Туркестан, 264 525 доз для города Арыс, 78 075 доз для города Кентау, 366 025 доз для Байдибекского района, 338 450 доз для Жетысайского района, 356 050 доз для Келесского района, 481 200 доз для Казыгуртского района, 298 200 доз для Мактааральского района, 436 125 доз для Ордабасинского района, 323 675 доз Отрарского района, 1 420 475 доз для Сайрамского района, 330 475 доз для города Сарыагаш, 477 200 доз для Сауранского района, 232 050 доз для Созакского района, 302 900 доз для Толебийского района, 287 250 доз для Тюлькубасского района, 318 525 доз для город Шардара. </w:t>
      </w:r>
    </w:p>
    <w:p w14:paraId="47C802A5" w14:textId="4985FBA8" w:rsidR="00BB35E6" w:rsidRPr="007C240E" w:rsidRDefault="00335E82" w:rsidP="006E4AB1">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ru"/>
        </w:rPr>
        <w:t xml:space="preserve">Мелкий  скот 21 901 250 доз, в том числе город Туркестан 26 050 доз, город Арыс 2 510 100 доз, город Кентау 183 800 доз, Байдибекский район 2 </w:t>
      </w:r>
      <w:r w:rsidRPr="0099568D">
        <w:rPr>
          <w:rFonts w:ascii="Times New Roman" w:hAnsi="Times New Roman"/>
          <w:bCs/>
          <w:sz w:val="28"/>
          <w:szCs w:val="28"/>
          <w:lang w:val="ru"/>
        </w:rPr>
        <w:lastRenderedPageBreak/>
        <w:t xml:space="preserve">626 500 доз, Жетысайский район 1 077 000 доз, Келесский район 1 611 100 доз, Казыгуртский район 1 587 600 доз, Мактааральский район 325 800 доза, Ордабасинский район 1 933 300 доза, Отрарский район 1 626 200 доза, Сайрамский район 764 000 доза, город Сарыагаш 2 105 700 доза, Сауранский район 2 008 000 доза, Созакский район 1 433 300 доза, Толебийский район 706 200 доза, Тюлькубасский район </w:t>
      </w:r>
      <w:r>
        <w:rPr>
          <w:rFonts w:ascii="Times New Roman" w:hAnsi="Times New Roman"/>
          <w:sz w:val="28"/>
          <w:szCs w:val="28"/>
          <w:lang w:val="ru"/>
        </w:rPr>
        <w:t xml:space="preserve">455 200 доз, город Шардара 921 400 доз. </w:t>
      </w:r>
    </w:p>
    <w:p w14:paraId="5F1A4443" w14:textId="333A254B" w:rsidR="00BB35E6" w:rsidRDefault="00335E82" w:rsidP="006E4AB1">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ru"/>
        </w:rPr>
        <w:t xml:space="preserve">Лошади 436 800 доза, в том числе г. Туркестан 2900 доза,  </w:t>
      </w:r>
      <w:r>
        <w:rPr>
          <w:rFonts w:ascii="Times New Roman" w:hAnsi="Times New Roman"/>
          <w:sz w:val="28"/>
          <w:szCs w:val="28"/>
          <w:lang w:val="ru"/>
        </w:rPr>
        <w:t xml:space="preserve">город Арыс 16 300 доза, город Кентау 4000 доза, Байдибекский район 31 050 доза, Жетысайский район 11 500 доза, Келесский район 20 900 доза, Казыгуртский район 51 400 доза, Мактааральский район 9400 доза, Ордабасинский район 23 600 доза, Отырарский район 16 600 доза, Сайрамский район 81 500 доза, город Сарыагаш 20 600 доза, Сауранский район 20 600 доза, Созакский район 25 300 доза, Толебийский район 41 700 доза, Тюлькубасский район 39 600 доза, город Шардара 19 850 доза. </w:t>
      </w:r>
    </w:p>
    <w:p w14:paraId="0DB9B3C2" w14:textId="56DDFDEF" w:rsidR="00BB35E6" w:rsidRDefault="00335E82" w:rsidP="006E4AB1">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ru"/>
        </w:rPr>
        <w:t xml:space="preserve">Верблюд 74 625 доза, в том числе город Туркестан 764 доза, город Арыс 7157 доза, город Кентау 150 доза, Байдибекский район 604 доза, Жетысайский район 488 доза, Келесский район 830 доза, Мактааральский район 1174 доза, Ордабасинский район 2649 доза, Отрарский район 16 868 доза, Сайрамский район 72 доза, город Сарыагаш 236 доза, Сауранский район 7731 доза, Созакский район 29 766 доза </w:t>
      </w:r>
      <w:r>
        <w:rPr>
          <w:rFonts w:ascii="Times New Roman" w:hAnsi="Times New Roman"/>
          <w:sz w:val="28"/>
          <w:szCs w:val="28"/>
          <w:lang w:val="ru"/>
        </w:rPr>
        <w:t xml:space="preserve">Толебийский район 22 доза, город Шардара 6114 доза. </w:t>
      </w:r>
    </w:p>
    <w:p w14:paraId="766E3B9B" w14:textId="77777777" w:rsidR="00A51175" w:rsidRDefault="00335E82"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ru"/>
        </w:rPr>
        <w:t xml:space="preserve">Собаки 660 000 доз, в том числе г. Туркестан 21 000 доз, город Арысь </w:t>
      </w:r>
    </w:p>
    <w:p w14:paraId="2831BECB" w14:textId="60C165E0" w:rsidR="00BB35E6" w:rsidRPr="007C240E" w:rsidRDefault="00335E82" w:rsidP="00A51175">
      <w:pPr>
        <w:spacing w:after="0" w:line="240" w:lineRule="auto"/>
        <w:jc w:val="both"/>
        <w:rPr>
          <w:rFonts w:ascii="Times New Roman" w:hAnsi="Times New Roman"/>
          <w:sz w:val="28"/>
          <w:szCs w:val="28"/>
          <w:lang w:val="kk-KZ"/>
        </w:rPr>
      </w:pPr>
      <w:r w:rsidRPr="008F10BC">
        <w:rPr>
          <w:rFonts w:ascii="Times New Roman" w:hAnsi="Times New Roman"/>
          <w:sz w:val="28"/>
          <w:szCs w:val="28"/>
          <w:lang w:val="kk-KZ"/>
        </w:rPr>
        <w:t xml:space="preserve">30 000 доз, город Кентау 8000 доз, Байдибекский район 35 000 доз, Жетысайский район 55 000 доз, Келесский район 30 000 доз, Казыгуртский район 80 000 доз, Мактааральский район 62 500 доз, Ордабасинский район 40 000 доз, Отырарский район 22 500 доз, Сайрамский район 35 000 доз, город Сарыагаш 50 000 доз, Сауранский район 25 000 доз, Созакский район 20 000 доз, Толебийский район 51 000 доз, Тюлькубасский район 45 000 доз, город Шардара 50 000 доз. </w:t>
      </w:r>
    </w:p>
    <w:p w14:paraId="177136C2" w14:textId="3AFCEDD5" w:rsidR="00BB35E6" w:rsidRPr="001948C1" w:rsidRDefault="006E4AB1"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ru"/>
        </w:rPr>
        <w:t>Кошки 27</w:t>
      </w:r>
      <w:r w:rsidR="00335E82" w:rsidRPr="0099568D">
        <w:rPr>
          <w:rFonts w:ascii="Times New Roman" w:hAnsi="Times New Roman"/>
          <w:bCs/>
          <w:sz w:val="28"/>
          <w:szCs w:val="28"/>
          <w:lang w:val="ru"/>
        </w:rPr>
        <w:t xml:space="preserve"> 600 доз, в том числе город Туркестан 400 доз, город Арыс 1800 доз, город Кентау 800 доз, Байдибекский район 1500 доз, Жетысайский район 1400 доз, Келесский район 1200 доз, Казыгуртский район 5500 доз, Мактааральский район 2200 доз, Ордабасинский район 1200 доз, Отырарский район 1300 доз, Сайрамский район 1500 дозировка, город Сарыагаш 1100 доз, Сауранский район 1500 доз, Созакский район 1600 доз, Толебийский район 1950 доз, Тюлькубасский район 1550 доз, город Шардара 1100 доз. </w:t>
      </w:r>
    </w:p>
    <w:p w14:paraId="6D4E6F1D" w14:textId="1E11176D" w:rsidR="00BB35E6" w:rsidRPr="007C240E" w:rsidRDefault="00335E82" w:rsidP="00BB35E6">
      <w:pPr>
        <w:spacing w:after="0" w:line="240" w:lineRule="auto"/>
        <w:jc w:val="both"/>
        <w:rPr>
          <w:rFonts w:ascii="Times New Roman" w:hAnsi="Times New Roman"/>
          <w:sz w:val="28"/>
          <w:szCs w:val="28"/>
          <w:lang w:val="kk-KZ"/>
        </w:rPr>
      </w:pPr>
      <w:r w:rsidRPr="0099568D">
        <w:rPr>
          <w:rFonts w:ascii="Times New Roman" w:hAnsi="Times New Roman"/>
          <w:bCs/>
          <w:sz w:val="28"/>
          <w:szCs w:val="28"/>
          <w:lang w:val="ru"/>
        </w:rPr>
        <w:t xml:space="preserve">           Плотоядные животные 213 900 доз, в том числе город Туркестан 2400 доз, город Арыс 15 000 доз, город Кентау 5000 доз, Байдибекский район 12 000 доз, Жетысайский район 13 000 доз, Келесский район 15 000 доз, Казыгуртский район 20 000 доз, Мактааральский район 15 000 доз, Ордабасинский район 10 000 доз, Отырарский район 15 000 доз, Сайрамский район 8000 доз, город Сарыагаш 15 000 доз, Сауранский район 13 000 доз, Созакский район 13 500 доз, Толебийский район 14 000 доз, Тюлькубасский район 16 000 доз, город Шардара 12 000 доз. </w:t>
      </w:r>
    </w:p>
    <w:p w14:paraId="7509A60A" w14:textId="77777777" w:rsidR="00BB35E6" w:rsidRDefault="00335E82"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ru"/>
        </w:rPr>
        <w:lastRenderedPageBreak/>
        <w:t xml:space="preserve">Свиньи 850 доз, в том числе Сайрамский район 50 доз, Сауранский район 400 доз, Тюлькубасский район 400 доз. </w:t>
      </w:r>
    </w:p>
    <w:p w14:paraId="0E33CD3D" w14:textId="45968F42" w:rsidR="00BB35E6" w:rsidRDefault="00335E82" w:rsidP="00BB35E6">
      <w:pPr>
        <w:spacing w:after="0" w:line="240" w:lineRule="auto"/>
        <w:ind w:firstLine="708"/>
        <w:jc w:val="both"/>
        <w:rPr>
          <w:rFonts w:ascii="Times New Roman" w:hAnsi="Times New Roman"/>
          <w:sz w:val="28"/>
          <w:szCs w:val="28"/>
          <w:lang w:val="kk-KZ"/>
        </w:rPr>
      </w:pPr>
      <w:r w:rsidRPr="008F10BC">
        <w:rPr>
          <w:rFonts w:ascii="Times New Roman" w:hAnsi="Times New Roman"/>
          <w:bCs/>
          <w:sz w:val="28"/>
          <w:szCs w:val="28"/>
          <w:lang w:val="kk-KZ"/>
        </w:rPr>
        <w:t xml:space="preserve">Птица 1 293 700 доз, в том числе город Туркестан 2000 доз, город Арыс 49 400 доз, город Кентау 18 000 доз, Байдибекский район 48 000 доз, Жетысайский район 60 000 доз, Келесский район 40 000 доз, Казыгуртский район 65 000 доз, Мактааральский район 70 000 доз, Ордабасинский район 120 000 доз, Отырарский район 40 000 доз, Сайрамский район 90 000 доз, город Сарыагаш 438 400 доз, Сауранский район 92 900 доз, Созакский район 35 000 доз, Толебийский район 55 000 доз, Тюлькубасский район 40 000 доз, город Шардара 30 000 доз. </w:t>
      </w:r>
    </w:p>
    <w:p w14:paraId="74555D85" w14:textId="135000BF" w:rsidR="00BB35E6" w:rsidRPr="00C70DC3" w:rsidRDefault="00335E82"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ru"/>
        </w:rPr>
        <w:t xml:space="preserve">По болезни </w:t>
      </w:r>
      <w:r w:rsidR="006E4AB1" w:rsidRPr="0099568D">
        <w:rPr>
          <w:rFonts w:ascii="Times New Roman" w:hAnsi="Times New Roman"/>
          <w:bCs/>
          <w:sz w:val="28"/>
          <w:szCs w:val="28"/>
          <w:lang w:val="ru"/>
        </w:rPr>
        <w:t>бруцеллёза</w:t>
      </w:r>
      <w:r w:rsidRPr="0099568D">
        <w:rPr>
          <w:rFonts w:ascii="Times New Roman" w:hAnsi="Times New Roman"/>
          <w:bCs/>
          <w:sz w:val="28"/>
          <w:szCs w:val="28"/>
          <w:lang w:val="ru"/>
        </w:rPr>
        <w:t xml:space="preserve"> – забор крови от 1 247 020 голов крупного рогатого скота, в том числе г. Туркестан 10 040 голов, г. Арысь 47 880 голов, г. Кентау 16 320 голов , Байдибекский район 76 080 голов, Жетысайский район 62 160 голов, Келесский район 76 380 голов, Казыгуртский район 74 320 голов, Мактааралский район 51 760 голов, Ордабасинский район 75 440 голов, Отрарский район 64 560 голов, Сайрамский район 299 660 голов, город Сарыагаш 57 860 голов, Сауранский район 106 080 голов, Созакский район 42 460 голов, Толебийский район 64 240 голов, Тюлькубасский район 44 320 голов, город Шардара 77 460 голов. </w:t>
      </w:r>
    </w:p>
    <w:p w14:paraId="09F1B8A5" w14:textId="3926C70F" w:rsidR="00BB35E6" w:rsidRDefault="00335E82" w:rsidP="006E4AB1">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ru"/>
        </w:rPr>
        <w:t>Мелкий  скот -</w:t>
      </w:r>
      <w:r w:rsidR="006E4AB1">
        <w:rPr>
          <w:rFonts w:ascii="Times New Roman" w:hAnsi="Times New Roman"/>
          <w:bCs/>
          <w:sz w:val="28"/>
          <w:szCs w:val="28"/>
          <w:lang w:val="ru"/>
        </w:rPr>
        <w:t xml:space="preserve"> </w:t>
      </w:r>
      <w:r w:rsidRPr="0099568D">
        <w:rPr>
          <w:rFonts w:ascii="Times New Roman" w:hAnsi="Times New Roman"/>
          <w:bCs/>
          <w:sz w:val="28"/>
          <w:szCs w:val="28"/>
          <w:lang w:val="ru"/>
        </w:rPr>
        <w:t>4 344 800 голов, в том числе город Туркестан 8800 голов, город Арыс 456 380 голов, город Кентау 29 380 голов, Байдибекский район 539 660 голов, Жетысайский район 252 880 голов, Келесский район 322 160 голов, Казыгуртский район 298 180 голов, Мактааральский район 66 060 голов, Ордабасинский район 412 520 голов, Отырарский район 306 740 голов, Сайрамский район 131 560 голов, г</w:t>
      </w:r>
      <w:r w:rsidR="006E4AB1">
        <w:rPr>
          <w:rFonts w:ascii="Times New Roman" w:hAnsi="Times New Roman"/>
          <w:bCs/>
          <w:sz w:val="28"/>
          <w:szCs w:val="28"/>
          <w:lang w:val="ru"/>
        </w:rPr>
        <w:t xml:space="preserve">ород Сарыагаш 371 </w:t>
      </w:r>
      <w:r>
        <w:rPr>
          <w:rFonts w:ascii="Times New Roman" w:hAnsi="Times New Roman"/>
          <w:sz w:val="28"/>
          <w:szCs w:val="28"/>
          <w:lang w:val="ru"/>
        </w:rPr>
        <w:t>760 голов, Сауранский район 467 880 голов, Созакский район 264 280 голов, Толебийский район 109 380 голов, Тюлькубасский район 53 560 голов, город Шардара 253 620 голов.</w:t>
      </w:r>
    </w:p>
    <w:p w14:paraId="19455933" w14:textId="77777777" w:rsidR="00BB35E6" w:rsidRDefault="00335E82" w:rsidP="00BB35E6">
      <w:pPr>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ru"/>
        </w:rPr>
        <w:t>Верблюд – 9736 голов, из них город Туркестан 72 головы, город Арыс 852 головы, город Кентау 72 головы, Байдибекский район 72 головы, Жетысайский район 40 голов, Келесский район 100 голов, Мактааральский район 160 голов, Ордабасинский район 280 голов, Отырарский район 2248 голов, Сайрамский район 8 голов, город Сарыагаш 36 голова, Сауранский район 1152 головы, Созакский район 3792 головы, Толебийский район 4 головы, город Шардара 848 головы.</w:t>
      </w:r>
    </w:p>
    <w:p w14:paraId="2397DED4" w14:textId="33AAD3EF" w:rsidR="00DE0DE6" w:rsidRPr="00CF637F" w:rsidRDefault="00335E82" w:rsidP="00DE0DE6">
      <w:pPr>
        <w:spacing w:after="0" w:line="240" w:lineRule="auto"/>
        <w:ind w:firstLine="708"/>
        <w:jc w:val="both"/>
        <w:rPr>
          <w:rFonts w:ascii="Times New Roman" w:hAnsi="Times New Roman" w:cs="Times New Roman"/>
          <w:b/>
          <w:bCs/>
          <w:color w:val="000000"/>
          <w:sz w:val="28"/>
          <w:szCs w:val="28"/>
          <w:lang w:val="kk-KZ"/>
        </w:rPr>
      </w:pPr>
      <w:r w:rsidRPr="00CF637F">
        <w:rPr>
          <w:rFonts w:ascii="Times New Roman" w:hAnsi="Times New Roman" w:cs="Times New Roman"/>
          <w:b/>
          <w:bCs/>
          <w:color w:val="000000"/>
          <w:sz w:val="28"/>
          <w:szCs w:val="28"/>
          <w:lang w:val="ru"/>
        </w:rPr>
        <w:t>Ход работы по организации отлова и уничтожения бродячих собак и кошек в регионе</w:t>
      </w:r>
    </w:p>
    <w:p w14:paraId="53E08B2B" w14:textId="7CD8FE8B" w:rsidR="00DE0DE6" w:rsidRPr="00CF637F" w:rsidRDefault="00335E82" w:rsidP="00DE0DE6">
      <w:pPr>
        <w:spacing w:after="0" w:line="240" w:lineRule="auto"/>
        <w:ind w:firstLine="708"/>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ru"/>
        </w:rPr>
        <w:t>В соответствии с договорами, заключенными между Управлением ветеринарии Туркестанской области и государственным коммунальным предприятием на праве хозяйственного ведения «Ветеринарная служба» Управления ветеринарии Туркестанской области, в 2023 год</w:t>
      </w:r>
      <w:r w:rsidR="006E4AB1">
        <w:rPr>
          <w:rFonts w:ascii="Times New Roman" w:hAnsi="Times New Roman" w:cs="Times New Roman"/>
          <w:color w:val="000000"/>
          <w:sz w:val="28"/>
          <w:szCs w:val="28"/>
          <w:lang w:val="ru"/>
        </w:rPr>
        <w:t>у по бюджетной программе 010 «О</w:t>
      </w:r>
      <w:r w:rsidRPr="00CF637F">
        <w:rPr>
          <w:rFonts w:ascii="Times New Roman" w:hAnsi="Times New Roman" w:cs="Times New Roman"/>
          <w:color w:val="000000"/>
          <w:sz w:val="28"/>
          <w:szCs w:val="28"/>
          <w:lang w:val="ru"/>
        </w:rPr>
        <w:t xml:space="preserve">рганизация отлова и уничтожения бродячих собак и кошек» за счет средств местного бюджета выделено 95 535,0 тыс. тенге и </w:t>
      </w:r>
      <w:r w:rsidR="006E4AB1" w:rsidRPr="00CF637F">
        <w:rPr>
          <w:rFonts w:ascii="Times New Roman" w:hAnsi="Times New Roman" w:cs="Times New Roman"/>
          <w:color w:val="000000"/>
          <w:sz w:val="28"/>
          <w:szCs w:val="28"/>
          <w:lang w:val="ru"/>
        </w:rPr>
        <w:t>освоено в</w:t>
      </w:r>
      <w:r w:rsidRPr="00CF637F">
        <w:rPr>
          <w:rFonts w:ascii="Times New Roman" w:hAnsi="Times New Roman" w:cs="Times New Roman"/>
          <w:color w:val="000000"/>
          <w:sz w:val="28"/>
          <w:szCs w:val="28"/>
          <w:lang w:val="ru"/>
        </w:rPr>
        <w:t xml:space="preserve"> полном объеме. </w:t>
      </w:r>
    </w:p>
    <w:p w14:paraId="6847C0B8" w14:textId="77777777" w:rsidR="00DE0DE6" w:rsidRPr="00CF637F" w:rsidRDefault="00335E82" w:rsidP="00DE0DE6">
      <w:pPr>
        <w:spacing w:after="0" w:line="240" w:lineRule="auto"/>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ru"/>
        </w:rPr>
        <w:lastRenderedPageBreak/>
        <w:t xml:space="preserve"> На эти средства</w:t>
      </w:r>
      <w:r w:rsidRPr="00CF637F">
        <w:rPr>
          <w:rFonts w:ascii="Times New Roman" w:eastAsia="Calibri" w:hAnsi="Times New Roman" w:cs="Times New Roman"/>
          <w:sz w:val="28"/>
          <w:szCs w:val="28"/>
          <w:lang w:val="ru"/>
        </w:rPr>
        <w:t xml:space="preserve"> в целях профилактики инфекционных заболеваний, нападавших на животных или представляющих угрозу жизни и здоровью человека, а также особо опасных среди животных, отловлено и уничтожено 51 794 головы бродячих собак, кошек.</w:t>
      </w:r>
    </w:p>
    <w:p w14:paraId="23B9335A" w14:textId="77777777" w:rsidR="00DE0DE6" w:rsidRPr="00CF637F" w:rsidRDefault="00335E82" w:rsidP="00DE0DE6">
      <w:pPr>
        <w:pStyle w:val="afc"/>
        <w:pBdr>
          <w:bottom w:val="single" w:sz="4" w:space="1" w:color="FFFFFF"/>
        </w:pBdr>
        <w:tabs>
          <w:tab w:val="left" w:pos="6329"/>
        </w:tabs>
        <w:spacing w:after="0"/>
        <w:ind w:left="0"/>
        <w:jc w:val="both"/>
        <w:rPr>
          <w:rFonts w:eastAsia="Calibri"/>
          <w:i/>
          <w:sz w:val="28"/>
          <w:szCs w:val="28"/>
          <w:lang w:val="kk-KZ" w:eastAsia="en-US"/>
        </w:rPr>
      </w:pPr>
      <w:r w:rsidRPr="00CF637F">
        <w:rPr>
          <w:rFonts w:eastAsia="Calibri"/>
          <w:i/>
          <w:sz w:val="28"/>
          <w:szCs w:val="28"/>
          <w:lang w:val="ru" w:eastAsia="en-US"/>
        </w:rPr>
        <w:t xml:space="preserve">            </w:t>
      </w:r>
      <w:r w:rsidRPr="00CF637F">
        <w:rPr>
          <w:rFonts w:eastAsia="Calibri"/>
          <w:sz w:val="28"/>
          <w:szCs w:val="28"/>
          <w:lang w:val="ru" w:eastAsia="en-US"/>
        </w:rPr>
        <w:t>В 2024 году</w:t>
      </w:r>
      <w:r w:rsidRPr="00CF637F">
        <w:rPr>
          <w:rFonts w:eastAsia="Calibri"/>
          <w:i/>
          <w:sz w:val="28"/>
          <w:szCs w:val="28"/>
          <w:lang w:val="ru" w:eastAsia="en-US"/>
        </w:rPr>
        <w:t xml:space="preserve"> </w:t>
      </w:r>
      <w:r w:rsidRPr="00CF637F">
        <w:rPr>
          <w:color w:val="000000"/>
          <w:sz w:val="28"/>
          <w:szCs w:val="28"/>
          <w:lang w:val="ru"/>
        </w:rPr>
        <w:t>по данной бюджетной программе за счет средств местного бюджета</w:t>
      </w:r>
      <w:r w:rsidRPr="00CF637F">
        <w:rPr>
          <w:rFonts w:eastAsia="Calibri"/>
          <w:sz w:val="28"/>
          <w:szCs w:val="28"/>
          <w:lang w:val="ru" w:eastAsia="en-US"/>
        </w:rPr>
        <w:t xml:space="preserve"> выделено 88 380,0 тыс. тенге и освоено в полном объеме, на эти средства отловлено 41 280 голов бродячих собак и кошек, план выполнен полностью. </w:t>
      </w:r>
      <w:r w:rsidRPr="00CF637F">
        <w:rPr>
          <w:rFonts w:eastAsia="Calibri"/>
          <w:i/>
          <w:sz w:val="28"/>
          <w:szCs w:val="28"/>
          <w:lang w:val="ru" w:eastAsia="en-US"/>
        </w:rPr>
        <w:t>(из них 36280 голов безнадзорных и бродячих животных уничтожено, 5000 голов доставлено в места временного содержания).</w:t>
      </w:r>
    </w:p>
    <w:p w14:paraId="12F3DBBD" w14:textId="77777777" w:rsidR="00DE0DE6" w:rsidRPr="00CF637F" w:rsidRDefault="00335E82" w:rsidP="00DE0DE6">
      <w:pPr>
        <w:pStyle w:val="afc"/>
        <w:pBdr>
          <w:bottom w:val="single" w:sz="4" w:space="1" w:color="FFFFFF"/>
        </w:pBdr>
        <w:tabs>
          <w:tab w:val="left" w:pos="6329"/>
        </w:tabs>
        <w:spacing w:after="0"/>
        <w:ind w:left="0"/>
        <w:jc w:val="both"/>
        <w:rPr>
          <w:rFonts w:eastAsia="Calibri"/>
          <w:i/>
          <w:sz w:val="28"/>
          <w:szCs w:val="28"/>
          <w:lang w:val="kk-KZ" w:eastAsia="en-US"/>
        </w:rPr>
      </w:pPr>
      <w:r w:rsidRPr="00CF637F">
        <w:rPr>
          <w:color w:val="000000"/>
          <w:sz w:val="28"/>
          <w:szCs w:val="28"/>
          <w:lang w:val="ru"/>
        </w:rPr>
        <w:t xml:space="preserve">             </w:t>
      </w:r>
      <w:r w:rsidRPr="00CF637F">
        <w:rPr>
          <w:rFonts w:eastAsia="Calibri"/>
          <w:sz w:val="28"/>
          <w:szCs w:val="28"/>
          <w:lang w:val="ru" w:eastAsia="en-US"/>
        </w:rPr>
        <w:t>Кроме того,</w:t>
      </w:r>
      <w:r w:rsidRPr="00CF637F">
        <w:rPr>
          <w:color w:val="000000"/>
          <w:sz w:val="28"/>
          <w:szCs w:val="28"/>
          <w:lang w:val="ru"/>
        </w:rPr>
        <w:t xml:space="preserve"> Управлением ветеринарии Туркестанской области в целях реализации Закона Республики Казахстан от 30 декабря 2021 года № 97-VII ЗРК </w:t>
      </w:r>
      <w:r w:rsidRPr="00CF637F">
        <w:rPr>
          <w:rFonts w:eastAsia="Calibri"/>
          <w:sz w:val="28"/>
          <w:szCs w:val="28"/>
          <w:lang w:val="ru" w:eastAsia="en-US"/>
        </w:rPr>
        <w:t>«Об ответственном обращении с животными»</w:t>
      </w:r>
      <w:r w:rsidRPr="00CF637F">
        <w:rPr>
          <w:color w:val="000000"/>
          <w:sz w:val="28"/>
          <w:szCs w:val="28"/>
          <w:lang w:val="ru"/>
        </w:rPr>
        <w:t xml:space="preserve"> по 3 бюджетным программам в 2023 году запланировано 8 053,0 тыс. тенге, в 2024 году-95 697,0 тыс. тенге и полностью освоено, в том числе:</w:t>
      </w:r>
    </w:p>
    <w:p w14:paraId="3041A58C" w14:textId="537F5017" w:rsidR="00DE0DE6" w:rsidRPr="00CF637F" w:rsidRDefault="00335E82" w:rsidP="00DE0DE6">
      <w:pPr>
        <w:keepLines/>
        <w:widowControl w:val="0"/>
        <w:pBdr>
          <w:bottom w:val="single" w:sz="4" w:space="1"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ru"/>
        </w:rPr>
        <w:t>В 2023 году</w:t>
      </w:r>
      <w:r w:rsidRPr="00CF637F">
        <w:rPr>
          <w:rFonts w:ascii="Times New Roman" w:hAnsi="Times New Roman" w:cs="Times New Roman"/>
          <w:sz w:val="28"/>
          <w:szCs w:val="28"/>
          <w:lang w:val="ru"/>
        </w:rPr>
        <w:t xml:space="preserve"> на бюджетную программу 032 </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Временное содержание безнадзорных и бродячих животных</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 xml:space="preserve"> запланировано временное содержание 1000 голов бродячих собак, кошек на сумму 6 683,0 тыс. тенге, однако в связи с тем, что в результате государственных закупок не определены победители, средства сокращены.</w:t>
      </w:r>
    </w:p>
    <w:p w14:paraId="6EC71268" w14:textId="7EE2EF72" w:rsidR="00DE0DE6" w:rsidRPr="00CF637F" w:rsidRDefault="00335E82" w:rsidP="006E4AB1">
      <w:pPr>
        <w:keepLines/>
        <w:widowControl w:val="0"/>
        <w:pBdr>
          <w:bottom w:val="single" w:sz="4" w:space="1"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ru"/>
        </w:rPr>
        <w:t>В 2024 году</w:t>
      </w:r>
      <w:r w:rsidRPr="00CF637F">
        <w:rPr>
          <w:rFonts w:ascii="Times New Roman" w:hAnsi="Times New Roman" w:cs="Times New Roman"/>
          <w:sz w:val="28"/>
          <w:szCs w:val="28"/>
          <w:lang w:val="ru"/>
        </w:rPr>
        <w:t xml:space="preserve"> в результате государственных закупок по бюджетной программе 032 «Временное содержание безнадзорных и бродячих животных» по услугам временного содержания бродячих собак, кошек на сумму 28 052,3 тыс. тенге определены победители по</w:t>
      </w:r>
      <w:r w:rsidR="006E4AB1">
        <w:rPr>
          <w:rFonts w:ascii="Times New Roman" w:hAnsi="Times New Roman" w:cs="Times New Roman"/>
          <w:sz w:val="28"/>
          <w:szCs w:val="28"/>
          <w:lang w:val="ru"/>
        </w:rPr>
        <w:t xml:space="preserve"> </w:t>
      </w:r>
      <w:r w:rsidRPr="00CF637F">
        <w:rPr>
          <w:rFonts w:ascii="Times New Roman" w:hAnsi="Times New Roman" w:cs="Times New Roman"/>
          <w:sz w:val="28"/>
          <w:szCs w:val="28"/>
          <w:lang w:val="ru"/>
        </w:rPr>
        <w:t xml:space="preserve">4 районам, по городу и заключены договоры, в том числе: </w:t>
      </w:r>
    </w:p>
    <w:p w14:paraId="661A19B0" w14:textId="67820738" w:rsidR="00DE0DE6" w:rsidRPr="00CF637F" w:rsidRDefault="00335E82" w:rsidP="006E4AB1">
      <w:pPr>
        <w:keepLines/>
        <w:widowControl w:val="0"/>
        <w:pBdr>
          <w:bottom w:val="single" w:sz="4" w:space="1"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1</w:t>
      </w:r>
      <w:r w:rsidRPr="00CF637F">
        <w:rPr>
          <w:rFonts w:ascii="Times New Roman" w:hAnsi="Times New Roman" w:cs="Times New Roman"/>
          <w:i/>
          <w:sz w:val="28"/>
          <w:szCs w:val="28"/>
          <w:lang w:val="ru"/>
        </w:rPr>
        <w:t>.</w:t>
      </w:r>
      <w:r w:rsidRPr="00CF637F">
        <w:rPr>
          <w:rFonts w:ascii="Times New Roman" w:hAnsi="Times New Roman" w:cs="Times New Roman"/>
          <w:sz w:val="28"/>
          <w:szCs w:val="28"/>
          <w:lang w:val="ru"/>
        </w:rPr>
        <w:t xml:space="preserve"> Сауранский район </w:t>
      </w:r>
      <w:r w:rsidRPr="00CF637F">
        <w:rPr>
          <w:rFonts w:ascii="Times New Roman" w:hAnsi="Times New Roman" w:cs="Times New Roman"/>
          <w:i/>
          <w:sz w:val="28"/>
          <w:szCs w:val="28"/>
          <w:lang w:val="ru"/>
        </w:rPr>
        <w:t>(города Туркестан, Кентау, Созакский, Сауранский районы) -</w:t>
      </w:r>
      <w:r w:rsidRPr="00CF637F">
        <w:rPr>
          <w:rFonts w:ascii="Times New Roman" w:hAnsi="Times New Roman" w:cs="Times New Roman"/>
          <w:sz w:val="28"/>
          <w:szCs w:val="28"/>
          <w:lang w:val="ru"/>
        </w:rPr>
        <w:t xml:space="preserve">победитель ИП </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Ескендиров</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 план - 1345 голов, по договору №47 28.08.2024 года на 7300,0 тыс. тенге;</w:t>
      </w:r>
    </w:p>
    <w:p w14:paraId="12586329" w14:textId="0BA1C9D4" w:rsidR="00DE0DE6" w:rsidRPr="00CF637F" w:rsidRDefault="00335E82"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2. Сарыагашский район </w:t>
      </w:r>
      <w:r w:rsidRPr="00CF637F">
        <w:rPr>
          <w:rFonts w:ascii="Times New Roman" w:hAnsi="Times New Roman" w:cs="Times New Roman"/>
          <w:i/>
          <w:sz w:val="28"/>
          <w:szCs w:val="28"/>
          <w:lang w:val="ru"/>
        </w:rPr>
        <w:t>(Келесский, Жетысайский, Мактаральский, Сарыагашский, Шардаринский районы)</w:t>
      </w:r>
      <w:r w:rsidRPr="00CF637F">
        <w:rPr>
          <w:rFonts w:ascii="Times New Roman" w:hAnsi="Times New Roman" w:cs="Times New Roman"/>
          <w:sz w:val="28"/>
          <w:szCs w:val="28"/>
          <w:lang w:val="ru"/>
        </w:rPr>
        <w:t xml:space="preserve"> - ИП </w:t>
      </w:r>
      <w:r w:rsidR="006E4AB1">
        <w:rPr>
          <w:rFonts w:ascii="Times New Roman" w:hAnsi="Times New Roman" w:cs="Times New Roman"/>
          <w:sz w:val="28"/>
          <w:szCs w:val="28"/>
          <w:lang w:val="ru"/>
        </w:rPr>
        <w:t>«Пердибаев Г.</w:t>
      </w:r>
      <w:r w:rsidRPr="00CF637F">
        <w:rPr>
          <w:rFonts w:ascii="Times New Roman" w:hAnsi="Times New Roman" w:cs="Times New Roman"/>
          <w:sz w:val="28"/>
          <w:szCs w:val="28"/>
          <w:lang w:val="ru"/>
        </w:rPr>
        <w:t>М</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 план - 1560 голов, по договору №29 от 15.04.2024 на 8 855,0 тыс. тенге;</w:t>
      </w:r>
    </w:p>
    <w:p w14:paraId="63E0D6C9" w14:textId="7EF99E3F" w:rsidR="00DE0DE6" w:rsidRPr="00CF637F" w:rsidRDefault="00335E82"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3. город Арыс </w:t>
      </w:r>
      <w:r w:rsidRPr="00CF637F">
        <w:rPr>
          <w:rFonts w:ascii="Times New Roman" w:hAnsi="Times New Roman" w:cs="Times New Roman"/>
          <w:i/>
          <w:sz w:val="28"/>
          <w:szCs w:val="28"/>
          <w:lang w:val="ru"/>
        </w:rPr>
        <w:t>(Отырарский, Байдибекский, Ордабасинский районы и город Арыс)</w:t>
      </w:r>
      <w:r w:rsidRPr="00CF637F">
        <w:rPr>
          <w:rFonts w:ascii="Times New Roman" w:hAnsi="Times New Roman" w:cs="Times New Roman"/>
          <w:sz w:val="28"/>
          <w:szCs w:val="28"/>
          <w:lang w:val="ru"/>
        </w:rPr>
        <w:t xml:space="preserve"> ТОО «Ветеринарная клиника» Жолшы</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 план  -</w:t>
      </w:r>
      <w:r w:rsidR="006E4AB1">
        <w:rPr>
          <w:rFonts w:ascii="Times New Roman" w:hAnsi="Times New Roman" w:cs="Times New Roman"/>
          <w:sz w:val="28"/>
          <w:szCs w:val="28"/>
          <w:lang w:val="ru"/>
        </w:rPr>
        <w:t xml:space="preserve"> </w:t>
      </w:r>
      <w:r w:rsidRPr="00CF637F">
        <w:rPr>
          <w:rFonts w:ascii="Times New Roman" w:hAnsi="Times New Roman" w:cs="Times New Roman"/>
          <w:sz w:val="28"/>
          <w:szCs w:val="28"/>
          <w:lang w:val="ru"/>
        </w:rPr>
        <w:t xml:space="preserve">840 голов, по договору №30 от 15.04.2024 на 4768,5 тыс. тенге;              </w:t>
      </w:r>
    </w:p>
    <w:p w14:paraId="439CD461" w14:textId="7FDCD876" w:rsidR="00DE0DE6" w:rsidRPr="00CF637F" w:rsidRDefault="00335E82"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4. Сайрамский район </w:t>
      </w:r>
      <w:r w:rsidRPr="00CF637F">
        <w:rPr>
          <w:rFonts w:ascii="Times New Roman" w:hAnsi="Times New Roman" w:cs="Times New Roman"/>
          <w:i/>
          <w:sz w:val="28"/>
          <w:szCs w:val="28"/>
          <w:lang w:val="ru"/>
        </w:rPr>
        <w:t>(Казыгуртский, Толебийский, Тюлькубасский, Сайрамский районы)</w:t>
      </w:r>
      <w:r w:rsidRPr="00CF637F">
        <w:rPr>
          <w:rFonts w:ascii="Times New Roman" w:hAnsi="Times New Roman" w:cs="Times New Roman"/>
          <w:sz w:val="28"/>
          <w:szCs w:val="28"/>
          <w:lang w:val="ru"/>
        </w:rPr>
        <w:t xml:space="preserve"> - ТОО «Turkistan city</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 план - 1255 голов, по договору №40 от 19.06.2024 года и дополнительному соглашению №40/1 от 20.08.2024 года на сумму 7 128,8 тыс. тенге;</w:t>
      </w:r>
    </w:p>
    <w:p w14:paraId="728C74A3" w14:textId="77777777" w:rsidR="00DE0DE6" w:rsidRPr="00CF637F" w:rsidRDefault="00335E82"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b/>
          <w:sz w:val="28"/>
          <w:szCs w:val="28"/>
          <w:lang w:val="kk-KZ"/>
        </w:rPr>
      </w:pPr>
      <w:r w:rsidRPr="00CF637F">
        <w:rPr>
          <w:rFonts w:ascii="Times New Roman" w:hAnsi="Times New Roman" w:cs="Times New Roman"/>
          <w:sz w:val="28"/>
          <w:szCs w:val="28"/>
          <w:lang w:val="ru"/>
        </w:rPr>
        <w:t xml:space="preserve">Согласно условиям договора, в соответствии с актом оказанных услуг, заключенным между управлением и услугодателем, количество служб временного содержания животных составляет 5000 голов собак, кошек. </w:t>
      </w:r>
    </w:p>
    <w:p w14:paraId="11638488" w14:textId="77777777" w:rsidR="00DE0DE6" w:rsidRPr="00CF637F" w:rsidRDefault="00335E82" w:rsidP="00DE0DE6">
      <w:pPr>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ru"/>
        </w:rPr>
        <w:t>По бюджетной программе 033 «Идентификация безнадзорных и бродячих животных</w:t>
      </w:r>
      <w:r w:rsidRPr="00CF637F">
        <w:rPr>
          <w:rFonts w:ascii="Times New Roman" w:hAnsi="Times New Roman" w:cs="Times New Roman"/>
          <w:sz w:val="28"/>
          <w:szCs w:val="28"/>
          <w:lang w:val="ru"/>
        </w:rPr>
        <w:t xml:space="preserve">» израсходовано 8053,0 тыс., в том числе в результате государственных закупок приобретено сопровождение базы данных на 6 000,0 </w:t>
      </w:r>
      <w:r w:rsidRPr="00CF637F">
        <w:rPr>
          <w:rFonts w:ascii="Times New Roman" w:hAnsi="Times New Roman" w:cs="Times New Roman"/>
          <w:sz w:val="28"/>
          <w:szCs w:val="28"/>
          <w:lang w:val="ru"/>
        </w:rPr>
        <w:lastRenderedPageBreak/>
        <w:t xml:space="preserve">тыс. тенге, сканеров - 69 штук на 1 725,0 тыс. тенге, микрочипов - 1000 штук на 328,0 тыс. тенге. </w:t>
      </w:r>
    </w:p>
    <w:p w14:paraId="31E01DDD" w14:textId="77777777" w:rsidR="00DE0DE6" w:rsidRPr="00CF637F" w:rsidRDefault="00335E82" w:rsidP="00DE0DE6">
      <w:pPr>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ru"/>
        </w:rPr>
        <w:t>В 2023 году запланированы работы по идентификации 1000 голов бродячих животных, однако</w:t>
      </w:r>
      <w:r w:rsidRPr="00CF637F">
        <w:rPr>
          <w:rFonts w:ascii="Times New Roman" w:hAnsi="Times New Roman" w:cs="Times New Roman"/>
          <w:sz w:val="28"/>
          <w:szCs w:val="28"/>
          <w:lang w:val="ru"/>
        </w:rPr>
        <w:t xml:space="preserve">, поскольку работы по временному содержанию бродячих собак, кошек не проводились, не использовано 1000 штук микрочипов. </w:t>
      </w:r>
    </w:p>
    <w:p w14:paraId="7DE6738F" w14:textId="77777777" w:rsidR="00DE0DE6" w:rsidRPr="00CF637F" w:rsidRDefault="00335E82" w:rsidP="00DE0DE6">
      <w:pPr>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В 2024 году запланирована идентификация 5000 голов </w:t>
      </w:r>
      <w:r w:rsidRPr="00CF637F">
        <w:rPr>
          <w:rFonts w:ascii="Times New Roman" w:hAnsi="Times New Roman" w:cs="Times New Roman"/>
          <w:color w:val="000000"/>
          <w:sz w:val="28"/>
          <w:szCs w:val="28"/>
          <w:lang w:val="ru"/>
        </w:rPr>
        <w:t>безнадзорных и</w:t>
      </w:r>
      <w:r w:rsidRPr="00CF637F">
        <w:rPr>
          <w:rFonts w:ascii="Times New Roman" w:hAnsi="Times New Roman" w:cs="Times New Roman"/>
          <w:sz w:val="28"/>
          <w:szCs w:val="28"/>
          <w:lang w:val="ru"/>
        </w:rPr>
        <w:t xml:space="preserve"> бродячих животных. В результате государственных закупок способом запроса ценовых предложений приобретено сопровождение базы данных на 10 000,0 тыс. тенге, 450,9 тыс. тенге - 41 шт. сканеров, 5000 шт. микрочипов на 1 162,5 тыс. тенге, всего израсходовано 11 613,5 тыс. тенге. </w:t>
      </w:r>
    </w:p>
    <w:p w14:paraId="0CEC31B5" w14:textId="42B5A75B" w:rsidR="00DE0DE6" w:rsidRPr="00CF637F" w:rsidRDefault="00335E82" w:rsidP="00DE0DE6">
      <w:pPr>
        <w:spacing w:after="0" w:line="240" w:lineRule="auto"/>
        <w:ind w:firstLine="709"/>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В 2024 году на 5000 </w:t>
      </w:r>
      <w:r w:rsidRPr="00CF637F">
        <w:rPr>
          <w:rFonts w:ascii="Times New Roman" w:hAnsi="Times New Roman" w:cs="Times New Roman"/>
          <w:color w:val="000000"/>
          <w:sz w:val="28"/>
          <w:szCs w:val="28"/>
          <w:lang w:val="ru"/>
        </w:rPr>
        <w:t>голов безнадзорных и</w:t>
      </w:r>
      <w:r w:rsidRPr="00CF637F">
        <w:rPr>
          <w:rFonts w:ascii="Times New Roman" w:hAnsi="Times New Roman" w:cs="Times New Roman"/>
          <w:sz w:val="28"/>
          <w:szCs w:val="28"/>
          <w:lang w:val="ru"/>
        </w:rPr>
        <w:t xml:space="preserve"> </w:t>
      </w:r>
      <w:r w:rsidR="006E4AB1" w:rsidRPr="00CF637F">
        <w:rPr>
          <w:rFonts w:ascii="Times New Roman" w:hAnsi="Times New Roman" w:cs="Times New Roman"/>
          <w:sz w:val="28"/>
          <w:szCs w:val="28"/>
          <w:lang w:val="ru"/>
        </w:rPr>
        <w:t>бродячих животных</w:t>
      </w:r>
      <w:r w:rsidRPr="00CF637F">
        <w:rPr>
          <w:rFonts w:ascii="Times New Roman" w:hAnsi="Times New Roman" w:cs="Times New Roman"/>
          <w:sz w:val="28"/>
          <w:szCs w:val="28"/>
          <w:lang w:val="ru"/>
        </w:rPr>
        <w:t xml:space="preserve"> </w:t>
      </w:r>
      <w:r w:rsidR="006E4AB1" w:rsidRPr="00CF637F">
        <w:rPr>
          <w:rFonts w:ascii="Times New Roman" w:hAnsi="Times New Roman" w:cs="Times New Roman"/>
          <w:sz w:val="28"/>
          <w:szCs w:val="28"/>
          <w:lang w:val="ru"/>
        </w:rPr>
        <w:t>закреплен микрочип</w:t>
      </w:r>
      <w:r w:rsidRPr="00CF637F">
        <w:rPr>
          <w:rFonts w:ascii="Times New Roman" w:hAnsi="Times New Roman" w:cs="Times New Roman"/>
          <w:sz w:val="28"/>
          <w:szCs w:val="28"/>
          <w:lang w:val="ru"/>
        </w:rPr>
        <w:t xml:space="preserve"> и зачислен в базу данных «Таңба».</w:t>
      </w:r>
    </w:p>
    <w:p w14:paraId="5C3BB0DD" w14:textId="0FCC438F" w:rsidR="00DE0DE6" w:rsidRPr="00CF637F" w:rsidRDefault="00335E82" w:rsidP="00DE0DE6">
      <w:pPr>
        <w:keepLines/>
        <w:widowControl w:val="0"/>
        <w:pBdr>
          <w:bottom w:val="single" w:sz="4" w:space="3"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ru"/>
        </w:rPr>
        <w:t>В 2023 году</w:t>
      </w:r>
      <w:r w:rsidRPr="00CF637F">
        <w:rPr>
          <w:rFonts w:ascii="Times New Roman" w:hAnsi="Times New Roman" w:cs="Times New Roman"/>
          <w:sz w:val="28"/>
          <w:szCs w:val="28"/>
          <w:lang w:val="ru"/>
        </w:rPr>
        <w:t xml:space="preserve"> на бюджетную программу 034 </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 xml:space="preserve">Вакцинации и стерилизации бродячих </w:t>
      </w:r>
      <w:r w:rsidR="006E4AB1" w:rsidRPr="00CF637F">
        <w:rPr>
          <w:rFonts w:ascii="Times New Roman" w:hAnsi="Times New Roman" w:cs="Times New Roman"/>
          <w:sz w:val="28"/>
          <w:szCs w:val="28"/>
          <w:lang w:val="ru"/>
        </w:rPr>
        <w:t>животных</w:t>
      </w:r>
      <w:r w:rsidR="006E4AB1">
        <w:rPr>
          <w:rFonts w:ascii="Times New Roman" w:hAnsi="Times New Roman" w:cs="Times New Roman"/>
          <w:sz w:val="28"/>
          <w:szCs w:val="28"/>
          <w:lang w:val="ru"/>
        </w:rPr>
        <w:t xml:space="preserve">» </w:t>
      </w:r>
      <w:r w:rsidR="006E4AB1" w:rsidRPr="00CF637F">
        <w:rPr>
          <w:rFonts w:ascii="Times New Roman" w:hAnsi="Times New Roman" w:cs="Times New Roman"/>
          <w:sz w:val="28"/>
          <w:szCs w:val="28"/>
          <w:lang w:val="ru"/>
        </w:rPr>
        <w:t>запланировано</w:t>
      </w:r>
      <w:r w:rsidRPr="00CF637F">
        <w:rPr>
          <w:rFonts w:ascii="Times New Roman" w:hAnsi="Times New Roman" w:cs="Times New Roman"/>
          <w:sz w:val="28"/>
          <w:szCs w:val="28"/>
          <w:lang w:val="ru"/>
        </w:rPr>
        <w:t xml:space="preserve"> вакцинация и стерилизации 1000 голов </w:t>
      </w:r>
      <w:r w:rsidRPr="00CF637F">
        <w:rPr>
          <w:rFonts w:ascii="Times New Roman" w:hAnsi="Times New Roman" w:cs="Times New Roman"/>
          <w:color w:val="000000"/>
          <w:sz w:val="28"/>
          <w:szCs w:val="28"/>
          <w:lang w:val="ru"/>
        </w:rPr>
        <w:t>безнадзорных и</w:t>
      </w:r>
      <w:r w:rsidRPr="00CF637F">
        <w:rPr>
          <w:rFonts w:ascii="Times New Roman" w:hAnsi="Times New Roman" w:cs="Times New Roman"/>
          <w:sz w:val="28"/>
          <w:szCs w:val="28"/>
          <w:lang w:val="ru"/>
        </w:rPr>
        <w:t xml:space="preserve"> бродячих животных на сумму 12 039,0 тыс. тенге, в результате процесса государственных закупок, в связи с не выявлением победителей, сокращены средства.</w:t>
      </w:r>
    </w:p>
    <w:p w14:paraId="1A05BDEE" w14:textId="7842E44D" w:rsidR="00DE0DE6" w:rsidRPr="00CF637F" w:rsidRDefault="00335E82" w:rsidP="00DE0DE6">
      <w:pPr>
        <w:keepLines/>
        <w:widowControl w:val="0"/>
        <w:pBdr>
          <w:bottom w:val="single" w:sz="4" w:space="3"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ru"/>
        </w:rPr>
        <w:t>В 2024 году</w:t>
      </w:r>
      <w:r w:rsidRPr="00CF637F">
        <w:rPr>
          <w:rFonts w:ascii="Times New Roman" w:hAnsi="Times New Roman" w:cs="Times New Roman"/>
          <w:sz w:val="28"/>
          <w:szCs w:val="28"/>
          <w:lang w:val="ru"/>
        </w:rPr>
        <w:t xml:space="preserve"> на бюджетную программу 034 «Вакцинация и стерилизация бродячих животных» запланирована вакцинация и стерилизация 5000 голов </w:t>
      </w:r>
      <w:r w:rsidRPr="00CF637F">
        <w:rPr>
          <w:rFonts w:ascii="Times New Roman" w:hAnsi="Times New Roman" w:cs="Times New Roman"/>
          <w:i/>
          <w:sz w:val="28"/>
          <w:szCs w:val="28"/>
          <w:lang w:val="ru"/>
        </w:rPr>
        <w:t xml:space="preserve">(на 1 </w:t>
      </w:r>
      <w:r w:rsidR="006E4AB1" w:rsidRPr="00CF637F">
        <w:rPr>
          <w:rFonts w:ascii="Times New Roman" w:hAnsi="Times New Roman" w:cs="Times New Roman"/>
          <w:i/>
          <w:sz w:val="28"/>
          <w:szCs w:val="28"/>
          <w:lang w:val="ru"/>
        </w:rPr>
        <w:t>голову 12</w:t>
      </w:r>
      <w:r w:rsidRPr="00CF637F">
        <w:rPr>
          <w:rFonts w:ascii="Times New Roman" w:hAnsi="Times New Roman" w:cs="Times New Roman"/>
          <w:i/>
          <w:sz w:val="28"/>
          <w:szCs w:val="28"/>
          <w:lang w:val="ru"/>
        </w:rPr>
        <w:t xml:space="preserve"> 226 тг)</w:t>
      </w:r>
      <w:r w:rsidRPr="00CF637F">
        <w:rPr>
          <w:rFonts w:ascii="Times New Roman" w:hAnsi="Times New Roman" w:cs="Times New Roman"/>
          <w:sz w:val="28"/>
          <w:szCs w:val="28"/>
          <w:lang w:val="ru"/>
        </w:rPr>
        <w:t xml:space="preserve"> бродячих собак, кошек на сумму 61 130,0 тыс. тенге, проведен процесс государственных закупок. </w:t>
      </w:r>
    </w:p>
    <w:p w14:paraId="695401D7" w14:textId="77777777" w:rsidR="00DE0DE6" w:rsidRPr="00CF637F" w:rsidRDefault="00335E82"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В результате заключены договора с победителями конкурса на общую сумму 56 029,1 тыс. тенге по 4 районам, городам, в том числе: </w:t>
      </w:r>
    </w:p>
    <w:p w14:paraId="56D77FA7" w14:textId="604DD469" w:rsidR="00DE0DE6" w:rsidRPr="00CF637F" w:rsidRDefault="00335E82"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 1</w:t>
      </w:r>
      <w:r w:rsidRPr="00CF637F">
        <w:rPr>
          <w:rFonts w:ascii="Times New Roman" w:hAnsi="Times New Roman" w:cs="Times New Roman"/>
          <w:i/>
          <w:sz w:val="28"/>
          <w:szCs w:val="28"/>
          <w:lang w:val="ru"/>
        </w:rPr>
        <w:t>.</w:t>
      </w:r>
      <w:r w:rsidRPr="00CF637F">
        <w:rPr>
          <w:rFonts w:ascii="Times New Roman" w:hAnsi="Times New Roman" w:cs="Times New Roman"/>
          <w:sz w:val="28"/>
          <w:szCs w:val="28"/>
          <w:lang w:val="ru"/>
        </w:rPr>
        <w:t xml:space="preserve"> Сауранский район - </w:t>
      </w:r>
      <w:r w:rsidRPr="00CF637F">
        <w:rPr>
          <w:rFonts w:ascii="Times New Roman" w:hAnsi="Times New Roman" w:cs="Times New Roman"/>
          <w:i/>
          <w:sz w:val="28"/>
          <w:szCs w:val="28"/>
          <w:lang w:val="ru"/>
        </w:rPr>
        <w:t>(города Туркестан, Кентау, Созакский, Сауранский районы)</w:t>
      </w:r>
      <w:r w:rsidRPr="00CF637F">
        <w:rPr>
          <w:rFonts w:ascii="Times New Roman" w:hAnsi="Times New Roman" w:cs="Times New Roman"/>
          <w:sz w:val="28"/>
          <w:szCs w:val="28"/>
          <w:lang w:val="ru"/>
        </w:rPr>
        <w:t xml:space="preserve"> победитель ИП </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Ескендиров", план - 1345 голов, по договору №42 от 30.07.2024 на 14 500,0 тыс. тенге;</w:t>
      </w:r>
    </w:p>
    <w:p w14:paraId="611A7A2E" w14:textId="77777777" w:rsidR="00440E72" w:rsidRDefault="00335E82"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 2. Сарыагашский район </w:t>
      </w:r>
      <w:r w:rsidRPr="00CF637F">
        <w:rPr>
          <w:rFonts w:ascii="Times New Roman" w:hAnsi="Times New Roman" w:cs="Times New Roman"/>
          <w:i/>
          <w:sz w:val="28"/>
          <w:szCs w:val="28"/>
          <w:lang w:val="ru"/>
        </w:rPr>
        <w:t>(Келесский, Жетысайский, Мактаральский, Сарыагашский, Шардаринский районы)</w:t>
      </w:r>
      <w:r w:rsidRPr="00CF637F">
        <w:rPr>
          <w:rFonts w:ascii="Times New Roman" w:hAnsi="Times New Roman" w:cs="Times New Roman"/>
          <w:sz w:val="28"/>
          <w:szCs w:val="28"/>
          <w:lang w:val="ru"/>
        </w:rPr>
        <w:t xml:space="preserve"> - ИП "Пердибаев Г. М", план - 1560 голов, по договору №27 от 15.04.2024 года </w:t>
      </w:r>
    </w:p>
    <w:p w14:paraId="24490EC0" w14:textId="46CA7C97" w:rsidR="00DE0DE6" w:rsidRPr="00CF637F" w:rsidRDefault="00335E82" w:rsidP="00440E72">
      <w:pPr>
        <w:keepLines/>
        <w:widowControl w:val="0"/>
        <w:pBdr>
          <w:bottom w:val="single" w:sz="4" w:space="3" w:color="FFFFFF"/>
        </w:pBdr>
        <w:autoSpaceDE w:val="0"/>
        <w:autoSpaceDN w:val="0"/>
        <w:adjustRightInd w:val="0"/>
        <w:spacing w:after="0" w:line="240" w:lineRule="auto"/>
        <w:jc w:val="both"/>
        <w:rPr>
          <w:rFonts w:ascii="Times New Roman" w:hAnsi="Times New Roman" w:cs="Times New Roman"/>
          <w:sz w:val="28"/>
          <w:szCs w:val="28"/>
          <w:lang w:val="kk-KZ"/>
        </w:rPr>
      </w:pPr>
      <w:r w:rsidRPr="00CF637F">
        <w:rPr>
          <w:rFonts w:ascii="Times New Roman" w:hAnsi="Times New Roman" w:cs="Times New Roman"/>
          <w:sz w:val="28"/>
          <w:szCs w:val="28"/>
          <w:lang w:val="ru"/>
        </w:rPr>
        <w:t>на 17 019,0 тыс. тенге;</w:t>
      </w:r>
    </w:p>
    <w:p w14:paraId="21C79080" w14:textId="5640992A" w:rsidR="00DE0DE6" w:rsidRPr="00CF637F" w:rsidRDefault="00335E82"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 3. город Арыс </w:t>
      </w:r>
      <w:r w:rsidRPr="00CF637F">
        <w:rPr>
          <w:rFonts w:ascii="Times New Roman" w:hAnsi="Times New Roman" w:cs="Times New Roman"/>
          <w:i/>
          <w:sz w:val="28"/>
          <w:szCs w:val="28"/>
          <w:lang w:val="ru"/>
        </w:rPr>
        <w:t>(Отырарский, Байдибекский, Ордабасинский районы и город Арыс)</w:t>
      </w:r>
      <w:r w:rsidRPr="00CF637F">
        <w:rPr>
          <w:rFonts w:ascii="Times New Roman" w:hAnsi="Times New Roman" w:cs="Times New Roman"/>
          <w:sz w:val="28"/>
          <w:szCs w:val="28"/>
          <w:lang w:val="ru"/>
        </w:rPr>
        <w:t xml:space="preserve"> – ТОО «Ветеринарная клиника» Жолшы</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 план - 840 голов, по договору №28 от 15.04.2024 на 9166,5 тыс. тенге;</w:t>
      </w:r>
    </w:p>
    <w:p w14:paraId="7FFF538A" w14:textId="6CF5F1BF" w:rsidR="00DE0DE6" w:rsidRPr="00CF637F" w:rsidRDefault="00335E82"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ru"/>
        </w:rPr>
        <w:t xml:space="preserve">4. Сайрамский район - </w:t>
      </w:r>
      <w:r w:rsidRPr="00CF637F">
        <w:rPr>
          <w:rFonts w:ascii="Times New Roman" w:hAnsi="Times New Roman" w:cs="Times New Roman"/>
          <w:i/>
          <w:sz w:val="28"/>
          <w:szCs w:val="28"/>
          <w:lang w:val="ru"/>
        </w:rPr>
        <w:t>(Казыгуртский, Толебийский, Тюлькубасский, Сайрамский районы)</w:t>
      </w:r>
      <w:r w:rsidRPr="00CF637F">
        <w:rPr>
          <w:rFonts w:ascii="Times New Roman" w:hAnsi="Times New Roman" w:cs="Times New Roman"/>
          <w:sz w:val="28"/>
          <w:szCs w:val="28"/>
          <w:lang w:val="ru"/>
        </w:rPr>
        <w:t xml:space="preserve"> - ТОО «Turkistan city</w:t>
      </w:r>
      <w:r w:rsidR="006E4AB1">
        <w:rPr>
          <w:rFonts w:ascii="Times New Roman" w:hAnsi="Times New Roman" w:cs="Times New Roman"/>
          <w:sz w:val="28"/>
          <w:szCs w:val="28"/>
          <w:lang w:val="ru"/>
        </w:rPr>
        <w:t>»</w:t>
      </w:r>
      <w:r w:rsidRPr="00CF637F">
        <w:rPr>
          <w:rFonts w:ascii="Times New Roman" w:hAnsi="Times New Roman" w:cs="Times New Roman"/>
          <w:sz w:val="28"/>
          <w:szCs w:val="28"/>
          <w:lang w:val="ru"/>
        </w:rPr>
        <w:t xml:space="preserve">, план - 1255 голов, по договору №41 от 23.07.2024 на 15 343,6 тыс. тенге; </w:t>
      </w:r>
    </w:p>
    <w:p w14:paraId="0134DB8F" w14:textId="2B37AD65" w:rsidR="00DE0DE6" w:rsidRPr="00CF637F" w:rsidRDefault="00335E82"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b/>
          <w:sz w:val="28"/>
          <w:szCs w:val="28"/>
          <w:lang w:val="kk-KZ"/>
        </w:rPr>
      </w:pPr>
      <w:r w:rsidRPr="00CF637F">
        <w:rPr>
          <w:rFonts w:ascii="Times New Roman" w:hAnsi="Times New Roman" w:cs="Times New Roman"/>
          <w:sz w:val="28"/>
          <w:szCs w:val="28"/>
          <w:lang w:val="ru"/>
        </w:rPr>
        <w:t xml:space="preserve"> Согласно условиям договора, в соответствии с актом оказанных услуг, заключенным между Управлением и Услугодателем, количество услуг по вакцинации, стерилизации животных составляет 5000 голов собак, кошек. </w:t>
      </w:r>
    </w:p>
    <w:p w14:paraId="63D7AB54" w14:textId="77777777" w:rsidR="00DE0DE6" w:rsidRPr="00CF637F" w:rsidRDefault="00335E82"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CF637F">
        <w:rPr>
          <w:rFonts w:ascii="Times New Roman" w:eastAsia="Calibri" w:hAnsi="Times New Roman" w:cs="Times New Roman"/>
          <w:sz w:val="28"/>
          <w:szCs w:val="28"/>
          <w:lang w:val="ru"/>
        </w:rPr>
        <w:t xml:space="preserve">В регионе от безнадзорных и бродячих животных в 2023 году обратилось за медицинской помощью 4436 человек, в 2024 году - 2663 человека с травмами. В связи с проведением регулярных отловов бродячих собак-кошек, количество травм животных снизилось на 1773 случая. </w:t>
      </w:r>
    </w:p>
    <w:p w14:paraId="63D4A010" w14:textId="2AD31A59" w:rsidR="00DE0DE6" w:rsidRPr="00CF637F" w:rsidRDefault="00335E82" w:rsidP="00DE0DE6">
      <w:pPr>
        <w:spacing w:after="0" w:line="240" w:lineRule="auto"/>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ru"/>
        </w:rPr>
        <w:lastRenderedPageBreak/>
        <w:t xml:space="preserve">        </w:t>
      </w:r>
      <w:r w:rsidRPr="00CF637F">
        <w:rPr>
          <w:rFonts w:ascii="Times New Roman" w:eastAsia="Calibri" w:hAnsi="Times New Roman" w:cs="Times New Roman"/>
          <w:sz w:val="28"/>
          <w:szCs w:val="28"/>
          <w:lang w:val="ru"/>
        </w:rPr>
        <w:t xml:space="preserve">В соответствии с пунктом 2 статьи 21 Закона Республики Казахстан от 30 декабря 2021 года № 97-VII ЗРК </w:t>
      </w:r>
      <w:r w:rsidR="006E4AB1">
        <w:rPr>
          <w:rFonts w:ascii="Times New Roman" w:eastAsia="Calibri" w:hAnsi="Times New Roman" w:cs="Times New Roman"/>
          <w:sz w:val="28"/>
          <w:szCs w:val="28"/>
          <w:lang w:val="ru"/>
        </w:rPr>
        <w:t>«</w:t>
      </w:r>
      <w:r w:rsidRPr="00CF637F">
        <w:rPr>
          <w:rFonts w:ascii="Times New Roman" w:eastAsia="Calibri" w:hAnsi="Times New Roman" w:cs="Times New Roman"/>
          <w:sz w:val="28"/>
          <w:szCs w:val="28"/>
          <w:lang w:val="ru"/>
        </w:rPr>
        <w:t xml:space="preserve">Об ответственном обращении с </w:t>
      </w:r>
      <w:r w:rsidR="006E4AB1" w:rsidRPr="00CF637F">
        <w:rPr>
          <w:rFonts w:ascii="Times New Roman" w:eastAsia="Calibri" w:hAnsi="Times New Roman" w:cs="Times New Roman"/>
          <w:sz w:val="28"/>
          <w:szCs w:val="28"/>
          <w:lang w:val="ru"/>
        </w:rPr>
        <w:t>животными</w:t>
      </w:r>
      <w:r w:rsidR="006E4AB1">
        <w:rPr>
          <w:rFonts w:ascii="Times New Roman" w:eastAsia="Calibri" w:hAnsi="Times New Roman" w:cs="Times New Roman"/>
          <w:sz w:val="28"/>
          <w:szCs w:val="28"/>
          <w:lang w:val="ru"/>
        </w:rPr>
        <w:t xml:space="preserve">» </w:t>
      </w:r>
      <w:r w:rsidR="006E4AB1" w:rsidRPr="00CF637F">
        <w:rPr>
          <w:rFonts w:ascii="Times New Roman" w:hAnsi="Times New Roman" w:cs="Times New Roman"/>
          <w:color w:val="000000"/>
          <w:sz w:val="28"/>
          <w:szCs w:val="28"/>
          <w:lang w:val="ru"/>
        </w:rPr>
        <w:t>владелец</w:t>
      </w:r>
      <w:r w:rsidRPr="00CF637F">
        <w:rPr>
          <w:rFonts w:ascii="Times New Roman" w:hAnsi="Times New Roman" w:cs="Times New Roman"/>
          <w:color w:val="000000"/>
          <w:sz w:val="28"/>
          <w:szCs w:val="28"/>
          <w:lang w:val="ru"/>
        </w:rPr>
        <w:t xml:space="preserve"> животного или ответственное лицо обязаны производить учет домашних животных в соответствии с правилами учета домашних животных. В соответствии с пунктом 4 статьи 11 Закона учет домашних животных производится на платной основе с использованием изделий (средств) учета домашних животных. </w:t>
      </w:r>
    </w:p>
    <w:p w14:paraId="6F0D765A" w14:textId="7D05550B" w:rsidR="00DE0DE6" w:rsidRPr="00CF637F" w:rsidRDefault="00335E82" w:rsidP="00DE0DE6">
      <w:pPr>
        <w:spacing w:after="0" w:line="240" w:lineRule="auto"/>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ru"/>
        </w:rPr>
        <w:t xml:space="preserve">        За оказанием данной услуги </w:t>
      </w:r>
      <w:r w:rsidR="006E4AB1" w:rsidRPr="00CF637F">
        <w:rPr>
          <w:rFonts w:ascii="Times New Roman" w:hAnsi="Times New Roman" w:cs="Times New Roman"/>
          <w:color w:val="000000"/>
          <w:sz w:val="28"/>
          <w:szCs w:val="28"/>
          <w:lang w:val="ru"/>
        </w:rPr>
        <w:t>установлен специальный</w:t>
      </w:r>
      <w:r w:rsidRPr="00CF637F">
        <w:rPr>
          <w:rFonts w:ascii="Times New Roman" w:hAnsi="Times New Roman" w:cs="Times New Roman"/>
          <w:color w:val="000000"/>
          <w:sz w:val="28"/>
          <w:szCs w:val="28"/>
          <w:lang w:val="ru"/>
        </w:rPr>
        <w:t xml:space="preserve"> прейскурант ГКП на ПХВ «Ветеринарная служба» УВ ВБ. Согласно прейскуранту, </w:t>
      </w:r>
      <w:r w:rsidRPr="00CF637F">
        <w:rPr>
          <w:rFonts w:ascii="Times New Roman" w:hAnsi="Times New Roman" w:cs="Times New Roman"/>
          <w:i/>
          <w:color w:val="000000"/>
          <w:sz w:val="28"/>
          <w:szCs w:val="28"/>
          <w:lang w:val="ru"/>
        </w:rPr>
        <w:t xml:space="preserve">стоимость учета составляет 1150 тенге (650 тг чипа, 500 тг заработной платы). </w:t>
      </w:r>
      <w:r w:rsidRPr="00CF637F">
        <w:rPr>
          <w:rFonts w:ascii="Times New Roman" w:hAnsi="Times New Roman" w:cs="Times New Roman"/>
          <w:color w:val="000000"/>
          <w:sz w:val="28"/>
          <w:szCs w:val="28"/>
          <w:lang w:val="ru"/>
        </w:rPr>
        <w:t xml:space="preserve">В результате работы по обязательному учету повышается ответственность владельцев собак, кошек, что способствует регулированию численности бродячих животных. </w:t>
      </w:r>
    </w:p>
    <w:p w14:paraId="72825427" w14:textId="25F7B14C" w:rsidR="00DE0DE6" w:rsidRPr="00CF637F" w:rsidRDefault="00335E82" w:rsidP="00DE0DE6">
      <w:pPr>
        <w:spacing w:after="0" w:line="240" w:lineRule="auto"/>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ru"/>
        </w:rPr>
        <w:t xml:space="preserve">       В соответствии с Приказом министра экологии, геологии и природных ресурсов Республики Казахстан от 20 мая 2022 года № 169 </w:t>
      </w:r>
      <w:r w:rsidR="006E4AB1">
        <w:rPr>
          <w:rFonts w:ascii="Times New Roman" w:hAnsi="Times New Roman" w:cs="Times New Roman"/>
          <w:color w:val="000000"/>
          <w:sz w:val="28"/>
          <w:szCs w:val="28"/>
          <w:lang w:val="ru"/>
        </w:rPr>
        <w:t>«</w:t>
      </w:r>
      <w:r w:rsidRPr="00CF637F">
        <w:rPr>
          <w:rFonts w:ascii="Times New Roman" w:hAnsi="Times New Roman" w:cs="Times New Roman"/>
          <w:color w:val="000000"/>
          <w:sz w:val="28"/>
          <w:szCs w:val="28"/>
          <w:lang w:val="ru"/>
        </w:rPr>
        <w:t>Об утверждении правил учета домашних животных и перечня домашних животных, подлежащих учету</w:t>
      </w:r>
      <w:r w:rsidR="006E4AB1">
        <w:rPr>
          <w:rFonts w:ascii="Times New Roman" w:hAnsi="Times New Roman" w:cs="Times New Roman"/>
          <w:color w:val="000000"/>
          <w:sz w:val="28"/>
          <w:szCs w:val="28"/>
          <w:lang w:val="ru"/>
        </w:rPr>
        <w:t>»</w:t>
      </w:r>
      <w:r w:rsidRPr="00CF637F">
        <w:rPr>
          <w:rFonts w:ascii="Times New Roman" w:hAnsi="Times New Roman" w:cs="Times New Roman"/>
          <w:color w:val="000000"/>
          <w:sz w:val="28"/>
          <w:szCs w:val="28"/>
          <w:lang w:val="ru"/>
        </w:rPr>
        <w:t xml:space="preserve"> </w:t>
      </w:r>
      <w:r w:rsidRPr="00CF637F">
        <w:rPr>
          <w:rFonts w:ascii="Times New Roman" w:hAnsi="Times New Roman" w:cs="Times New Roman"/>
          <w:i/>
          <w:color w:val="000000"/>
          <w:sz w:val="28"/>
          <w:szCs w:val="28"/>
          <w:lang w:val="ru"/>
        </w:rPr>
        <w:t>(вступил в силу с 1 сентября 2023 года),</w:t>
      </w:r>
      <w:r w:rsidRPr="00CF637F">
        <w:rPr>
          <w:rFonts w:ascii="Times New Roman" w:hAnsi="Times New Roman" w:cs="Times New Roman"/>
          <w:color w:val="000000"/>
          <w:sz w:val="28"/>
          <w:szCs w:val="28"/>
          <w:lang w:val="ru"/>
        </w:rPr>
        <w:t xml:space="preserve"> в 2023 году – 7758, в 2024 году-19 742, всего 27 500 собак, кошек чипирован и включен в базу данных для учета домашних животных.</w:t>
      </w:r>
    </w:p>
    <w:p w14:paraId="0CE346F2" w14:textId="0B6AFEAC" w:rsidR="00DE0DE6" w:rsidRPr="00CF637F" w:rsidRDefault="00335E82" w:rsidP="00DE0DE6">
      <w:pPr>
        <w:pStyle w:val="afc"/>
        <w:pBdr>
          <w:bottom w:val="single" w:sz="4" w:space="0" w:color="FFFFFF"/>
        </w:pBdr>
        <w:tabs>
          <w:tab w:val="left" w:pos="6329"/>
        </w:tabs>
        <w:spacing w:after="0"/>
        <w:ind w:left="0"/>
        <w:jc w:val="both"/>
        <w:rPr>
          <w:color w:val="000000"/>
          <w:sz w:val="28"/>
          <w:szCs w:val="28"/>
          <w:lang w:val="kk-KZ"/>
        </w:rPr>
      </w:pPr>
      <w:r w:rsidRPr="00CF637F">
        <w:rPr>
          <w:color w:val="000000"/>
          <w:sz w:val="28"/>
          <w:szCs w:val="28"/>
          <w:lang w:val="ru"/>
        </w:rPr>
        <w:t xml:space="preserve">         В рамках реализации Закона РК </w:t>
      </w:r>
      <w:r w:rsidR="006E4AB1">
        <w:rPr>
          <w:color w:val="000000"/>
          <w:sz w:val="28"/>
          <w:szCs w:val="28"/>
          <w:lang w:val="ru"/>
        </w:rPr>
        <w:t>«</w:t>
      </w:r>
      <w:r w:rsidRPr="00CF637F">
        <w:rPr>
          <w:color w:val="000000"/>
          <w:sz w:val="28"/>
          <w:szCs w:val="28"/>
          <w:lang w:val="ru"/>
        </w:rPr>
        <w:t>Об ответственном обращении с животными</w:t>
      </w:r>
      <w:r w:rsidR="006E4AB1">
        <w:rPr>
          <w:color w:val="000000"/>
          <w:sz w:val="28"/>
          <w:szCs w:val="28"/>
          <w:lang w:val="ru"/>
        </w:rPr>
        <w:t>»</w:t>
      </w:r>
      <w:r w:rsidRPr="00CF637F">
        <w:rPr>
          <w:color w:val="000000"/>
          <w:sz w:val="28"/>
          <w:szCs w:val="28"/>
          <w:lang w:val="ru"/>
        </w:rPr>
        <w:t xml:space="preserve"> специалистами районных и городских филиалов ГКП на ПХВ </w:t>
      </w:r>
      <w:r w:rsidR="006E4AB1">
        <w:rPr>
          <w:color w:val="000000"/>
          <w:sz w:val="28"/>
          <w:szCs w:val="28"/>
          <w:lang w:val="ru"/>
        </w:rPr>
        <w:t>«</w:t>
      </w:r>
      <w:r w:rsidRPr="00CF637F">
        <w:rPr>
          <w:color w:val="000000"/>
          <w:sz w:val="28"/>
          <w:szCs w:val="28"/>
          <w:lang w:val="ru"/>
        </w:rPr>
        <w:t>Ветеринарная служба</w:t>
      </w:r>
      <w:r w:rsidR="006E4AB1">
        <w:rPr>
          <w:color w:val="000000"/>
          <w:sz w:val="28"/>
          <w:szCs w:val="28"/>
          <w:lang w:val="ru"/>
        </w:rPr>
        <w:t>»</w:t>
      </w:r>
      <w:r w:rsidRPr="00CF637F">
        <w:rPr>
          <w:color w:val="000000"/>
          <w:sz w:val="28"/>
          <w:szCs w:val="28"/>
          <w:lang w:val="ru"/>
        </w:rPr>
        <w:t xml:space="preserve"> УВ ТО  проведена разъяснительная работа среди населения о постоянном содержании, выгуле, обязательном учете домашних животных, профилактике бешенства. </w:t>
      </w:r>
    </w:p>
    <w:p w14:paraId="06255F40" w14:textId="77777777" w:rsidR="00DE0DE6" w:rsidRPr="00CF637F" w:rsidRDefault="00335E82" w:rsidP="00DE0DE6">
      <w:pPr>
        <w:pStyle w:val="afc"/>
        <w:pBdr>
          <w:bottom w:val="single" w:sz="4" w:space="0" w:color="FFFFFF"/>
        </w:pBdr>
        <w:tabs>
          <w:tab w:val="left" w:pos="6329"/>
        </w:tabs>
        <w:spacing w:after="0"/>
        <w:ind w:left="0"/>
        <w:jc w:val="both"/>
        <w:rPr>
          <w:color w:val="000000"/>
          <w:sz w:val="28"/>
          <w:szCs w:val="28"/>
          <w:lang w:val="kk-KZ"/>
        </w:rPr>
      </w:pPr>
      <w:r w:rsidRPr="00CF637F">
        <w:rPr>
          <w:color w:val="000000"/>
          <w:sz w:val="28"/>
          <w:szCs w:val="28"/>
          <w:lang w:val="ru"/>
        </w:rPr>
        <w:t xml:space="preserve">          В частности, в 2023 году было распространено 39 статей в местных газетах, 12 интервью по телевидению, 142 сообщения в социальных сетях, около 10260 экземпляров памяток в местах массового скопления населения. </w:t>
      </w:r>
    </w:p>
    <w:p w14:paraId="62C3C99A" w14:textId="77777777" w:rsidR="00DE0DE6" w:rsidRPr="00CF637F" w:rsidRDefault="00335E82" w:rsidP="00DE0DE6">
      <w:pPr>
        <w:pStyle w:val="afc"/>
        <w:pBdr>
          <w:bottom w:val="single" w:sz="4" w:space="0" w:color="FFFFFF"/>
        </w:pBdr>
        <w:tabs>
          <w:tab w:val="left" w:pos="6329"/>
        </w:tabs>
        <w:spacing w:after="0"/>
        <w:ind w:left="0"/>
        <w:jc w:val="both"/>
        <w:rPr>
          <w:color w:val="000000"/>
          <w:sz w:val="28"/>
          <w:szCs w:val="28"/>
          <w:lang w:val="kk-KZ"/>
        </w:rPr>
      </w:pPr>
      <w:r w:rsidRPr="00CF637F">
        <w:rPr>
          <w:color w:val="000000"/>
          <w:sz w:val="28"/>
          <w:szCs w:val="28"/>
          <w:lang w:val="ru"/>
        </w:rPr>
        <w:t xml:space="preserve">          В 2024 году было распространено 27 статей в местных газетах, 8 интервью по телевидению, 109 сообщений в социальных сетях, около 6847 памяток в местах массового скопления населения. </w:t>
      </w:r>
    </w:p>
    <w:p w14:paraId="0C1A115C" w14:textId="4DA42609" w:rsidR="00DE0DE6" w:rsidRPr="00CF637F" w:rsidRDefault="00335E82" w:rsidP="00DE0DE6">
      <w:pPr>
        <w:spacing w:after="0" w:line="240" w:lineRule="auto"/>
        <w:jc w:val="both"/>
        <w:rPr>
          <w:rFonts w:ascii="Times New Roman" w:eastAsia="Calibri" w:hAnsi="Times New Roman" w:cs="Times New Roman"/>
          <w:sz w:val="28"/>
          <w:szCs w:val="28"/>
          <w:lang w:val="kk-KZ"/>
        </w:rPr>
      </w:pPr>
      <w:r w:rsidRPr="00CF637F">
        <w:rPr>
          <w:rFonts w:ascii="Times New Roman" w:hAnsi="Times New Roman" w:cs="Times New Roman"/>
          <w:color w:val="000000"/>
          <w:sz w:val="28"/>
          <w:szCs w:val="28"/>
          <w:lang w:val="ru"/>
        </w:rPr>
        <w:t xml:space="preserve">         </w:t>
      </w:r>
      <w:r w:rsidRPr="00CF637F">
        <w:rPr>
          <w:rFonts w:ascii="Times New Roman" w:eastAsia="Calibri" w:hAnsi="Times New Roman" w:cs="Times New Roman"/>
          <w:sz w:val="28"/>
          <w:szCs w:val="28"/>
          <w:lang w:val="ru"/>
        </w:rPr>
        <w:t xml:space="preserve">В соответствии с подпунктом 4 пункта 1 статьи 15 Закона </w:t>
      </w:r>
      <w:r w:rsidR="006E4AB1">
        <w:rPr>
          <w:rFonts w:ascii="Times New Roman" w:eastAsia="Calibri" w:hAnsi="Times New Roman" w:cs="Times New Roman"/>
          <w:sz w:val="28"/>
          <w:szCs w:val="28"/>
          <w:lang w:val="ru"/>
        </w:rPr>
        <w:t>«</w:t>
      </w:r>
      <w:r w:rsidRPr="00CF637F">
        <w:rPr>
          <w:rFonts w:ascii="Times New Roman" w:eastAsia="Calibri" w:hAnsi="Times New Roman" w:cs="Times New Roman"/>
          <w:sz w:val="28"/>
          <w:szCs w:val="28"/>
          <w:lang w:val="ru"/>
        </w:rPr>
        <w:t>Об ответственном обращении с животными</w:t>
      </w:r>
      <w:r w:rsidR="006E4AB1">
        <w:rPr>
          <w:rFonts w:ascii="Times New Roman" w:eastAsia="Calibri" w:hAnsi="Times New Roman" w:cs="Times New Roman"/>
          <w:sz w:val="28"/>
          <w:szCs w:val="28"/>
          <w:lang w:val="ru"/>
        </w:rPr>
        <w:t>»</w:t>
      </w:r>
      <w:bookmarkStart w:id="21" w:name="z142"/>
      <w:r w:rsidRPr="00CF637F">
        <w:rPr>
          <w:rFonts w:ascii="Times New Roman" w:hAnsi="Times New Roman" w:cs="Times New Roman"/>
          <w:color w:val="000000"/>
          <w:sz w:val="28"/>
          <w:szCs w:val="28"/>
          <w:lang w:val="ru"/>
        </w:rPr>
        <w:t xml:space="preserve"> умерщвление животных допускается</w:t>
      </w:r>
      <w:bookmarkStart w:id="22" w:name="z146"/>
      <w:bookmarkEnd w:id="21"/>
      <w:r w:rsidRPr="00CF637F">
        <w:rPr>
          <w:rFonts w:ascii="Times New Roman" w:hAnsi="Times New Roman" w:cs="Times New Roman"/>
          <w:color w:val="000000"/>
          <w:sz w:val="28"/>
          <w:szCs w:val="28"/>
          <w:lang w:val="ru"/>
        </w:rPr>
        <w:t xml:space="preserve"> в случае нападения животного (животных) на человека, животных и (или) иных случаях, когда животные представляют угрозу жизни или здоровью человека, животных, а также общественному порядку и безопасности; </w:t>
      </w:r>
    </w:p>
    <w:p w14:paraId="5F18A5ED" w14:textId="04891F04" w:rsidR="00DE0DE6" w:rsidRPr="00CF637F" w:rsidRDefault="00335E82" w:rsidP="00DE0DE6">
      <w:pPr>
        <w:spacing w:after="0" w:line="240" w:lineRule="auto"/>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ru"/>
        </w:rPr>
        <w:t xml:space="preserve">          </w:t>
      </w:r>
      <w:bookmarkEnd w:id="22"/>
      <w:r w:rsidRPr="00CF637F">
        <w:rPr>
          <w:rFonts w:ascii="Times New Roman" w:hAnsi="Times New Roman" w:cs="Times New Roman"/>
          <w:color w:val="000000"/>
          <w:sz w:val="28"/>
          <w:szCs w:val="28"/>
          <w:lang w:val="ru"/>
        </w:rPr>
        <w:t xml:space="preserve">В соответствии с подпунктом 2) статьи 8 Закона Республики Казахстан </w:t>
      </w:r>
      <w:r w:rsidR="006E4AB1">
        <w:rPr>
          <w:rFonts w:ascii="Times New Roman" w:hAnsi="Times New Roman" w:cs="Times New Roman"/>
          <w:color w:val="000000"/>
          <w:sz w:val="28"/>
          <w:szCs w:val="28"/>
          <w:lang w:val="ru"/>
        </w:rPr>
        <w:t>«</w:t>
      </w:r>
      <w:r w:rsidRPr="00CF637F">
        <w:rPr>
          <w:rFonts w:ascii="Times New Roman" w:hAnsi="Times New Roman" w:cs="Times New Roman"/>
          <w:color w:val="000000"/>
          <w:sz w:val="28"/>
          <w:szCs w:val="28"/>
          <w:lang w:val="ru"/>
        </w:rPr>
        <w:t>Об ответственном обращении с животными</w:t>
      </w:r>
      <w:r w:rsidR="006E4AB1">
        <w:rPr>
          <w:rFonts w:ascii="Times New Roman" w:hAnsi="Times New Roman" w:cs="Times New Roman"/>
          <w:color w:val="000000"/>
          <w:sz w:val="28"/>
          <w:szCs w:val="28"/>
          <w:lang w:val="ru"/>
        </w:rPr>
        <w:t>»</w:t>
      </w:r>
      <w:r w:rsidRPr="00CF637F">
        <w:rPr>
          <w:rFonts w:ascii="Times New Roman" w:hAnsi="Times New Roman" w:cs="Times New Roman"/>
          <w:color w:val="000000"/>
          <w:sz w:val="28"/>
          <w:szCs w:val="28"/>
          <w:lang w:val="ru"/>
        </w:rPr>
        <w:t xml:space="preserve"> решением </w:t>
      </w:r>
      <w:r w:rsidRPr="00CF637F">
        <w:rPr>
          <w:rFonts w:ascii="Times New Roman" w:hAnsi="Times New Roman" w:cs="Times New Roman"/>
          <w:sz w:val="28"/>
          <w:szCs w:val="28"/>
          <w:lang w:val="ru"/>
        </w:rPr>
        <w:t xml:space="preserve">Туркестанского областного маслихата от 15 сентября 2022 года № 17/210-VII </w:t>
      </w:r>
      <w:bookmarkStart w:id="23" w:name="z5"/>
      <w:r w:rsidRPr="00CF637F">
        <w:rPr>
          <w:rFonts w:ascii="Times New Roman" w:hAnsi="Times New Roman" w:cs="Times New Roman"/>
          <w:color w:val="000000"/>
          <w:sz w:val="28"/>
          <w:szCs w:val="28"/>
          <w:lang w:val="ru"/>
        </w:rPr>
        <w:t xml:space="preserve">утверждены </w:t>
      </w:r>
      <w:r w:rsidR="006E4AB1">
        <w:rPr>
          <w:rFonts w:ascii="Times New Roman" w:hAnsi="Times New Roman" w:cs="Times New Roman"/>
          <w:color w:val="000000"/>
          <w:sz w:val="28"/>
          <w:szCs w:val="28"/>
          <w:lang w:val="ru"/>
        </w:rPr>
        <w:t>«</w:t>
      </w:r>
      <w:r w:rsidRPr="00CF637F">
        <w:rPr>
          <w:rFonts w:ascii="Times New Roman" w:hAnsi="Times New Roman" w:cs="Times New Roman"/>
          <w:color w:val="000000"/>
          <w:sz w:val="28"/>
          <w:szCs w:val="28"/>
          <w:lang w:val="ru"/>
        </w:rPr>
        <w:t>Правил отлова, временного содержания и умерщвления животных в Туркестанской области</w:t>
      </w:r>
      <w:r w:rsidR="006E4AB1">
        <w:rPr>
          <w:rFonts w:ascii="Times New Roman" w:hAnsi="Times New Roman" w:cs="Times New Roman"/>
          <w:color w:val="000000"/>
          <w:sz w:val="28"/>
          <w:szCs w:val="28"/>
          <w:lang w:val="ru"/>
        </w:rPr>
        <w:t>»</w:t>
      </w:r>
      <w:r w:rsidRPr="00CF637F">
        <w:rPr>
          <w:rFonts w:ascii="Times New Roman" w:hAnsi="Times New Roman" w:cs="Times New Roman"/>
          <w:sz w:val="28"/>
          <w:szCs w:val="28"/>
          <w:lang w:val="ru"/>
        </w:rPr>
        <w:t xml:space="preserve">. </w:t>
      </w:r>
      <w:bookmarkEnd w:id="23"/>
      <w:r w:rsidRPr="00CF637F">
        <w:rPr>
          <w:rFonts w:ascii="Times New Roman" w:hAnsi="Times New Roman" w:cs="Times New Roman"/>
          <w:color w:val="000000"/>
          <w:sz w:val="28"/>
          <w:szCs w:val="28"/>
          <w:lang w:val="ru"/>
        </w:rPr>
        <w:t xml:space="preserve"> </w:t>
      </w:r>
    </w:p>
    <w:p w14:paraId="4FA25515" w14:textId="77777777" w:rsidR="00DE0DE6" w:rsidRPr="00CF637F" w:rsidRDefault="00335E82" w:rsidP="00DE0DE6">
      <w:pPr>
        <w:spacing w:after="0" w:line="240" w:lineRule="auto"/>
        <w:jc w:val="both"/>
        <w:rPr>
          <w:rFonts w:ascii="Times New Roman" w:eastAsia="Calibri" w:hAnsi="Times New Roman" w:cs="Times New Roman"/>
          <w:sz w:val="28"/>
          <w:szCs w:val="28"/>
          <w:lang w:val="kk-KZ"/>
        </w:rPr>
      </w:pPr>
      <w:r w:rsidRPr="00CF637F">
        <w:rPr>
          <w:rFonts w:ascii="Times New Roman" w:hAnsi="Times New Roman" w:cs="Times New Roman"/>
          <w:sz w:val="28"/>
          <w:szCs w:val="28"/>
          <w:lang w:val="ru"/>
        </w:rPr>
        <w:t xml:space="preserve">            В соответствии с вышеуказанными Правилами животные, нападавшие на человека, животных или представляющие угрозу жизни и здоровью человека, в том числе группированные животные, состоящие не менее чем из </w:t>
      </w:r>
      <w:r w:rsidRPr="00CF637F">
        <w:rPr>
          <w:rFonts w:ascii="Times New Roman" w:hAnsi="Times New Roman" w:cs="Times New Roman"/>
          <w:sz w:val="28"/>
          <w:szCs w:val="28"/>
          <w:lang w:val="ru"/>
        </w:rPr>
        <w:lastRenderedPageBreak/>
        <w:t xml:space="preserve">трех особей, животные, больные неизлечимыми заболеваниями, гуманно обеззараживаются препаратами, лекарственными средствами </w:t>
      </w:r>
      <w:r w:rsidRPr="00CF637F">
        <w:rPr>
          <w:rFonts w:ascii="Times New Roman" w:eastAsia="Calibri" w:hAnsi="Times New Roman" w:cs="Times New Roman"/>
          <w:i/>
          <w:sz w:val="28"/>
          <w:szCs w:val="28"/>
          <w:lang w:val="ru"/>
        </w:rPr>
        <w:t>(эвтаназией)</w:t>
      </w:r>
      <w:r w:rsidRPr="00CF637F">
        <w:rPr>
          <w:rFonts w:ascii="Times New Roman" w:hAnsi="Times New Roman" w:cs="Times New Roman"/>
          <w:sz w:val="28"/>
          <w:szCs w:val="28"/>
          <w:lang w:val="ru"/>
        </w:rPr>
        <w:t xml:space="preserve">, а трупы животных помещают в скотомогильники </w:t>
      </w:r>
      <w:r w:rsidRPr="00CF637F">
        <w:rPr>
          <w:rFonts w:ascii="Times New Roman" w:eastAsia="Calibri" w:hAnsi="Times New Roman" w:cs="Times New Roman"/>
          <w:i/>
          <w:sz w:val="28"/>
          <w:szCs w:val="28"/>
          <w:lang w:val="ru"/>
        </w:rPr>
        <w:t>(биотермические ямы)</w:t>
      </w:r>
      <w:r w:rsidRPr="00CF637F">
        <w:rPr>
          <w:rFonts w:ascii="Times New Roman" w:hAnsi="Times New Roman" w:cs="Times New Roman"/>
          <w:sz w:val="28"/>
          <w:szCs w:val="28"/>
          <w:lang w:val="ru"/>
        </w:rPr>
        <w:t>, расположенные в районах, городах.</w:t>
      </w:r>
    </w:p>
    <w:p w14:paraId="21A6D442" w14:textId="77777777" w:rsidR="00DE0DE6" w:rsidRPr="00CF637F" w:rsidRDefault="00335E82" w:rsidP="00DE0DE6">
      <w:pPr>
        <w:spacing w:after="0" w:line="240" w:lineRule="auto"/>
        <w:jc w:val="both"/>
        <w:rPr>
          <w:rFonts w:ascii="Times New Roman" w:eastAsia="Calibri" w:hAnsi="Times New Roman" w:cs="Times New Roman"/>
          <w:sz w:val="28"/>
          <w:szCs w:val="28"/>
          <w:lang w:val="kk-KZ"/>
        </w:rPr>
      </w:pPr>
      <w:r w:rsidRPr="00CF637F">
        <w:rPr>
          <w:rFonts w:ascii="Times New Roman" w:eastAsia="Calibri" w:hAnsi="Times New Roman" w:cs="Times New Roman"/>
          <w:sz w:val="28"/>
          <w:szCs w:val="28"/>
          <w:lang w:val="ru"/>
        </w:rPr>
        <w:t xml:space="preserve">          Отлов бродячих собак-кошек производится на основании заявлений, поступивших в диспетчерский центр 109 (ситуационный центр), результатов мониторинга мест их скопления в целях обеспечения контроля мест концентрации животных и графика, утвержденного руководителем службы отлова в соответствии с </w:t>
      </w:r>
      <w:r w:rsidRPr="00CF637F">
        <w:rPr>
          <w:rFonts w:ascii="Times New Roman" w:hAnsi="Times New Roman" w:cs="Times New Roman"/>
          <w:color w:val="000000"/>
          <w:sz w:val="28"/>
          <w:szCs w:val="28"/>
          <w:lang w:val="ru"/>
        </w:rPr>
        <w:t>обращениями граждан</w:t>
      </w:r>
      <w:r w:rsidRPr="00CF637F">
        <w:rPr>
          <w:rFonts w:ascii="Times New Roman" w:eastAsia="Calibri" w:hAnsi="Times New Roman" w:cs="Times New Roman"/>
          <w:sz w:val="28"/>
          <w:szCs w:val="28"/>
          <w:lang w:val="ru"/>
        </w:rPr>
        <w:t xml:space="preserve">.  </w:t>
      </w:r>
    </w:p>
    <w:p w14:paraId="1829A259" w14:textId="65824C29" w:rsidR="00DE0DE6" w:rsidRPr="00CF637F" w:rsidRDefault="00335E82" w:rsidP="00DE0DE6">
      <w:pPr>
        <w:spacing w:after="0" w:line="240" w:lineRule="auto"/>
        <w:jc w:val="both"/>
        <w:rPr>
          <w:rFonts w:ascii="Times New Roman" w:hAnsi="Times New Roman" w:cs="Times New Roman"/>
          <w:color w:val="000000"/>
          <w:sz w:val="28"/>
          <w:szCs w:val="28"/>
          <w:lang w:val="kk-KZ"/>
        </w:rPr>
      </w:pPr>
      <w:r w:rsidRPr="00CF637F">
        <w:rPr>
          <w:rFonts w:ascii="Times New Roman" w:eastAsia="Calibri" w:hAnsi="Times New Roman" w:cs="Times New Roman"/>
          <w:sz w:val="28"/>
          <w:szCs w:val="28"/>
          <w:lang w:val="ru"/>
        </w:rPr>
        <w:t xml:space="preserve">         Основная цель данных мероприятий  -</w:t>
      </w:r>
      <w:r w:rsidR="0082228E">
        <w:rPr>
          <w:rFonts w:ascii="Times New Roman" w:eastAsia="Calibri" w:hAnsi="Times New Roman" w:cs="Times New Roman"/>
          <w:sz w:val="28"/>
          <w:szCs w:val="28"/>
          <w:lang w:val="ru"/>
        </w:rPr>
        <w:t xml:space="preserve"> </w:t>
      </w:r>
      <w:r w:rsidRPr="00CF637F">
        <w:rPr>
          <w:rFonts w:ascii="Times New Roman" w:eastAsia="Calibri" w:hAnsi="Times New Roman" w:cs="Times New Roman"/>
          <w:sz w:val="28"/>
          <w:szCs w:val="28"/>
          <w:lang w:val="ru"/>
        </w:rPr>
        <w:t>регулирование численности бродячих животных, обеспечение общественной безопасности, профилактика особо опасных бешенств среди людей и животных. Основным переносчиком бешенства считаются бездомные животные. В связи с этим бездомных собак-кошек необходимо своевременно отлавливать и уничтожать.</w:t>
      </w:r>
    </w:p>
    <w:p w14:paraId="1045F6EB" w14:textId="1D0124D7" w:rsidR="00DE0DE6" w:rsidRPr="00CF637F" w:rsidRDefault="00335E82" w:rsidP="00DE0DE6">
      <w:pPr>
        <w:spacing w:after="0" w:line="240" w:lineRule="auto"/>
        <w:jc w:val="both"/>
        <w:rPr>
          <w:rFonts w:ascii="Times New Roman" w:eastAsia="Calibri" w:hAnsi="Times New Roman" w:cs="Times New Roman"/>
          <w:sz w:val="28"/>
          <w:szCs w:val="28"/>
          <w:lang w:val="kk-KZ"/>
        </w:rPr>
      </w:pPr>
      <w:r w:rsidRPr="00CF637F">
        <w:rPr>
          <w:rFonts w:ascii="Times New Roman" w:hAnsi="Times New Roman" w:cs="Times New Roman"/>
          <w:sz w:val="28"/>
          <w:szCs w:val="28"/>
          <w:lang w:val="ru"/>
        </w:rPr>
        <w:t xml:space="preserve">          Охотники ГКП на ПХВ «Ветеринарная служба» Управления ветеринарии Туркестанской области при отлове бродячих животных использовали разрешенное пневматическое оружие, препарат для неподвижности, крюки, сетки. </w:t>
      </w:r>
    </w:p>
    <w:p w14:paraId="671E4CE4" w14:textId="3953E68D" w:rsidR="00DE0DE6" w:rsidRPr="00CF637F" w:rsidRDefault="00335E82" w:rsidP="00DE0DE6">
      <w:pPr>
        <w:spacing w:after="0" w:line="240" w:lineRule="auto"/>
        <w:jc w:val="both"/>
        <w:rPr>
          <w:rFonts w:ascii="Times New Roman" w:eastAsia="Calibri" w:hAnsi="Times New Roman" w:cs="Times New Roman"/>
          <w:i/>
          <w:sz w:val="28"/>
          <w:szCs w:val="28"/>
          <w:lang w:val="kk-KZ"/>
        </w:rPr>
      </w:pPr>
      <w:r w:rsidRPr="00CF637F">
        <w:rPr>
          <w:rFonts w:ascii="Times New Roman" w:hAnsi="Times New Roman" w:cs="Times New Roman"/>
          <w:color w:val="000000"/>
          <w:sz w:val="28"/>
          <w:szCs w:val="28"/>
          <w:lang w:val="ru"/>
        </w:rPr>
        <w:t xml:space="preserve"> </w:t>
      </w:r>
      <w:r w:rsidR="0082228E">
        <w:rPr>
          <w:rFonts w:ascii="Times New Roman" w:hAnsi="Times New Roman" w:cs="Times New Roman"/>
          <w:color w:val="000000"/>
          <w:sz w:val="28"/>
          <w:szCs w:val="28"/>
          <w:lang w:val="ru"/>
        </w:rPr>
        <w:tab/>
      </w:r>
      <w:r w:rsidRPr="00CF637F">
        <w:rPr>
          <w:rFonts w:ascii="Times New Roman" w:hAnsi="Times New Roman" w:cs="Times New Roman"/>
          <w:color w:val="000000"/>
          <w:sz w:val="28"/>
          <w:szCs w:val="28"/>
          <w:lang w:val="ru"/>
        </w:rPr>
        <w:t>В 2023 году</w:t>
      </w:r>
      <w:r w:rsidRPr="00CF637F">
        <w:rPr>
          <w:rFonts w:ascii="Times New Roman" w:eastAsia="Calibri" w:hAnsi="Times New Roman" w:cs="Times New Roman"/>
          <w:sz w:val="28"/>
          <w:szCs w:val="28"/>
          <w:lang w:val="ru"/>
        </w:rPr>
        <w:t xml:space="preserve"> в целях профилактики инфекционных заболеваний, нападавших на животных или представляющих угрозу жизни и здоровью человека, а также особо опасных среди животных, отловлено и уничтожено 51 794 головы бродячих собак, кошек. </w:t>
      </w:r>
      <w:r w:rsidRPr="00CF637F">
        <w:rPr>
          <w:rFonts w:ascii="Times New Roman" w:eastAsia="Calibri" w:hAnsi="Times New Roman" w:cs="Times New Roman"/>
          <w:i/>
          <w:sz w:val="28"/>
          <w:szCs w:val="28"/>
          <w:lang w:val="ru"/>
        </w:rPr>
        <w:t xml:space="preserve"> (Справочно: в 2023 году на эти цели по области было израсходовано 95 535,0 тыс. тенге, в том числе отловлены </w:t>
      </w:r>
      <w:r w:rsidR="0082228E" w:rsidRPr="00CF637F">
        <w:rPr>
          <w:rFonts w:ascii="Times New Roman" w:eastAsia="Calibri" w:hAnsi="Times New Roman" w:cs="Times New Roman"/>
          <w:i/>
          <w:sz w:val="28"/>
          <w:szCs w:val="28"/>
          <w:lang w:val="ru"/>
        </w:rPr>
        <w:t>и уничтожены</w:t>
      </w:r>
      <w:r w:rsidRPr="00CF637F">
        <w:rPr>
          <w:rFonts w:ascii="Times New Roman" w:eastAsia="Calibri" w:hAnsi="Times New Roman" w:cs="Times New Roman"/>
          <w:i/>
          <w:sz w:val="28"/>
          <w:szCs w:val="28"/>
          <w:lang w:val="ru"/>
        </w:rPr>
        <w:t xml:space="preserve"> 36 586 голов (на 1 голову 1500 тг) на 54 879,0 тыс. тенге, 7604 головы (на 1 голову 2762 тенге) на 21 000,0 тыс. тенге, 7604 головы (на 1 голову 2585 тенге) на 19 656,0 тыс. тенге.  </w:t>
      </w:r>
    </w:p>
    <w:p w14:paraId="073A2B94" w14:textId="77777777" w:rsidR="00440E72" w:rsidRDefault="00335E82" w:rsidP="00DE0DE6">
      <w:pPr>
        <w:spacing w:after="0" w:line="240" w:lineRule="auto"/>
        <w:jc w:val="both"/>
        <w:rPr>
          <w:rFonts w:ascii="Times New Roman" w:eastAsia="Calibri" w:hAnsi="Times New Roman" w:cs="Times New Roman"/>
          <w:i/>
          <w:sz w:val="28"/>
          <w:szCs w:val="28"/>
          <w:lang w:val="kk-KZ"/>
        </w:rPr>
      </w:pPr>
      <w:r w:rsidRPr="00CF637F">
        <w:rPr>
          <w:rFonts w:ascii="Times New Roman" w:eastAsia="Calibri" w:hAnsi="Times New Roman" w:cs="Times New Roman"/>
          <w:i/>
          <w:sz w:val="28"/>
          <w:szCs w:val="28"/>
          <w:lang w:val="ru"/>
        </w:rPr>
        <w:t xml:space="preserve">            </w:t>
      </w:r>
      <w:r w:rsidRPr="00CF637F">
        <w:rPr>
          <w:rFonts w:ascii="Times New Roman" w:eastAsia="Calibri" w:hAnsi="Times New Roman" w:cs="Times New Roman"/>
          <w:sz w:val="28"/>
          <w:szCs w:val="28"/>
          <w:lang w:val="ru"/>
        </w:rPr>
        <w:t>В 2024 году</w:t>
      </w:r>
      <w:r w:rsidRPr="00CF637F">
        <w:rPr>
          <w:rFonts w:ascii="Times New Roman" w:eastAsia="Calibri" w:hAnsi="Times New Roman" w:cs="Times New Roman"/>
          <w:i/>
          <w:sz w:val="28"/>
          <w:szCs w:val="28"/>
          <w:lang w:val="ru"/>
        </w:rPr>
        <w:t xml:space="preserve"> было </w:t>
      </w:r>
      <w:r w:rsidRPr="00CF637F">
        <w:rPr>
          <w:rFonts w:ascii="Times New Roman" w:eastAsia="Calibri" w:hAnsi="Times New Roman" w:cs="Times New Roman"/>
          <w:sz w:val="28"/>
          <w:szCs w:val="28"/>
          <w:lang w:val="ru"/>
        </w:rPr>
        <w:t xml:space="preserve">отловлено и уничтожено 41 280 голов бродячих собак, кошек. </w:t>
      </w:r>
      <w:r w:rsidRPr="00CF637F">
        <w:rPr>
          <w:rFonts w:ascii="Times New Roman" w:eastAsia="Calibri" w:hAnsi="Times New Roman" w:cs="Times New Roman"/>
          <w:i/>
          <w:sz w:val="28"/>
          <w:szCs w:val="28"/>
          <w:lang w:val="ru"/>
        </w:rPr>
        <w:t xml:space="preserve"> (Справочно: в 2024 году на эти цели по области было израсходовано 88 380,0 тыс. тенге (на 1 голову 2141 тенге), в том числе 36280 голов безнадзорных и бродячих животных, 5000 голов  </w:t>
      </w:r>
    </w:p>
    <w:p w14:paraId="1078B786" w14:textId="140E64B5" w:rsidR="00DE0DE6" w:rsidRPr="00CF637F" w:rsidRDefault="00335E82" w:rsidP="00DE0DE6">
      <w:pPr>
        <w:spacing w:after="0" w:line="240" w:lineRule="auto"/>
        <w:jc w:val="both"/>
        <w:rPr>
          <w:rFonts w:ascii="Times New Roman" w:eastAsia="Calibri" w:hAnsi="Times New Roman" w:cs="Times New Roman"/>
          <w:i/>
          <w:sz w:val="28"/>
          <w:szCs w:val="28"/>
          <w:lang w:val="kk-KZ"/>
        </w:rPr>
      </w:pPr>
      <w:r w:rsidRPr="00CF637F">
        <w:rPr>
          <w:rFonts w:ascii="Times New Roman" w:eastAsia="Calibri" w:hAnsi="Times New Roman" w:cs="Times New Roman"/>
          <w:i/>
          <w:sz w:val="28"/>
          <w:szCs w:val="28"/>
          <w:lang w:val="ru"/>
        </w:rPr>
        <w:t>доставлены в места временного содержания).</w:t>
      </w:r>
    </w:p>
    <w:p w14:paraId="02254A5A" w14:textId="77777777" w:rsidR="00DE0DE6" w:rsidRPr="00CF637F" w:rsidRDefault="00335E82" w:rsidP="00DE0DE6">
      <w:pPr>
        <w:spacing w:after="0" w:line="240" w:lineRule="auto"/>
        <w:jc w:val="both"/>
        <w:rPr>
          <w:rFonts w:ascii="Times New Roman" w:eastAsia="Calibri" w:hAnsi="Times New Roman" w:cs="Times New Roman"/>
          <w:sz w:val="28"/>
          <w:szCs w:val="28"/>
          <w:lang w:val="kk-KZ"/>
        </w:rPr>
      </w:pPr>
      <w:r w:rsidRPr="00CF637F">
        <w:rPr>
          <w:rFonts w:ascii="Times New Roman" w:eastAsia="Calibri" w:hAnsi="Times New Roman" w:cs="Times New Roman"/>
          <w:sz w:val="28"/>
          <w:szCs w:val="28"/>
          <w:lang w:val="ru"/>
        </w:rPr>
        <w:t xml:space="preserve">            Бездомные животные, не проявлявшие агрессии, перевозились в местах временного содержания, расположенных в 4 районах области </w:t>
      </w:r>
      <w:r w:rsidRPr="00CF637F">
        <w:rPr>
          <w:rFonts w:ascii="Times New Roman" w:eastAsia="Calibri" w:hAnsi="Times New Roman" w:cs="Times New Roman"/>
          <w:i/>
          <w:sz w:val="28"/>
          <w:szCs w:val="28"/>
          <w:lang w:val="ru"/>
        </w:rPr>
        <w:t>(Арысь, Сауран, Сайрам, Сарыагаш</w:t>
      </w:r>
      <w:r w:rsidRPr="00CF637F">
        <w:rPr>
          <w:rFonts w:ascii="Times New Roman" w:eastAsia="Calibri" w:hAnsi="Times New Roman" w:cs="Times New Roman"/>
          <w:sz w:val="28"/>
          <w:szCs w:val="28"/>
          <w:lang w:val="ru"/>
        </w:rPr>
        <w:t xml:space="preserve">), внутри оборудованных ограждений, клеток, приспособленных к бортам автомобилей </w:t>
      </w:r>
      <w:r w:rsidRPr="00CF637F">
        <w:rPr>
          <w:rFonts w:ascii="Times New Roman" w:eastAsia="Calibri" w:hAnsi="Times New Roman" w:cs="Times New Roman"/>
          <w:b/>
          <w:sz w:val="28"/>
          <w:szCs w:val="28"/>
          <w:lang w:val="ru"/>
        </w:rPr>
        <w:t>«Уаз»</w:t>
      </w:r>
      <w:r w:rsidRPr="00CF637F">
        <w:rPr>
          <w:rFonts w:ascii="Times New Roman" w:eastAsia="Calibri" w:hAnsi="Times New Roman" w:cs="Times New Roman"/>
          <w:sz w:val="28"/>
          <w:szCs w:val="28"/>
          <w:lang w:val="ru"/>
        </w:rPr>
        <w:t xml:space="preserve">.  Данные автотранспортные средства использовались для выполнения </w:t>
      </w:r>
      <w:r w:rsidRPr="00CF637F">
        <w:rPr>
          <w:rFonts w:ascii="Times New Roman" w:hAnsi="Times New Roman" w:cs="Times New Roman"/>
          <w:i/>
          <w:iCs/>
          <w:sz w:val="28"/>
          <w:szCs w:val="28"/>
          <w:lang w:val="ru"/>
        </w:rPr>
        <w:t>энзоотических работ во время сезонных мероприятий, помимо работы по перевозке отловленных собак, кошек.</w:t>
      </w:r>
      <w:r w:rsidRPr="00CF637F">
        <w:rPr>
          <w:rFonts w:ascii="Times New Roman" w:eastAsia="Calibri" w:hAnsi="Times New Roman" w:cs="Times New Roman"/>
          <w:sz w:val="28"/>
          <w:szCs w:val="28"/>
          <w:lang w:val="ru"/>
        </w:rPr>
        <w:t xml:space="preserve"> </w:t>
      </w:r>
    </w:p>
    <w:p w14:paraId="6BA21AC9" w14:textId="4E7B1962" w:rsidR="00DE0DE6" w:rsidRPr="00CF637F" w:rsidRDefault="00335E82" w:rsidP="00DE0DE6">
      <w:pPr>
        <w:pStyle w:val="afc"/>
        <w:pBdr>
          <w:bottom w:val="single" w:sz="4" w:space="7" w:color="FFFFFF"/>
        </w:pBdr>
        <w:tabs>
          <w:tab w:val="left" w:pos="6329"/>
        </w:tabs>
        <w:spacing w:after="0"/>
        <w:ind w:left="0"/>
        <w:jc w:val="both"/>
        <w:rPr>
          <w:rFonts w:eastAsia="Calibri"/>
          <w:sz w:val="28"/>
          <w:szCs w:val="28"/>
          <w:lang w:val="kk-KZ" w:eastAsia="en-US"/>
        </w:rPr>
      </w:pPr>
      <w:r w:rsidRPr="00CF637F">
        <w:rPr>
          <w:rFonts w:eastAsia="Calibri"/>
          <w:sz w:val="28"/>
          <w:szCs w:val="28"/>
          <w:lang w:val="ru" w:eastAsia="en-US"/>
        </w:rPr>
        <w:t xml:space="preserve">     В соответствии с «Об утверждении правил вакцинации и стерилизации бродячих животных», утвержденным приказом Министра экологии, геологии и природных ресурсов Республики Казахстан от 20 мая 2022 года, проведена стерилизация перевезенных бродячих животных, не проявивших агрессии. </w:t>
      </w:r>
    </w:p>
    <w:p w14:paraId="44EA84C9" w14:textId="07797898" w:rsidR="00DE0DE6" w:rsidRPr="00CF637F" w:rsidRDefault="00335E82" w:rsidP="00DE0DE6">
      <w:pPr>
        <w:pStyle w:val="afc"/>
        <w:pBdr>
          <w:bottom w:val="single" w:sz="4" w:space="2" w:color="FFFFFF"/>
        </w:pBdr>
        <w:tabs>
          <w:tab w:val="left" w:pos="6329"/>
        </w:tabs>
        <w:spacing w:after="0"/>
        <w:ind w:left="0"/>
        <w:jc w:val="both"/>
        <w:rPr>
          <w:rFonts w:eastAsia="Calibri"/>
          <w:sz w:val="28"/>
          <w:szCs w:val="28"/>
          <w:lang w:val="kk-KZ" w:eastAsia="en-US"/>
        </w:rPr>
      </w:pPr>
      <w:r w:rsidRPr="00CF637F">
        <w:rPr>
          <w:rFonts w:eastAsia="Calibri"/>
          <w:sz w:val="28"/>
          <w:szCs w:val="28"/>
          <w:lang w:val="ru" w:eastAsia="en-US"/>
        </w:rPr>
        <w:t xml:space="preserve">         В 2024 году в регионе введено в базу данных о прохождении вакцинации и </w:t>
      </w:r>
      <w:r w:rsidR="0082228E" w:rsidRPr="00CF637F">
        <w:rPr>
          <w:rFonts w:eastAsia="Calibri"/>
          <w:sz w:val="28"/>
          <w:szCs w:val="28"/>
          <w:lang w:val="ru" w:eastAsia="en-US"/>
        </w:rPr>
        <w:t>стерилизации</w:t>
      </w:r>
      <w:r w:rsidRPr="00CF637F">
        <w:rPr>
          <w:rFonts w:eastAsia="Calibri"/>
          <w:sz w:val="28"/>
          <w:szCs w:val="28"/>
          <w:lang w:val="ru" w:eastAsia="en-US"/>
        </w:rPr>
        <w:t xml:space="preserve"> 5000 бездомных собак, кошек.</w:t>
      </w:r>
    </w:p>
    <w:p w14:paraId="73F4F5D9" w14:textId="007625A4" w:rsidR="00DE0DE6" w:rsidRPr="00CF637F" w:rsidRDefault="00335E82" w:rsidP="00DE0DE6">
      <w:pPr>
        <w:pStyle w:val="afc"/>
        <w:pBdr>
          <w:bottom w:val="single" w:sz="4" w:space="2" w:color="FFFFFF"/>
        </w:pBdr>
        <w:tabs>
          <w:tab w:val="left" w:pos="6329"/>
        </w:tabs>
        <w:spacing w:after="0"/>
        <w:ind w:left="0"/>
        <w:jc w:val="both"/>
        <w:rPr>
          <w:rFonts w:eastAsia="Calibri"/>
          <w:sz w:val="28"/>
          <w:szCs w:val="28"/>
          <w:lang w:val="kk-KZ" w:eastAsia="en-US"/>
        </w:rPr>
      </w:pPr>
      <w:r w:rsidRPr="00CF637F">
        <w:rPr>
          <w:rFonts w:eastAsia="Calibri"/>
          <w:sz w:val="28"/>
          <w:szCs w:val="28"/>
          <w:lang w:val="ru" w:eastAsia="en-US"/>
        </w:rPr>
        <w:lastRenderedPageBreak/>
        <w:t xml:space="preserve">          Согласно приказу Министра экологии, геологии и природных ресурсов Республики Казахстан от 20 мая 2022 года № 169 «Об утверждении правил учета домашних животных и перечня домашних животных, подлежащих учету</w:t>
      </w:r>
      <w:r w:rsidR="0082228E">
        <w:rPr>
          <w:rFonts w:eastAsia="Calibri"/>
          <w:sz w:val="28"/>
          <w:szCs w:val="28"/>
          <w:lang w:val="ru" w:eastAsia="en-US"/>
        </w:rPr>
        <w:t>(</w:t>
      </w:r>
      <w:r w:rsidRPr="00CF637F">
        <w:rPr>
          <w:rFonts w:eastAsia="Calibri"/>
          <w:sz w:val="28"/>
          <w:szCs w:val="28"/>
          <w:lang w:val="ru" w:eastAsia="en-US"/>
        </w:rPr>
        <w:t xml:space="preserve">  идентификационным изделием </w:t>
      </w:r>
      <w:r w:rsidRPr="00CF637F">
        <w:rPr>
          <w:rFonts w:eastAsia="Calibri"/>
          <w:i/>
          <w:sz w:val="28"/>
          <w:szCs w:val="28"/>
          <w:lang w:val="ru" w:eastAsia="en-US"/>
        </w:rPr>
        <w:t>(чипом)</w:t>
      </w:r>
      <w:r w:rsidRPr="00CF637F">
        <w:rPr>
          <w:rFonts w:eastAsia="Calibri"/>
          <w:sz w:val="28"/>
          <w:szCs w:val="28"/>
          <w:lang w:val="ru" w:eastAsia="en-US"/>
        </w:rPr>
        <w:t xml:space="preserve"> на животное включено в базу данных 5000 бродячих собак, кошек с указанием информации о животном. </w:t>
      </w:r>
    </w:p>
    <w:p w14:paraId="17887614" w14:textId="77777777" w:rsidR="00DE0DE6" w:rsidRPr="00CF637F" w:rsidRDefault="00335E82" w:rsidP="00DE0DE6">
      <w:pPr>
        <w:pStyle w:val="afc"/>
        <w:pBdr>
          <w:bottom w:val="single" w:sz="4" w:space="2" w:color="FFFFFF"/>
        </w:pBdr>
        <w:tabs>
          <w:tab w:val="left" w:pos="6329"/>
        </w:tabs>
        <w:spacing w:after="0"/>
        <w:ind w:left="0"/>
        <w:jc w:val="both"/>
        <w:rPr>
          <w:rFonts w:eastAsia="Calibri"/>
          <w:sz w:val="28"/>
          <w:szCs w:val="28"/>
          <w:lang w:val="kk-KZ" w:eastAsia="en-US"/>
        </w:rPr>
      </w:pPr>
      <w:r w:rsidRPr="00CF637F">
        <w:rPr>
          <w:rFonts w:eastAsia="Calibri"/>
          <w:sz w:val="28"/>
          <w:szCs w:val="28"/>
          <w:lang w:val="ru" w:eastAsia="en-US"/>
        </w:rPr>
        <w:t xml:space="preserve">        По истечении срока временного содержания, служба отлова ГКП на ПХВ «Ветеринарная служба» УВ ТО забрала животных из мест временного содержания с помощью акта, составленного обеими сторонами, и неагрессивные бродячие животные были возвращены в их прежние места обитания.</w:t>
      </w:r>
    </w:p>
    <w:p w14:paraId="692694A3" w14:textId="0530E86E" w:rsidR="00DE0DE6" w:rsidRPr="00CF637F" w:rsidRDefault="00335E82" w:rsidP="00DE0DE6">
      <w:pPr>
        <w:pStyle w:val="afc"/>
        <w:pBdr>
          <w:bottom w:val="single" w:sz="4" w:space="2" w:color="FFFFFF"/>
        </w:pBdr>
        <w:tabs>
          <w:tab w:val="left" w:pos="6329"/>
        </w:tabs>
        <w:spacing w:after="0"/>
        <w:ind w:left="0"/>
        <w:jc w:val="both"/>
        <w:rPr>
          <w:rFonts w:eastAsia="Calibri"/>
          <w:sz w:val="28"/>
          <w:szCs w:val="28"/>
          <w:lang w:val="kk-KZ" w:eastAsia="en-US"/>
        </w:rPr>
      </w:pPr>
      <w:r w:rsidRPr="00CF637F">
        <w:rPr>
          <w:rFonts w:eastAsia="Calibri"/>
          <w:sz w:val="28"/>
          <w:szCs w:val="28"/>
          <w:lang w:val="ru" w:eastAsia="en-US"/>
        </w:rPr>
        <w:t xml:space="preserve">        Кроме того, согласно перечню особо опасных болезней животных, профилактика, диагностика и ликвидация которых осуществляются за счет бюджетных средств, утвержденному приказом Министра Сельского хозяйства Республики Казахстан от 30 октября 2014 года №7-1/559, были вакцинированы в 2023 году – 132 440 голов, в 2024 году – 159 600 </w:t>
      </w:r>
      <w:r w:rsidR="0082228E" w:rsidRPr="00CF637F">
        <w:rPr>
          <w:rFonts w:eastAsia="Calibri"/>
          <w:sz w:val="28"/>
          <w:szCs w:val="28"/>
          <w:lang w:val="ru" w:eastAsia="en-US"/>
        </w:rPr>
        <w:t>голов собак</w:t>
      </w:r>
      <w:r w:rsidRPr="00CF637F">
        <w:rPr>
          <w:rFonts w:eastAsia="Calibri"/>
          <w:sz w:val="28"/>
          <w:szCs w:val="28"/>
          <w:lang w:val="ru" w:eastAsia="en-US"/>
        </w:rPr>
        <w:t>, кошек.</w:t>
      </w:r>
    </w:p>
    <w:p w14:paraId="082113F9" w14:textId="40AA7007" w:rsidR="00DE0DE6" w:rsidRPr="00CF637F" w:rsidRDefault="00335E82" w:rsidP="00DE0DE6">
      <w:pPr>
        <w:pStyle w:val="afc"/>
        <w:pBdr>
          <w:bottom w:val="single" w:sz="4" w:space="2" w:color="FFFFFF"/>
        </w:pBdr>
        <w:tabs>
          <w:tab w:val="left" w:pos="6329"/>
        </w:tabs>
        <w:spacing w:after="0"/>
        <w:ind w:left="0"/>
        <w:jc w:val="both"/>
        <w:rPr>
          <w:b/>
          <w:color w:val="000000"/>
          <w:sz w:val="28"/>
          <w:szCs w:val="28"/>
          <w:lang w:val="kk-KZ"/>
        </w:rPr>
      </w:pPr>
      <w:r w:rsidRPr="00CF637F">
        <w:rPr>
          <w:b/>
          <w:color w:val="000000"/>
          <w:sz w:val="28"/>
          <w:szCs w:val="28"/>
          <w:lang w:val="ru"/>
        </w:rPr>
        <w:t xml:space="preserve">          Рекомендации по возникающим проблемным вопросам: </w:t>
      </w:r>
    </w:p>
    <w:p w14:paraId="7807FA5D" w14:textId="31AF54D3" w:rsidR="00DE0DE6" w:rsidRPr="00CF637F" w:rsidRDefault="00335E82" w:rsidP="00DE0DE6">
      <w:pPr>
        <w:pStyle w:val="afc"/>
        <w:pBdr>
          <w:bottom w:val="single" w:sz="4" w:space="2" w:color="FFFFFF"/>
        </w:pBdr>
        <w:tabs>
          <w:tab w:val="left" w:pos="6329"/>
        </w:tabs>
        <w:spacing w:after="0"/>
        <w:ind w:left="0"/>
        <w:jc w:val="both"/>
        <w:rPr>
          <w:color w:val="000000"/>
          <w:sz w:val="28"/>
          <w:szCs w:val="28"/>
          <w:lang w:val="kk-KZ"/>
        </w:rPr>
      </w:pPr>
      <w:bookmarkStart w:id="24" w:name="_Hlk207954045"/>
      <w:r w:rsidRPr="00CF637F">
        <w:rPr>
          <w:color w:val="000000"/>
          <w:sz w:val="28"/>
          <w:szCs w:val="28"/>
          <w:lang w:val="ru"/>
        </w:rPr>
        <w:t xml:space="preserve">      1.</w:t>
      </w:r>
      <w:r w:rsidR="0082228E">
        <w:rPr>
          <w:color w:val="000000"/>
          <w:sz w:val="28"/>
          <w:szCs w:val="28"/>
          <w:lang w:val="ru"/>
        </w:rPr>
        <w:t xml:space="preserve"> </w:t>
      </w:r>
      <w:r w:rsidRPr="00CF637F">
        <w:rPr>
          <w:color w:val="000000"/>
          <w:sz w:val="28"/>
          <w:szCs w:val="28"/>
          <w:lang w:val="ru"/>
        </w:rPr>
        <w:t xml:space="preserve">В </w:t>
      </w:r>
      <w:r w:rsidR="0082228E" w:rsidRPr="00CF637F">
        <w:rPr>
          <w:color w:val="000000"/>
          <w:sz w:val="28"/>
          <w:szCs w:val="28"/>
          <w:lang w:val="ru"/>
        </w:rPr>
        <w:t>регионе области</w:t>
      </w:r>
      <w:r w:rsidRPr="00CF637F">
        <w:rPr>
          <w:color w:val="000000"/>
          <w:sz w:val="28"/>
          <w:szCs w:val="28"/>
          <w:lang w:val="ru"/>
        </w:rPr>
        <w:t xml:space="preserve"> имеются места временного содержания животных, расположенные в 4 районах, городах </w:t>
      </w:r>
      <w:r w:rsidRPr="00CF637F">
        <w:rPr>
          <w:i/>
          <w:color w:val="000000"/>
          <w:sz w:val="28"/>
          <w:szCs w:val="28"/>
          <w:lang w:val="ru"/>
        </w:rPr>
        <w:t>(Арысь, Сауран, Сарыагаш, Сайрам)</w:t>
      </w:r>
      <w:r w:rsidRPr="00CF637F">
        <w:rPr>
          <w:color w:val="000000"/>
          <w:sz w:val="28"/>
          <w:szCs w:val="28"/>
          <w:lang w:val="ru"/>
        </w:rPr>
        <w:t>, на территории остальных 13 районов, городов (</w:t>
      </w:r>
      <w:r w:rsidRPr="00CF637F">
        <w:rPr>
          <w:i/>
          <w:color w:val="000000"/>
          <w:sz w:val="28"/>
          <w:szCs w:val="28"/>
          <w:lang w:val="ru"/>
        </w:rPr>
        <w:t>из них 2 района имеют неработающие места временного содержания)</w:t>
      </w:r>
      <w:r w:rsidRPr="00CF637F">
        <w:rPr>
          <w:color w:val="000000"/>
          <w:sz w:val="28"/>
          <w:szCs w:val="28"/>
          <w:lang w:val="ru"/>
        </w:rPr>
        <w:t xml:space="preserve"> отсутствуют приюты для животных и пункты временного содержания. </w:t>
      </w:r>
    </w:p>
    <w:p w14:paraId="651CC9DA" w14:textId="1E2BE2EC" w:rsidR="00DE0DE6" w:rsidRPr="00CF637F" w:rsidRDefault="00335E82" w:rsidP="00DE0DE6">
      <w:pPr>
        <w:pStyle w:val="afc"/>
        <w:pBdr>
          <w:bottom w:val="single" w:sz="4" w:space="2" w:color="FFFFFF"/>
        </w:pBdr>
        <w:tabs>
          <w:tab w:val="left" w:pos="6329"/>
        </w:tabs>
        <w:spacing w:after="0"/>
        <w:ind w:left="0"/>
        <w:jc w:val="both"/>
        <w:rPr>
          <w:color w:val="000000"/>
          <w:sz w:val="28"/>
          <w:szCs w:val="28"/>
          <w:lang w:val="kk-KZ"/>
        </w:rPr>
      </w:pPr>
      <w:r w:rsidRPr="00CF637F">
        <w:rPr>
          <w:color w:val="000000"/>
          <w:sz w:val="28"/>
          <w:szCs w:val="28"/>
          <w:lang w:val="ru"/>
        </w:rPr>
        <w:t xml:space="preserve">        Поэтому служба отлова ГКП на ПХВ «Ветеринарная служба» УВ ТО в настоящее время вынуждена перевозить в пункты временного содержания, расположенные в 4 районах, городах. Это связано с расстоянием между двумя районами в течение своего периода, создавая трудности и дополнительные расходы на транспортировку. В этой связи предлагается провести соответствующую организационную работу, определив необходимость открытия пунктов временного содержания бродячих животных на территории районов, городов, где отсутствуют пункты временного содержания и приюты.</w:t>
      </w:r>
    </w:p>
    <w:bookmarkEnd w:id="24"/>
    <w:p w14:paraId="1C78AB01" w14:textId="3A4BD110" w:rsidR="00DE0DE6" w:rsidRPr="00CF637F" w:rsidRDefault="00335E82" w:rsidP="00DE0DE6">
      <w:pPr>
        <w:spacing w:after="0" w:line="240" w:lineRule="auto"/>
        <w:jc w:val="both"/>
        <w:rPr>
          <w:rFonts w:ascii="Times New Roman" w:hAnsi="Times New Roman" w:cs="Times New Roman"/>
          <w:sz w:val="28"/>
          <w:szCs w:val="28"/>
          <w:lang w:val="kk-KZ"/>
        </w:rPr>
      </w:pPr>
      <w:r w:rsidRPr="00CF637F">
        <w:rPr>
          <w:rFonts w:ascii="Times New Roman" w:eastAsia="Calibri" w:hAnsi="Times New Roman" w:cs="Times New Roman"/>
          <w:sz w:val="28"/>
          <w:szCs w:val="28"/>
          <w:lang w:val="ru"/>
        </w:rPr>
        <w:t xml:space="preserve">           2. В </w:t>
      </w:r>
      <w:r w:rsidR="0082228E" w:rsidRPr="00CF637F">
        <w:rPr>
          <w:rFonts w:ascii="Times New Roman" w:eastAsia="Calibri" w:hAnsi="Times New Roman" w:cs="Times New Roman"/>
          <w:sz w:val="28"/>
          <w:szCs w:val="28"/>
          <w:lang w:val="ru"/>
        </w:rPr>
        <w:t>соответствии</w:t>
      </w:r>
      <w:r w:rsidRPr="00CF637F">
        <w:rPr>
          <w:rFonts w:ascii="Times New Roman" w:eastAsia="Calibri" w:hAnsi="Times New Roman" w:cs="Times New Roman"/>
          <w:sz w:val="28"/>
          <w:szCs w:val="28"/>
          <w:lang w:val="ru"/>
        </w:rPr>
        <w:t xml:space="preserve"> пунктами 23 Приказа Министра экологии, геологии и природных ресурсов Республики Казахстан от 20 мая 2022 года № 171</w:t>
      </w:r>
      <w:r w:rsidR="0082228E">
        <w:rPr>
          <w:rFonts w:ascii="Times New Roman" w:eastAsia="Calibri" w:hAnsi="Times New Roman" w:cs="Times New Roman"/>
          <w:sz w:val="28"/>
          <w:szCs w:val="28"/>
          <w:lang w:val="ru"/>
        </w:rPr>
        <w:t xml:space="preserve"> «</w:t>
      </w:r>
      <w:r w:rsidRPr="00CF637F">
        <w:rPr>
          <w:rFonts w:ascii="Times New Roman" w:eastAsia="Calibri" w:hAnsi="Times New Roman" w:cs="Times New Roman"/>
          <w:sz w:val="28"/>
          <w:szCs w:val="28"/>
          <w:lang w:val="ru"/>
        </w:rPr>
        <w:t>Об утверждении правил вакцинации и стерилизации бродячих животных</w:t>
      </w:r>
      <w:r w:rsidR="0082228E">
        <w:rPr>
          <w:rFonts w:ascii="Times New Roman" w:eastAsia="Calibri" w:hAnsi="Times New Roman" w:cs="Times New Roman"/>
          <w:sz w:val="28"/>
          <w:szCs w:val="28"/>
          <w:lang w:val="ru"/>
        </w:rPr>
        <w:t xml:space="preserve">» </w:t>
      </w:r>
      <w:r w:rsidRPr="00CF637F">
        <w:rPr>
          <w:rFonts w:ascii="Times New Roman" w:eastAsia="Calibri" w:hAnsi="Times New Roman" w:cs="Times New Roman"/>
          <w:sz w:val="28"/>
          <w:szCs w:val="28"/>
          <w:lang w:val="ru"/>
        </w:rPr>
        <w:t>возврату на прежние места их обитания подлежат бродячие животные не проявляющие агрессивности, после</w:t>
      </w:r>
      <w:bookmarkStart w:id="25" w:name="z31"/>
      <w:r w:rsidRPr="00CF637F">
        <w:rPr>
          <w:rFonts w:ascii="Times New Roman" w:hAnsi="Times New Roman" w:cs="Times New Roman"/>
          <w:color w:val="000000"/>
          <w:sz w:val="28"/>
          <w:szCs w:val="28"/>
          <w:lang w:val="ru"/>
        </w:rPr>
        <w:t xml:space="preserve"> завершения в отношении них мероприятий по вакцинации и стерилизации.</w:t>
      </w:r>
    </w:p>
    <w:bookmarkEnd w:id="25"/>
    <w:p w14:paraId="5C451409" w14:textId="77777777" w:rsidR="00DE0DE6" w:rsidRPr="00CF637F" w:rsidRDefault="00335E82" w:rsidP="00DE0DE6">
      <w:pPr>
        <w:keepLines/>
        <w:widowControl w:val="0"/>
        <w:pBdr>
          <w:bottom w:val="single" w:sz="4" w:space="0" w:color="FFFFFF"/>
        </w:pBdr>
        <w:tabs>
          <w:tab w:val="left" w:pos="1276"/>
        </w:tabs>
        <w:autoSpaceDE w:val="0"/>
        <w:autoSpaceDN w:val="0"/>
        <w:adjustRightInd w:val="0"/>
        <w:spacing w:after="0" w:line="240" w:lineRule="auto"/>
        <w:jc w:val="both"/>
        <w:rPr>
          <w:rFonts w:ascii="Times New Roman" w:eastAsia="Calibri" w:hAnsi="Times New Roman" w:cs="Times New Roman"/>
          <w:sz w:val="28"/>
          <w:szCs w:val="28"/>
          <w:lang w:val="kk-KZ"/>
        </w:rPr>
      </w:pPr>
      <w:r w:rsidRPr="00CF637F">
        <w:rPr>
          <w:rFonts w:ascii="Times New Roman" w:eastAsia="Calibri" w:hAnsi="Times New Roman" w:cs="Times New Roman"/>
          <w:sz w:val="28"/>
          <w:szCs w:val="28"/>
          <w:lang w:val="ru"/>
        </w:rPr>
        <w:t xml:space="preserve">          Собаки, кошки, отправленные обратно в общественную среду, могут вступить в контакт с дикими животными на окраинах поселения, такими как вороны, лисы и т. д., заразиться бешенством и представлять опасность для общества. Сила прививки от бешенства составляет от 6 до 12 месяцев.</w:t>
      </w:r>
    </w:p>
    <w:p w14:paraId="611E92D5" w14:textId="0BBCFE2C" w:rsidR="00DE0DE6" w:rsidRPr="00CF637F" w:rsidRDefault="00335E82" w:rsidP="00DE0DE6">
      <w:pPr>
        <w:pStyle w:val="a7"/>
        <w:spacing w:after="0" w:line="240" w:lineRule="auto"/>
        <w:ind w:left="0"/>
        <w:jc w:val="both"/>
        <w:rPr>
          <w:rFonts w:ascii="Times New Roman" w:hAnsi="Times New Roman"/>
          <w:sz w:val="28"/>
          <w:szCs w:val="28"/>
          <w:lang w:val="kk-KZ"/>
        </w:rPr>
      </w:pPr>
      <w:r w:rsidRPr="00CF637F">
        <w:rPr>
          <w:rFonts w:ascii="Times New Roman" w:hAnsi="Times New Roman"/>
          <w:sz w:val="28"/>
          <w:szCs w:val="28"/>
          <w:lang w:val="ru"/>
        </w:rPr>
        <w:t xml:space="preserve">           Поэтому, в целях регулирования численности бродячих собак, кошек, предупреждения и предотвращения опасных фактов от бродячих и бездомных животных, предусмотреть ответственность за продажу, распространение собак, кошек физическим лицам, получить допуск к соответствующим репродуктивным работам для </w:t>
      </w:r>
      <w:r w:rsidRPr="00CF637F">
        <w:rPr>
          <w:rFonts w:ascii="Times New Roman" w:hAnsi="Times New Roman"/>
          <w:color w:val="000000"/>
          <w:sz w:val="28"/>
          <w:szCs w:val="28"/>
          <w:lang w:val="ru"/>
        </w:rPr>
        <w:t xml:space="preserve">самок, находящихся в их распоряжении, и в </w:t>
      </w:r>
      <w:r w:rsidRPr="00CF637F">
        <w:rPr>
          <w:rFonts w:ascii="Times New Roman" w:hAnsi="Times New Roman"/>
          <w:color w:val="000000"/>
          <w:sz w:val="28"/>
          <w:szCs w:val="28"/>
          <w:lang w:val="ru"/>
        </w:rPr>
        <w:lastRenderedPageBreak/>
        <w:t xml:space="preserve">случае его отсутствия рассмотреть возможности лишить </w:t>
      </w:r>
      <w:r w:rsidRPr="00CF637F">
        <w:rPr>
          <w:rFonts w:ascii="Times New Roman" w:hAnsi="Times New Roman"/>
          <w:sz w:val="28"/>
          <w:szCs w:val="28"/>
          <w:lang w:val="ru"/>
        </w:rPr>
        <w:t>(</w:t>
      </w:r>
      <w:r w:rsidR="0082228E" w:rsidRPr="00CF637F">
        <w:rPr>
          <w:rFonts w:ascii="Times New Roman" w:hAnsi="Times New Roman"/>
          <w:sz w:val="28"/>
          <w:szCs w:val="28"/>
          <w:lang w:val="ru"/>
        </w:rPr>
        <w:t>стерилизовать)</w:t>
      </w:r>
      <w:r w:rsidR="0082228E" w:rsidRPr="00CF637F">
        <w:rPr>
          <w:rFonts w:ascii="Times New Roman" w:hAnsi="Times New Roman"/>
          <w:i/>
          <w:sz w:val="28"/>
          <w:szCs w:val="28"/>
          <w:lang w:val="ru"/>
        </w:rPr>
        <w:t xml:space="preserve"> воспроизводства</w:t>
      </w:r>
      <w:r w:rsidRPr="00CF637F">
        <w:rPr>
          <w:rFonts w:ascii="Times New Roman" w:hAnsi="Times New Roman"/>
          <w:i/>
          <w:sz w:val="28"/>
          <w:szCs w:val="28"/>
          <w:lang w:val="ru"/>
        </w:rPr>
        <w:t xml:space="preserve"> животных за</w:t>
      </w:r>
      <w:r w:rsidRPr="00CF637F">
        <w:rPr>
          <w:rFonts w:ascii="Times New Roman" w:hAnsi="Times New Roman"/>
          <w:sz w:val="28"/>
          <w:szCs w:val="28"/>
          <w:lang w:val="ru"/>
        </w:rPr>
        <w:t xml:space="preserve"> счет владельца; </w:t>
      </w:r>
    </w:p>
    <w:p w14:paraId="6CF3CEFE" w14:textId="5F5A4523" w:rsidR="00DE0DE6" w:rsidRPr="00CF637F" w:rsidRDefault="00335E82" w:rsidP="00DE0DE6">
      <w:pPr>
        <w:pStyle w:val="a7"/>
        <w:spacing w:after="0" w:line="240" w:lineRule="auto"/>
        <w:ind w:left="0"/>
        <w:jc w:val="both"/>
        <w:rPr>
          <w:rFonts w:ascii="Times New Roman" w:hAnsi="Times New Roman"/>
          <w:sz w:val="28"/>
          <w:szCs w:val="28"/>
          <w:lang w:val="kk-KZ"/>
        </w:rPr>
      </w:pPr>
      <w:r w:rsidRPr="00CF637F">
        <w:rPr>
          <w:rFonts w:ascii="Times New Roman" w:hAnsi="Times New Roman"/>
          <w:sz w:val="28"/>
          <w:szCs w:val="28"/>
          <w:lang w:val="ru"/>
        </w:rPr>
        <w:t xml:space="preserve">         Кроме того, рассмотреть возможность увеличения размера штрафа лицам, не соблюдающим требования по учету, содержанию и выгулу домашних животных с учетом основных факторов происхождения бродячих животных, в соответствии со статьей 407-2 Кодекса Республики Казахстан от 5 июля 2014 года №235-V ЗРК «Об административных правонарушениях</w:t>
      </w:r>
      <w:r w:rsidR="0082228E" w:rsidRPr="00CF637F">
        <w:rPr>
          <w:rFonts w:ascii="Times New Roman" w:hAnsi="Times New Roman"/>
          <w:sz w:val="28"/>
          <w:szCs w:val="28"/>
          <w:lang w:val="ru"/>
        </w:rPr>
        <w:t>»;</w:t>
      </w:r>
    </w:p>
    <w:p w14:paraId="6058C967" w14:textId="7D4805E3" w:rsidR="00DE0DE6" w:rsidRPr="00CF637F" w:rsidRDefault="00335E82" w:rsidP="00DE0DE6">
      <w:pPr>
        <w:pStyle w:val="a7"/>
        <w:spacing w:after="0" w:line="240" w:lineRule="auto"/>
        <w:ind w:left="0"/>
        <w:jc w:val="both"/>
        <w:rPr>
          <w:rFonts w:ascii="Times New Roman" w:hAnsi="Times New Roman"/>
          <w:sz w:val="28"/>
          <w:szCs w:val="28"/>
          <w:lang w:val="kk-KZ"/>
        </w:rPr>
      </w:pPr>
      <w:r w:rsidRPr="00CF637F">
        <w:rPr>
          <w:rFonts w:ascii="Times New Roman" w:hAnsi="Times New Roman"/>
          <w:sz w:val="28"/>
          <w:szCs w:val="28"/>
          <w:lang w:val="ru"/>
        </w:rPr>
        <w:t xml:space="preserve">          Утверждение нормативов численности домашних животных, содержащихся в индивидуальных жилых домах.</w:t>
      </w:r>
    </w:p>
    <w:p w14:paraId="24D307AB" w14:textId="77777777" w:rsidR="0099568D" w:rsidRDefault="0099568D" w:rsidP="00BB35E6">
      <w:pPr>
        <w:spacing w:after="0" w:line="240" w:lineRule="auto"/>
        <w:ind w:firstLine="708"/>
        <w:jc w:val="both"/>
        <w:rPr>
          <w:rFonts w:ascii="Times New Roman" w:eastAsia="Calibri" w:hAnsi="Times New Roman" w:cs="Times New Roman"/>
          <w:sz w:val="28"/>
          <w:szCs w:val="28"/>
          <w:lang w:val="kk-KZ"/>
        </w:rPr>
      </w:pPr>
    </w:p>
    <w:p w14:paraId="1BD630DE" w14:textId="77777777" w:rsidR="00E1350D" w:rsidRPr="002439CC" w:rsidRDefault="00335E82" w:rsidP="00E1350D">
      <w:pPr>
        <w:spacing w:after="0" w:line="240" w:lineRule="auto"/>
        <w:ind w:firstLine="709"/>
        <w:jc w:val="both"/>
        <w:rPr>
          <w:rFonts w:ascii="Times New Roman" w:eastAsia="Times New Roman" w:hAnsi="Times New Roman"/>
          <w:b/>
          <w:sz w:val="28"/>
          <w:szCs w:val="28"/>
          <w:lang w:val="kk-KZ" w:eastAsia="ru-RU"/>
        </w:rPr>
      </w:pPr>
      <w:r w:rsidRPr="002439CC">
        <w:rPr>
          <w:rFonts w:ascii="Times New Roman" w:eastAsia="Times New Roman" w:hAnsi="Times New Roman"/>
          <w:b/>
          <w:sz w:val="28"/>
          <w:szCs w:val="28"/>
          <w:lang w:val="ru" w:eastAsia="ru-RU"/>
        </w:rPr>
        <w:t>III. Заключительная часть</w:t>
      </w:r>
    </w:p>
    <w:p w14:paraId="031D76BD" w14:textId="77777777" w:rsidR="00E1350D" w:rsidRPr="009A5764" w:rsidRDefault="00335E82" w:rsidP="00E1350D">
      <w:pPr>
        <w:spacing w:after="0" w:line="240" w:lineRule="auto"/>
        <w:ind w:firstLine="709"/>
        <w:jc w:val="both"/>
        <w:rPr>
          <w:rFonts w:ascii="Times New Roman" w:eastAsia="Times New Roman" w:hAnsi="Times New Roman"/>
          <w:b/>
          <w:sz w:val="28"/>
          <w:szCs w:val="28"/>
          <w:lang w:val="kk-KZ" w:eastAsia="ru-RU"/>
        </w:rPr>
      </w:pPr>
      <w:r w:rsidRPr="009A5764">
        <w:rPr>
          <w:rFonts w:ascii="Times New Roman" w:eastAsia="Times New Roman" w:hAnsi="Times New Roman"/>
          <w:b/>
          <w:sz w:val="28"/>
          <w:szCs w:val="28"/>
          <w:lang w:val="ru" w:eastAsia="ru-RU"/>
        </w:rPr>
        <w:t>3.1. Меры, принятые в ходе государственного аудита</w:t>
      </w:r>
    </w:p>
    <w:p w14:paraId="006545C0" w14:textId="77777777" w:rsidR="001D1A53" w:rsidRPr="009A5764" w:rsidRDefault="00335E82" w:rsidP="001D1A53">
      <w:pPr>
        <w:pStyle w:val="ad"/>
        <w:ind w:firstLine="709"/>
        <w:jc w:val="both"/>
        <w:rPr>
          <w:rFonts w:ascii="Times New Roman" w:hAnsi="Times New Roman"/>
          <w:sz w:val="28"/>
          <w:szCs w:val="28"/>
          <w:lang w:val="kk-KZ"/>
        </w:rPr>
      </w:pPr>
      <w:r w:rsidRPr="009A5764">
        <w:rPr>
          <w:rFonts w:ascii="Times New Roman" w:hAnsi="Times New Roman"/>
          <w:sz w:val="28"/>
          <w:szCs w:val="28"/>
          <w:lang w:val="ru"/>
        </w:rPr>
        <w:t>Выявленные нарушения на объектах государственного аудита приняты во внимание объектами аудита и в ходе государственного аудита сотрудниками ревизионной комиссии, проводившими государственный аудит, проведена разъяснительная работа по выявленным нарушениям и недостаткам.</w:t>
      </w:r>
    </w:p>
    <w:p w14:paraId="07B7D581" w14:textId="79B16DB4" w:rsidR="00D51643" w:rsidRDefault="00335E82" w:rsidP="00D51643">
      <w:pPr>
        <w:spacing w:after="0" w:line="240" w:lineRule="auto"/>
        <w:ind w:firstLine="709"/>
        <w:jc w:val="both"/>
        <w:rPr>
          <w:rFonts w:ascii="Times New Roman" w:hAnsi="Times New Roman"/>
          <w:sz w:val="28"/>
          <w:szCs w:val="28"/>
          <w:lang w:val="kk-KZ"/>
        </w:rPr>
      </w:pPr>
      <w:r w:rsidRPr="009A5764">
        <w:rPr>
          <w:rFonts w:ascii="Times New Roman" w:hAnsi="Times New Roman"/>
          <w:sz w:val="28"/>
          <w:szCs w:val="28"/>
          <w:lang w:val="ru"/>
        </w:rPr>
        <w:t xml:space="preserve">В целом, за основной период аудиторского мероприятия объем средств, подлежащих возмещению ветеринарной службой, полностью возмещен на сумму </w:t>
      </w:r>
      <w:r w:rsidRPr="007B4DB3">
        <w:rPr>
          <w:rFonts w:ascii="Times New Roman" w:eastAsia="Calibri" w:hAnsi="Times New Roman" w:cs="Times New Roman"/>
          <w:b/>
          <w:bCs/>
          <w:sz w:val="28"/>
          <w:szCs w:val="28"/>
          <w:lang w:val="ru" w:eastAsia="ru-RU"/>
        </w:rPr>
        <w:t>22 117,8 тыс. тенге</w:t>
      </w:r>
      <w:r w:rsidRPr="009A5764">
        <w:rPr>
          <w:rFonts w:ascii="Times New Roman" w:hAnsi="Times New Roman"/>
          <w:sz w:val="28"/>
          <w:szCs w:val="28"/>
          <w:lang w:val="ru"/>
        </w:rPr>
        <w:t>.</w:t>
      </w:r>
    </w:p>
    <w:p w14:paraId="1068DD7D" w14:textId="22BE9BCD" w:rsidR="00D51643" w:rsidRPr="009530C0" w:rsidRDefault="00335E82" w:rsidP="00D51643">
      <w:pPr>
        <w:spacing w:after="0" w:line="240" w:lineRule="auto"/>
        <w:ind w:firstLine="709"/>
        <w:jc w:val="both"/>
        <w:rPr>
          <w:rFonts w:ascii="Times New Roman" w:hAnsi="Times New Roman"/>
          <w:b/>
          <w:bCs/>
          <w:sz w:val="28"/>
          <w:szCs w:val="28"/>
          <w:lang w:val="kk-KZ"/>
        </w:rPr>
      </w:pPr>
      <w:r w:rsidRPr="009530C0">
        <w:rPr>
          <w:rFonts w:ascii="Times New Roman" w:hAnsi="Times New Roman"/>
          <w:b/>
          <w:bCs/>
          <w:sz w:val="28"/>
          <w:szCs w:val="28"/>
          <w:lang w:val="ru"/>
        </w:rPr>
        <w:t>Для справки:</w:t>
      </w:r>
    </w:p>
    <w:p w14:paraId="6BAD6969" w14:textId="2F55CD08" w:rsidR="00812FE8" w:rsidRPr="009530C0" w:rsidRDefault="00335E82" w:rsidP="009530C0">
      <w:pPr>
        <w:spacing w:line="240" w:lineRule="auto"/>
        <w:ind w:firstLine="708"/>
        <w:contextualSpacing/>
        <w:jc w:val="both"/>
        <w:rPr>
          <w:rFonts w:ascii="Times New Roman" w:hAnsi="Times New Roman"/>
          <w:i/>
          <w:iCs/>
          <w:sz w:val="24"/>
          <w:szCs w:val="24"/>
          <w:lang w:val="kk-KZ"/>
        </w:rPr>
      </w:pPr>
      <w:r w:rsidRPr="009530C0">
        <w:rPr>
          <w:rFonts w:ascii="Times New Roman" w:eastAsia="Calibri" w:hAnsi="Times New Roman" w:cs="Times New Roman"/>
          <w:i/>
          <w:iCs/>
          <w:sz w:val="24"/>
          <w:szCs w:val="24"/>
          <w:lang w:val="ru"/>
        </w:rPr>
        <w:t xml:space="preserve">В ходе аудита квитанциями №0001-0006 от 25.07.2025 года </w:t>
      </w:r>
      <w:r w:rsidRPr="009530C0">
        <w:rPr>
          <w:rFonts w:ascii="Times New Roman" w:eastAsia="Calibri" w:hAnsi="Times New Roman" w:cs="Times New Roman"/>
          <w:b/>
          <w:bCs/>
          <w:i/>
          <w:iCs/>
          <w:sz w:val="24"/>
          <w:szCs w:val="24"/>
          <w:lang w:val="ru"/>
        </w:rPr>
        <w:t>1 560,1 тыс. тенге,</w:t>
      </w:r>
      <w:r w:rsidRPr="009530C0">
        <w:rPr>
          <w:rFonts w:ascii="Times New Roman" w:eastAsia="Calibri" w:hAnsi="Times New Roman" w:cs="Times New Roman"/>
          <w:i/>
          <w:iCs/>
          <w:sz w:val="24"/>
          <w:szCs w:val="24"/>
          <w:lang w:val="ru"/>
        </w:rPr>
        <w:t xml:space="preserve"> квитанциями №0001, 0002, 0008, 0009 от 25.07.2025 года </w:t>
      </w:r>
      <w:r w:rsidRPr="009530C0">
        <w:rPr>
          <w:rFonts w:ascii="Times New Roman" w:hAnsi="Times New Roman"/>
          <w:b/>
          <w:bCs/>
          <w:i/>
          <w:iCs/>
          <w:sz w:val="24"/>
          <w:szCs w:val="24"/>
          <w:lang w:val="ru"/>
        </w:rPr>
        <w:t>2 016,5 тыс. тенге</w:t>
      </w:r>
      <w:r w:rsidRPr="009530C0">
        <w:rPr>
          <w:rFonts w:ascii="Times New Roman" w:eastAsia="Calibri" w:hAnsi="Times New Roman" w:cs="Times New Roman"/>
          <w:i/>
          <w:iCs/>
          <w:sz w:val="24"/>
          <w:szCs w:val="24"/>
          <w:lang w:val="ru"/>
        </w:rPr>
        <w:t xml:space="preserve"> с квитанциями №0001-0025 от 30.07.2025 года </w:t>
      </w:r>
      <w:r w:rsidRPr="009530C0">
        <w:rPr>
          <w:rFonts w:ascii="Times New Roman" w:hAnsi="Times New Roman"/>
          <w:b/>
          <w:bCs/>
          <w:i/>
          <w:iCs/>
          <w:sz w:val="24"/>
          <w:szCs w:val="24"/>
          <w:lang w:val="ru"/>
        </w:rPr>
        <w:t>2 604,9 тыс.</w:t>
      </w:r>
      <w:r w:rsidRPr="009530C0">
        <w:rPr>
          <w:rFonts w:ascii="Times New Roman" w:eastAsia="Calibri" w:hAnsi="Times New Roman" w:cs="Times New Roman"/>
          <w:i/>
          <w:iCs/>
          <w:sz w:val="24"/>
          <w:szCs w:val="24"/>
          <w:lang w:val="ru"/>
        </w:rPr>
        <w:t xml:space="preserve"> тенге, квитанциями №30.07.2025 года 0001-0025 квитанциями </w:t>
      </w:r>
      <w:r w:rsidRPr="009530C0">
        <w:rPr>
          <w:rFonts w:ascii="Times New Roman" w:hAnsi="Times New Roman"/>
          <w:b/>
          <w:bCs/>
          <w:i/>
          <w:iCs/>
          <w:sz w:val="24"/>
          <w:szCs w:val="24"/>
          <w:lang w:val="ru"/>
        </w:rPr>
        <w:t>13 334,9 тыс.</w:t>
      </w:r>
      <w:r w:rsidRPr="009530C0">
        <w:rPr>
          <w:rFonts w:ascii="Times New Roman" w:eastAsia="Calibri" w:hAnsi="Times New Roman" w:cs="Times New Roman"/>
          <w:i/>
          <w:iCs/>
          <w:sz w:val="24"/>
          <w:szCs w:val="24"/>
          <w:lang w:val="ru"/>
        </w:rPr>
        <w:t xml:space="preserve"> тенге, квитанциями №0007 от 25.07.2025 года полностью возмещено в бюджет </w:t>
      </w:r>
      <w:r w:rsidRPr="009530C0">
        <w:rPr>
          <w:rFonts w:ascii="Times New Roman" w:hAnsi="Times New Roman"/>
          <w:b/>
          <w:bCs/>
          <w:i/>
          <w:iCs/>
          <w:sz w:val="24"/>
          <w:szCs w:val="24"/>
          <w:lang w:val="ru"/>
        </w:rPr>
        <w:t>2 601,4 тыс.</w:t>
      </w:r>
      <w:r w:rsidRPr="009530C0">
        <w:rPr>
          <w:rFonts w:ascii="Times New Roman" w:eastAsia="Calibri" w:hAnsi="Times New Roman" w:cs="Times New Roman"/>
          <w:i/>
          <w:iCs/>
          <w:sz w:val="24"/>
          <w:szCs w:val="24"/>
          <w:lang w:val="ru"/>
        </w:rPr>
        <w:t xml:space="preserve"> тенге. </w:t>
      </w:r>
    </w:p>
    <w:p w14:paraId="0042DB23" w14:textId="7AF44CB8" w:rsidR="00B774FB" w:rsidRPr="00B774FB" w:rsidRDefault="00335E82" w:rsidP="005561E0">
      <w:pPr>
        <w:pBdr>
          <w:bottom w:val="single" w:sz="4" w:space="2" w:color="FFFFFF"/>
        </w:pBdr>
        <w:spacing w:after="0" w:line="20" w:lineRule="atLeast"/>
        <w:ind w:firstLine="708"/>
        <w:contextualSpacing/>
        <w:jc w:val="both"/>
        <w:rPr>
          <w:rFonts w:ascii="Times New Roman" w:hAnsi="Times New Roman"/>
          <w:bCs/>
          <w:iCs/>
          <w:sz w:val="28"/>
          <w:szCs w:val="28"/>
          <w:lang w:val="kk-KZ" w:eastAsia="ru-RU"/>
        </w:rPr>
      </w:pPr>
      <w:r w:rsidRPr="00B774FB">
        <w:rPr>
          <w:rFonts w:ascii="Times New Roman" w:hAnsi="Times New Roman"/>
          <w:bCs/>
          <w:iCs/>
          <w:sz w:val="28"/>
          <w:szCs w:val="28"/>
          <w:lang w:val="ru" w:eastAsia="ru-RU"/>
        </w:rPr>
        <w:t>Сведения о восстановленных, возмещенных и принятых мерах в Приложении №1 на 1 листе.</w:t>
      </w:r>
    </w:p>
    <w:p w14:paraId="3DAB42C3" w14:textId="18E2940F" w:rsidR="005561E0" w:rsidRPr="000649DB" w:rsidRDefault="00335E82" w:rsidP="005561E0">
      <w:pPr>
        <w:pBdr>
          <w:bottom w:val="single" w:sz="4" w:space="2" w:color="FFFFFF"/>
        </w:pBdr>
        <w:spacing w:after="0" w:line="20" w:lineRule="atLeast"/>
        <w:ind w:firstLine="708"/>
        <w:contextualSpacing/>
        <w:jc w:val="both"/>
        <w:rPr>
          <w:rFonts w:ascii="Times New Roman" w:hAnsi="Times New Roman"/>
          <w:i/>
          <w:sz w:val="24"/>
          <w:szCs w:val="24"/>
          <w:lang w:val="kk-KZ"/>
        </w:rPr>
      </w:pPr>
      <w:r w:rsidRPr="00DC5E3B">
        <w:rPr>
          <w:rFonts w:ascii="Times New Roman" w:hAnsi="Times New Roman"/>
          <w:b/>
          <w:bCs/>
          <w:sz w:val="28"/>
          <w:szCs w:val="28"/>
          <w:lang w:val="ru" w:eastAsia="ru-RU"/>
        </w:rPr>
        <w:t>Кроме того,</w:t>
      </w:r>
      <w:r w:rsidRPr="00DC5E3B">
        <w:rPr>
          <w:rFonts w:ascii="Times New Roman" w:hAnsi="Times New Roman"/>
          <w:sz w:val="28"/>
          <w:szCs w:val="28"/>
          <w:lang w:val="ru" w:eastAsia="ru-RU"/>
        </w:rPr>
        <w:t xml:space="preserve"> со стороны ревизионной комиссии для возбуждения административного производства направлены материалы с признаками 3 административных правонарушений в Департамент внутреннего государственного аудита по Туркестанской области и </w:t>
      </w:r>
      <w:r w:rsidR="0082228E" w:rsidRPr="00DC5E3B">
        <w:rPr>
          <w:rFonts w:ascii="Times New Roman" w:hAnsi="Times New Roman"/>
          <w:sz w:val="28"/>
          <w:szCs w:val="28"/>
          <w:lang w:val="ru" w:eastAsia="ru-RU"/>
        </w:rPr>
        <w:t>материалы с признаками 1 административного правонарушения</w:t>
      </w:r>
      <w:r w:rsidR="0082228E" w:rsidRPr="00DC5E3B">
        <w:rPr>
          <w:rFonts w:ascii="Times New Roman" w:hAnsi="Times New Roman"/>
          <w:sz w:val="28"/>
          <w:szCs w:val="28"/>
          <w:lang w:val="ru" w:eastAsia="ru-RU"/>
        </w:rPr>
        <w:t xml:space="preserve"> </w:t>
      </w:r>
      <w:r w:rsidR="0082228E">
        <w:rPr>
          <w:rFonts w:ascii="Times New Roman" w:hAnsi="Times New Roman"/>
          <w:sz w:val="28"/>
          <w:szCs w:val="28"/>
          <w:lang w:val="ru" w:eastAsia="ru-RU"/>
        </w:rPr>
        <w:t xml:space="preserve">в </w:t>
      </w:r>
      <w:r w:rsidRPr="00DC5E3B">
        <w:rPr>
          <w:rFonts w:ascii="Times New Roman" w:hAnsi="Times New Roman"/>
          <w:sz w:val="28"/>
          <w:szCs w:val="28"/>
          <w:lang w:val="ru" w:eastAsia="ru-RU"/>
        </w:rPr>
        <w:t xml:space="preserve">Департамент государственного архитектурно-строительного контроля Туркестанской области для возбуждения административного производства, в результате чего Департаментом внутреннего государственного аудита по 2 материалам наложен штраф в размере 393,2 тыс. тенге,  2 материала в производстве </w:t>
      </w:r>
      <w:r w:rsidRPr="00DC5E3B">
        <w:rPr>
          <w:rFonts w:ascii="Times New Roman" w:hAnsi="Times New Roman"/>
          <w:i/>
          <w:sz w:val="24"/>
          <w:szCs w:val="24"/>
          <w:lang w:val="ru"/>
        </w:rPr>
        <w:t>(сведения об административных правонарушениях в Приложение №2 на 1 листе).</w:t>
      </w:r>
    </w:p>
    <w:p w14:paraId="33F87BBD" w14:textId="77777777" w:rsidR="00154B6D" w:rsidRDefault="00335E82" w:rsidP="00154B6D">
      <w:pPr>
        <w:pStyle w:val="ad"/>
        <w:ind w:firstLine="709"/>
        <w:jc w:val="both"/>
        <w:rPr>
          <w:rFonts w:ascii="Times New Roman" w:hAnsi="Times New Roman"/>
          <w:b/>
          <w:sz w:val="28"/>
          <w:szCs w:val="28"/>
          <w:lang w:val="kk-KZ"/>
        </w:rPr>
      </w:pPr>
      <w:r w:rsidRPr="006153F5">
        <w:rPr>
          <w:rFonts w:ascii="Times New Roman" w:hAnsi="Times New Roman"/>
          <w:b/>
          <w:bCs w:val="0"/>
          <w:sz w:val="28"/>
          <w:szCs w:val="28"/>
          <w:lang w:val="ru"/>
        </w:rPr>
        <w:t>3.2. Выводы по результатам государственного аудита</w:t>
      </w:r>
    </w:p>
    <w:p w14:paraId="714FEC0A" w14:textId="77777777" w:rsidR="00E9413D" w:rsidRDefault="00335E82" w:rsidP="003715FD">
      <w:pPr>
        <w:spacing w:after="0" w:line="240" w:lineRule="auto"/>
        <w:ind w:firstLine="708"/>
        <w:jc w:val="both"/>
        <w:rPr>
          <w:rFonts w:ascii="Times New Roman" w:eastAsia="Times New Roman" w:hAnsi="Times New Roman"/>
          <w:sz w:val="28"/>
          <w:szCs w:val="28"/>
          <w:lang w:val="kk-KZ" w:eastAsia="ru-RU"/>
        </w:rPr>
      </w:pPr>
      <w:r w:rsidRPr="00B00864">
        <w:rPr>
          <w:rFonts w:ascii="Times New Roman" w:eastAsia="Times New Roman" w:hAnsi="Times New Roman"/>
          <w:sz w:val="28"/>
          <w:szCs w:val="28"/>
          <w:lang w:val="ru" w:eastAsia="ru-RU"/>
        </w:rPr>
        <w:t xml:space="preserve">Результаты проведенного аудита показали, что объекты аудита оказывают существенное влияние на социально-экономическое развитие региона. </w:t>
      </w:r>
    </w:p>
    <w:p w14:paraId="7BD33B2F" w14:textId="417776EC" w:rsidR="00E9413D" w:rsidRDefault="00335E82" w:rsidP="003715FD">
      <w:pPr>
        <w:spacing w:after="0" w:line="240" w:lineRule="auto"/>
        <w:ind w:firstLine="708"/>
        <w:jc w:val="both"/>
        <w:rPr>
          <w:rFonts w:ascii="Times New Roman" w:hAnsi="Times New Roman"/>
          <w:sz w:val="28"/>
          <w:szCs w:val="28"/>
          <w:lang w:val="kk-KZ"/>
        </w:rPr>
      </w:pPr>
      <w:r w:rsidRPr="00BB088E">
        <w:rPr>
          <w:rFonts w:ascii="Times New Roman" w:hAnsi="Times New Roman"/>
          <w:sz w:val="28"/>
          <w:szCs w:val="28"/>
          <w:lang w:val="ru"/>
        </w:rPr>
        <w:t>Управлением и Ветеринарной службой по Туркестанской области</w:t>
      </w:r>
      <w:r w:rsidR="008A0D1A" w:rsidRPr="00911AFF">
        <w:rPr>
          <w:rFonts w:ascii="Times New Roman" w:eastAsia="+mn-ea" w:hAnsi="Times New Roman" w:cs="Times New Roman"/>
          <w:bCs/>
          <w:color w:val="000000"/>
          <w:sz w:val="28"/>
          <w:szCs w:val="28"/>
          <w:lang w:val="ru" w:eastAsia="ru-RU"/>
        </w:rPr>
        <w:t xml:space="preserve"> </w:t>
      </w:r>
      <w:r>
        <w:rPr>
          <w:rFonts w:ascii="Times New Roman" w:hAnsi="Times New Roman"/>
          <w:sz w:val="28"/>
          <w:szCs w:val="28"/>
          <w:lang w:val="ru"/>
        </w:rPr>
        <w:t xml:space="preserve">проведена соответствующая работа по повышению продуктивности и сохранению здоровья продукции сельскохозяйственных животных путем </w:t>
      </w:r>
      <w:r>
        <w:rPr>
          <w:rFonts w:ascii="Times New Roman" w:hAnsi="Times New Roman"/>
          <w:sz w:val="28"/>
          <w:szCs w:val="28"/>
          <w:lang w:val="ru"/>
        </w:rPr>
        <w:lastRenderedPageBreak/>
        <w:t>качественного и своевременного проведения ветеринарных мероприятий в хозяйствах по основной цели, защиты людей от опасных эпидемий, борьбы с инфекционными, инвазивными болезнями животных, снижения затрат на животноводство.</w:t>
      </w:r>
    </w:p>
    <w:p w14:paraId="57FFFB85" w14:textId="3D761CA0" w:rsidR="003715FD" w:rsidRDefault="00335E82" w:rsidP="003715FD">
      <w:pPr>
        <w:spacing w:after="0" w:line="240" w:lineRule="auto"/>
        <w:ind w:firstLine="708"/>
        <w:jc w:val="both"/>
        <w:rPr>
          <w:rFonts w:ascii="Times New Roman" w:eastAsia="Times New Roman" w:hAnsi="Times New Roman"/>
          <w:sz w:val="28"/>
          <w:szCs w:val="28"/>
          <w:lang w:val="kk-KZ" w:eastAsia="ru-RU"/>
        </w:rPr>
      </w:pPr>
      <w:r w:rsidRPr="00EB6124">
        <w:rPr>
          <w:rFonts w:ascii="Times New Roman" w:eastAsia="Times New Roman" w:hAnsi="Times New Roman"/>
          <w:sz w:val="28"/>
          <w:szCs w:val="28"/>
          <w:lang w:val="ru" w:eastAsia="ru-RU"/>
        </w:rPr>
        <w:t>Однако в ходе аудита выявлены нарушения и недостатки.</w:t>
      </w:r>
    </w:p>
    <w:p w14:paraId="348FB4E4" w14:textId="40C596A7" w:rsidR="00CA129F" w:rsidRPr="00B7239E" w:rsidRDefault="00335E82" w:rsidP="0082228E">
      <w:pPr>
        <w:spacing w:after="0" w:line="240" w:lineRule="auto"/>
        <w:ind w:firstLine="709"/>
        <w:jc w:val="both"/>
        <w:rPr>
          <w:rFonts w:ascii="Times New Roman" w:hAnsi="Times New Roman"/>
          <w:b/>
          <w:sz w:val="28"/>
          <w:szCs w:val="28"/>
          <w:lang w:val="kk-KZ" w:eastAsia="ru-RU"/>
        </w:rPr>
      </w:pPr>
      <w:r w:rsidRPr="00B7239E">
        <w:rPr>
          <w:rFonts w:ascii="Times New Roman" w:hAnsi="Times New Roman"/>
          <w:sz w:val="28"/>
          <w:szCs w:val="28"/>
          <w:lang w:val="ru" w:eastAsia="ru-RU"/>
        </w:rPr>
        <w:t xml:space="preserve">На 2 объектах аудита, охваченных общим аудитом выявлены финансовые нарушения и нарушения по неэффективному использованию, вероятным потерям и упущенной выгоде в </w:t>
      </w:r>
      <w:r w:rsidR="0082228E" w:rsidRPr="00B7239E">
        <w:rPr>
          <w:rFonts w:ascii="Times New Roman" w:hAnsi="Times New Roman"/>
          <w:sz w:val="28"/>
          <w:szCs w:val="28"/>
          <w:lang w:val="ru" w:eastAsia="ru-RU"/>
        </w:rPr>
        <w:t>сумме 9</w:t>
      </w:r>
      <w:r w:rsidRPr="00B7239E">
        <w:rPr>
          <w:rFonts w:ascii="Times New Roman" w:hAnsi="Times New Roman"/>
          <w:sz w:val="28"/>
          <w:szCs w:val="28"/>
          <w:lang w:val="ru" w:eastAsia="ru-RU"/>
        </w:rPr>
        <w:t xml:space="preserve"> 606 783,9 тыс. </w:t>
      </w:r>
      <w:r w:rsidRPr="005F021B">
        <w:rPr>
          <w:rFonts w:ascii="Times New Roman" w:hAnsi="Times New Roman"/>
          <w:sz w:val="28"/>
          <w:szCs w:val="28"/>
          <w:lang w:val="ru" w:eastAsia="ru-RU"/>
        </w:rPr>
        <w:t xml:space="preserve">тенге </w:t>
      </w:r>
      <w:r w:rsidRPr="005F021B">
        <w:rPr>
          <w:rFonts w:ascii="Times New Roman" w:hAnsi="Times New Roman"/>
          <w:i/>
          <w:sz w:val="24"/>
          <w:szCs w:val="24"/>
          <w:lang w:val="ru" w:eastAsia="ru-RU"/>
        </w:rPr>
        <w:t>(61% от средств, охваченных аудитом)</w:t>
      </w:r>
      <w:r w:rsidRPr="005F021B">
        <w:rPr>
          <w:rFonts w:ascii="Times New Roman" w:hAnsi="Times New Roman"/>
          <w:sz w:val="28"/>
          <w:szCs w:val="28"/>
          <w:lang w:val="ru" w:eastAsia="ru-RU"/>
        </w:rPr>
        <w:t xml:space="preserve"> </w:t>
      </w:r>
      <w:r w:rsidR="0082228E">
        <w:rPr>
          <w:rFonts w:ascii="Times New Roman" w:hAnsi="Times New Roman"/>
          <w:sz w:val="28"/>
          <w:szCs w:val="28"/>
          <w:lang w:val="ru" w:eastAsia="ru-RU"/>
        </w:rPr>
        <w:t xml:space="preserve">, </w:t>
      </w:r>
      <w:r w:rsidRPr="00B7239E">
        <w:rPr>
          <w:rFonts w:ascii="Times New Roman" w:hAnsi="Times New Roman"/>
          <w:sz w:val="28"/>
          <w:szCs w:val="28"/>
          <w:lang w:val="ru" w:eastAsia="ru-RU"/>
        </w:rPr>
        <w:t xml:space="preserve">подлежащее на возмещение, восстановление. В том числе: </w:t>
      </w:r>
    </w:p>
    <w:p w14:paraId="081B65AC" w14:textId="77777777" w:rsidR="00CA129F" w:rsidRPr="00CA129F" w:rsidRDefault="00335E82" w:rsidP="00CA129F">
      <w:pPr>
        <w:spacing w:after="0" w:line="240" w:lineRule="auto"/>
        <w:ind w:firstLine="708"/>
        <w:jc w:val="both"/>
        <w:rPr>
          <w:rFonts w:ascii="Times New Roman" w:eastAsia="Calibri" w:hAnsi="Times New Roman" w:cs="Times New Roman"/>
          <w:bCs/>
          <w:sz w:val="28"/>
          <w:szCs w:val="28"/>
          <w:lang w:val="kk-KZ" w:eastAsia="ru-RU"/>
        </w:rPr>
      </w:pPr>
      <w:r w:rsidRPr="00B7239E">
        <w:rPr>
          <w:rFonts w:ascii="Times New Roman" w:eastAsia="Calibri" w:hAnsi="Times New Roman" w:cs="Times New Roman"/>
          <w:sz w:val="28"/>
          <w:szCs w:val="28"/>
          <w:lang w:val="ru" w:eastAsia="ru-RU"/>
        </w:rPr>
        <w:t>- все финансовые нарушения 49 894,5 тыс. тенге</w:t>
      </w:r>
      <w:r w:rsidRPr="00CA129F">
        <w:rPr>
          <w:rFonts w:ascii="Times New Roman" w:eastAsia="Calibri" w:hAnsi="Times New Roman" w:cs="Times New Roman"/>
          <w:bCs/>
          <w:i/>
          <w:sz w:val="28"/>
          <w:szCs w:val="28"/>
          <w:lang w:val="ru" w:eastAsia="ru-RU"/>
        </w:rPr>
        <w:t xml:space="preserve"> (объем подлежащих восстановлению 27 776,7 тыс. тенге, объем подлежащих возмещению 22 117,8 тыс. тенге) на </w:t>
      </w:r>
      <w:r w:rsidRPr="00CA129F">
        <w:rPr>
          <w:rFonts w:ascii="Times New Roman" w:eastAsia="Calibri" w:hAnsi="Times New Roman" w:cs="Times New Roman"/>
          <w:bCs/>
          <w:sz w:val="28"/>
          <w:szCs w:val="28"/>
          <w:lang w:val="ru" w:eastAsia="ru-RU"/>
        </w:rPr>
        <w:t>2 объектах аудита;</w:t>
      </w:r>
    </w:p>
    <w:p w14:paraId="1E183EF8" w14:textId="77777777" w:rsidR="00CA129F" w:rsidRPr="00CA129F" w:rsidRDefault="00335E82" w:rsidP="00CA129F">
      <w:pPr>
        <w:spacing w:after="0" w:line="240" w:lineRule="auto"/>
        <w:ind w:firstLine="708"/>
        <w:jc w:val="both"/>
        <w:rPr>
          <w:rFonts w:ascii="Times New Roman" w:eastAsia="Calibri" w:hAnsi="Times New Roman" w:cs="Times New Roman"/>
          <w:bCs/>
          <w:sz w:val="28"/>
          <w:szCs w:val="28"/>
          <w:lang w:val="kk-KZ" w:eastAsia="ru-RU"/>
        </w:rPr>
      </w:pPr>
      <w:r w:rsidRPr="00CA129F">
        <w:rPr>
          <w:rFonts w:ascii="Times New Roman" w:eastAsia="Calibri" w:hAnsi="Times New Roman" w:cs="Times New Roman"/>
          <w:bCs/>
          <w:sz w:val="28"/>
          <w:szCs w:val="28"/>
          <w:lang w:val="ru" w:eastAsia="ru-RU"/>
        </w:rPr>
        <w:t>- сумма неэффективно использованных бюджетных средств (активов) 9 514 076,1 тыс. тенге на 1 объекте аудита;</w:t>
      </w:r>
    </w:p>
    <w:p w14:paraId="23346E83" w14:textId="77777777" w:rsidR="00CA129F" w:rsidRPr="00CA129F" w:rsidRDefault="00335E82" w:rsidP="00CA129F">
      <w:pPr>
        <w:spacing w:after="0" w:line="240" w:lineRule="auto"/>
        <w:ind w:firstLine="708"/>
        <w:jc w:val="both"/>
        <w:rPr>
          <w:rFonts w:ascii="Times New Roman" w:eastAsia="Calibri" w:hAnsi="Times New Roman" w:cs="Times New Roman"/>
          <w:bCs/>
          <w:sz w:val="28"/>
          <w:szCs w:val="28"/>
          <w:lang w:val="kk-KZ"/>
        </w:rPr>
      </w:pPr>
      <w:r w:rsidRPr="00CA129F">
        <w:rPr>
          <w:rFonts w:ascii="Times New Roman" w:eastAsia="Calibri" w:hAnsi="Times New Roman" w:cs="Times New Roman"/>
          <w:bCs/>
          <w:sz w:val="28"/>
          <w:szCs w:val="28"/>
          <w:lang w:val="ru" w:eastAsia="ru-RU"/>
        </w:rPr>
        <w:t>- по возможным убыткам и упущенной выгоде составила 42 813,3 тыс. тенге.</w:t>
      </w:r>
    </w:p>
    <w:p w14:paraId="2D8056D5" w14:textId="63DB11CB" w:rsidR="00CA129F" w:rsidRPr="00CA129F" w:rsidRDefault="00335E82" w:rsidP="00CA129F">
      <w:pPr>
        <w:spacing w:after="0" w:line="240" w:lineRule="auto"/>
        <w:ind w:firstLine="709"/>
        <w:jc w:val="both"/>
        <w:rPr>
          <w:rFonts w:ascii="Times New Roman" w:hAnsi="Times New Roman"/>
          <w:bCs/>
          <w:sz w:val="28"/>
          <w:szCs w:val="28"/>
          <w:lang w:val="kk-KZ"/>
        </w:rPr>
      </w:pPr>
      <w:r w:rsidRPr="00CA129F">
        <w:rPr>
          <w:rFonts w:ascii="Times New Roman" w:eastAsia="Times New Roman" w:hAnsi="Times New Roman" w:cs="Times New Roman"/>
          <w:bCs/>
          <w:color w:val="000000"/>
          <w:sz w:val="28"/>
          <w:szCs w:val="28"/>
          <w:lang w:val="ru" w:eastAsia="ru-RU"/>
        </w:rPr>
        <w:t>Также на</w:t>
      </w:r>
      <w:r w:rsidRPr="00CA129F">
        <w:rPr>
          <w:rFonts w:ascii="Times New Roman" w:eastAsia="Calibri" w:hAnsi="Times New Roman" w:cs="Times New Roman"/>
          <w:bCs/>
          <w:sz w:val="28"/>
          <w:szCs w:val="28"/>
          <w:lang w:val="ru" w:eastAsia="ru-RU"/>
        </w:rPr>
        <w:t xml:space="preserve"> 2 объектах выявлено 18 единиц нарушений процедурного характера.</w:t>
      </w:r>
    </w:p>
    <w:p w14:paraId="2F8FE88B" w14:textId="77777777" w:rsidR="00CA129F" w:rsidRPr="00CA129F" w:rsidRDefault="00335E82" w:rsidP="00CA129F">
      <w:pPr>
        <w:spacing w:after="0" w:line="240" w:lineRule="auto"/>
        <w:ind w:firstLine="708"/>
        <w:jc w:val="both"/>
        <w:rPr>
          <w:rFonts w:ascii="Times New Roman" w:hAnsi="Times New Roman"/>
          <w:bCs/>
          <w:sz w:val="28"/>
          <w:szCs w:val="28"/>
          <w:lang w:val="kk-KZ"/>
        </w:rPr>
      </w:pPr>
      <w:r w:rsidRPr="00CA129F">
        <w:rPr>
          <w:rFonts w:ascii="Times New Roman" w:hAnsi="Times New Roman"/>
          <w:bCs/>
          <w:sz w:val="28"/>
          <w:szCs w:val="28"/>
          <w:lang w:val="ru"/>
        </w:rPr>
        <w:t>В целом за основной период аудиторского мероприятия полностью возмещено 22 117,8 тыс. тенге, подлежащих возмещению</w:t>
      </w:r>
      <w:r w:rsidRPr="00CA129F">
        <w:rPr>
          <w:rFonts w:ascii="Times New Roman" w:hAnsi="Times New Roman"/>
          <w:bCs/>
          <w:i/>
          <w:sz w:val="24"/>
          <w:szCs w:val="24"/>
          <w:lang w:val="ru"/>
        </w:rPr>
        <w:t>.</w:t>
      </w:r>
      <w:r w:rsidRPr="00CA129F">
        <w:rPr>
          <w:rFonts w:ascii="Times New Roman" w:hAnsi="Times New Roman"/>
          <w:bCs/>
          <w:sz w:val="28"/>
          <w:szCs w:val="28"/>
          <w:lang w:val="ru"/>
        </w:rPr>
        <w:t xml:space="preserve"> </w:t>
      </w:r>
    </w:p>
    <w:p w14:paraId="3CF3791F" w14:textId="77777777" w:rsidR="00CA129F" w:rsidRPr="005F021B" w:rsidRDefault="00335E82" w:rsidP="00CA129F">
      <w:pPr>
        <w:shd w:val="clear" w:color="auto" w:fill="FFFFFF"/>
        <w:spacing w:after="0" w:line="240" w:lineRule="auto"/>
        <w:ind w:firstLine="709"/>
        <w:jc w:val="both"/>
        <w:rPr>
          <w:rFonts w:ascii="Times New Roman" w:eastAsia="Calibri" w:hAnsi="Times New Roman" w:cs="Times New Roman"/>
          <w:bCs/>
          <w:sz w:val="28"/>
          <w:szCs w:val="28"/>
          <w:lang w:val="kk-KZ" w:eastAsia="ru-RU"/>
        </w:rPr>
      </w:pPr>
      <w:r w:rsidRPr="005F021B">
        <w:rPr>
          <w:rFonts w:ascii="Times New Roman" w:hAnsi="Times New Roman" w:cs="Times New Roman"/>
          <w:bCs/>
          <w:color w:val="000000"/>
          <w:spacing w:val="2"/>
          <w:sz w:val="28"/>
          <w:szCs w:val="28"/>
          <w:shd w:val="clear" w:color="auto" w:fill="FFFFFF"/>
          <w:lang w:val="ru"/>
        </w:rPr>
        <w:t>Причины выявленных нарушений и недостатков</w:t>
      </w:r>
    </w:p>
    <w:p w14:paraId="640141AB" w14:textId="7B2B50E0" w:rsidR="00CA129F" w:rsidRPr="0046608B" w:rsidRDefault="00335E82" w:rsidP="00C93CC2">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ru" w:eastAsia="ru-RU"/>
        </w:rPr>
        <w:tab/>
        <w:t>1.</w:t>
      </w:r>
      <w:r w:rsidR="0082228E">
        <w:rPr>
          <w:rFonts w:ascii="Times New Roman" w:hAnsi="Times New Roman" w:cs="Times New Roman"/>
          <w:iCs/>
          <w:sz w:val="28"/>
          <w:szCs w:val="28"/>
          <w:lang w:val="ru" w:eastAsia="ru-RU"/>
        </w:rPr>
        <w:t xml:space="preserve"> </w:t>
      </w:r>
      <w:r>
        <w:rPr>
          <w:rFonts w:ascii="Times New Roman" w:hAnsi="Times New Roman" w:cs="Times New Roman"/>
          <w:iCs/>
          <w:sz w:val="28"/>
          <w:szCs w:val="28"/>
          <w:lang w:val="ru" w:eastAsia="ru-RU"/>
        </w:rPr>
        <w:t>Выявлены финансовые нарушения, подлежащие возмещению излишне уплаченной заработной платы и вознаграждения и подлежащие восстановлению, допустившие нарушения при ведении бухгалтерского учета и составлении бюджетной, финансовой отчетности.</w:t>
      </w:r>
    </w:p>
    <w:p w14:paraId="77898382" w14:textId="6E779857" w:rsidR="00CA129F" w:rsidRPr="008D5A3C" w:rsidRDefault="00335E8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ru" w:eastAsia="ru-RU"/>
        </w:rPr>
        <w:tab/>
        <w:t>2.Размер должностных окладов руководителя предприятия, его заместителей, главного бухгалтера без соблюдения требований пункта 3 статьи 138 Закона О государственном имуществе и пункта 46 Устава предприятия, система премирования и иного вознаграждения к ним уполномоченным органом не установлена.</w:t>
      </w:r>
    </w:p>
    <w:p w14:paraId="2FFF9BCB" w14:textId="3087349B" w:rsidR="00C93CC2" w:rsidRPr="00C93CC2" w:rsidRDefault="00335E8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sidRPr="008D5A3C">
        <w:rPr>
          <w:rFonts w:ascii="Times New Roman" w:hAnsi="Times New Roman"/>
          <w:bCs/>
          <w:sz w:val="28"/>
          <w:szCs w:val="28"/>
          <w:lang w:val="ru" w:eastAsia="ru-RU"/>
        </w:rPr>
        <w:tab/>
        <w:t xml:space="preserve">3. Уполномоченным органом (управлением) не утверждены лимиты расходов предприятия на возмещение расходов работникам, направляемым в служебные командировки, нормативы принадлежности служебных автомобилей на 2023, 2024 годы, нормы площади для размещения административных аппаратов в не  соблюдении  требования подпункта 3) пункта 1 Постановления Правительства Республики Казахстан от 10 февраля 2003 года N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 </w:t>
      </w:r>
    </w:p>
    <w:p w14:paraId="7F0E221A" w14:textId="40B8F11B" w:rsidR="00C93CC2" w:rsidRPr="00826403" w:rsidRDefault="00335E8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ru" w:eastAsia="ru-RU"/>
        </w:rPr>
        <w:lastRenderedPageBreak/>
        <w:tab/>
        <w:t xml:space="preserve">4. Управлением не размещены  временно свободных денег, находящихся в распоряжении государственного предприятия на праве хозяйственного ведения  </w:t>
      </w:r>
      <w:r w:rsidR="0082228E">
        <w:rPr>
          <w:rFonts w:ascii="Times New Roman" w:hAnsi="Times New Roman"/>
          <w:bCs/>
          <w:sz w:val="28"/>
          <w:szCs w:val="28"/>
          <w:lang w:val="ru" w:eastAsia="ru-RU"/>
        </w:rPr>
        <w:t>«</w:t>
      </w:r>
      <w:r>
        <w:rPr>
          <w:rFonts w:ascii="Times New Roman" w:hAnsi="Times New Roman"/>
          <w:bCs/>
          <w:sz w:val="28"/>
          <w:szCs w:val="28"/>
          <w:lang w:val="ru" w:eastAsia="ru-RU"/>
        </w:rPr>
        <w:t>Ветеринарная служба</w:t>
      </w:r>
      <w:r w:rsidR="0082228E">
        <w:rPr>
          <w:rFonts w:ascii="Times New Roman" w:hAnsi="Times New Roman"/>
          <w:bCs/>
          <w:sz w:val="28"/>
          <w:szCs w:val="28"/>
          <w:lang w:val="ru" w:eastAsia="ru-RU"/>
        </w:rPr>
        <w:t>»</w:t>
      </w:r>
      <w:r>
        <w:rPr>
          <w:rFonts w:ascii="Times New Roman" w:hAnsi="Times New Roman"/>
          <w:bCs/>
          <w:sz w:val="28"/>
          <w:szCs w:val="28"/>
          <w:lang w:val="ru" w:eastAsia="ru-RU"/>
        </w:rPr>
        <w:t xml:space="preserve"> Управлении  в финансовые инструменты (в том числе на депозиты банков второго уровня), без соблюдения требований пункта 1 Постановления Правительства Республики Казахстан от 14 сентября 2004 года №960 «О некоторых вопросах приобретения государственными предприятиями на праве хозяйственного ведения и организациями, контрольный пакет акций (долей) которых принадлежит государству, финансовых услуг».  </w:t>
      </w:r>
      <w:r>
        <w:rPr>
          <w:rFonts w:ascii="Times New Roman" w:hAnsi="Times New Roman"/>
          <w:bCs/>
          <w:sz w:val="28"/>
          <w:szCs w:val="28"/>
          <w:lang w:val="ru" w:eastAsia="ru-RU"/>
        </w:rPr>
        <w:tab/>
      </w:r>
      <w:r>
        <w:rPr>
          <w:rFonts w:ascii="Times New Roman" w:hAnsi="Times New Roman"/>
          <w:bCs/>
          <w:sz w:val="28"/>
          <w:szCs w:val="28"/>
          <w:lang w:val="ru" w:eastAsia="ru-RU"/>
        </w:rPr>
        <w:tab/>
      </w:r>
    </w:p>
    <w:p w14:paraId="51C0BAD7" w14:textId="07BAF12C" w:rsidR="00C93CC2" w:rsidRPr="00826403" w:rsidRDefault="00335E8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sidRPr="00826403">
        <w:rPr>
          <w:rFonts w:ascii="Times New Roman" w:hAnsi="Times New Roman"/>
          <w:bCs/>
          <w:sz w:val="28"/>
          <w:szCs w:val="28"/>
          <w:lang w:val="ru" w:eastAsia="ru-RU"/>
        </w:rPr>
        <w:tab/>
        <w:t xml:space="preserve">5.17 </w:t>
      </w:r>
      <w:bookmarkStart w:id="26" w:name="_Hlk207955949"/>
      <w:r w:rsidRPr="00826403">
        <w:rPr>
          <w:rFonts w:ascii="Times New Roman" w:hAnsi="Times New Roman"/>
          <w:bCs/>
          <w:sz w:val="28"/>
          <w:szCs w:val="28"/>
          <w:lang w:val="ru" w:eastAsia="ru-RU"/>
        </w:rPr>
        <w:t xml:space="preserve"> 17 районных, городских филиалов Государственного коммунального предприятия на праве хозяйственного ведения «Ветеринарная служба» Управления ветеринарии Туркестанской области не прошли государственную регистрацию.</w:t>
      </w:r>
      <w:bookmarkEnd w:id="26"/>
    </w:p>
    <w:p w14:paraId="69CCA24B" w14:textId="26A72A96" w:rsidR="00C93CC2" w:rsidRPr="00826403" w:rsidRDefault="00335E8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sidRPr="00826403">
        <w:rPr>
          <w:rFonts w:ascii="Times New Roman" w:hAnsi="Times New Roman"/>
          <w:bCs/>
          <w:sz w:val="28"/>
          <w:szCs w:val="28"/>
          <w:lang w:val="ru" w:eastAsia="ru-RU"/>
        </w:rPr>
        <w:t xml:space="preserve">       Не соблюдены нормы статьи 3 Закона Республики Казахстан от 17 апреля 1995 года №2198 </w:t>
      </w:r>
      <w:r w:rsidR="0082228E">
        <w:rPr>
          <w:rFonts w:ascii="Times New Roman" w:hAnsi="Times New Roman"/>
          <w:bCs/>
          <w:sz w:val="28"/>
          <w:szCs w:val="28"/>
          <w:lang w:val="ru" w:eastAsia="ru-RU"/>
        </w:rPr>
        <w:t>«</w:t>
      </w:r>
      <w:r w:rsidRPr="00826403">
        <w:rPr>
          <w:rFonts w:ascii="Times New Roman" w:hAnsi="Times New Roman"/>
          <w:bCs/>
          <w:sz w:val="28"/>
          <w:szCs w:val="28"/>
          <w:lang w:val="ru" w:eastAsia="ru-RU"/>
        </w:rPr>
        <w:t>О государственной регистрации юридических лиц и учетной регистрации филиалов и представительств</w:t>
      </w:r>
      <w:r w:rsidR="0082228E">
        <w:rPr>
          <w:rFonts w:ascii="Times New Roman" w:hAnsi="Times New Roman"/>
          <w:bCs/>
          <w:sz w:val="28"/>
          <w:szCs w:val="28"/>
          <w:lang w:val="ru" w:eastAsia="ru-RU"/>
        </w:rPr>
        <w:t>»</w:t>
      </w:r>
      <w:r w:rsidRPr="00826403">
        <w:rPr>
          <w:rFonts w:ascii="Times New Roman" w:hAnsi="Times New Roman"/>
          <w:bCs/>
          <w:sz w:val="28"/>
          <w:szCs w:val="28"/>
          <w:lang w:val="ru" w:eastAsia="ru-RU"/>
        </w:rPr>
        <w:t>.</w:t>
      </w:r>
    </w:p>
    <w:p w14:paraId="0E0BD64A" w14:textId="6C36AF77" w:rsidR="00C93CC2" w:rsidRPr="00C93CC2" w:rsidRDefault="00335E8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sidRPr="00826403">
        <w:rPr>
          <w:rFonts w:ascii="Times New Roman" w:hAnsi="Times New Roman"/>
          <w:bCs/>
          <w:sz w:val="28"/>
          <w:szCs w:val="28"/>
          <w:lang w:val="ru" w:eastAsia="ru-RU"/>
        </w:rPr>
        <w:tab/>
        <w:t xml:space="preserve">6. Не </w:t>
      </w:r>
      <w:r w:rsidR="0082228E" w:rsidRPr="00826403">
        <w:rPr>
          <w:rFonts w:ascii="Times New Roman" w:hAnsi="Times New Roman"/>
          <w:bCs/>
          <w:sz w:val="28"/>
          <w:szCs w:val="28"/>
          <w:lang w:val="ru" w:eastAsia="ru-RU"/>
        </w:rPr>
        <w:t>соблюдались требовани</w:t>
      </w:r>
      <w:r w:rsidR="0082228E">
        <w:rPr>
          <w:rFonts w:ascii="Times New Roman" w:hAnsi="Times New Roman"/>
          <w:bCs/>
          <w:sz w:val="28"/>
          <w:szCs w:val="28"/>
          <w:lang w:val="ru" w:eastAsia="ru-RU"/>
        </w:rPr>
        <w:t>я</w:t>
      </w:r>
      <w:r w:rsidRPr="00826403">
        <w:rPr>
          <w:rFonts w:ascii="Times New Roman" w:hAnsi="Times New Roman"/>
          <w:bCs/>
          <w:sz w:val="28"/>
          <w:szCs w:val="28"/>
          <w:lang w:val="ru" w:eastAsia="ru-RU"/>
        </w:rPr>
        <w:t xml:space="preserve"> подпунктов 20), 21), 79) пункта 1 статьи 1, пункта 1 статьи 10 Трудового кодекса Республики Казахстан, в 2023 году не было или не заключалось коллективного договора между работниками и работодателем через представителей работников, регулирующих социально - трудовые отношения на предприятии.</w:t>
      </w:r>
    </w:p>
    <w:p w14:paraId="51517172" w14:textId="2CBF7412" w:rsidR="00C93CC2" w:rsidRPr="00C93CC2" w:rsidRDefault="00335E8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ru" w:eastAsia="ru-RU"/>
        </w:rPr>
        <w:tab/>
        <w:t>7. В нарушении подпункта 4) пункта 2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утвержденных приказом Министра национальной экономики Республики Казахстан от 14 февраля 2019 года № 14 (утратил силу приказом Заместителя Премьер-Министра - Министра национальной экономики Республики Казахстан от 2 июня 2025 года № 48)  и без соблюдения требований пункта 34 Устава предприятия,  деятельность предприятия не финансировалась в соответствии с планом развития.</w:t>
      </w:r>
    </w:p>
    <w:p w14:paraId="15E8107A" w14:textId="5750E16C" w:rsidR="00C93CC2" w:rsidRDefault="00335E8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ru" w:eastAsia="ru-RU"/>
        </w:rPr>
        <w:tab/>
        <w:t xml:space="preserve">8. </w:t>
      </w:r>
      <w:r w:rsidR="0082228E">
        <w:rPr>
          <w:rFonts w:ascii="Times New Roman" w:hAnsi="Times New Roman"/>
          <w:bCs/>
          <w:sz w:val="28"/>
          <w:szCs w:val="28"/>
          <w:lang w:val="ru" w:eastAsia="ru-RU"/>
        </w:rPr>
        <w:t>При выполнении</w:t>
      </w:r>
      <w:r>
        <w:rPr>
          <w:rFonts w:ascii="Times New Roman" w:hAnsi="Times New Roman"/>
          <w:bCs/>
          <w:sz w:val="28"/>
          <w:szCs w:val="28"/>
          <w:lang w:val="ru" w:eastAsia="ru-RU"/>
        </w:rPr>
        <w:t xml:space="preserve"> работ </w:t>
      </w:r>
      <w:r w:rsidR="0082228E">
        <w:rPr>
          <w:rFonts w:ascii="Times New Roman" w:hAnsi="Times New Roman"/>
          <w:bCs/>
          <w:sz w:val="28"/>
          <w:szCs w:val="28"/>
          <w:lang w:val="ru" w:eastAsia="ru-RU"/>
        </w:rPr>
        <w:t>в соответствии</w:t>
      </w:r>
      <w:r>
        <w:rPr>
          <w:rFonts w:ascii="Times New Roman" w:hAnsi="Times New Roman"/>
          <w:bCs/>
          <w:sz w:val="28"/>
          <w:szCs w:val="28"/>
          <w:lang w:val="ru" w:eastAsia="ru-RU"/>
        </w:rPr>
        <w:t xml:space="preserve"> с перечнем работ, выполняемых при текущем ремонте </w:t>
      </w:r>
      <w:r w:rsidR="0082228E">
        <w:rPr>
          <w:rFonts w:ascii="Times New Roman" w:hAnsi="Times New Roman"/>
          <w:bCs/>
          <w:sz w:val="28"/>
          <w:szCs w:val="28"/>
          <w:lang w:val="ru" w:eastAsia="ru-RU"/>
        </w:rPr>
        <w:t>зданий, вместо</w:t>
      </w:r>
      <w:r>
        <w:rPr>
          <w:rFonts w:ascii="Times New Roman" w:hAnsi="Times New Roman"/>
          <w:bCs/>
          <w:sz w:val="28"/>
          <w:szCs w:val="28"/>
          <w:lang w:val="ru" w:eastAsia="ru-RU"/>
        </w:rPr>
        <w:t xml:space="preserve"> работ текущего </w:t>
      </w:r>
      <w:r w:rsidR="0082228E">
        <w:rPr>
          <w:rFonts w:ascii="Times New Roman" w:hAnsi="Times New Roman"/>
          <w:bCs/>
          <w:sz w:val="28"/>
          <w:szCs w:val="28"/>
          <w:lang w:val="ru" w:eastAsia="ru-RU"/>
        </w:rPr>
        <w:t>ремонта, выполнены</w:t>
      </w:r>
      <w:r>
        <w:rPr>
          <w:rFonts w:ascii="Times New Roman" w:hAnsi="Times New Roman"/>
          <w:bCs/>
          <w:sz w:val="28"/>
          <w:szCs w:val="28"/>
          <w:lang w:val="ru" w:eastAsia="ru-RU"/>
        </w:rPr>
        <w:t xml:space="preserve"> работы, выполняемых при капитальном ремонте зданий, и не соблюдены требования </w:t>
      </w:r>
      <w:r w:rsidR="0082228E">
        <w:rPr>
          <w:rFonts w:ascii="Times New Roman" w:hAnsi="Times New Roman"/>
          <w:bCs/>
          <w:sz w:val="28"/>
          <w:szCs w:val="28"/>
          <w:lang w:val="ru" w:eastAsia="ru-RU"/>
        </w:rPr>
        <w:t>«</w:t>
      </w:r>
      <w:r>
        <w:rPr>
          <w:rFonts w:ascii="Times New Roman" w:hAnsi="Times New Roman"/>
          <w:bCs/>
          <w:sz w:val="28"/>
          <w:szCs w:val="28"/>
          <w:lang w:val="ru" w:eastAsia="ru-RU"/>
        </w:rPr>
        <w:t>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r w:rsidR="0082228E">
        <w:rPr>
          <w:rFonts w:ascii="Times New Roman" w:hAnsi="Times New Roman"/>
          <w:bCs/>
          <w:sz w:val="28"/>
          <w:szCs w:val="28"/>
          <w:lang w:val="ru" w:eastAsia="ru-RU"/>
        </w:rPr>
        <w:t>»</w:t>
      </w:r>
      <w:r>
        <w:rPr>
          <w:rFonts w:ascii="Times New Roman" w:hAnsi="Times New Roman"/>
          <w:bCs/>
          <w:sz w:val="28"/>
          <w:szCs w:val="28"/>
          <w:lang w:val="ru" w:eastAsia="ru-RU"/>
        </w:rPr>
        <w:t>, утвержденного Постановлением Правительства Республики Казахстан от 2 ноября 1998 года №1118.</w:t>
      </w:r>
    </w:p>
    <w:p w14:paraId="30DA6C52" w14:textId="529D0F66" w:rsidR="00E73D76" w:rsidRPr="00826403" w:rsidRDefault="00335E82" w:rsidP="00E73D76">
      <w:pPr>
        <w:pStyle w:val="afc"/>
        <w:pBdr>
          <w:bottom w:val="single" w:sz="4" w:space="2" w:color="FFFFFF"/>
        </w:pBdr>
        <w:tabs>
          <w:tab w:val="left" w:pos="6329"/>
        </w:tabs>
        <w:spacing w:after="0"/>
        <w:ind w:left="0"/>
        <w:jc w:val="both"/>
        <w:rPr>
          <w:color w:val="000000"/>
          <w:sz w:val="28"/>
          <w:szCs w:val="28"/>
          <w:lang w:val="kk-KZ"/>
        </w:rPr>
      </w:pPr>
      <w:r w:rsidRPr="00826403">
        <w:rPr>
          <w:color w:val="000000"/>
          <w:sz w:val="28"/>
          <w:szCs w:val="28"/>
          <w:lang w:val="ru"/>
        </w:rPr>
        <w:t xml:space="preserve">            9. В </w:t>
      </w:r>
      <w:r w:rsidR="0082228E" w:rsidRPr="00826403">
        <w:rPr>
          <w:color w:val="000000"/>
          <w:sz w:val="28"/>
          <w:szCs w:val="28"/>
          <w:lang w:val="ru"/>
        </w:rPr>
        <w:t>разрезе области</w:t>
      </w:r>
      <w:r w:rsidRPr="00826403">
        <w:rPr>
          <w:color w:val="000000"/>
          <w:sz w:val="28"/>
          <w:szCs w:val="28"/>
          <w:lang w:val="ru"/>
        </w:rPr>
        <w:t xml:space="preserve"> имеются места временного содержания животных, расположенные в 4 районах, городах </w:t>
      </w:r>
      <w:r w:rsidRPr="00826403">
        <w:rPr>
          <w:i/>
          <w:color w:val="000000"/>
          <w:sz w:val="28"/>
          <w:szCs w:val="28"/>
          <w:lang w:val="ru"/>
        </w:rPr>
        <w:t>(Арысь, Сауран, Сарыагаш, Сайрам)</w:t>
      </w:r>
      <w:r w:rsidRPr="00826403">
        <w:rPr>
          <w:color w:val="000000"/>
          <w:sz w:val="28"/>
          <w:szCs w:val="28"/>
          <w:lang w:val="ru"/>
        </w:rPr>
        <w:t>, на территории остальных 13 районов, городов (</w:t>
      </w:r>
      <w:r w:rsidRPr="00826403">
        <w:rPr>
          <w:i/>
          <w:color w:val="000000"/>
          <w:sz w:val="28"/>
          <w:szCs w:val="28"/>
          <w:lang w:val="ru"/>
        </w:rPr>
        <w:t xml:space="preserve">из них 2 района имеют </w:t>
      </w:r>
      <w:r w:rsidRPr="00826403">
        <w:rPr>
          <w:i/>
          <w:color w:val="000000"/>
          <w:sz w:val="28"/>
          <w:szCs w:val="28"/>
          <w:lang w:val="ru"/>
        </w:rPr>
        <w:lastRenderedPageBreak/>
        <w:t>неработающие места временного содержания)</w:t>
      </w:r>
      <w:r w:rsidRPr="00826403">
        <w:rPr>
          <w:color w:val="000000"/>
          <w:sz w:val="28"/>
          <w:szCs w:val="28"/>
          <w:lang w:val="ru"/>
        </w:rPr>
        <w:t xml:space="preserve"> отсутствуют приюты для животных и пункты временного содержания. </w:t>
      </w:r>
    </w:p>
    <w:p w14:paraId="467A4960" w14:textId="77777777" w:rsidR="00E73D76" w:rsidRPr="00826403" w:rsidRDefault="00335E82" w:rsidP="00E73D76">
      <w:pPr>
        <w:pStyle w:val="afc"/>
        <w:pBdr>
          <w:bottom w:val="single" w:sz="4" w:space="2" w:color="FFFFFF"/>
        </w:pBdr>
        <w:tabs>
          <w:tab w:val="left" w:pos="6329"/>
        </w:tabs>
        <w:spacing w:after="0"/>
        <w:ind w:left="0"/>
        <w:jc w:val="both"/>
        <w:rPr>
          <w:color w:val="000000"/>
          <w:sz w:val="28"/>
          <w:szCs w:val="28"/>
          <w:lang w:val="kk-KZ"/>
        </w:rPr>
      </w:pPr>
      <w:r w:rsidRPr="00826403">
        <w:rPr>
          <w:color w:val="000000"/>
          <w:sz w:val="28"/>
          <w:szCs w:val="28"/>
          <w:lang w:val="ru"/>
        </w:rPr>
        <w:t xml:space="preserve">        Поэтому служба отлова ГКП на ПХВ «Ветеринарная служба» УВ ТО в настоящее время вынуждена перевозить в пункты временного содержания, расположенные в 4 районах, городах. Это связано с расстоянием между двумя районами в течение своего периода, создавая трудности и дополнительные расходы на транспортировку. </w:t>
      </w:r>
    </w:p>
    <w:p w14:paraId="5C5DBB92" w14:textId="2378AD5C" w:rsidR="00E73D76" w:rsidRPr="00826403" w:rsidRDefault="00335E82" w:rsidP="00E73D76">
      <w:pPr>
        <w:pStyle w:val="afc"/>
        <w:pBdr>
          <w:bottom w:val="single" w:sz="4" w:space="2" w:color="FFFFFF"/>
        </w:pBdr>
        <w:tabs>
          <w:tab w:val="left" w:pos="6329"/>
        </w:tabs>
        <w:spacing w:after="0"/>
        <w:ind w:left="0"/>
        <w:jc w:val="both"/>
        <w:rPr>
          <w:color w:val="000000"/>
          <w:sz w:val="28"/>
          <w:szCs w:val="28"/>
          <w:lang w:val="kk-KZ"/>
        </w:rPr>
      </w:pPr>
      <w:r w:rsidRPr="00826403">
        <w:rPr>
          <w:color w:val="000000"/>
          <w:sz w:val="28"/>
          <w:szCs w:val="28"/>
          <w:lang w:val="ru"/>
        </w:rPr>
        <w:t xml:space="preserve">           В этой связи, в </w:t>
      </w:r>
      <w:bookmarkStart w:id="27" w:name="_Hlk207955711"/>
      <w:r w:rsidRPr="00826403">
        <w:rPr>
          <w:color w:val="000000"/>
          <w:sz w:val="28"/>
          <w:szCs w:val="28"/>
          <w:lang w:val="ru"/>
        </w:rPr>
        <w:t>ходе определения необходимости открытия пунктов временного содержания бродячих животных на территории районов, городов, где отсутствуют пункты временного содержания и приюты, не может быть проведена соответствующая работа.</w:t>
      </w:r>
      <w:bookmarkEnd w:id="27"/>
    </w:p>
    <w:p w14:paraId="09231C00" w14:textId="77777777" w:rsidR="00375CE1" w:rsidRPr="0046608B" w:rsidRDefault="00335E82" w:rsidP="00375CE1">
      <w:pPr>
        <w:pBdr>
          <w:bottom w:val="single" w:sz="4" w:space="0" w:color="FFFFFF"/>
        </w:pBdr>
        <w:spacing w:after="0" w:line="240" w:lineRule="auto"/>
        <w:ind w:firstLine="709"/>
        <w:jc w:val="both"/>
        <w:rPr>
          <w:rFonts w:ascii="Times New Roman" w:hAnsi="Times New Roman" w:cs="Times New Roman"/>
          <w:sz w:val="28"/>
          <w:szCs w:val="28"/>
          <w:lang w:val="kk-KZ" w:eastAsia="ru-RU"/>
        </w:rPr>
      </w:pPr>
      <w:r w:rsidRPr="0046608B">
        <w:rPr>
          <w:rFonts w:ascii="Times New Roman" w:hAnsi="Times New Roman" w:cs="Times New Roman"/>
          <w:sz w:val="28"/>
          <w:szCs w:val="28"/>
          <w:lang w:val="ru"/>
        </w:rPr>
        <w:t xml:space="preserve">Причинами допущения вышеуказанных недостатков является </w:t>
      </w:r>
      <w:r w:rsidRPr="0046608B">
        <w:rPr>
          <w:rFonts w:ascii="Times New Roman" w:hAnsi="Times New Roman" w:cs="Times New Roman"/>
          <w:b/>
          <w:sz w:val="28"/>
          <w:szCs w:val="28"/>
          <w:lang w:val="ru" w:eastAsia="ru-RU"/>
        </w:rPr>
        <w:t>слабый контроль со стороны руководства</w:t>
      </w:r>
      <w:r w:rsidRPr="0046608B">
        <w:rPr>
          <w:rFonts w:ascii="Times New Roman" w:hAnsi="Times New Roman" w:cs="Times New Roman"/>
          <w:sz w:val="28"/>
          <w:szCs w:val="28"/>
          <w:lang w:val="ru"/>
        </w:rPr>
        <w:t xml:space="preserve"> в части </w:t>
      </w:r>
      <w:r w:rsidRPr="0046608B">
        <w:rPr>
          <w:rFonts w:ascii="Times New Roman" w:hAnsi="Times New Roman" w:cs="Times New Roman"/>
          <w:b/>
          <w:sz w:val="28"/>
          <w:szCs w:val="28"/>
          <w:lang w:val="ru" w:eastAsia="ru-RU"/>
        </w:rPr>
        <w:t>несоблюдения требований действующего законодательства</w:t>
      </w:r>
      <w:r w:rsidRPr="0046608B">
        <w:rPr>
          <w:rFonts w:ascii="Times New Roman" w:hAnsi="Times New Roman" w:cs="Times New Roman"/>
          <w:sz w:val="28"/>
          <w:szCs w:val="28"/>
          <w:lang w:val="ru"/>
        </w:rPr>
        <w:t>, а также обоснованности и законности расходования бюджетных средств.</w:t>
      </w:r>
    </w:p>
    <w:p w14:paraId="22F5E5D9" w14:textId="77777777" w:rsidR="00375CE1" w:rsidRPr="0046608B" w:rsidRDefault="00335E82" w:rsidP="00375CE1">
      <w:pPr>
        <w:pBdr>
          <w:bottom w:val="single" w:sz="4" w:space="0" w:color="FFFFFF"/>
        </w:pBdr>
        <w:spacing w:after="0" w:line="240" w:lineRule="auto"/>
        <w:ind w:firstLine="709"/>
        <w:jc w:val="both"/>
        <w:rPr>
          <w:rFonts w:ascii="Times New Roman" w:hAnsi="Times New Roman" w:cs="Times New Roman"/>
          <w:bCs/>
          <w:sz w:val="28"/>
          <w:szCs w:val="28"/>
          <w:lang w:val="kk-KZ"/>
        </w:rPr>
      </w:pPr>
      <w:r w:rsidRPr="0046608B">
        <w:rPr>
          <w:rFonts w:ascii="Times New Roman" w:hAnsi="Times New Roman" w:cs="Times New Roman"/>
          <w:bCs/>
          <w:sz w:val="28"/>
          <w:szCs w:val="28"/>
          <w:lang w:val="ru"/>
        </w:rPr>
        <w:t>В заключение необходимо на постоянной основе внедрять изучение нормативно-правовых актов в учреждениях, продолжать работу по эффективному использованию бюджетных средств и активов государства в соответствии с действующим законодательством.</w:t>
      </w:r>
    </w:p>
    <w:p w14:paraId="462F6E3B" w14:textId="77777777" w:rsidR="00154B6D" w:rsidRPr="00836364" w:rsidRDefault="00335E82" w:rsidP="00154B6D">
      <w:pPr>
        <w:spacing w:after="0" w:line="240" w:lineRule="auto"/>
        <w:ind w:firstLine="708"/>
        <w:jc w:val="both"/>
        <w:rPr>
          <w:rFonts w:ascii="Times New Roman" w:eastAsia="Times New Roman" w:hAnsi="Times New Roman"/>
          <w:b/>
          <w:sz w:val="28"/>
          <w:szCs w:val="28"/>
          <w:lang w:val="kk-KZ" w:eastAsia="ru-RU"/>
        </w:rPr>
      </w:pPr>
      <w:r w:rsidRPr="00836364">
        <w:rPr>
          <w:rFonts w:ascii="Times New Roman" w:eastAsia="Times New Roman" w:hAnsi="Times New Roman"/>
          <w:b/>
          <w:sz w:val="28"/>
          <w:szCs w:val="28"/>
          <w:lang w:val="ru" w:eastAsia="ru-RU"/>
        </w:rPr>
        <w:t>3.3. Рекомендации и предписания по результатам государственного аудита</w:t>
      </w:r>
    </w:p>
    <w:p w14:paraId="24A4973D" w14:textId="17EFBF74" w:rsidR="00154B6D" w:rsidRPr="00B55D0D" w:rsidRDefault="00335E82" w:rsidP="00154B6D">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836364">
        <w:rPr>
          <w:rFonts w:ascii="Times New Roman" w:hAnsi="Times New Roman"/>
          <w:sz w:val="28"/>
          <w:szCs w:val="28"/>
          <w:lang w:val="ru" w:eastAsia="ru-RU"/>
        </w:rPr>
        <w:t>1.</w:t>
      </w:r>
      <w:bookmarkStart w:id="28" w:name="_Hlk200550880"/>
      <w:bookmarkStart w:id="29" w:name="_Hlk207894541"/>
      <w:bookmarkEnd w:id="28"/>
      <w:bookmarkEnd w:id="29"/>
      <w:r w:rsidR="0082228E">
        <w:rPr>
          <w:rFonts w:ascii="Times New Roman" w:hAnsi="Times New Roman"/>
          <w:sz w:val="28"/>
          <w:szCs w:val="28"/>
          <w:lang w:val="ru" w:eastAsia="ru-RU"/>
        </w:rPr>
        <w:t xml:space="preserve"> </w:t>
      </w:r>
      <w:r w:rsidRPr="00836364">
        <w:rPr>
          <w:rFonts w:ascii="Times New Roman" w:hAnsi="Times New Roman"/>
          <w:sz w:val="28"/>
          <w:szCs w:val="28"/>
          <w:lang w:val="ru" w:eastAsia="ru-RU"/>
        </w:rPr>
        <w:t xml:space="preserve">Рассмотреть на заседании Ревизионной комиссии итоговые материалы государственного аудита по результатам контрольного мероприятия «Оценка использования бюджетных средств, выделенных и освоенных на реализацию нормативов защиты животных в сфере ветеринарии Туркестанской области».   </w:t>
      </w:r>
    </w:p>
    <w:p w14:paraId="594AD5C7" w14:textId="2AC4910C" w:rsidR="00154B6D" w:rsidRDefault="00335E82" w:rsidP="00154B6D">
      <w:pPr>
        <w:pBdr>
          <w:bottom w:val="single" w:sz="4" w:space="0" w:color="FFFFFF"/>
        </w:pBdr>
        <w:spacing w:after="0" w:line="240" w:lineRule="auto"/>
        <w:ind w:firstLine="708"/>
        <w:contextualSpacing/>
        <w:jc w:val="both"/>
        <w:rPr>
          <w:rFonts w:ascii="Times New Roman" w:hAnsi="Times New Roman"/>
          <w:bCs/>
          <w:sz w:val="28"/>
          <w:szCs w:val="28"/>
          <w:lang w:val="kk-KZ"/>
        </w:rPr>
      </w:pPr>
      <w:r w:rsidRPr="00B55D0D">
        <w:rPr>
          <w:rFonts w:ascii="Times New Roman" w:hAnsi="Times New Roman"/>
          <w:bCs/>
          <w:sz w:val="28"/>
          <w:szCs w:val="28"/>
          <w:lang w:val="ru"/>
        </w:rPr>
        <w:t>2. Направить выписку из аудиторского заключения в Аппарат акима Туркестанской области и аппарат маслихата Туркестанской области.</w:t>
      </w:r>
    </w:p>
    <w:p w14:paraId="65E92CE0" w14:textId="1F807A2F" w:rsidR="00957920" w:rsidRDefault="00335E82" w:rsidP="00154B6D">
      <w:pPr>
        <w:pBdr>
          <w:bottom w:val="single" w:sz="4" w:space="0" w:color="FFFFFF"/>
        </w:pBdr>
        <w:spacing w:after="0" w:line="240" w:lineRule="auto"/>
        <w:ind w:firstLine="708"/>
        <w:contextualSpacing/>
        <w:jc w:val="both"/>
        <w:rPr>
          <w:rFonts w:ascii="Times New Roman" w:hAnsi="Times New Roman"/>
          <w:sz w:val="28"/>
          <w:szCs w:val="28"/>
          <w:lang w:val="kk-KZ"/>
        </w:rPr>
      </w:pPr>
      <w:r>
        <w:rPr>
          <w:rFonts w:ascii="Times New Roman" w:hAnsi="Times New Roman"/>
          <w:bCs/>
          <w:sz w:val="28"/>
          <w:szCs w:val="28"/>
          <w:lang w:val="ru"/>
        </w:rPr>
        <w:t>3.</w:t>
      </w:r>
      <w:r w:rsidR="0082228E">
        <w:rPr>
          <w:rFonts w:ascii="Times New Roman" w:hAnsi="Times New Roman"/>
          <w:bCs/>
          <w:sz w:val="28"/>
          <w:szCs w:val="28"/>
          <w:lang w:val="ru"/>
        </w:rPr>
        <w:t xml:space="preserve"> </w:t>
      </w:r>
      <w:r>
        <w:rPr>
          <w:rFonts w:ascii="Times New Roman" w:hAnsi="Times New Roman"/>
          <w:bCs/>
          <w:sz w:val="28"/>
          <w:szCs w:val="28"/>
          <w:lang w:val="ru"/>
        </w:rPr>
        <w:t>При неисполнении или ненадлежащем исполнении предписания объектом аудита по восстанавливаемым финансам обеспечить направление материалов с признаками уголовного правонарушения в органы уголовного преследования для принятия процессуального решения с соответствующими доказательствами органа государственного аудита и финансового контроля.</w:t>
      </w:r>
    </w:p>
    <w:p w14:paraId="49CF8683" w14:textId="4CA68A0F" w:rsidR="00E229D9" w:rsidRDefault="00335E82" w:rsidP="00E229D9">
      <w:pPr>
        <w:spacing w:after="0" w:line="240" w:lineRule="auto"/>
        <w:ind w:firstLine="709"/>
        <w:jc w:val="both"/>
        <w:rPr>
          <w:rFonts w:ascii="Times New Roman" w:hAnsi="Times New Roman"/>
          <w:sz w:val="28"/>
          <w:szCs w:val="28"/>
          <w:lang w:val="kk-KZ" w:eastAsia="ru-RU"/>
        </w:rPr>
      </w:pPr>
      <w:r>
        <w:rPr>
          <w:rFonts w:ascii="Times New Roman" w:hAnsi="Times New Roman"/>
          <w:bCs/>
          <w:sz w:val="28"/>
          <w:szCs w:val="28"/>
          <w:lang w:val="ru" w:eastAsia="ru-RU"/>
        </w:rPr>
        <w:t xml:space="preserve">4. В целом, принять к сведению, что за основной период аудиторского мероприятия все подлежащие возмещению </w:t>
      </w:r>
      <w:r w:rsidR="00346B08">
        <w:rPr>
          <w:rFonts w:ascii="Times New Roman" w:hAnsi="Times New Roman"/>
          <w:b/>
          <w:bCs/>
          <w:sz w:val="28"/>
          <w:szCs w:val="28"/>
          <w:lang w:val="ru"/>
        </w:rPr>
        <w:t>22 117,8 тыс.</w:t>
      </w:r>
      <w:r>
        <w:rPr>
          <w:rFonts w:ascii="Times New Roman" w:hAnsi="Times New Roman"/>
          <w:bCs/>
          <w:sz w:val="28"/>
          <w:szCs w:val="28"/>
          <w:lang w:val="ru" w:eastAsia="ru-RU"/>
        </w:rPr>
        <w:t xml:space="preserve"> тенге полностью погашены, а также по итогам аудиторского мероприятия </w:t>
      </w:r>
      <w:r w:rsidR="002B7C60" w:rsidRPr="00E229D9">
        <w:rPr>
          <w:rFonts w:ascii="Times New Roman" w:hAnsi="Times New Roman"/>
          <w:b/>
          <w:sz w:val="28"/>
          <w:szCs w:val="28"/>
          <w:lang w:val="ru"/>
        </w:rPr>
        <w:t>4 материалы с признаками административного правонарушения</w:t>
      </w:r>
      <w:r>
        <w:rPr>
          <w:rFonts w:ascii="Times New Roman" w:hAnsi="Times New Roman"/>
          <w:bCs/>
          <w:sz w:val="28"/>
          <w:szCs w:val="28"/>
          <w:lang w:val="ru" w:eastAsia="ru-RU"/>
        </w:rPr>
        <w:t xml:space="preserve"> направлены в уполномоченный орган для возбуждения административного производства. </w:t>
      </w:r>
    </w:p>
    <w:p w14:paraId="14FA2494" w14:textId="77777777" w:rsidR="00154B6D" w:rsidRDefault="00335E82" w:rsidP="00154B6D">
      <w:pPr>
        <w:pBdr>
          <w:bottom w:val="single" w:sz="4" w:space="1" w:color="FFFFFF"/>
        </w:pBdr>
        <w:spacing w:after="0" w:line="240" w:lineRule="auto"/>
        <w:ind w:firstLine="709"/>
        <w:jc w:val="both"/>
        <w:rPr>
          <w:rFonts w:ascii="Times New Roman" w:hAnsi="Times New Roman"/>
          <w:b/>
          <w:bCs/>
          <w:sz w:val="28"/>
          <w:szCs w:val="28"/>
          <w:lang w:val="kk-KZ"/>
        </w:rPr>
      </w:pPr>
      <w:r w:rsidRPr="00643F42">
        <w:rPr>
          <w:rFonts w:ascii="Times New Roman" w:hAnsi="Times New Roman"/>
          <w:b/>
          <w:bCs/>
          <w:sz w:val="28"/>
          <w:szCs w:val="28"/>
          <w:lang w:val="ru"/>
        </w:rPr>
        <w:t>4. Направить объекту аудита предписание для устранения нарушений и недостатков, выявленных в ходе проведения государственного аудита.</w:t>
      </w:r>
    </w:p>
    <w:p w14:paraId="5B59FFE1" w14:textId="50991F94" w:rsidR="00154B6D" w:rsidRPr="00A92B5E" w:rsidRDefault="00335E82" w:rsidP="00A92B5E">
      <w:pPr>
        <w:pBdr>
          <w:bottom w:val="single" w:sz="4" w:space="0" w:color="FFFFFF"/>
        </w:pBdr>
        <w:spacing w:after="0" w:line="240" w:lineRule="auto"/>
        <w:ind w:left="993" w:hanging="285"/>
        <w:jc w:val="both"/>
        <w:rPr>
          <w:rFonts w:ascii="Times New Roman" w:hAnsi="Times New Roman" w:cs="Times New Roman"/>
          <w:b/>
          <w:sz w:val="28"/>
          <w:szCs w:val="28"/>
          <w:lang w:val="kk-KZ"/>
        </w:rPr>
      </w:pPr>
      <w:r w:rsidRPr="00567C81">
        <w:rPr>
          <w:rFonts w:ascii="Times New Roman" w:hAnsi="Times New Roman" w:cs="Times New Roman"/>
          <w:sz w:val="28"/>
          <w:szCs w:val="28"/>
          <w:lang w:val="ru"/>
        </w:rPr>
        <w:t xml:space="preserve">1. Руководителю государственного учреждения </w:t>
      </w:r>
      <w:r w:rsidR="0082228E">
        <w:rPr>
          <w:rFonts w:ascii="Times New Roman" w:hAnsi="Times New Roman" w:cs="Times New Roman"/>
          <w:sz w:val="28"/>
          <w:szCs w:val="28"/>
          <w:lang w:val="ru"/>
        </w:rPr>
        <w:t>«</w:t>
      </w:r>
      <w:r w:rsidRPr="00567C81">
        <w:rPr>
          <w:rFonts w:ascii="Times New Roman" w:hAnsi="Times New Roman" w:cs="Times New Roman"/>
          <w:sz w:val="28"/>
          <w:szCs w:val="28"/>
          <w:lang w:val="ru"/>
        </w:rPr>
        <w:t>Управление ветеринарии Туркестанской области</w:t>
      </w:r>
      <w:r w:rsidR="0082228E">
        <w:rPr>
          <w:rFonts w:ascii="Times New Roman" w:hAnsi="Times New Roman" w:cs="Times New Roman"/>
          <w:sz w:val="28"/>
          <w:szCs w:val="28"/>
          <w:lang w:val="ru"/>
        </w:rPr>
        <w:t>»</w:t>
      </w:r>
      <w:r w:rsidR="00346B08">
        <w:rPr>
          <w:rFonts w:ascii="Times New Roman" w:hAnsi="Times New Roman" w:cs="Times New Roman"/>
          <w:b/>
          <w:sz w:val="28"/>
          <w:szCs w:val="28"/>
          <w:lang w:val="ru"/>
        </w:rPr>
        <w:t xml:space="preserve"> </w:t>
      </w:r>
    </w:p>
    <w:p w14:paraId="65A9EFCC" w14:textId="0EAABEFD" w:rsidR="00A026D9" w:rsidRDefault="00335E82" w:rsidP="004B0019">
      <w:pPr>
        <w:spacing w:after="0" w:line="240" w:lineRule="auto"/>
        <w:ind w:left="709" w:hanging="1"/>
        <w:jc w:val="both"/>
        <w:rPr>
          <w:rFonts w:ascii="Times New Roman" w:hAnsi="Times New Roman" w:cs="Times New Roman"/>
          <w:sz w:val="28"/>
          <w:szCs w:val="28"/>
          <w:lang w:val="kk-KZ"/>
        </w:rPr>
      </w:pPr>
      <w:r w:rsidRPr="002B1457">
        <w:rPr>
          <w:rFonts w:ascii="Times New Roman" w:hAnsi="Times New Roman" w:cs="Times New Roman"/>
          <w:sz w:val="28"/>
          <w:szCs w:val="28"/>
          <w:lang w:val="ru"/>
        </w:rPr>
        <w:t xml:space="preserve">1) до 17 октября 2025 года рассмотреть дисциплинарную ответственность ответственных должностных лиц Управления </w:t>
      </w:r>
      <w:r w:rsidRPr="002B1457">
        <w:rPr>
          <w:rFonts w:ascii="Times New Roman" w:hAnsi="Times New Roman" w:cs="Times New Roman"/>
          <w:sz w:val="28"/>
          <w:szCs w:val="28"/>
          <w:lang w:val="ru"/>
        </w:rPr>
        <w:lastRenderedPageBreak/>
        <w:t>ветеринарии Туркестанской области, допустивших нарушения требований бюджетного и иного законодательства Республики Казахстан, и руководителей государственного коммунального предприятия на праве хозяйственного ведения «Ветеринарная служба» Управления ветеринарии Туркестанской области.</w:t>
      </w:r>
    </w:p>
    <w:p w14:paraId="42F38BF8" w14:textId="47EA804C" w:rsidR="007A4F67" w:rsidRPr="007A4F67" w:rsidRDefault="00335E82" w:rsidP="00BA696E">
      <w:pPr>
        <w:pStyle w:val="a7"/>
        <w:numPr>
          <w:ilvl w:val="0"/>
          <w:numId w:val="4"/>
        </w:numPr>
        <w:spacing w:after="0" w:line="240" w:lineRule="auto"/>
        <w:ind w:hanging="11"/>
        <w:jc w:val="both"/>
        <w:rPr>
          <w:rFonts w:ascii="Times New Roman" w:hAnsi="Times New Roman"/>
          <w:sz w:val="28"/>
          <w:szCs w:val="28"/>
          <w:lang w:val="kk-KZ"/>
        </w:rPr>
      </w:pPr>
      <w:r w:rsidRPr="007A4F67">
        <w:rPr>
          <w:rFonts w:ascii="Times New Roman" w:eastAsia="Calibri" w:hAnsi="Times New Roman"/>
          <w:sz w:val="28"/>
          <w:szCs w:val="28"/>
          <w:lang w:val="ru"/>
        </w:rPr>
        <w:t xml:space="preserve">Принять меры по восстановлению средств, подлежащих восстановлению до 22 декабря 2025 года на сумму </w:t>
      </w:r>
      <w:r>
        <w:rPr>
          <w:rFonts w:ascii="Times New Roman" w:eastAsia="Calibri" w:hAnsi="Times New Roman"/>
          <w:b/>
          <w:sz w:val="28"/>
          <w:szCs w:val="28"/>
          <w:lang w:val="ru"/>
        </w:rPr>
        <w:t>16 576,7 тыс. тенге</w:t>
      </w:r>
      <w:r w:rsidRPr="007A4F67">
        <w:rPr>
          <w:rFonts w:ascii="Times New Roman" w:eastAsia="Calibri" w:hAnsi="Times New Roman"/>
          <w:sz w:val="28"/>
          <w:szCs w:val="28"/>
          <w:lang w:val="ru"/>
        </w:rPr>
        <w:t xml:space="preserve"> </w:t>
      </w:r>
      <w:r w:rsidRPr="007A4F67">
        <w:rPr>
          <w:rFonts w:ascii="Times New Roman" w:eastAsia="Calibri" w:hAnsi="Times New Roman"/>
          <w:i/>
          <w:iCs/>
          <w:sz w:val="28"/>
          <w:szCs w:val="28"/>
          <w:lang w:val="ru"/>
        </w:rPr>
        <w:t>(пункт 6 аудиторского отчета)</w:t>
      </w:r>
      <w:r w:rsidRPr="007A4F67">
        <w:rPr>
          <w:rFonts w:ascii="Times New Roman" w:eastAsia="Calibri" w:hAnsi="Times New Roman"/>
          <w:sz w:val="28"/>
          <w:szCs w:val="28"/>
          <w:lang w:val="ru"/>
        </w:rPr>
        <w:t>.</w:t>
      </w:r>
    </w:p>
    <w:p w14:paraId="38A8E8B0" w14:textId="77777777" w:rsidR="007A4F67" w:rsidRPr="000E3439" w:rsidRDefault="007A4F67" w:rsidP="004B0019">
      <w:pPr>
        <w:spacing w:after="0" w:line="240" w:lineRule="auto"/>
        <w:ind w:left="709" w:hanging="1"/>
        <w:jc w:val="both"/>
        <w:rPr>
          <w:rFonts w:ascii="Times New Roman" w:hAnsi="Times New Roman" w:cs="Times New Roman"/>
          <w:sz w:val="8"/>
          <w:szCs w:val="8"/>
          <w:lang w:val="kk-KZ"/>
        </w:rPr>
      </w:pPr>
    </w:p>
    <w:p w14:paraId="57543F0F" w14:textId="1BB141AB" w:rsidR="004B0019" w:rsidRDefault="00335E82" w:rsidP="009E3D18">
      <w:pPr>
        <w:pBdr>
          <w:bottom w:val="single" w:sz="4" w:space="0" w:color="FFFFFF"/>
        </w:pBdr>
        <w:spacing w:after="0" w:line="240" w:lineRule="auto"/>
        <w:ind w:left="709" w:hanging="1"/>
        <w:jc w:val="both"/>
        <w:rPr>
          <w:rFonts w:ascii="Times New Roman" w:hAnsi="Times New Roman" w:cs="Times New Roman"/>
          <w:b/>
          <w:sz w:val="28"/>
          <w:szCs w:val="28"/>
          <w:lang w:val="kk-KZ"/>
        </w:rPr>
      </w:pPr>
      <w:r>
        <w:rPr>
          <w:rFonts w:ascii="Times New Roman" w:eastAsia="Calibri" w:hAnsi="Times New Roman" w:cs="Times New Roman"/>
          <w:b/>
          <w:sz w:val="28"/>
          <w:szCs w:val="28"/>
          <w:lang w:val="ru"/>
        </w:rPr>
        <w:t xml:space="preserve">  </w:t>
      </w:r>
      <w:r w:rsidR="00567C81" w:rsidRPr="00567C81">
        <w:rPr>
          <w:rFonts w:ascii="Times New Roman" w:eastAsia="Calibri" w:hAnsi="Times New Roman" w:cs="Times New Roman"/>
          <w:sz w:val="28"/>
          <w:szCs w:val="28"/>
          <w:lang w:val="ru"/>
        </w:rPr>
        <w:t>2.</w:t>
      </w:r>
      <w:r>
        <w:rPr>
          <w:rFonts w:ascii="Times New Roman" w:eastAsia="Calibri" w:hAnsi="Times New Roman" w:cs="Times New Roman"/>
          <w:b/>
          <w:sz w:val="28"/>
          <w:szCs w:val="28"/>
          <w:lang w:val="ru"/>
        </w:rPr>
        <w:t xml:space="preserve"> Государственному коммунальному предприятию на праве хозяйственного ведения «Ветеринарная служба» Управления ветеринарии Туркестанской области  </w:t>
      </w:r>
    </w:p>
    <w:p w14:paraId="25900225" w14:textId="02C5EEF9" w:rsidR="004B0019" w:rsidRDefault="00335E82" w:rsidP="00BA696E">
      <w:pPr>
        <w:pStyle w:val="a7"/>
        <w:numPr>
          <w:ilvl w:val="0"/>
          <w:numId w:val="1"/>
        </w:numPr>
        <w:pBdr>
          <w:bottom w:val="single" w:sz="4" w:space="1" w:color="FFFFFF"/>
        </w:pBdr>
        <w:spacing w:after="0" w:line="240" w:lineRule="auto"/>
        <w:jc w:val="both"/>
        <w:rPr>
          <w:rFonts w:ascii="Times New Roman" w:hAnsi="Times New Roman"/>
          <w:sz w:val="28"/>
          <w:szCs w:val="28"/>
          <w:lang w:val="kk-KZ"/>
        </w:rPr>
      </w:pPr>
      <w:r w:rsidRPr="004B0019">
        <w:rPr>
          <w:rFonts w:ascii="Times New Roman" w:hAnsi="Times New Roman" w:cs="Times New Roman"/>
          <w:sz w:val="28"/>
          <w:szCs w:val="28"/>
          <w:lang w:val="ru"/>
        </w:rPr>
        <w:t>До 17 октября 2025 года рассмотреть дисциплинарную ответственность ответственного лица, допустившего нарушение требований бюджетного и иного законодательства Республики Казахстан.</w:t>
      </w:r>
    </w:p>
    <w:p w14:paraId="7D558313" w14:textId="76AB8A65" w:rsidR="007A4F67" w:rsidRPr="008E431D" w:rsidRDefault="00335E82" w:rsidP="00BA696E">
      <w:pPr>
        <w:pStyle w:val="a7"/>
        <w:numPr>
          <w:ilvl w:val="0"/>
          <w:numId w:val="1"/>
        </w:numPr>
        <w:spacing w:after="0" w:line="240" w:lineRule="auto"/>
        <w:jc w:val="both"/>
        <w:rPr>
          <w:rFonts w:ascii="Times New Roman" w:hAnsi="Times New Roman"/>
          <w:sz w:val="28"/>
          <w:szCs w:val="28"/>
          <w:lang w:val="kk-KZ"/>
        </w:rPr>
      </w:pPr>
      <w:r w:rsidRPr="00DF1751">
        <w:rPr>
          <w:rFonts w:ascii="Times New Roman" w:eastAsia="Calibri" w:hAnsi="Times New Roman"/>
          <w:sz w:val="28"/>
          <w:szCs w:val="28"/>
          <w:lang w:val="ru"/>
        </w:rPr>
        <w:t xml:space="preserve">Принять меры по восстановлению </w:t>
      </w:r>
      <w:r w:rsidR="00855813">
        <w:rPr>
          <w:rFonts w:ascii="Times New Roman" w:eastAsia="Calibri" w:hAnsi="Times New Roman"/>
          <w:b/>
          <w:sz w:val="28"/>
          <w:szCs w:val="28"/>
          <w:lang w:val="ru"/>
        </w:rPr>
        <w:t>11 200,0 тысяч тенге</w:t>
      </w:r>
      <w:r w:rsidRPr="00DF1751">
        <w:rPr>
          <w:rFonts w:ascii="Times New Roman" w:eastAsia="Calibri" w:hAnsi="Times New Roman"/>
          <w:sz w:val="28"/>
          <w:szCs w:val="28"/>
          <w:lang w:val="ru"/>
        </w:rPr>
        <w:t xml:space="preserve">, подлежащих восстановлению до 22 декабря 2025 года </w:t>
      </w:r>
      <w:r w:rsidRPr="00DF1751">
        <w:rPr>
          <w:rFonts w:ascii="Times New Roman" w:eastAsia="Calibri" w:hAnsi="Times New Roman"/>
          <w:i/>
          <w:iCs/>
          <w:sz w:val="28"/>
          <w:szCs w:val="28"/>
          <w:lang w:val="ru"/>
        </w:rPr>
        <w:t>(пункт 20 аудиторского отчета)</w:t>
      </w:r>
      <w:r w:rsidRPr="00DF1751">
        <w:rPr>
          <w:rFonts w:ascii="Times New Roman" w:eastAsia="Calibri" w:hAnsi="Times New Roman"/>
          <w:sz w:val="28"/>
          <w:szCs w:val="28"/>
          <w:lang w:val="ru"/>
        </w:rPr>
        <w:t>.</w:t>
      </w:r>
    </w:p>
    <w:p w14:paraId="53D59D07" w14:textId="2415850E" w:rsidR="00154B6D" w:rsidRDefault="00335E82" w:rsidP="00855813">
      <w:pPr>
        <w:pBdr>
          <w:bottom w:val="single" w:sz="4" w:space="0" w:color="FFFFFF"/>
        </w:pBdr>
        <w:spacing w:after="0" w:line="240" w:lineRule="auto"/>
        <w:ind w:left="993" w:hanging="284"/>
        <w:jc w:val="both"/>
        <w:rPr>
          <w:rFonts w:ascii="Times New Roman" w:hAnsi="Times New Roman"/>
          <w:b/>
          <w:sz w:val="28"/>
          <w:szCs w:val="28"/>
          <w:lang w:val="kk-KZ" w:eastAsia="ru-RU"/>
        </w:rPr>
      </w:pPr>
      <w:r w:rsidRPr="00EF0CDE">
        <w:rPr>
          <w:rFonts w:ascii="Times New Roman" w:hAnsi="Times New Roman"/>
          <w:b/>
          <w:sz w:val="28"/>
          <w:szCs w:val="28"/>
          <w:lang w:val="ru" w:eastAsia="ru-RU"/>
        </w:rPr>
        <w:t>5. Направить рекомендации по выявленным недостаткам и нарушениям на объектах аудита в ходе проведения государственного аудита.</w:t>
      </w:r>
    </w:p>
    <w:p w14:paraId="74BBFED6" w14:textId="742F48BB" w:rsidR="00283A0C" w:rsidRPr="00A92B5E" w:rsidRDefault="00335E82" w:rsidP="00283A0C">
      <w:pPr>
        <w:pBdr>
          <w:bottom w:val="single" w:sz="4" w:space="0" w:color="FFFFFF"/>
        </w:pBdr>
        <w:spacing w:after="0" w:line="240" w:lineRule="auto"/>
        <w:ind w:left="993" w:hanging="285"/>
        <w:jc w:val="both"/>
        <w:rPr>
          <w:rFonts w:ascii="Times New Roman" w:hAnsi="Times New Roman" w:cs="Times New Roman"/>
          <w:b/>
          <w:sz w:val="28"/>
          <w:szCs w:val="28"/>
          <w:lang w:val="kk-KZ"/>
        </w:rPr>
      </w:pPr>
      <w:r>
        <w:rPr>
          <w:rFonts w:ascii="Times New Roman" w:hAnsi="Times New Roman"/>
          <w:b/>
          <w:sz w:val="28"/>
          <w:szCs w:val="28"/>
          <w:lang w:val="ru"/>
        </w:rPr>
        <w:t xml:space="preserve">Руководителю государственного учреждения </w:t>
      </w:r>
      <w:r w:rsidR="0082228E">
        <w:rPr>
          <w:rFonts w:ascii="Times New Roman" w:hAnsi="Times New Roman"/>
          <w:b/>
          <w:sz w:val="28"/>
          <w:szCs w:val="28"/>
          <w:lang w:val="ru"/>
        </w:rPr>
        <w:t>«</w:t>
      </w:r>
      <w:r>
        <w:rPr>
          <w:rFonts w:ascii="Times New Roman" w:hAnsi="Times New Roman"/>
          <w:b/>
          <w:sz w:val="28"/>
          <w:szCs w:val="28"/>
          <w:lang w:val="ru"/>
        </w:rPr>
        <w:t>Управление ветеринарии Туркестанской области</w:t>
      </w:r>
      <w:r w:rsidR="0082228E">
        <w:rPr>
          <w:rFonts w:ascii="Times New Roman" w:hAnsi="Times New Roman"/>
          <w:b/>
          <w:sz w:val="28"/>
          <w:szCs w:val="28"/>
          <w:lang w:val="ru"/>
        </w:rPr>
        <w:t>»</w:t>
      </w:r>
      <w:r>
        <w:rPr>
          <w:rFonts w:ascii="Times New Roman" w:hAnsi="Times New Roman"/>
          <w:b/>
          <w:sz w:val="28"/>
          <w:szCs w:val="28"/>
          <w:lang w:val="ru"/>
        </w:rPr>
        <w:t xml:space="preserve"> </w:t>
      </w:r>
    </w:p>
    <w:p w14:paraId="4B9684F1" w14:textId="5CDBDC4B" w:rsidR="008352E5" w:rsidRPr="00754A0D" w:rsidRDefault="00335E82" w:rsidP="00BA696E">
      <w:pPr>
        <w:pStyle w:val="a7"/>
        <w:numPr>
          <w:ilvl w:val="0"/>
          <w:numId w:val="2"/>
        </w:numPr>
        <w:pBdr>
          <w:bottom w:val="single" w:sz="4" w:space="0" w:color="FFFFFF"/>
        </w:pBdr>
        <w:spacing w:after="0" w:line="240" w:lineRule="auto"/>
        <w:jc w:val="both"/>
        <w:rPr>
          <w:rFonts w:ascii="Times New Roman" w:eastAsiaTheme="minorEastAsia" w:hAnsi="Times New Roman"/>
          <w:sz w:val="28"/>
          <w:szCs w:val="28"/>
          <w:lang w:val="kk-KZ"/>
        </w:rPr>
      </w:pPr>
      <w:bookmarkStart w:id="30" w:name="_Hlk200629583"/>
      <w:r w:rsidRPr="00442503">
        <w:rPr>
          <w:rFonts w:ascii="Times New Roman" w:hAnsi="Times New Roman"/>
          <w:bCs/>
          <w:sz w:val="28"/>
          <w:szCs w:val="28"/>
          <w:lang w:val="ru" w:eastAsia="ru-RU"/>
        </w:rPr>
        <w:t>В соответствии с пунктом 3 статьи 138 Закона О государственном имуществе рекомендовать разработать и утвердить размеры должностных окладов руководителя ветеринарной службы, его заместителей, главного бухгалтера, систему премирования и иного вознаграждения к ним;</w:t>
      </w:r>
      <w:bookmarkEnd w:id="30"/>
    </w:p>
    <w:p w14:paraId="18043C42" w14:textId="77777777" w:rsidR="00754A0D" w:rsidRPr="00370268" w:rsidRDefault="00335E82" w:rsidP="00BA696E">
      <w:pPr>
        <w:pStyle w:val="a7"/>
        <w:numPr>
          <w:ilvl w:val="0"/>
          <w:numId w:val="2"/>
        </w:numPr>
        <w:pBdr>
          <w:bottom w:val="single" w:sz="4" w:space="0" w:color="FFFFFF"/>
        </w:pBdr>
        <w:spacing w:after="0" w:line="240" w:lineRule="auto"/>
        <w:jc w:val="both"/>
        <w:rPr>
          <w:rFonts w:ascii="Times New Roman" w:eastAsiaTheme="minorEastAsia" w:hAnsi="Times New Roman"/>
          <w:sz w:val="28"/>
          <w:szCs w:val="28"/>
          <w:lang w:val="kk-KZ"/>
        </w:rPr>
      </w:pPr>
      <w:r w:rsidRPr="00370268">
        <w:rPr>
          <w:rFonts w:ascii="Times New Roman" w:hAnsi="Times New Roman"/>
          <w:color w:val="000000"/>
          <w:sz w:val="28"/>
          <w:szCs w:val="28"/>
          <w:lang w:val="ru"/>
        </w:rPr>
        <w:t>Рекомендовать провести соответствующую организационную работу с определением необходимости открытия пунктов временного содержания бродячих животных на территории районов, городов, где отсутствуют пункты временного содержания и приюты;</w:t>
      </w:r>
    </w:p>
    <w:p w14:paraId="037B782A" w14:textId="77777777" w:rsidR="007F7099" w:rsidRDefault="00335E82" w:rsidP="00BA696E">
      <w:pPr>
        <w:pStyle w:val="a7"/>
        <w:numPr>
          <w:ilvl w:val="0"/>
          <w:numId w:val="2"/>
        </w:numPr>
        <w:pBdr>
          <w:bottom w:val="single" w:sz="4" w:space="1" w:color="FFFFFF"/>
        </w:pBdr>
        <w:spacing w:after="0" w:line="240" w:lineRule="auto"/>
        <w:jc w:val="both"/>
        <w:rPr>
          <w:rFonts w:ascii="Times New Roman" w:hAnsi="Times New Roman"/>
          <w:sz w:val="28"/>
          <w:szCs w:val="28"/>
          <w:lang w:val="kk-KZ"/>
        </w:rPr>
      </w:pPr>
      <w:r w:rsidRPr="00B6685C">
        <w:rPr>
          <w:rFonts w:ascii="Times New Roman" w:hAnsi="Times New Roman"/>
          <w:sz w:val="28"/>
          <w:szCs w:val="28"/>
          <w:lang w:val="ru"/>
        </w:rPr>
        <w:t>До 22 декабря 2025 года направить в ревизионную комиссию сведения о проделанной работе по вышеуказанным рекомендациям.</w:t>
      </w:r>
    </w:p>
    <w:p w14:paraId="3AC47B8F" w14:textId="77777777" w:rsidR="007F7099" w:rsidRDefault="007F7099" w:rsidP="007F7099">
      <w:pPr>
        <w:pStyle w:val="a7"/>
        <w:pBdr>
          <w:bottom w:val="single" w:sz="4" w:space="0" w:color="FFFFFF"/>
        </w:pBdr>
        <w:spacing w:after="0" w:line="240" w:lineRule="auto"/>
        <w:ind w:left="1069"/>
        <w:jc w:val="both"/>
        <w:rPr>
          <w:rFonts w:ascii="Times New Roman" w:hAnsi="Times New Roman" w:cs="Times New Roman"/>
          <w:b/>
          <w:bCs/>
          <w:sz w:val="28"/>
          <w:szCs w:val="28"/>
          <w:lang w:val="kk-KZ"/>
        </w:rPr>
      </w:pPr>
    </w:p>
    <w:p w14:paraId="0E440ADE" w14:textId="35EC068F" w:rsidR="007F7099" w:rsidRPr="007F7099" w:rsidRDefault="00335E82" w:rsidP="007F7099">
      <w:pPr>
        <w:pStyle w:val="a7"/>
        <w:pBdr>
          <w:bottom w:val="single" w:sz="4" w:space="0" w:color="FFFFFF"/>
        </w:pBdr>
        <w:spacing w:after="0" w:line="240" w:lineRule="auto"/>
        <w:ind w:left="1069"/>
        <w:jc w:val="both"/>
        <w:rPr>
          <w:rFonts w:ascii="Times New Roman" w:eastAsiaTheme="minorEastAsia" w:hAnsi="Times New Roman"/>
          <w:sz w:val="28"/>
          <w:szCs w:val="28"/>
          <w:lang w:val="kk-KZ"/>
        </w:rPr>
      </w:pPr>
      <w:r w:rsidRPr="009E3D18">
        <w:rPr>
          <w:rFonts w:ascii="Times New Roman" w:hAnsi="Times New Roman" w:cs="Times New Roman"/>
          <w:b/>
          <w:bCs/>
          <w:sz w:val="28"/>
          <w:szCs w:val="28"/>
          <w:lang w:val="ru"/>
        </w:rPr>
        <w:t xml:space="preserve">Государственному коммунальному предприятию на праве хозяйственного ведения «Ветеринарная служба» Управления ветеринарии Туркестанской области  </w:t>
      </w:r>
    </w:p>
    <w:p w14:paraId="68770131" w14:textId="0243896C" w:rsidR="008352E5" w:rsidRPr="00754A0D" w:rsidRDefault="0082228E" w:rsidP="00BA696E">
      <w:pPr>
        <w:pStyle w:val="a7"/>
        <w:numPr>
          <w:ilvl w:val="0"/>
          <w:numId w:val="5"/>
        </w:numPr>
        <w:pBdr>
          <w:bottom w:val="single" w:sz="4" w:space="0" w:color="FFFFFF"/>
        </w:pBdr>
        <w:spacing w:after="0" w:line="240" w:lineRule="auto"/>
        <w:ind w:left="1134" w:hanging="425"/>
        <w:jc w:val="both"/>
        <w:rPr>
          <w:rFonts w:ascii="Times New Roman" w:eastAsiaTheme="minorEastAsia" w:hAnsi="Times New Roman"/>
          <w:sz w:val="28"/>
          <w:szCs w:val="28"/>
          <w:lang w:val="kk-KZ"/>
        </w:rPr>
      </w:pPr>
      <w:r>
        <w:rPr>
          <w:rFonts w:ascii="Times New Roman" w:eastAsia="Calibri" w:hAnsi="Times New Roman" w:cs="Times New Roman"/>
          <w:bCs/>
          <w:sz w:val="28"/>
          <w:szCs w:val="28"/>
          <w:lang w:val="ru"/>
        </w:rPr>
        <w:t>Р</w:t>
      </w:r>
      <w:r w:rsidRPr="00442503">
        <w:rPr>
          <w:rFonts w:ascii="Times New Roman" w:eastAsia="Calibri" w:hAnsi="Times New Roman" w:cs="Times New Roman"/>
          <w:bCs/>
          <w:sz w:val="28"/>
          <w:szCs w:val="28"/>
          <w:lang w:val="ru"/>
        </w:rPr>
        <w:t xml:space="preserve">екомендовать </w:t>
      </w:r>
      <w:r w:rsidR="00335E82" w:rsidRPr="00442503">
        <w:rPr>
          <w:rFonts w:ascii="Times New Roman" w:eastAsia="Calibri" w:hAnsi="Times New Roman" w:cs="Times New Roman"/>
          <w:bCs/>
          <w:sz w:val="28"/>
          <w:szCs w:val="28"/>
          <w:lang w:val="ru"/>
        </w:rPr>
        <w:t>определить и утвердить на предприятии правила оплаты труда, другие формы стимулирования труда, систему премирования и иного вознаграждения</w:t>
      </w:r>
      <w:r w:rsidRPr="0082228E">
        <w:rPr>
          <w:rFonts w:ascii="Times New Roman" w:eastAsia="Calibri" w:hAnsi="Times New Roman" w:cs="Times New Roman"/>
          <w:bCs/>
          <w:sz w:val="28"/>
          <w:szCs w:val="28"/>
          <w:lang w:val="ru"/>
        </w:rPr>
        <w:t xml:space="preserve"> </w:t>
      </w:r>
      <w:r>
        <w:rPr>
          <w:rFonts w:ascii="Times New Roman" w:eastAsia="Calibri" w:hAnsi="Times New Roman" w:cs="Times New Roman"/>
          <w:bCs/>
          <w:sz w:val="28"/>
          <w:szCs w:val="28"/>
          <w:lang w:val="ru"/>
        </w:rPr>
        <w:t>в</w:t>
      </w:r>
      <w:r w:rsidRPr="00442503">
        <w:rPr>
          <w:rFonts w:ascii="Times New Roman" w:eastAsia="Calibri" w:hAnsi="Times New Roman" w:cs="Times New Roman"/>
          <w:bCs/>
          <w:sz w:val="28"/>
          <w:szCs w:val="28"/>
          <w:lang w:val="ru"/>
        </w:rPr>
        <w:t xml:space="preserve"> соответствии с пунктом 45 Устава предприятия</w:t>
      </w:r>
      <w:r w:rsidR="00335E82" w:rsidRPr="00442503">
        <w:rPr>
          <w:rFonts w:ascii="Times New Roman" w:eastAsia="Calibri" w:hAnsi="Times New Roman" w:cs="Times New Roman"/>
          <w:bCs/>
          <w:sz w:val="28"/>
          <w:szCs w:val="28"/>
          <w:lang w:val="ru"/>
        </w:rPr>
        <w:t>;</w:t>
      </w:r>
    </w:p>
    <w:p w14:paraId="7E253E3A" w14:textId="5390ED85" w:rsidR="00754A0D" w:rsidRPr="00920235" w:rsidRDefault="00335E82" w:rsidP="00BA696E">
      <w:pPr>
        <w:pStyle w:val="a7"/>
        <w:numPr>
          <w:ilvl w:val="0"/>
          <w:numId w:val="5"/>
        </w:numPr>
        <w:pBdr>
          <w:bottom w:val="single" w:sz="4" w:space="0" w:color="FFFFFF"/>
        </w:pBdr>
        <w:spacing w:after="0" w:line="240" w:lineRule="auto"/>
        <w:ind w:left="1134" w:hanging="425"/>
        <w:jc w:val="both"/>
        <w:rPr>
          <w:rFonts w:ascii="Times New Roman" w:eastAsiaTheme="minorEastAsia" w:hAnsi="Times New Roman"/>
          <w:sz w:val="28"/>
          <w:szCs w:val="28"/>
          <w:lang w:val="kk-KZ"/>
        </w:rPr>
      </w:pPr>
      <w:r w:rsidRPr="00920235">
        <w:rPr>
          <w:rFonts w:ascii="Times New Roman" w:hAnsi="Times New Roman"/>
          <w:bCs/>
          <w:sz w:val="28"/>
          <w:szCs w:val="28"/>
          <w:lang w:val="ru"/>
        </w:rPr>
        <w:t xml:space="preserve">Рекомендовать провести государственную регистрацию 17 районных, городских филиалов государственного коммунального </w:t>
      </w:r>
      <w:r w:rsidRPr="00920235">
        <w:rPr>
          <w:rFonts w:ascii="Times New Roman" w:hAnsi="Times New Roman"/>
          <w:bCs/>
          <w:sz w:val="28"/>
          <w:szCs w:val="28"/>
          <w:lang w:val="ru"/>
        </w:rPr>
        <w:lastRenderedPageBreak/>
        <w:t>предприятия на праве хозяйственного ведения «Ветеринарная служба» Управления ветеринарии Туркестанской области;</w:t>
      </w:r>
    </w:p>
    <w:p w14:paraId="3875A75E" w14:textId="5330DFFB" w:rsidR="008352E5" w:rsidRPr="00442503" w:rsidRDefault="00335E82" w:rsidP="00BA696E">
      <w:pPr>
        <w:pStyle w:val="a7"/>
        <w:numPr>
          <w:ilvl w:val="0"/>
          <w:numId w:val="5"/>
        </w:numPr>
        <w:pBdr>
          <w:bottom w:val="single" w:sz="4" w:space="1" w:color="FFFFFF"/>
        </w:pBdr>
        <w:spacing w:after="0" w:line="240" w:lineRule="auto"/>
        <w:ind w:left="1134" w:hanging="425"/>
        <w:jc w:val="both"/>
        <w:rPr>
          <w:rFonts w:ascii="Times New Roman" w:hAnsi="Times New Roman"/>
          <w:sz w:val="28"/>
          <w:szCs w:val="28"/>
          <w:lang w:val="kk-KZ"/>
        </w:rPr>
      </w:pPr>
      <w:r w:rsidRPr="00442503">
        <w:rPr>
          <w:rFonts w:ascii="Times New Roman" w:hAnsi="Times New Roman"/>
          <w:sz w:val="28"/>
          <w:szCs w:val="28"/>
          <w:lang w:val="ru"/>
        </w:rPr>
        <w:t>До 22 декабря 2025 года направить в ревизионную комиссию сведения о проделанной работе по вышеуказанному представлению.</w:t>
      </w:r>
    </w:p>
    <w:p w14:paraId="3AFE117B" w14:textId="3874CFD8" w:rsidR="00892170" w:rsidRPr="00A52E39" w:rsidRDefault="00335E82" w:rsidP="00892170">
      <w:pPr>
        <w:pBdr>
          <w:bottom w:val="single" w:sz="4" w:space="0" w:color="FFFFFF"/>
        </w:pBdr>
        <w:spacing w:after="0" w:line="240" w:lineRule="auto"/>
        <w:ind w:firstLine="708"/>
        <w:contextualSpacing/>
        <w:jc w:val="both"/>
        <w:rPr>
          <w:rFonts w:ascii="Times New Roman" w:eastAsia="Times New Roman" w:hAnsi="Times New Roman"/>
          <w:b/>
          <w:sz w:val="28"/>
          <w:szCs w:val="28"/>
          <w:lang w:val="kk-KZ" w:eastAsia="ru-RU"/>
        </w:rPr>
      </w:pPr>
      <w:r w:rsidRPr="00A52E39">
        <w:rPr>
          <w:rFonts w:ascii="Times New Roman" w:eastAsia="Times New Roman" w:hAnsi="Times New Roman"/>
          <w:b/>
          <w:sz w:val="28"/>
          <w:szCs w:val="28"/>
          <w:lang w:val="ru" w:eastAsia="ru-RU"/>
        </w:rPr>
        <w:t xml:space="preserve">6. Член ревизионной комиссии, ответственный за аудиторское мероприятие  Аметов С.: </w:t>
      </w:r>
    </w:p>
    <w:p w14:paraId="5F188BBF" w14:textId="6E2070CC" w:rsidR="00C360C6" w:rsidRPr="00BE239B" w:rsidRDefault="00335E82" w:rsidP="00C360C6">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A52E39">
        <w:rPr>
          <w:rFonts w:ascii="Times New Roman" w:eastAsia="Times New Roman" w:hAnsi="Times New Roman"/>
          <w:sz w:val="28"/>
          <w:szCs w:val="28"/>
          <w:lang w:val="ru" w:eastAsia="ru-RU"/>
        </w:rPr>
        <w:t xml:space="preserve">1) Обеспечить направление предписаний и рекомендаций в соответствующие органы. </w:t>
      </w:r>
    </w:p>
    <w:p w14:paraId="4BB61A8B" w14:textId="53317B6C" w:rsidR="00C360C6" w:rsidRPr="00BE239B" w:rsidRDefault="00335E82" w:rsidP="00C360C6">
      <w:pPr>
        <w:pBdr>
          <w:bottom w:val="single" w:sz="4" w:space="2" w:color="FFFFFF"/>
        </w:pBdr>
        <w:spacing w:after="0" w:line="240" w:lineRule="auto"/>
        <w:ind w:firstLine="708"/>
        <w:contextualSpacing/>
        <w:jc w:val="both"/>
        <w:rPr>
          <w:rFonts w:ascii="Times New Roman" w:hAnsi="Times New Roman"/>
          <w:sz w:val="28"/>
          <w:szCs w:val="28"/>
          <w:lang w:val="kk-KZ"/>
        </w:rPr>
      </w:pPr>
      <w:r w:rsidRPr="00BE239B">
        <w:rPr>
          <w:rFonts w:ascii="Times New Roman" w:hAnsi="Times New Roman"/>
          <w:sz w:val="28"/>
          <w:szCs w:val="28"/>
          <w:lang w:val="ru"/>
        </w:rPr>
        <w:t>2) обеспечить направление материалов с признаками уголовного правонарушения в органы уголовного преследования для принятия процессуального решения с соответствующими доказательствами органа государственного аудита и финансового контроля при неисполнении или ненадлежащем исполнении предписания объектом аудита по восстанавливаемым финансам.</w:t>
      </w:r>
    </w:p>
    <w:p w14:paraId="2BCF1785" w14:textId="77777777" w:rsidR="00892170" w:rsidRPr="00A52E39" w:rsidRDefault="00335E82" w:rsidP="00892170">
      <w:pPr>
        <w:spacing w:after="0" w:line="240" w:lineRule="auto"/>
        <w:ind w:firstLine="708"/>
        <w:jc w:val="both"/>
        <w:rPr>
          <w:rFonts w:ascii="Times New Roman" w:eastAsia="Times New Roman" w:hAnsi="Times New Roman"/>
          <w:b/>
          <w:bCs/>
          <w:kern w:val="36"/>
          <w:sz w:val="28"/>
          <w:szCs w:val="28"/>
          <w:lang w:val="kk-KZ" w:eastAsia="ru-RU"/>
        </w:rPr>
      </w:pPr>
      <w:r w:rsidRPr="00A52E39">
        <w:rPr>
          <w:rFonts w:ascii="Times New Roman" w:eastAsia="Times New Roman" w:hAnsi="Times New Roman"/>
          <w:b/>
          <w:bCs/>
          <w:color w:val="000000"/>
          <w:kern w:val="36"/>
          <w:sz w:val="28"/>
          <w:szCs w:val="28"/>
          <w:lang w:val="ru" w:eastAsia="ru-RU"/>
        </w:rPr>
        <w:t>3.4. Приложение:</w:t>
      </w:r>
    </w:p>
    <w:p w14:paraId="42C60CC1" w14:textId="77777777" w:rsidR="00892170" w:rsidRPr="00A52E39" w:rsidRDefault="00335E82" w:rsidP="00892170">
      <w:pPr>
        <w:spacing w:after="0" w:line="240" w:lineRule="auto"/>
        <w:ind w:firstLine="709"/>
        <w:jc w:val="both"/>
        <w:rPr>
          <w:rFonts w:ascii="Times New Roman" w:eastAsia="Times New Roman" w:hAnsi="Times New Roman"/>
          <w:sz w:val="28"/>
          <w:szCs w:val="28"/>
          <w:lang w:val="kk-KZ"/>
        </w:rPr>
      </w:pPr>
      <w:r w:rsidRPr="00A52E39">
        <w:rPr>
          <w:rFonts w:ascii="Times New Roman" w:eastAsia="Times New Roman" w:hAnsi="Times New Roman"/>
          <w:color w:val="000000"/>
          <w:sz w:val="28"/>
          <w:szCs w:val="28"/>
          <w:lang w:val="ru"/>
        </w:rPr>
        <w:t>1) Сводная таблица системных недостатков, выявленных в ходе аудиторского мероприятия;</w:t>
      </w:r>
    </w:p>
    <w:p w14:paraId="42E40DDF" w14:textId="77777777" w:rsidR="00892170" w:rsidRPr="00A52E39" w:rsidRDefault="00335E82" w:rsidP="00892170">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ru" w:eastAsia="ru-RU"/>
        </w:rPr>
        <w:t>2) Сводный реестр выявленных нарушений и недостатков по результатам государственного аудита;</w:t>
      </w:r>
    </w:p>
    <w:p w14:paraId="41F501F9" w14:textId="6450EF29" w:rsidR="00892170" w:rsidRPr="00C252CA" w:rsidRDefault="00335E82" w:rsidP="00892170">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ru" w:eastAsia="ru-RU"/>
        </w:rPr>
        <w:t xml:space="preserve">3) перечень рекомендаций и </w:t>
      </w:r>
      <w:r w:rsidR="0082228E" w:rsidRPr="00A52E39">
        <w:rPr>
          <w:rFonts w:ascii="Times New Roman" w:eastAsia="Times New Roman" w:hAnsi="Times New Roman"/>
          <w:bCs/>
          <w:kern w:val="36"/>
          <w:sz w:val="28"/>
          <w:szCs w:val="28"/>
          <w:lang w:val="ru" w:eastAsia="ru-RU"/>
        </w:rPr>
        <w:t>предписании по</w:t>
      </w:r>
      <w:r w:rsidRPr="00A52E39">
        <w:rPr>
          <w:rFonts w:ascii="Times New Roman" w:eastAsia="Times New Roman" w:hAnsi="Times New Roman"/>
          <w:bCs/>
          <w:kern w:val="36"/>
          <w:sz w:val="28"/>
          <w:szCs w:val="28"/>
          <w:lang w:val="ru" w:eastAsia="ru-RU"/>
        </w:rPr>
        <w:t xml:space="preserve"> итогам государственного </w:t>
      </w:r>
      <w:r w:rsidR="0082228E" w:rsidRPr="00A52E39">
        <w:rPr>
          <w:rFonts w:ascii="Times New Roman" w:eastAsia="Times New Roman" w:hAnsi="Times New Roman"/>
          <w:bCs/>
          <w:kern w:val="36"/>
          <w:sz w:val="28"/>
          <w:szCs w:val="28"/>
          <w:lang w:val="ru" w:eastAsia="ru-RU"/>
        </w:rPr>
        <w:t>аудита «</w:t>
      </w:r>
      <w:r w:rsidRPr="00A52E39">
        <w:rPr>
          <w:rFonts w:ascii="Times New Roman" w:eastAsia="Times New Roman" w:hAnsi="Times New Roman"/>
          <w:bCs/>
          <w:kern w:val="36"/>
          <w:sz w:val="28"/>
          <w:szCs w:val="28"/>
          <w:lang w:val="ru" w:eastAsia="ru-RU"/>
        </w:rPr>
        <w:t xml:space="preserve">Оценка использования бюджетных средств, выделенных и освоенных на реализацию нормативов защиты животных в сфере ветеринарии Туркестанской области» на 2 листах </w:t>
      </w:r>
      <w:r w:rsidRPr="00C252CA">
        <w:rPr>
          <w:rFonts w:ascii="Times New Roman" w:eastAsia="Times New Roman" w:hAnsi="Times New Roman"/>
          <w:bCs/>
          <w:i/>
          <w:kern w:val="36"/>
          <w:sz w:val="24"/>
          <w:szCs w:val="24"/>
          <w:lang w:val="ru" w:eastAsia="ru-RU"/>
        </w:rPr>
        <w:t>(приложение № 3)</w:t>
      </w:r>
      <w:r w:rsidRPr="00A52E39">
        <w:rPr>
          <w:rFonts w:ascii="Times New Roman" w:eastAsia="Times New Roman" w:hAnsi="Times New Roman"/>
          <w:bCs/>
          <w:kern w:val="36"/>
          <w:sz w:val="28"/>
          <w:szCs w:val="28"/>
          <w:lang w:val="ru" w:eastAsia="ru-RU"/>
        </w:rPr>
        <w:t>;</w:t>
      </w:r>
    </w:p>
    <w:p w14:paraId="6F597EC0" w14:textId="3A73AA89" w:rsidR="00892170" w:rsidRPr="00C252CA" w:rsidRDefault="00335E82" w:rsidP="00892170">
      <w:pPr>
        <w:spacing w:after="0" w:line="240" w:lineRule="auto"/>
        <w:ind w:firstLine="709"/>
        <w:jc w:val="both"/>
        <w:rPr>
          <w:rFonts w:ascii="Times New Roman" w:eastAsia="Times New Roman" w:hAnsi="Times New Roman"/>
          <w:sz w:val="28"/>
          <w:szCs w:val="28"/>
          <w:lang w:val="kk-KZ" w:eastAsia="ru-RU"/>
        </w:rPr>
      </w:pPr>
      <w:r w:rsidRPr="00C252CA">
        <w:rPr>
          <w:rFonts w:ascii="Times New Roman" w:eastAsia="Times New Roman" w:hAnsi="Times New Roman"/>
          <w:sz w:val="28"/>
          <w:szCs w:val="28"/>
          <w:lang w:val="ru" w:eastAsia="ru-RU"/>
        </w:rPr>
        <w:t xml:space="preserve">4) Сведения о восстановленных, возмещенных финансах, а также о рассмотренных дисциплинарных мерах в ходе государственного аудита на 1 листе </w:t>
      </w:r>
      <w:r w:rsidRPr="00C252CA">
        <w:rPr>
          <w:rFonts w:ascii="Times New Roman" w:eastAsia="Times New Roman" w:hAnsi="Times New Roman"/>
          <w:i/>
          <w:sz w:val="24"/>
          <w:szCs w:val="24"/>
          <w:lang w:val="ru" w:eastAsia="ru-RU"/>
        </w:rPr>
        <w:t>(приложение № 1 к аудиторскому заключению)</w:t>
      </w:r>
      <w:r w:rsidRPr="00C252CA">
        <w:rPr>
          <w:rFonts w:ascii="Times New Roman" w:eastAsia="Times New Roman" w:hAnsi="Times New Roman"/>
          <w:sz w:val="28"/>
          <w:szCs w:val="28"/>
          <w:lang w:val="ru" w:eastAsia="ru-RU"/>
        </w:rPr>
        <w:t>;</w:t>
      </w:r>
    </w:p>
    <w:p w14:paraId="57608F06" w14:textId="092832EB" w:rsidR="00892170" w:rsidRDefault="00335E82" w:rsidP="00892170">
      <w:pPr>
        <w:spacing w:after="0" w:line="240" w:lineRule="auto"/>
        <w:ind w:firstLine="708"/>
        <w:jc w:val="both"/>
        <w:rPr>
          <w:rFonts w:ascii="Times New Roman" w:eastAsia="Consolas" w:hAnsi="Times New Roman"/>
          <w:sz w:val="28"/>
          <w:szCs w:val="28"/>
          <w:lang w:val="kk-KZ"/>
        </w:rPr>
      </w:pPr>
      <w:r w:rsidRPr="00C252CA">
        <w:rPr>
          <w:rFonts w:ascii="Times New Roman" w:eastAsia="Times New Roman" w:hAnsi="Times New Roman"/>
          <w:sz w:val="28"/>
          <w:szCs w:val="28"/>
          <w:lang w:val="ru" w:eastAsia="ru-RU"/>
        </w:rPr>
        <w:t xml:space="preserve">5) Сведения по мерам, принятым уполномоченными органами с заключением аудиторского мероприятия, на 1 листе </w:t>
      </w:r>
      <w:r w:rsidRPr="00C252CA">
        <w:rPr>
          <w:rFonts w:ascii="Times New Roman" w:eastAsia="Consolas" w:hAnsi="Times New Roman"/>
          <w:i/>
          <w:sz w:val="24"/>
          <w:szCs w:val="24"/>
          <w:lang w:val="ru"/>
        </w:rPr>
        <w:t>(приложение №2 к аудиторскому заключению)</w:t>
      </w:r>
      <w:r w:rsidRPr="00C252CA">
        <w:rPr>
          <w:rFonts w:ascii="Times New Roman" w:eastAsia="Times New Roman" w:hAnsi="Times New Roman"/>
          <w:sz w:val="28"/>
          <w:szCs w:val="28"/>
          <w:lang w:val="ru" w:eastAsia="ru-RU"/>
        </w:rPr>
        <w:t>.</w:t>
      </w:r>
    </w:p>
    <w:p w14:paraId="2E5BBC03" w14:textId="77777777" w:rsidR="00892170" w:rsidRDefault="00892170" w:rsidP="00892170">
      <w:pPr>
        <w:spacing w:after="0" w:line="240" w:lineRule="auto"/>
        <w:ind w:firstLine="708"/>
        <w:rPr>
          <w:rFonts w:ascii="Times New Roman" w:eastAsia="Consolas" w:hAnsi="Times New Roman"/>
          <w:sz w:val="28"/>
          <w:szCs w:val="28"/>
          <w:lang w:val="kk-KZ"/>
        </w:rPr>
      </w:pPr>
    </w:p>
    <w:p w14:paraId="104888F9" w14:textId="77777777" w:rsidR="00892170" w:rsidRPr="002A7360" w:rsidRDefault="00892170" w:rsidP="00892170">
      <w:pPr>
        <w:spacing w:after="0" w:line="240" w:lineRule="auto"/>
        <w:ind w:firstLine="708"/>
        <w:rPr>
          <w:rFonts w:ascii="Times New Roman" w:eastAsia="Times New Roman" w:hAnsi="Times New Roman"/>
          <w:b/>
          <w:sz w:val="26"/>
          <w:szCs w:val="26"/>
          <w:highlight w:val="yellow"/>
          <w:lang w:val="kk-KZ" w:eastAsia="ru-RU"/>
        </w:rPr>
      </w:pPr>
    </w:p>
    <w:p w14:paraId="49BB6FAE" w14:textId="263D528C" w:rsidR="00892170" w:rsidRPr="00710183" w:rsidRDefault="00335E82" w:rsidP="0082228E">
      <w:pPr>
        <w:spacing w:after="0" w:line="240" w:lineRule="auto"/>
        <w:ind w:firstLine="708"/>
        <w:rPr>
          <w:rFonts w:ascii="Times New Roman" w:eastAsia="Times New Roman" w:hAnsi="Times New Roman"/>
          <w:b/>
          <w:sz w:val="28"/>
          <w:szCs w:val="28"/>
          <w:lang w:val="kk-KZ" w:eastAsia="ru-RU"/>
        </w:rPr>
      </w:pPr>
      <w:r w:rsidRPr="00710183">
        <w:rPr>
          <w:rFonts w:ascii="Times New Roman" w:eastAsia="Times New Roman" w:hAnsi="Times New Roman"/>
          <w:b/>
          <w:sz w:val="28"/>
          <w:szCs w:val="28"/>
          <w:lang w:val="ru" w:eastAsia="ru-RU"/>
        </w:rPr>
        <w:t>Член ревизионной комиссии</w:t>
      </w:r>
      <w:r w:rsidRPr="00710183">
        <w:rPr>
          <w:rFonts w:ascii="Times New Roman" w:eastAsia="Times New Roman" w:hAnsi="Times New Roman"/>
          <w:b/>
          <w:sz w:val="28"/>
          <w:szCs w:val="28"/>
          <w:lang w:val="ru" w:eastAsia="ru-RU"/>
        </w:rPr>
        <w:tab/>
      </w:r>
      <w:r w:rsidRPr="00710183">
        <w:rPr>
          <w:rFonts w:ascii="Times New Roman" w:eastAsia="Times New Roman" w:hAnsi="Times New Roman"/>
          <w:b/>
          <w:sz w:val="28"/>
          <w:szCs w:val="28"/>
          <w:lang w:val="ru" w:eastAsia="ru-RU"/>
        </w:rPr>
        <w:tab/>
      </w:r>
      <w:r w:rsidRPr="00710183">
        <w:rPr>
          <w:rFonts w:ascii="Times New Roman" w:eastAsia="Times New Roman" w:hAnsi="Times New Roman"/>
          <w:b/>
          <w:sz w:val="28"/>
          <w:szCs w:val="28"/>
          <w:lang w:val="ru" w:eastAsia="ru-RU"/>
        </w:rPr>
        <w:tab/>
        <w:t>Аметов</w:t>
      </w:r>
      <w:r w:rsidR="0082228E">
        <w:rPr>
          <w:rFonts w:ascii="Times New Roman" w:eastAsia="Times New Roman" w:hAnsi="Times New Roman"/>
          <w:b/>
          <w:sz w:val="28"/>
          <w:szCs w:val="28"/>
          <w:lang w:val="ru" w:eastAsia="ru-RU"/>
        </w:rPr>
        <w:t xml:space="preserve">  </w:t>
      </w:r>
      <w:bookmarkStart w:id="31" w:name="_GoBack"/>
      <w:bookmarkEnd w:id="31"/>
      <w:r w:rsidR="0082228E" w:rsidRPr="00710183">
        <w:rPr>
          <w:rFonts w:ascii="Times New Roman" w:eastAsia="Times New Roman" w:hAnsi="Times New Roman"/>
          <w:b/>
          <w:sz w:val="28"/>
          <w:szCs w:val="28"/>
          <w:lang w:val="ru" w:eastAsia="ru-RU"/>
        </w:rPr>
        <w:t>С.</w:t>
      </w:r>
    </w:p>
    <w:p w14:paraId="36B83B08" w14:textId="77777777" w:rsidR="00892170" w:rsidRPr="00710183" w:rsidRDefault="00892170" w:rsidP="00892170">
      <w:pPr>
        <w:spacing w:after="0" w:line="240" w:lineRule="auto"/>
        <w:ind w:firstLine="708"/>
        <w:rPr>
          <w:rFonts w:ascii="Times New Roman" w:eastAsia="Times New Roman" w:hAnsi="Times New Roman"/>
          <w:b/>
          <w:sz w:val="28"/>
          <w:szCs w:val="28"/>
          <w:lang w:val="kk-KZ" w:eastAsia="ru-RU"/>
        </w:rPr>
      </w:pPr>
    </w:p>
    <w:p w14:paraId="54BD6D0F" w14:textId="77777777" w:rsidR="00892170" w:rsidRPr="00710183" w:rsidRDefault="00892170" w:rsidP="00892170">
      <w:pPr>
        <w:spacing w:after="0" w:line="240" w:lineRule="auto"/>
        <w:ind w:firstLine="708"/>
        <w:rPr>
          <w:rFonts w:ascii="Times New Roman" w:eastAsia="Times New Roman" w:hAnsi="Times New Roman"/>
          <w:b/>
          <w:sz w:val="28"/>
          <w:szCs w:val="28"/>
          <w:lang w:val="kk-KZ" w:eastAsia="ru-RU"/>
        </w:rPr>
      </w:pPr>
    </w:p>
    <w:p w14:paraId="386BF39B" w14:textId="05303CE4" w:rsidR="00B01ACC" w:rsidRPr="00710183" w:rsidRDefault="00B01ACC" w:rsidP="008355D0">
      <w:pPr>
        <w:spacing w:after="0" w:line="240" w:lineRule="auto"/>
        <w:ind w:left="1416" w:firstLine="708"/>
        <w:rPr>
          <w:rFonts w:ascii="Times New Roman" w:eastAsia="Times New Roman" w:hAnsi="Times New Roman"/>
          <w:b/>
          <w:sz w:val="28"/>
          <w:szCs w:val="28"/>
          <w:lang w:val="kk-KZ" w:eastAsia="ru-RU"/>
        </w:rPr>
      </w:pPr>
    </w:p>
    <w:sectPr w:rsidR="00B01ACC" w:rsidRPr="0071018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74285" w14:textId="77777777" w:rsidR="00A810A6" w:rsidRDefault="00A810A6">
      <w:pPr>
        <w:spacing w:after="0" w:line="240" w:lineRule="auto"/>
      </w:pPr>
      <w:r>
        <w:separator/>
      </w:r>
    </w:p>
  </w:endnote>
  <w:endnote w:type="continuationSeparator" w:id="0">
    <w:p w14:paraId="13FD3CB3" w14:textId="77777777" w:rsidR="00A810A6" w:rsidRDefault="00A8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KK EK">
    <w:altName w:val="Arial"/>
    <w:charset w:val="CC"/>
    <w:family w:val="swiss"/>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KZ Times New Roman">
    <w:charset w:val="CC"/>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334771"/>
      <w:docPartObj>
        <w:docPartGallery w:val="Page Numbers (Bottom of Page)"/>
        <w:docPartUnique/>
      </w:docPartObj>
    </w:sdtPr>
    <w:sdtContent>
      <w:p w14:paraId="5C4499B1" w14:textId="69E494FD" w:rsidR="00335E82" w:rsidRDefault="00335E82">
        <w:pPr>
          <w:pStyle w:val="af2"/>
          <w:jc w:val="right"/>
        </w:pPr>
        <w:r>
          <w:fldChar w:fldCharType="begin"/>
        </w:r>
        <w:r>
          <w:instrText>PAGE   \* MERGEFORMAT</w:instrText>
        </w:r>
        <w:r>
          <w:fldChar w:fldCharType="separate"/>
        </w:r>
        <w:r w:rsidR="0082228E">
          <w:rPr>
            <w:noProof/>
          </w:rPr>
          <w:t>37</w:t>
        </w:r>
        <w:r>
          <w:fldChar w:fldCharType="end"/>
        </w:r>
      </w:p>
    </w:sdtContent>
  </w:sdt>
  <w:p w14:paraId="50330D35" w14:textId="77777777" w:rsidR="00335E82" w:rsidRDefault="00335E82">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162DA" w14:textId="77777777" w:rsidR="00A810A6" w:rsidRDefault="00A810A6">
      <w:pPr>
        <w:spacing w:after="0" w:line="240" w:lineRule="auto"/>
      </w:pPr>
      <w:r>
        <w:separator/>
      </w:r>
    </w:p>
  </w:footnote>
  <w:footnote w:type="continuationSeparator" w:id="0">
    <w:p w14:paraId="26589888" w14:textId="77777777" w:rsidR="00A810A6" w:rsidRDefault="00A81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AE0"/>
    <w:multiLevelType w:val="hybridMultilevel"/>
    <w:tmpl w:val="C304E5EC"/>
    <w:lvl w:ilvl="0" w:tplc="9E546AFE">
      <w:start w:val="1"/>
      <w:numFmt w:val="decimal"/>
      <w:lvlText w:val="%1)"/>
      <w:lvlJc w:val="left"/>
      <w:pPr>
        <w:ind w:left="1069" w:hanging="360"/>
      </w:pPr>
      <w:rPr>
        <w:rFonts w:hint="default"/>
      </w:rPr>
    </w:lvl>
    <w:lvl w:ilvl="1" w:tplc="0AB8AB3E" w:tentative="1">
      <w:start w:val="1"/>
      <w:numFmt w:val="lowerLetter"/>
      <w:lvlText w:val="%2."/>
      <w:lvlJc w:val="left"/>
      <w:pPr>
        <w:ind w:left="1789" w:hanging="360"/>
      </w:pPr>
    </w:lvl>
    <w:lvl w:ilvl="2" w:tplc="F702D3DA" w:tentative="1">
      <w:start w:val="1"/>
      <w:numFmt w:val="lowerRoman"/>
      <w:lvlText w:val="%3."/>
      <w:lvlJc w:val="right"/>
      <w:pPr>
        <w:ind w:left="2509" w:hanging="180"/>
      </w:pPr>
    </w:lvl>
    <w:lvl w:ilvl="3" w:tplc="C9EA8D3C" w:tentative="1">
      <w:start w:val="1"/>
      <w:numFmt w:val="decimal"/>
      <w:lvlText w:val="%4."/>
      <w:lvlJc w:val="left"/>
      <w:pPr>
        <w:ind w:left="3229" w:hanging="360"/>
      </w:pPr>
    </w:lvl>
    <w:lvl w:ilvl="4" w:tplc="BA9EC94E" w:tentative="1">
      <w:start w:val="1"/>
      <w:numFmt w:val="lowerLetter"/>
      <w:lvlText w:val="%5."/>
      <w:lvlJc w:val="left"/>
      <w:pPr>
        <w:ind w:left="3949" w:hanging="360"/>
      </w:pPr>
    </w:lvl>
    <w:lvl w:ilvl="5" w:tplc="73B2DD3A" w:tentative="1">
      <w:start w:val="1"/>
      <w:numFmt w:val="lowerRoman"/>
      <w:lvlText w:val="%6."/>
      <w:lvlJc w:val="right"/>
      <w:pPr>
        <w:ind w:left="4669" w:hanging="180"/>
      </w:pPr>
    </w:lvl>
    <w:lvl w:ilvl="6" w:tplc="9956E72E" w:tentative="1">
      <w:start w:val="1"/>
      <w:numFmt w:val="decimal"/>
      <w:lvlText w:val="%7."/>
      <w:lvlJc w:val="left"/>
      <w:pPr>
        <w:ind w:left="5389" w:hanging="360"/>
      </w:pPr>
    </w:lvl>
    <w:lvl w:ilvl="7" w:tplc="75F0E5DE" w:tentative="1">
      <w:start w:val="1"/>
      <w:numFmt w:val="lowerLetter"/>
      <w:lvlText w:val="%8."/>
      <w:lvlJc w:val="left"/>
      <w:pPr>
        <w:ind w:left="6109" w:hanging="360"/>
      </w:pPr>
    </w:lvl>
    <w:lvl w:ilvl="8" w:tplc="3236B97C" w:tentative="1">
      <w:start w:val="1"/>
      <w:numFmt w:val="lowerRoman"/>
      <w:lvlText w:val="%9."/>
      <w:lvlJc w:val="right"/>
      <w:pPr>
        <w:ind w:left="6829" w:hanging="180"/>
      </w:pPr>
    </w:lvl>
  </w:abstractNum>
  <w:abstractNum w:abstractNumId="1" w15:restartNumberingAfterBreak="0">
    <w:nsid w:val="1F385368"/>
    <w:multiLevelType w:val="hybridMultilevel"/>
    <w:tmpl w:val="5570237C"/>
    <w:lvl w:ilvl="0" w:tplc="4B8A3F98">
      <w:start w:val="2"/>
      <w:numFmt w:val="decimal"/>
      <w:lvlText w:val="%1)"/>
      <w:lvlJc w:val="left"/>
      <w:pPr>
        <w:ind w:left="720" w:hanging="360"/>
      </w:pPr>
      <w:rPr>
        <w:rFonts w:eastAsia="Calibri" w:hint="default"/>
      </w:rPr>
    </w:lvl>
    <w:lvl w:ilvl="1" w:tplc="FE1E742C" w:tentative="1">
      <w:start w:val="1"/>
      <w:numFmt w:val="lowerLetter"/>
      <w:lvlText w:val="%2."/>
      <w:lvlJc w:val="left"/>
      <w:pPr>
        <w:ind w:left="1440" w:hanging="360"/>
      </w:pPr>
    </w:lvl>
    <w:lvl w:ilvl="2" w:tplc="1D80FCE0" w:tentative="1">
      <w:start w:val="1"/>
      <w:numFmt w:val="lowerRoman"/>
      <w:lvlText w:val="%3."/>
      <w:lvlJc w:val="right"/>
      <w:pPr>
        <w:ind w:left="2160" w:hanging="180"/>
      </w:pPr>
    </w:lvl>
    <w:lvl w:ilvl="3" w:tplc="ACB6512C" w:tentative="1">
      <w:start w:val="1"/>
      <w:numFmt w:val="decimal"/>
      <w:lvlText w:val="%4."/>
      <w:lvlJc w:val="left"/>
      <w:pPr>
        <w:ind w:left="2880" w:hanging="360"/>
      </w:pPr>
    </w:lvl>
    <w:lvl w:ilvl="4" w:tplc="9E521B6C" w:tentative="1">
      <w:start w:val="1"/>
      <w:numFmt w:val="lowerLetter"/>
      <w:lvlText w:val="%5."/>
      <w:lvlJc w:val="left"/>
      <w:pPr>
        <w:ind w:left="3600" w:hanging="360"/>
      </w:pPr>
    </w:lvl>
    <w:lvl w:ilvl="5" w:tplc="7C88DAA6" w:tentative="1">
      <w:start w:val="1"/>
      <w:numFmt w:val="lowerRoman"/>
      <w:lvlText w:val="%6."/>
      <w:lvlJc w:val="right"/>
      <w:pPr>
        <w:ind w:left="4320" w:hanging="180"/>
      </w:pPr>
    </w:lvl>
    <w:lvl w:ilvl="6" w:tplc="AE06B252" w:tentative="1">
      <w:start w:val="1"/>
      <w:numFmt w:val="decimal"/>
      <w:lvlText w:val="%7."/>
      <w:lvlJc w:val="left"/>
      <w:pPr>
        <w:ind w:left="5040" w:hanging="360"/>
      </w:pPr>
    </w:lvl>
    <w:lvl w:ilvl="7" w:tplc="7AF8E268" w:tentative="1">
      <w:start w:val="1"/>
      <w:numFmt w:val="lowerLetter"/>
      <w:lvlText w:val="%8."/>
      <w:lvlJc w:val="left"/>
      <w:pPr>
        <w:ind w:left="5760" w:hanging="360"/>
      </w:pPr>
    </w:lvl>
    <w:lvl w:ilvl="8" w:tplc="479C8BC2" w:tentative="1">
      <w:start w:val="1"/>
      <w:numFmt w:val="lowerRoman"/>
      <w:lvlText w:val="%9."/>
      <w:lvlJc w:val="right"/>
      <w:pPr>
        <w:ind w:left="6480" w:hanging="180"/>
      </w:pPr>
    </w:lvl>
  </w:abstractNum>
  <w:abstractNum w:abstractNumId="2" w15:restartNumberingAfterBreak="0">
    <w:nsid w:val="261949D6"/>
    <w:multiLevelType w:val="hybridMultilevel"/>
    <w:tmpl w:val="C304E5EC"/>
    <w:lvl w:ilvl="0" w:tplc="57BC4D98">
      <w:start w:val="1"/>
      <w:numFmt w:val="decimal"/>
      <w:lvlText w:val="%1)"/>
      <w:lvlJc w:val="left"/>
      <w:pPr>
        <w:ind w:left="1069" w:hanging="360"/>
      </w:pPr>
      <w:rPr>
        <w:rFonts w:hint="default"/>
      </w:rPr>
    </w:lvl>
    <w:lvl w:ilvl="1" w:tplc="0ED8BB62" w:tentative="1">
      <w:start w:val="1"/>
      <w:numFmt w:val="lowerLetter"/>
      <w:lvlText w:val="%2."/>
      <w:lvlJc w:val="left"/>
      <w:pPr>
        <w:ind w:left="1789" w:hanging="360"/>
      </w:pPr>
    </w:lvl>
    <w:lvl w:ilvl="2" w:tplc="44BA1674" w:tentative="1">
      <w:start w:val="1"/>
      <w:numFmt w:val="lowerRoman"/>
      <w:lvlText w:val="%3."/>
      <w:lvlJc w:val="right"/>
      <w:pPr>
        <w:ind w:left="2509" w:hanging="180"/>
      </w:pPr>
    </w:lvl>
    <w:lvl w:ilvl="3" w:tplc="CCFEC60A" w:tentative="1">
      <w:start w:val="1"/>
      <w:numFmt w:val="decimal"/>
      <w:lvlText w:val="%4."/>
      <w:lvlJc w:val="left"/>
      <w:pPr>
        <w:ind w:left="3229" w:hanging="360"/>
      </w:pPr>
    </w:lvl>
    <w:lvl w:ilvl="4" w:tplc="01602E4A" w:tentative="1">
      <w:start w:val="1"/>
      <w:numFmt w:val="lowerLetter"/>
      <w:lvlText w:val="%5."/>
      <w:lvlJc w:val="left"/>
      <w:pPr>
        <w:ind w:left="3949" w:hanging="360"/>
      </w:pPr>
    </w:lvl>
    <w:lvl w:ilvl="5" w:tplc="4B30CDFE" w:tentative="1">
      <w:start w:val="1"/>
      <w:numFmt w:val="lowerRoman"/>
      <w:lvlText w:val="%6."/>
      <w:lvlJc w:val="right"/>
      <w:pPr>
        <w:ind w:left="4669" w:hanging="180"/>
      </w:pPr>
    </w:lvl>
    <w:lvl w:ilvl="6" w:tplc="1F00B278" w:tentative="1">
      <w:start w:val="1"/>
      <w:numFmt w:val="decimal"/>
      <w:lvlText w:val="%7."/>
      <w:lvlJc w:val="left"/>
      <w:pPr>
        <w:ind w:left="5389" w:hanging="360"/>
      </w:pPr>
    </w:lvl>
    <w:lvl w:ilvl="7" w:tplc="2E50410E" w:tentative="1">
      <w:start w:val="1"/>
      <w:numFmt w:val="lowerLetter"/>
      <w:lvlText w:val="%8."/>
      <w:lvlJc w:val="left"/>
      <w:pPr>
        <w:ind w:left="6109" w:hanging="360"/>
      </w:pPr>
    </w:lvl>
    <w:lvl w:ilvl="8" w:tplc="249612FC" w:tentative="1">
      <w:start w:val="1"/>
      <w:numFmt w:val="lowerRoman"/>
      <w:lvlText w:val="%9."/>
      <w:lvlJc w:val="right"/>
      <w:pPr>
        <w:ind w:left="6829" w:hanging="180"/>
      </w:pPr>
    </w:lvl>
  </w:abstractNum>
  <w:abstractNum w:abstractNumId="3" w15:restartNumberingAfterBreak="0">
    <w:nsid w:val="2B4237F8"/>
    <w:multiLevelType w:val="hybridMultilevel"/>
    <w:tmpl w:val="62CC9086"/>
    <w:lvl w:ilvl="0" w:tplc="9B709732">
      <w:start w:val="5"/>
      <w:numFmt w:val="bullet"/>
      <w:lvlText w:val="-"/>
      <w:lvlJc w:val="left"/>
      <w:pPr>
        <w:ind w:left="1069" w:hanging="360"/>
      </w:pPr>
      <w:rPr>
        <w:rFonts w:ascii="Times New Roman" w:eastAsiaTheme="minorHAnsi" w:hAnsi="Times New Roman" w:cs="Times New Roman" w:hint="default"/>
      </w:rPr>
    </w:lvl>
    <w:lvl w:ilvl="1" w:tplc="CD0839F4" w:tentative="1">
      <w:start w:val="1"/>
      <w:numFmt w:val="bullet"/>
      <w:lvlText w:val="o"/>
      <w:lvlJc w:val="left"/>
      <w:pPr>
        <w:ind w:left="1789" w:hanging="360"/>
      </w:pPr>
      <w:rPr>
        <w:rFonts w:ascii="Courier New" w:hAnsi="Courier New" w:cs="Courier New" w:hint="default"/>
      </w:rPr>
    </w:lvl>
    <w:lvl w:ilvl="2" w:tplc="9B9C5834" w:tentative="1">
      <w:start w:val="1"/>
      <w:numFmt w:val="bullet"/>
      <w:lvlText w:val=""/>
      <w:lvlJc w:val="left"/>
      <w:pPr>
        <w:ind w:left="2509" w:hanging="360"/>
      </w:pPr>
      <w:rPr>
        <w:rFonts w:ascii="Wingdings" w:hAnsi="Wingdings" w:hint="default"/>
      </w:rPr>
    </w:lvl>
    <w:lvl w:ilvl="3" w:tplc="422889D0" w:tentative="1">
      <w:start w:val="1"/>
      <w:numFmt w:val="bullet"/>
      <w:lvlText w:val=""/>
      <w:lvlJc w:val="left"/>
      <w:pPr>
        <w:ind w:left="3229" w:hanging="360"/>
      </w:pPr>
      <w:rPr>
        <w:rFonts w:ascii="Symbol" w:hAnsi="Symbol" w:hint="default"/>
      </w:rPr>
    </w:lvl>
    <w:lvl w:ilvl="4" w:tplc="55E24862" w:tentative="1">
      <w:start w:val="1"/>
      <w:numFmt w:val="bullet"/>
      <w:lvlText w:val="o"/>
      <w:lvlJc w:val="left"/>
      <w:pPr>
        <w:ind w:left="3949" w:hanging="360"/>
      </w:pPr>
      <w:rPr>
        <w:rFonts w:ascii="Courier New" w:hAnsi="Courier New" w:cs="Courier New" w:hint="default"/>
      </w:rPr>
    </w:lvl>
    <w:lvl w:ilvl="5" w:tplc="39E42E9C" w:tentative="1">
      <w:start w:val="1"/>
      <w:numFmt w:val="bullet"/>
      <w:lvlText w:val=""/>
      <w:lvlJc w:val="left"/>
      <w:pPr>
        <w:ind w:left="4669" w:hanging="360"/>
      </w:pPr>
      <w:rPr>
        <w:rFonts w:ascii="Wingdings" w:hAnsi="Wingdings" w:hint="default"/>
      </w:rPr>
    </w:lvl>
    <w:lvl w:ilvl="6" w:tplc="65F264BC" w:tentative="1">
      <w:start w:val="1"/>
      <w:numFmt w:val="bullet"/>
      <w:lvlText w:val=""/>
      <w:lvlJc w:val="left"/>
      <w:pPr>
        <w:ind w:left="5389" w:hanging="360"/>
      </w:pPr>
      <w:rPr>
        <w:rFonts w:ascii="Symbol" w:hAnsi="Symbol" w:hint="default"/>
      </w:rPr>
    </w:lvl>
    <w:lvl w:ilvl="7" w:tplc="D5A81AEA" w:tentative="1">
      <w:start w:val="1"/>
      <w:numFmt w:val="bullet"/>
      <w:lvlText w:val="o"/>
      <w:lvlJc w:val="left"/>
      <w:pPr>
        <w:ind w:left="6109" w:hanging="360"/>
      </w:pPr>
      <w:rPr>
        <w:rFonts w:ascii="Courier New" w:hAnsi="Courier New" w:cs="Courier New" w:hint="default"/>
      </w:rPr>
    </w:lvl>
    <w:lvl w:ilvl="8" w:tplc="0240998A" w:tentative="1">
      <w:start w:val="1"/>
      <w:numFmt w:val="bullet"/>
      <w:lvlText w:val=""/>
      <w:lvlJc w:val="left"/>
      <w:pPr>
        <w:ind w:left="6829" w:hanging="360"/>
      </w:pPr>
      <w:rPr>
        <w:rFonts w:ascii="Wingdings" w:hAnsi="Wingdings" w:hint="default"/>
      </w:rPr>
    </w:lvl>
  </w:abstractNum>
  <w:abstractNum w:abstractNumId="4" w15:restartNumberingAfterBreak="0">
    <w:nsid w:val="587668E6"/>
    <w:multiLevelType w:val="hybridMultilevel"/>
    <w:tmpl w:val="B756DEAA"/>
    <w:lvl w:ilvl="0" w:tplc="1416012C">
      <w:start w:val="1"/>
      <w:numFmt w:val="decimal"/>
      <w:lvlText w:val="%1)"/>
      <w:lvlJc w:val="left"/>
      <w:pPr>
        <w:ind w:left="720" w:hanging="360"/>
      </w:pPr>
      <w:rPr>
        <w:rFonts w:eastAsia="Calibri" w:cs="Times New Roman" w:hint="default"/>
      </w:rPr>
    </w:lvl>
    <w:lvl w:ilvl="1" w:tplc="458EB82C" w:tentative="1">
      <w:start w:val="1"/>
      <w:numFmt w:val="lowerLetter"/>
      <w:lvlText w:val="%2."/>
      <w:lvlJc w:val="left"/>
      <w:pPr>
        <w:ind w:left="1440" w:hanging="360"/>
      </w:pPr>
    </w:lvl>
    <w:lvl w:ilvl="2" w:tplc="FCF4E5EA" w:tentative="1">
      <w:start w:val="1"/>
      <w:numFmt w:val="lowerRoman"/>
      <w:lvlText w:val="%3."/>
      <w:lvlJc w:val="right"/>
      <w:pPr>
        <w:ind w:left="2160" w:hanging="180"/>
      </w:pPr>
    </w:lvl>
    <w:lvl w:ilvl="3" w:tplc="D02474B2" w:tentative="1">
      <w:start w:val="1"/>
      <w:numFmt w:val="decimal"/>
      <w:lvlText w:val="%4."/>
      <w:lvlJc w:val="left"/>
      <w:pPr>
        <w:ind w:left="2880" w:hanging="360"/>
      </w:pPr>
    </w:lvl>
    <w:lvl w:ilvl="4" w:tplc="4F328376" w:tentative="1">
      <w:start w:val="1"/>
      <w:numFmt w:val="lowerLetter"/>
      <w:lvlText w:val="%5."/>
      <w:lvlJc w:val="left"/>
      <w:pPr>
        <w:ind w:left="3600" w:hanging="360"/>
      </w:pPr>
    </w:lvl>
    <w:lvl w:ilvl="5" w:tplc="C114D418" w:tentative="1">
      <w:start w:val="1"/>
      <w:numFmt w:val="lowerRoman"/>
      <w:lvlText w:val="%6."/>
      <w:lvlJc w:val="right"/>
      <w:pPr>
        <w:ind w:left="4320" w:hanging="180"/>
      </w:pPr>
    </w:lvl>
    <w:lvl w:ilvl="6" w:tplc="190401D4" w:tentative="1">
      <w:start w:val="1"/>
      <w:numFmt w:val="decimal"/>
      <w:lvlText w:val="%7."/>
      <w:lvlJc w:val="left"/>
      <w:pPr>
        <w:ind w:left="5040" w:hanging="360"/>
      </w:pPr>
    </w:lvl>
    <w:lvl w:ilvl="7" w:tplc="58FE67B2" w:tentative="1">
      <w:start w:val="1"/>
      <w:numFmt w:val="lowerLetter"/>
      <w:lvlText w:val="%8."/>
      <w:lvlJc w:val="left"/>
      <w:pPr>
        <w:ind w:left="5760" w:hanging="360"/>
      </w:pPr>
    </w:lvl>
    <w:lvl w:ilvl="8" w:tplc="AD6A289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73"/>
    <w:rsid w:val="00000A92"/>
    <w:rsid w:val="00000C46"/>
    <w:rsid w:val="00005385"/>
    <w:rsid w:val="00007029"/>
    <w:rsid w:val="00010174"/>
    <w:rsid w:val="0001156A"/>
    <w:rsid w:val="0001173E"/>
    <w:rsid w:val="00011F01"/>
    <w:rsid w:val="00016A6F"/>
    <w:rsid w:val="00021B0F"/>
    <w:rsid w:val="000226EE"/>
    <w:rsid w:val="0002484D"/>
    <w:rsid w:val="0003147C"/>
    <w:rsid w:val="00035029"/>
    <w:rsid w:val="00036C6B"/>
    <w:rsid w:val="000454F4"/>
    <w:rsid w:val="00051BE1"/>
    <w:rsid w:val="00052D98"/>
    <w:rsid w:val="00053169"/>
    <w:rsid w:val="00053DD1"/>
    <w:rsid w:val="00055611"/>
    <w:rsid w:val="0005766E"/>
    <w:rsid w:val="00057A09"/>
    <w:rsid w:val="0006027F"/>
    <w:rsid w:val="000649DB"/>
    <w:rsid w:val="00072BEC"/>
    <w:rsid w:val="000774CE"/>
    <w:rsid w:val="00083A45"/>
    <w:rsid w:val="000940FB"/>
    <w:rsid w:val="00094214"/>
    <w:rsid w:val="000A18B1"/>
    <w:rsid w:val="000A471C"/>
    <w:rsid w:val="000B0293"/>
    <w:rsid w:val="000B2310"/>
    <w:rsid w:val="000B2513"/>
    <w:rsid w:val="000B480E"/>
    <w:rsid w:val="000B4BD4"/>
    <w:rsid w:val="000B5C96"/>
    <w:rsid w:val="000C192E"/>
    <w:rsid w:val="000C5B0D"/>
    <w:rsid w:val="000C5D93"/>
    <w:rsid w:val="000C6517"/>
    <w:rsid w:val="000D1113"/>
    <w:rsid w:val="000D20CD"/>
    <w:rsid w:val="000E3439"/>
    <w:rsid w:val="000E487D"/>
    <w:rsid w:val="000E77C8"/>
    <w:rsid w:val="000F455C"/>
    <w:rsid w:val="000F59E1"/>
    <w:rsid w:val="00104E6A"/>
    <w:rsid w:val="001064C5"/>
    <w:rsid w:val="00111E5A"/>
    <w:rsid w:val="0011442B"/>
    <w:rsid w:val="00114A08"/>
    <w:rsid w:val="00115961"/>
    <w:rsid w:val="00115F73"/>
    <w:rsid w:val="00116266"/>
    <w:rsid w:val="001167C1"/>
    <w:rsid w:val="00120E54"/>
    <w:rsid w:val="001219C5"/>
    <w:rsid w:val="0012359E"/>
    <w:rsid w:val="0012384F"/>
    <w:rsid w:val="00125588"/>
    <w:rsid w:val="00126F86"/>
    <w:rsid w:val="00130DCF"/>
    <w:rsid w:val="0013133E"/>
    <w:rsid w:val="001324DB"/>
    <w:rsid w:val="00134A14"/>
    <w:rsid w:val="00134D08"/>
    <w:rsid w:val="00136962"/>
    <w:rsid w:val="00143D64"/>
    <w:rsid w:val="0014440F"/>
    <w:rsid w:val="00145772"/>
    <w:rsid w:val="00154B6D"/>
    <w:rsid w:val="00156222"/>
    <w:rsid w:val="001562F7"/>
    <w:rsid w:val="001605C3"/>
    <w:rsid w:val="00166D54"/>
    <w:rsid w:val="0017181C"/>
    <w:rsid w:val="0017677A"/>
    <w:rsid w:val="001778E2"/>
    <w:rsid w:val="0018090B"/>
    <w:rsid w:val="001813C6"/>
    <w:rsid w:val="00185F06"/>
    <w:rsid w:val="00187A56"/>
    <w:rsid w:val="00192369"/>
    <w:rsid w:val="001948C1"/>
    <w:rsid w:val="001964C7"/>
    <w:rsid w:val="001A3972"/>
    <w:rsid w:val="001A49BE"/>
    <w:rsid w:val="001A6AC6"/>
    <w:rsid w:val="001B2373"/>
    <w:rsid w:val="001B2A84"/>
    <w:rsid w:val="001B3F89"/>
    <w:rsid w:val="001B7513"/>
    <w:rsid w:val="001C1EDA"/>
    <w:rsid w:val="001C2C74"/>
    <w:rsid w:val="001C4768"/>
    <w:rsid w:val="001C6B75"/>
    <w:rsid w:val="001C74D0"/>
    <w:rsid w:val="001C76B7"/>
    <w:rsid w:val="001C7E2F"/>
    <w:rsid w:val="001D1A53"/>
    <w:rsid w:val="001D1BF7"/>
    <w:rsid w:val="001D7574"/>
    <w:rsid w:val="001E0796"/>
    <w:rsid w:val="001E10C4"/>
    <w:rsid w:val="001E247D"/>
    <w:rsid w:val="001E3E5F"/>
    <w:rsid w:val="001F08B5"/>
    <w:rsid w:val="001F1598"/>
    <w:rsid w:val="001F51B7"/>
    <w:rsid w:val="0020172B"/>
    <w:rsid w:val="00202BCB"/>
    <w:rsid w:val="00205620"/>
    <w:rsid w:val="00210DCE"/>
    <w:rsid w:val="002122C4"/>
    <w:rsid w:val="00212C9A"/>
    <w:rsid w:val="00216FFF"/>
    <w:rsid w:val="00220739"/>
    <w:rsid w:val="00221681"/>
    <w:rsid w:val="0022472E"/>
    <w:rsid w:val="00233770"/>
    <w:rsid w:val="00237A88"/>
    <w:rsid w:val="00242482"/>
    <w:rsid w:val="002439CC"/>
    <w:rsid w:val="0024506C"/>
    <w:rsid w:val="00245F1F"/>
    <w:rsid w:val="00251B75"/>
    <w:rsid w:val="002571FC"/>
    <w:rsid w:val="0025765A"/>
    <w:rsid w:val="00264A2F"/>
    <w:rsid w:val="00267652"/>
    <w:rsid w:val="00267959"/>
    <w:rsid w:val="002705B9"/>
    <w:rsid w:val="00270C5C"/>
    <w:rsid w:val="00271F31"/>
    <w:rsid w:val="0027342E"/>
    <w:rsid w:val="00274C9A"/>
    <w:rsid w:val="00275AEA"/>
    <w:rsid w:val="00277F7D"/>
    <w:rsid w:val="002823BB"/>
    <w:rsid w:val="00282956"/>
    <w:rsid w:val="00283A0C"/>
    <w:rsid w:val="00292148"/>
    <w:rsid w:val="00292ED2"/>
    <w:rsid w:val="0029364E"/>
    <w:rsid w:val="00293AF8"/>
    <w:rsid w:val="002955A0"/>
    <w:rsid w:val="002A0EAF"/>
    <w:rsid w:val="002A259F"/>
    <w:rsid w:val="002A442E"/>
    <w:rsid w:val="002A7360"/>
    <w:rsid w:val="002B0543"/>
    <w:rsid w:val="002B1457"/>
    <w:rsid w:val="002B7C60"/>
    <w:rsid w:val="002C0496"/>
    <w:rsid w:val="002C130D"/>
    <w:rsid w:val="002C1ED5"/>
    <w:rsid w:val="002C407E"/>
    <w:rsid w:val="002C70C0"/>
    <w:rsid w:val="002D5218"/>
    <w:rsid w:val="002E2EE8"/>
    <w:rsid w:val="002E585F"/>
    <w:rsid w:val="002E5B3A"/>
    <w:rsid w:val="002F3233"/>
    <w:rsid w:val="0030179F"/>
    <w:rsid w:val="0030191B"/>
    <w:rsid w:val="00311402"/>
    <w:rsid w:val="00314927"/>
    <w:rsid w:val="003202E5"/>
    <w:rsid w:val="00322DAA"/>
    <w:rsid w:val="00326C63"/>
    <w:rsid w:val="00334147"/>
    <w:rsid w:val="00335E82"/>
    <w:rsid w:val="00337167"/>
    <w:rsid w:val="003417A8"/>
    <w:rsid w:val="00346B08"/>
    <w:rsid w:val="00351CA1"/>
    <w:rsid w:val="00355BCE"/>
    <w:rsid w:val="003577E0"/>
    <w:rsid w:val="00363290"/>
    <w:rsid w:val="00364B4A"/>
    <w:rsid w:val="0036504A"/>
    <w:rsid w:val="003673D8"/>
    <w:rsid w:val="00370268"/>
    <w:rsid w:val="00370FBB"/>
    <w:rsid w:val="00371373"/>
    <w:rsid w:val="003715FD"/>
    <w:rsid w:val="00375CE1"/>
    <w:rsid w:val="0037695F"/>
    <w:rsid w:val="003807F2"/>
    <w:rsid w:val="00385FDE"/>
    <w:rsid w:val="00390BBA"/>
    <w:rsid w:val="0039487A"/>
    <w:rsid w:val="00394B6D"/>
    <w:rsid w:val="00395C02"/>
    <w:rsid w:val="00395D41"/>
    <w:rsid w:val="00395FEE"/>
    <w:rsid w:val="0039736F"/>
    <w:rsid w:val="003A5482"/>
    <w:rsid w:val="003A5746"/>
    <w:rsid w:val="003A7FAF"/>
    <w:rsid w:val="003B669D"/>
    <w:rsid w:val="003C006A"/>
    <w:rsid w:val="003C1911"/>
    <w:rsid w:val="003C3CC1"/>
    <w:rsid w:val="003C6AFE"/>
    <w:rsid w:val="003D02F8"/>
    <w:rsid w:val="003D5AE5"/>
    <w:rsid w:val="003D754B"/>
    <w:rsid w:val="003E2B76"/>
    <w:rsid w:val="003E56EC"/>
    <w:rsid w:val="003E5E3E"/>
    <w:rsid w:val="003F0223"/>
    <w:rsid w:val="003F34BC"/>
    <w:rsid w:val="003F41A0"/>
    <w:rsid w:val="003F6B12"/>
    <w:rsid w:val="00401831"/>
    <w:rsid w:val="0040285C"/>
    <w:rsid w:val="004031A3"/>
    <w:rsid w:val="00406897"/>
    <w:rsid w:val="0041075E"/>
    <w:rsid w:val="00410873"/>
    <w:rsid w:val="00411F82"/>
    <w:rsid w:val="00414D8E"/>
    <w:rsid w:val="00420DEE"/>
    <w:rsid w:val="00422C68"/>
    <w:rsid w:val="00425AE8"/>
    <w:rsid w:val="00435F0C"/>
    <w:rsid w:val="00440E72"/>
    <w:rsid w:val="00442503"/>
    <w:rsid w:val="00443EB8"/>
    <w:rsid w:val="00444218"/>
    <w:rsid w:val="00444805"/>
    <w:rsid w:val="004449CC"/>
    <w:rsid w:val="0044635E"/>
    <w:rsid w:val="00454BEF"/>
    <w:rsid w:val="004552C5"/>
    <w:rsid w:val="0045720A"/>
    <w:rsid w:val="00460B95"/>
    <w:rsid w:val="0046364B"/>
    <w:rsid w:val="0046608B"/>
    <w:rsid w:val="00466D65"/>
    <w:rsid w:val="0047119A"/>
    <w:rsid w:val="004817E5"/>
    <w:rsid w:val="0048563C"/>
    <w:rsid w:val="00485896"/>
    <w:rsid w:val="00486BD5"/>
    <w:rsid w:val="00486D33"/>
    <w:rsid w:val="00487EEF"/>
    <w:rsid w:val="00490EE5"/>
    <w:rsid w:val="00490F9D"/>
    <w:rsid w:val="004931F0"/>
    <w:rsid w:val="004A05B1"/>
    <w:rsid w:val="004A3410"/>
    <w:rsid w:val="004A6591"/>
    <w:rsid w:val="004B0019"/>
    <w:rsid w:val="004B15CB"/>
    <w:rsid w:val="004B77B7"/>
    <w:rsid w:val="004B79BE"/>
    <w:rsid w:val="004C0D4F"/>
    <w:rsid w:val="004C283D"/>
    <w:rsid w:val="004C2BD7"/>
    <w:rsid w:val="004C452B"/>
    <w:rsid w:val="004D29AF"/>
    <w:rsid w:val="004D626D"/>
    <w:rsid w:val="004E093E"/>
    <w:rsid w:val="004E2504"/>
    <w:rsid w:val="004E57ED"/>
    <w:rsid w:val="004F4C4D"/>
    <w:rsid w:val="004F5901"/>
    <w:rsid w:val="00500061"/>
    <w:rsid w:val="00500396"/>
    <w:rsid w:val="00500CE1"/>
    <w:rsid w:val="0050144C"/>
    <w:rsid w:val="00502B2D"/>
    <w:rsid w:val="00504884"/>
    <w:rsid w:val="00506039"/>
    <w:rsid w:val="005137B6"/>
    <w:rsid w:val="005140CF"/>
    <w:rsid w:val="00520642"/>
    <w:rsid w:val="005216EC"/>
    <w:rsid w:val="0052465B"/>
    <w:rsid w:val="00535284"/>
    <w:rsid w:val="00537141"/>
    <w:rsid w:val="00537D21"/>
    <w:rsid w:val="00544293"/>
    <w:rsid w:val="005472D6"/>
    <w:rsid w:val="00547EA6"/>
    <w:rsid w:val="0055079E"/>
    <w:rsid w:val="005526CF"/>
    <w:rsid w:val="00555FC8"/>
    <w:rsid w:val="005561E0"/>
    <w:rsid w:val="00565BD9"/>
    <w:rsid w:val="00567C81"/>
    <w:rsid w:val="00572104"/>
    <w:rsid w:val="0057306E"/>
    <w:rsid w:val="00573965"/>
    <w:rsid w:val="00576827"/>
    <w:rsid w:val="00582171"/>
    <w:rsid w:val="00584F75"/>
    <w:rsid w:val="00585329"/>
    <w:rsid w:val="0058665B"/>
    <w:rsid w:val="005907A1"/>
    <w:rsid w:val="00591518"/>
    <w:rsid w:val="00593A40"/>
    <w:rsid w:val="005961D6"/>
    <w:rsid w:val="0059672B"/>
    <w:rsid w:val="005A0558"/>
    <w:rsid w:val="005A1B15"/>
    <w:rsid w:val="005A3CEE"/>
    <w:rsid w:val="005A5177"/>
    <w:rsid w:val="005B0519"/>
    <w:rsid w:val="005C10B2"/>
    <w:rsid w:val="005C38E1"/>
    <w:rsid w:val="005E011F"/>
    <w:rsid w:val="005E1FB5"/>
    <w:rsid w:val="005E26CD"/>
    <w:rsid w:val="005E5EEF"/>
    <w:rsid w:val="005F021B"/>
    <w:rsid w:val="005F13C2"/>
    <w:rsid w:val="005F2B88"/>
    <w:rsid w:val="005F4542"/>
    <w:rsid w:val="005F4BF0"/>
    <w:rsid w:val="005F517C"/>
    <w:rsid w:val="00611FBD"/>
    <w:rsid w:val="0061472A"/>
    <w:rsid w:val="006153F5"/>
    <w:rsid w:val="00626799"/>
    <w:rsid w:val="00643F42"/>
    <w:rsid w:val="006449F2"/>
    <w:rsid w:val="00644AEA"/>
    <w:rsid w:val="00647622"/>
    <w:rsid w:val="00651777"/>
    <w:rsid w:val="006573F0"/>
    <w:rsid w:val="00661C4F"/>
    <w:rsid w:val="00664AD0"/>
    <w:rsid w:val="0066569B"/>
    <w:rsid w:val="00666C9E"/>
    <w:rsid w:val="0067223B"/>
    <w:rsid w:val="00683565"/>
    <w:rsid w:val="00685E31"/>
    <w:rsid w:val="0068655F"/>
    <w:rsid w:val="0069226C"/>
    <w:rsid w:val="00697210"/>
    <w:rsid w:val="006B44D1"/>
    <w:rsid w:val="006B5F14"/>
    <w:rsid w:val="006B5F1C"/>
    <w:rsid w:val="006B6602"/>
    <w:rsid w:val="006B663D"/>
    <w:rsid w:val="006C1436"/>
    <w:rsid w:val="006C58FA"/>
    <w:rsid w:val="006C7F82"/>
    <w:rsid w:val="006E0B55"/>
    <w:rsid w:val="006E4AB1"/>
    <w:rsid w:val="006E6B1F"/>
    <w:rsid w:val="006F379E"/>
    <w:rsid w:val="006F6BEF"/>
    <w:rsid w:val="00701DB4"/>
    <w:rsid w:val="00701F68"/>
    <w:rsid w:val="0070418F"/>
    <w:rsid w:val="00704EAD"/>
    <w:rsid w:val="00710183"/>
    <w:rsid w:val="007122E2"/>
    <w:rsid w:val="00712EB7"/>
    <w:rsid w:val="007141A7"/>
    <w:rsid w:val="00717E30"/>
    <w:rsid w:val="0073287C"/>
    <w:rsid w:val="00734E0D"/>
    <w:rsid w:val="007379D1"/>
    <w:rsid w:val="00740D32"/>
    <w:rsid w:val="007443FF"/>
    <w:rsid w:val="00744E07"/>
    <w:rsid w:val="007453AC"/>
    <w:rsid w:val="007460C8"/>
    <w:rsid w:val="00747515"/>
    <w:rsid w:val="007503EC"/>
    <w:rsid w:val="00754A0D"/>
    <w:rsid w:val="00763A99"/>
    <w:rsid w:val="0076611B"/>
    <w:rsid w:val="00772DD2"/>
    <w:rsid w:val="007736F2"/>
    <w:rsid w:val="00776031"/>
    <w:rsid w:val="00793B12"/>
    <w:rsid w:val="00794515"/>
    <w:rsid w:val="007A4F67"/>
    <w:rsid w:val="007A4FEF"/>
    <w:rsid w:val="007A6280"/>
    <w:rsid w:val="007B47E8"/>
    <w:rsid w:val="007B49AA"/>
    <w:rsid w:val="007B4DB3"/>
    <w:rsid w:val="007B658E"/>
    <w:rsid w:val="007C240E"/>
    <w:rsid w:val="007E66D0"/>
    <w:rsid w:val="007F450E"/>
    <w:rsid w:val="007F7099"/>
    <w:rsid w:val="007F7BD3"/>
    <w:rsid w:val="00801080"/>
    <w:rsid w:val="00803DD4"/>
    <w:rsid w:val="00805D37"/>
    <w:rsid w:val="00810AF1"/>
    <w:rsid w:val="00811BC7"/>
    <w:rsid w:val="00812928"/>
    <w:rsid w:val="00812FE8"/>
    <w:rsid w:val="00813DAC"/>
    <w:rsid w:val="00815C67"/>
    <w:rsid w:val="0082228E"/>
    <w:rsid w:val="00823158"/>
    <w:rsid w:val="00823275"/>
    <w:rsid w:val="00826403"/>
    <w:rsid w:val="00834973"/>
    <w:rsid w:val="008352E5"/>
    <w:rsid w:val="008355D0"/>
    <w:rsid w:val="00835AFE"/>
    <w:rsid w:val="00836364"/>
    <w:rsid w:val="00844473"/>
    <w:rsid w:val="008471F8"/>
    <w:rsid w:val="00850A8C"/>
    <w:rsid w:val="00855813"/>
    <w:rsid w:val="008560A0"/>
    <w:rsid w:val="0086096E"/>
    <w:rsid w:val="00863C1F"/>
    <w:rsid w:val="00864566"/>
    <w:rsid w:val="00864661"/>
    <w:rsid w:val="00875199"/>
    <w:rsid w:val="00876527"/>
    <w:rsid w:val="008765A2"/>
    <w:rsid w:val="008811C3"/>
    <w:rsid w:val="0088653F"/>
    <w:rsid w:val="008873AA"/>
    <w:rsid w:val="008919F0"/>
    <w:rsid w:val="00892170"/>
    <w:rsid w:val="00892500"/>
    <w:rsid w:val="008955BB"/>
    <w:rsid w:val="008A0D1A"/>
    <w:rsid w:val="008A3E8F"/>
    <w:rsid w:val="008A4DBB"/>
    <w:rsid w:val="008A7171"/>
    <w:rsid w:val="008A7D53"/>
    <w:rsid w:val="008B5886"/>
    <w:rsid w:val="008C2729"/>
    <w:rsid w:val="008C36D3"/>
    <w:rsid w:val="008C3A86"/>
    <w:rsid w:val="008C5C7D"/>
    <w:rsid w:val="008C62F2"/>
    <w:rsid w:val="008D5A3C"/>
    <w:rsid w:val="008E3C15"/>
    <w:rsid w:val="008E431D"/>
    <w:rsid w:val="008E51A5"/>
    <w:rsid w:val="008E5C18"/>
    <w:rsid w:val="008E7A96"/>
    <w:rsid w:val="008F10BC"/>
    <w:rsid w:val="008F3FEA"/>
    <w:rsid w:val="008F5093"/>
    <w:rsid w:val="008F52E3"/>
    <w:rsid w:val="00902ABD"/>
    <w:rsid w:val="009032E1"/>
    <w:rsid w:val="00903808"/>
    <w:rsid w:val="0090414D"/>
    <w:rsid w:val="00905C49"/>
    <w:rsid w:val="00905EA9"/>
    <w:rsid w:val="009072D6"/>
    <w:rsid w:val="00910683"/>
    <w:rsid w:val="00911357"/>
    <w:rsid w:val="00911AFF"/>
    <w:rsid w:val="009136F6"/>
    <w:rsid w:val="0092007D"/>
    <w:rsid w:val="00920235"/>
    <w:rsid w:val="00921E70"/>
    <w:rsid w:val="00924466"/>
    <w:rsid w:val="0092768C"/>
    <w:rsid w:val="00927819"/>
    <w:rsid w:val="00940B75"/>
    <w:rsid w:val="00943617"/>
    <w:rsid w:val="0094445C"/>
    <w:rsid w:val="00951498"/>
    <w:rsid w:val="009530C0"/>
    <w:rsid w:val="00955D54"/>
    <w:rsid w:val="00957920"/>
    <w:rsid w:val="0096014A"/>
    <w:rsid w:val="00985266"/>
    <w:rsid w:val="009859E7"/>
    <w:rsid w:val="00985E3C"/>
    <w:rsid w:val="00990E33"/>
    <w:rsid w:val="009931E4"/>
    <w:rsid w:val="0099568D"/>
    <w:rsid w:val="009A5764"/>
    <w:rsid w:val="009B37C6"/>
    <w:rsid w:val="009B499F"/>
    <w:rsid w:val="009B7E05"/>
    <w:rsid w:val="009B7FD8"/>
    <w:rsid w:val="009D2FFC"/>
    <w:rsid w:val="009D3826"/>
    <w:rsid w:val="009E1419"/>
    <w:rsid w:val="009E3D18"/>
    <w:rsid w:val="009E5020"/>
    <w:rsid w:val="009F00F3"/>
    <w:rsid w:val="009F1EE1"/>
    <w:rsid w:val="009F2F1E"/>
    <w:rsid w:val="00A0076C"/>
    <w:rsid w:val="00A026D9"/>
    <w:rsid w:val="00A10187"/>
    <w:rsid w:val="00A11A97"/>
    <w:rsid w:val="00A12448"/>
    <w:rsid w:val="00A12E88"/>
    <w:rsid w:val="00A20B4C"/>
    <w:rsid w:val="00A24108"/>
    <w:rsid w:val="00A31A3F"/>
    <w:rsid w:val="00A3369F"/>
    <w:rsid w:val="00A35CF8"/>
    <w:rsid w:val="00A35F27"/>
    <w:rsid w:val="00A41842"/>
    <w:rsid w:val="00A41D84"/>
    <w:rsid w:val="00A42E82"/>
    <w:rsid w:val="00A43B6B"/>
    <w:rsid w:val="00A51175"/>
    <w:rsid w:val="00A52E39"/>
    <w:rsid w:val="00A52E9F"/>
    <w:rsid w:val="00A57B72"/>
    <w:rsid w:val="00A6076D"/>
    <w:rsid w:val="00A63BC8"/>
    <w:rsid w:val="00A65B9B"/>
    <w:rsid w:val="00A704D0"/>
    <w:rsid w:val="00A7054C"/>
    <w:rsid w:val="00A71E3E"/>
    <w:rsid w:val="00A779B2"/>
    <w:rsid w:val="00A810A6"/>
    <w:rsid w:val="00A84EFE"/>
    <w:rsid w:val="00A85BD3"/>
    <w:rsid w:val="00A872C8"/>
    <w:rsid w:val="00A92B5E"/>
    <w:rsid w:val="00A9390E"/>
    <w:rsid w:val="00A976B5"/>
    <w:rsid w:val="00AA00FE"/>
    <w:rsid w:val="00AA2903"/>
    <w:rsid w:val="00AA3BCC"/>
    <w:rsid w:val="00AA4069"/>
    <w:rsid w:val="00AB1D72"/>
    <w:rsid w:val="00AB3B42"/>
    <w:rsid w:val="00AB5316"/>
    <w:rsid w:val="00AB5886"/>
    <w:rsid w:val="00AB7D1E"/>
    <w:rsid w:val="00AC27A5"/>
    <w:rsid w:val="00AC3DC6"/>
    <w:rsid w:val="00AC55BA"/>
    <w:rsid w:val="00AC7DB6"/>
    <w:rsid w:val="00AD00F9"/>
    <w:rsid w:val="00AD0BE7"/>
    <w:rsid w:val="00AE3408"/>
    <w:rsid w:val="00AE6599"/>
    <w:rsid w:val="00AF12CA"/>
    <w:rsid w:val="00AF3CED"/>
    <w:rsid w:val="00AF43E7"/>
    <w:rsid w:val="00AF6406"/>
    <w:rsid w:val="00B00864"/>
    <w:rsid w:val="00B01ACC"/>
    <w:rsid w:val="00B03335"/>
    <w:rsid w:val="00B04DE0"/>
    <w:rsid w:val="00B0624F"/>
    <w:rsid w:val="00B115A6"/>
    <w:rsid w:val="00B12047"/>
    <w:rsid w:val="00B138FC"/>
    <w:rsid w:val="00B2162E"/>
    <w:rsid w:val="00B3066A"/>
    <w:rsid w:val="00B32074"/>
    <w:rsid w:val="00B36015"/>
    <w:rsid w:val="00B41110"/>
    <w:rsid w:val="00B5583D"/>
    <w:rsid w:val="00B55D0D"/>
    <w:rsid w:val="00B61BB2"/>
    <w:rsid w:val="00B62A58"/>
    <w:rsid w:val="00B6558B"/>
    <w:rsid w:val="00B65BA7"/>
    <w:rsid w:val="00B660D1"/>
    <w:rsid w:val="00B6685C"/>
    <w:rsid w:val="00B71D67"/>
    <w:rsid w:val="00B7239E"/>
    <w:rsid w:val="00B74FDA"/>
    <w:rsid w:val="00B77494"/>
    <w:rsid w:val="00B774FB"/>
    <w:rsid w:val="00B7755B"/>
    <w:rsid w:val="00B822EB"/>
    <w:rsid w:val="00B863D2"/>
    <w:rsid w:val="00B90555"/>
    <w:rsid w:val="00B91B73"/>
    <w:rsid w:val="00BA115A"/>
    <w:rsid w:val="00BA696E"/>
    <w:rsid w:val="00BA7C28"/>
    <w:rsid w:val="00BB0615"/>
    <w:rsid w:val="00BB088E"/>
    <w:rsid w:val="00BB2A12"/>
    <w:rsid w:val="00BB35E6"/>
    <w:rsid w:val="00BB4BB3"/>
    <w:rsid w:val="00BC06C9"/>
    <w:rsid w:val="00BD5775"/>
    <w:rsid w:val="00BE0DFC"/>
    <w:rsid w:val="00BE239B"/>
    <w:rsid w:val="00BE2AB7"/>
    <w:rsid w:val="00BE4B97"/>
    <w:rsid w:val="00BF6683"/>
    <w:rsid w:val="00BF6D92"/>
    <w:rsid w:val="00BF7F08"/>
    <w:rsid w:val="00C00CE0"/>
    <w:rsid w:val="00C022D3"/>
    <w:rsid w:val="00C02DF1"/>
    <w:rsid w:val="00C05C6D"/>
    <w:rsid w:val="00C1027A"/>
    <w:rsid w:val="00C11661"/>
    <w:rsid w:val="00C119E3"/>
    <w:rsid w:val="00C134E9"/>
    <w:rsid w:val="00C1447B"/>
    <w:rsid w:val="00C175E1"/>
    <w:rsid w:val="00C2329A"/>
    <w:rsid w:val="00C252CA"/>
    <w:rsid w:val="00C27995"/>
    <w:rsid w:val="00C308C6"/>
    <w:rsid w:val="00C31C6F"/>
    <w:rsid w:val="00C31CAC"/>
    <w:rsid w:val="00C31F6D"/>
    <w:rsid w:val="00C34965"/>
    <w:rsid w:val="00C360C6"/>
    <w:rsid w:val="00C40D89"/>
    <w:rsid w:val="00C44D20"/>
    <w:rsid w:val="00C44F62"/>
    <w:rsid w:val="00C46528"/>
    <w:rsid w:val="00C51C66"/>
    <w:rsid w:val="00C60DF7"/>
    <w:rsid w:val="00C62938"/>
    <w:rsid w:val="00C6624D"/>
    <w:rsid w:val="00C679D4"/>
    <w:rsid w:val="00C70DC3"/>
    <w:rsid w:val="00C750EC"/>
    <w:rsid w:val="00C75154"/>
    <w:rsid w:val="00C8049D"/>
    <w:rsid w:val="00C81CCA"/>
    <w:rsid w:val="00C82963"/>
    <w:rsid w:val="00C90378"/>
    <w:rsid w:val="00C93CC2"/>
    <w:rsid w:val="00C95D46"/>
    <w:rsid w:val="00CA129F"/>
    <w:rsid w:val="00CA2E08"/>
    <w:rsid w:val="00CB0C27"/>
    <w:rsid w:val="00CB458E"/>
    <w:rsid w:val="00CD1F96"/>
    <w:rsid w:val="00CD59C7"/>
    <w:rsid w:val="00CD6B8F"/>
    <w:rsid w:val="00CD7A78"/>
    <w:rsid w:val="00CD7FD4"/>
    <w:rsid w:val="00CF637F"/>
    <w:rsid w:val="00CF75B4"/>
    <w:rsid w:val="00D0295D"/>
    <w:rsid w:val="00D040E3"/>
    <w:rsid w:val="00D10A6C"/>
    <w:rsid w:val="00D10FBA"/>
    <w:rsid w:val="00D12FE4"/>
    <w:rsid w:val="00D207BA"/>
    <w:rsid w:val="00D24F8E"/>
    <w:rsid w:val="00D251CA"/>
    <w:rsid w:val="00D2542A"/>
    <w:rsid w:val="00D25CD0"/>
    <w:rsid w:val="00D32D63"/>
    <w:rsid w:val="00D36DDE"/>
    <w:rsid w:val="00D422F5"/>
    <w:rsid w:val="00D4692B"/>
    <w:rsid w:val="00D46F26"/>
    <w:rsid w:val="00D51643"/>
    <w:rsid w:val="00D533A4"/>
    <w:rsid w:val="00D623F4"/>
    <w:rsid w:val="00D62508"/>
    <w:rsid w:val="00D7162A"/>
    <w:rsid w:val="00D72145"/>
    <w:rsid w:val="00D76747"/>
    <w:rsid w:val="00D77D50"/>
    <w:rsid w:val="00D8243B"/>
    <w:rsid w:val="00D85069"/>
    <w:rsid w:val="00D87B92"/>
    <w:rsid w:val="00D90150"/>
    <w:rsid w:val="00D93753"/>
    <w:rsid w:val="00D93D63"/>
    <w:rsid w:val="00D9412B"/>
    <w:rsid w:val="00DA410E"/>
    <w:rsid w:val="00DB2CD3"/>
    <w:rsid w:val="00DB4F6C"/>
    <w:rsid w:val="00DC0894"/>
    <w:rsid w:val="00DC1991"/>
    <w:rsid w:val="00DC3285"/>
    <w:rsid w:val="00DC5E3B"/>
    <w:rsid w:val="00DC5EEF"/>
    <w:rsid w:val="00DD01CD"/>
    <w:rsid w:val="00DD2687"/>
    <w:rsid w:val="00DD3FE4"/>
    <w:rsid w:val="00DE0DE6"/>
    <w:rsid w:val="00DE279D"/>
    <w:rsid w:val="00DE6198"/>
    <w:rsid w:val="00DE7564"/>
    <w:rsid w:val="00DF04D5"/>
    <w:rsid w:val="00DF0938"/>
    <w:rsid w:val="00DF1751"/>
    <w:rsid w:val="00E04E7B"/>
    <w:rsid w:val="00E1350D"/>
    <w:rsid w:val="00E13622"/>
    <w:rsid w:val="00E14C0D"/>
    <w:rsid w:val="00E14D9B"/>
    <w:rsid w:val="00E14EA8"/>
    <w:rsid w:val="00E15D61"/>
    <w:rsid w:val="00E17236"/>
    <w:rsid w:val="00E229D9"/>
    <w:rsid w:val="00E36260"/>
    <w:rsid w:val="00E36A35"/>
    <w:rsid w:val="00E41AFA"/>
    <w:rsid w:val="00E45153"/>
    <w:rsid w:val="00E5485D"/>
    <w:rsid w:val="00E607C3"/>
    <w:rsid w:val="00E672E6"/>
    <w:rsid w:val="00E70CFF"/>
    <w:rsid w:val="00E7289D"/>
    <w:rsid w:val="00E73D76"/>
    <w:rsid w:val="00E76ECB"/>
    <w:rsid w:val="00E778D8"/>
    <w:rsid w:val="00E80391"/>
    <w:rsid w:val="00E821E6"/>
    <w:rsid w:val="00E84A2F"/>
    <w:rsid w:val="00E85505"/>
    <w:rsid w:val="00E8680D"/>
    <w:rsid w:val="00E9027F"/>
    <w:rsid w:val="00E919D8"/>
    <w:rsid w:val="00E9413D"/>
    <w:rsid w:val="00E95D5A"/>
    <w:rsid w:val="00E9797F"/>
    <w:rsid w:val="00EA0097"/>
    <w:rsid w:val="00EA00CE"/>
    <w:rsid w:val="00EB494A"/>
    <w:rsid w:val="00EB6124"/>
    <w:rsid w:val="00EB7982"/>
    <w:rsid w:val="00EC1D73"/>
    <w:rsid w:val="00EC6AB7"/>
    <w:rsid w:val="00ED0964"/>
    <w:rsid w:val="00ED1746"/>
    <w:rsid w:val="00ED3785"/>
    <w:rsid w:val="00ED424D"/>
    <w:rsid w:val="00ED6A6B"/>
    <w:rsid w:val="00ED7AEF"/>
    <w:rsid w:val="00ED7BC9"/>
    <w:rsid w:val="00EE7E8C"/>
    <w:rsid w:val="00EF0CDE"/>
    <w:rsid w:val="00EF30CC"/>
    <w:rsid w:val="00EF7E2F"/>
    <w:rsid w:val="00F008AE"/>
    <w:rsid w:val="00F01E7E"/>
    <w:rsid w:val="00F03FA3"/>
    <w:rsid w:val="00F04E66"/>
    <w:rsid w:val="00F067E2"/>
    <w:rsid w:val="00F12B23"/>
    <w:rsid w:val="00F13AAC"/>
    <w:rsid w:val="00F15153"/>
    <w:rsid w:val="00F16897"/>
    <w:rsid w:val="00F20530"/>
    <w:rsid w:val="00F21327"/>
    <w:rsid w:val="00F22F06"/>
    <w:rsid w:val="00F2358F"/>
    <w:rsid w:val="00F34FE7"/>
    <w:rsid w:val="00F3794C"/>
    <w:rsid w:val="00F4046A"/>
    <w:rsid w:val="00F452D4"/>
    <w:rsid w:val="00F46609"/>
    <w:rsid w:val="00F50896"/>
    <w:rsid w:val="00F50961"/>
    <w:rsid w:val="00F525E0"/>
    <w:rsid w:val="00F52785"/>
    <w:rsid w:val="00F5492A"/>
    <w:rsid w:val="00F57B8F"/>
    <w:rsid w:val="00F60D50"/>
    <w:rsid w:val="00F62D58"/>
    <w:rsid w:val="00F72E8C"/>
    <w:rsid w:val="00F75EB9"/>
    <w:rsid w:val="00F80E32"/>
    <w:rsid w:val="00F830E0"/>
    <w:rsid w:val="00F838A5"/>
    <w:rsid w:val="00F9087B"/>
    <w:rsid w:val="00F93FFA"/>
    <w:rsid w:val="00F969DA"/>
    <w:rsid w:val="00FB101C"/>
    <w:rsid w:val="00FB2CCE"/>
    <w:rsid w:val="00FB55C9"/>
    <w:rsid w:val="00FB775F"/>
    <w:rsid w:val="00FC21BB"/>
    <w:rsid w:val="00FC6500"/>
    <w:rsid w:val="00FC7FBB"/>
    <w:rsid w:val="00FD0A6A"/>
    <w:rsid w:val="00FD56B2"/>
    <w:rsid w:val="00FE0D0D"/>
    <w:rsid w:val="00FE2EAA"/>
    <w:rsid w:val="00FE3B3C"/>
    <w:rsid w:val="00FE56BF"/>
    <w:rsid w:val="00FE6C9A"/>
    <w:rsid w:val="00FF25D8"/>
    <w:rsid w:val="00FF3436"/>
    <w:rsid w:val="00FF4A8B"/>
    <w:rsid w:val="00FF66D8"/>
    <w:rsid w:val="00FF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4B76"/>
  <w15:docId w15:val="{ADD34B6A-D760-475C-A2D5-BA4C702A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ACC"/>
    <w:rPr>
      <w:kern w:val="0"/>
      <w14:ligatures w14:val="none"/>
    </w:rPr>
  </w:style>
  <w:style w:type="paragraph" w:styleId="1">
    <w:name w:val="heading 1"/>
    <w:basedOn w:val="a"/>
    <w:next w:val="a"/>
    <w:link w:val="10"/>
    <w:uiPriority w:val="9"/>
    <w:qFormat/>
    <w:rsid w:val="001B2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1B2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unhideWhenUsed/>
    <w:qFormat/>
    <w:rsid w:val="001B23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9"/>
    <w:unhideWhenUsed/>
    <w:qFormat/>
    <w:rsid w:val="001B23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9"/>
    <w:unhideWhenUsed/>
    <w:qFormat/>
    <w:rsid w:val="001B23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9"/>
    <w:unhideWhenUsed/>
    <w:qFormat/>
    <w:rsid w:val="001B23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9"/>
    <w:unhideWhenUsed/>
    <w:qFormat/>
    <w:rsid w:val="001B23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9"/>
    <w:unhideWhenUsed/>
    <w:qFormat/>
    <w:rsid w:val="001B23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9"/>
    <w:unhideWhenUsed/>
    <w:qFormat/>
    <w:rsid w:val="001B23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3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qFormat/>
    <w:rsid w:val="001B23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B23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9"/>
    <w:rsid w:val="001B2373"/>
    <w:rPr>
      <w:rFonts w:eastAsiaTheme="majorEastAsia" w:cstheme="majorBidi"/>
      <w:i/>
      <w:iCs/>
      <w:color w:val="2F5496" w:themeColor="accent1" w:themeShade="BF"/>
    </w:rPr>
  </w:style>
  <w:style w:type="character" w:customStyle="1" w:styleId="50">
    <w:name w:val="Заголовок 5 Знак"/>
    <w:basedOn w:val="a0"/>
    <w:link w:val="5"/>
    <w:uiPriority w:val="99"/>
    <w:rsid w:val="001B2373"/>
    <w:rPr>
      <w:rFonts w:eastAsiaTheme="majorEastAsia" w:cstheme="majorBidi"/>
      <w:color w:val="2F5496" w:themeColor="accent1" w:themeShade="BF"/>
    </w:rPr>
  </w:style>
  <w:style w:type="character" w:customStyle="1" w:styleId="60">
    <w:name w:val="Заголовок 6 Знак"/>
    <w:basedOn w:val="a0"/>
    <w:link w:val="6"/>
    <w:uiPriority w:val="99"/>
    <w:rsid w:val="001B2373"/>
    <w:rPr>
      <w:rFonts w:eastAsiaTheme="majorEastAsia" w:cstheme="majorBidi"/>
      <w:i/>
      <w:iCs/>
      <w:color w:val="595959" w:themeColor="text1" w:themeTint="A6"/>
    </w:rPr>
  </w:style>
  <w:style w:type="character" w:customStyle="1" w:styleId="70">
    <w:name w:val="Заголовок 7 Знак"/>
    <w:basedOn w:val="a0"/>
    <w:link w:val="7"/>
    <w:uiPriority w:val="99"/>
    <w:rsid w:val="001B2373"/>
    <w:rPr>
      <w:rFonts w:eastAsiaTheme="majorEastAsia" w:cstheme="majorBidi"/>
      <w:color w:val="595959" w:themeColor="text1" w:themeTint="A6"/>
    </w:rPr>
  </w:style>
  <w:style w:type="character" w:customStyle="1" w:styleId="80">
    <w:name w:val="Заголовок 8 Знак"/>
    <w:basedOn w:val="a0"/>
    <w:link w:val="8"/>
    <w:uiPriority w:val="99"/>
    <w:rsid w:val="001B2373"/>
    <w:rPr>
      <w:rFonts w:eastAsiaTheme="majorEastAsia" w:cstheme="majorBidi"/>
      <w:i/>
      <w:iCs/>
      <w:color w:val="272727" w:themeColor="text1" w:themeTint="D8"/>
    </w:rPr>
  </w:style>
  <w:style w:type="character" w:customStyle="1" w:styleId="90">
    <w:name w:val="Заголовок 9 Знак"/>
    <w:basedOn w:val="a0"/>
    <w:link w:val="9"/>
    <w:uiPriority w:val="99"/>
    <w:rsid w:val="001B2373"/>
    <w:rPr>
      <w:rFonts w:eastAsiaTheme="majorEastAsia" w:cstheme="majorBidi"/>
      <w:color w:val="272727" w:themeColor="text1" w:themeTint="D8"/>
    </w:rPr>
  </w:style>
  <w:style w:type="paragraph" w:styleId="a3">
    <w:name w:val="Title"/>
    <w:basedOn w:val="a"/>
    <w:next w:val="a"/>
    <w:link w:val="a4"/>
    <w:uiPriority w:val="99"/>
    <w:qFormat/>
    <w:rsid w:val="001B2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1B2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1B23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1B23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2373"/>
    <w:pPr>
      <w:spacing w:before="160"/>
      <w:jc w:val="center"/>
    </w:pPr>
    <w:rPr>
      <w:i/>
      <w:iCs/>
      <w:color w:val="404040" w:themeColor="text1" w:themeTint="BF"/>
    </w:rPr>
  </w:style>
  <w:style w:type="character" w:customStyle="1" w:styleId="22">
    <w:name w:val="Цитата 2 Знак"/>
    <w:basedOn w:val="a0"/>
    <w:link w:val="21"/>
    <w:uiPriority w:val="29"/>
    <w:rsid w:val="001B2373"/>
    <w:rPr>
      <w:i/>
      <w:iCs/>
      <w:color w:val="404040" w:themeColor="text1" w:themeTint="BF"/>
    </w:rPr>
  </w:style>
  <w:style w:type="paragraph" w:styleId="a7">
    <w:name w:val="List Paragraph"/>
    <w:aliases w:val="маркированный,Абзац списка3,List Paragraph_0,strich,2nd Tier Header,Абзац,Heading1,Colorful List - Accent 11,Bullet List,FooterText,numbered,Абзац списка1,Абзац списка11,Абзац списка7,Абзац списка71,Абзац списка8,Абзац списка2"/>
    <w:basedOn w:val="a"/>
    <w:link w:val="a8"/>
    <w:uiPriority w:val="34"/>
    <w:qFormat/>
    <w:rsid w:val="001B2373"/>
    <w:pPr>
      <w:ind w:left="720"/>
      <w:contextualSpacing/>
    </w:pPr>
  </w:style>
  <w:style w:type="character" w:styleId="a9">
    <w:name w:val="Intense Emphasis"/>
    <w:basedOn w:val="a0"/>
    <w:uiPriority w:val="21"/>
    <w:qFormat/>
    <w:rsid w:val="001B2373"/>
    <w:rPr>
      <w:i/>
      <w:iCs/>
      <w:color w:val="2F5496" w:themeColor="accent1" w:themeShade="BF"/>
    </w:rPr>
  </w:style>
  <w:style w:type="paragraph" w:styleId="aa">
    <w:name w:val="Intense Quote"/>
    <w:basedOn w:val="a"/>
    <w:next w:val="a"/>
    <w:link w:val="ab"/>
    <w:uiPriority w:val="30"/>
    <w:qFormat/>
    <w:rsid w:val="001B2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B2373"/>
    <w:rPr>
      <w:i/>
      <w:iCs/>
      <w:color w:val="2F5496" w:themeColor="accent1" w:themeShade="BF"/>
    </w:rPr>
  </w:style>
  <w:style w:type="character" w:styleId="ac">
    <w:name w:val="Intense Reference"/>
    <w:basedOn w:val="a0"/>
    <w:uiPriority w:val="32"/>
    <w:qFormat/>
    <w:rsid w:val="001B2373"/>
    <w:rPr>
      <w:b/>
      <w:bCs/>
      <w:smallCaps/>
      <w:color w:val="2F5496" w:themeColor="accent1" w:themeShade="BF"/>
      <w:spacing w:val="5"/>
    </w:rPr>
  </w:style>
  <w:style w:type="paragraph" w:styleId="ad">
    <w:name w:val="No Spacing"/>
    <w:aliases w:val="Айгерим,No Spacing_0,Обя,мелкий,мой рабочий,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
    <w:link w:val="ae"/>
    <w:uiPriority w:val="1"/>
    <w:qFormat/>
    <w:rsid w:val="000774CE"/>
    <w:pPr>
      <w:spacing w:after="0" w:line="240" w:lineRule="auto"/>
    </w:pPr>
    <w:rPr>
      <w:rFonts w:ascii="Calibri" w:eastAsia="Times New Roman" w:hAnsi="Calibri" w:cs="Times New Roman"/>
      <w:bCs/>
      <w:kern w:val="0"/>
      <w:lang w:eastAsia="ru-RU"/>
      <w14:ligatures w14:val="none"/>
    </w:rPr>
  </w:style>
  <w:style w:type="character" w:customStyle="1" w:styleId="ae">
    <w:name w:val="Без интервала Знак"/>
    <w:aliases w:val="Айгерим Знак,No Spacing_0 Знак,Обя Знак,мелкий Знак,мой рабочий Знак,норма Знак,свой Знак,Елжан Знак,Ерк!н Знак,Алия Знак,ТекстОтчета Знак,Без интеБез интервала Знак,Без интервала11 Знак,Интервалсыз Знак,No Spacing1 Знак,14 TNR Знак"/>
    <w:link w:val="ad"/>
    <w:uiPriority w:val="1"/>
    <w:qFormat/>
    <w:rsid w:val="000774CE"/>
    <w:rPr>
      <w:rFonts w:ascii="Calibri" w:eastAsia="Times New Roman" w:hAnsi="Calibri" w:cs="Times New Roman"/>
      <w:bCs/>
      <w:kern w:val="0"/>
      <w:lang w:eastAsia="ru-RU"/>
      <w14:ligatures w14:val="none"/>
    </w:rPr>
  </w:style>
  <w:style w:type="character" w:styleId="af">
    <w:name w:val="Hyperlink"/>
    <w:basedOn w:val="a0"/>
    <w:uiPriority w:val="99"/>
    <w:unhideWhenUsed/>
    <w:rsid w:val="000774CE"/>
    <w:rPr>
      <w:color w:val="0000FF"/>
      <w:u w:val="single"/>
    </w:rPr>
  </w:style>
  <w:style w:type="character" w:customStyle="1" w:styleId="a8">
    <w:name w:val="Абзац списка Знак"/>
    <w:aliases w:val="маркированный Знак,Абзац списка3 Знак,List Paragraph_0 Знак,strich Знак,2nd Tier Header Знак,Абзац Знак,Heading1 Знак,Colorful List - Accent 11 Знак,Bullet List Знак,FooterText Знак,numbered Знак,Абзац списка1 Знак,Абзац списка11 Знак"/>
    <w:link w:val="a7"/>
    <w:uiPriority w:val="99"/>
    <w:qFormat/>
    <w:locked/>
    <w:rsid w:val="00F75EB9"/>
    <w:rPr>
      <w:kern w:val="0"/>
      <w14:ligatures w14:val="none"/>
    </w:rPr>
  </w:style>
  <w:style w:type="paragraph" w:styleId="af0">
    <w:name w:val="header"/>
    <w:basedOn w:val="a"/>
    <w:link w:val="af1"/>
    <w:uiPriority w:val="99"/>
    <w:unhideWhenUsed/>
    <w:rsid w:val="0029214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2148"/>
    <w:rPr>
      <w:kern w:val="0"/>
      <w14:ligatures w14:val="none"/>
    </w:rPr>
  </w:style>
  <w:style w:type="paragraph" w:styleId="af2">
    <w:name w:val="footer"/>
    <w:basedOn w:val="a"/>
    <w:link w:val="af3"/>
    <w:uiPriority w:val="99"/>
    <w:unhideWhenUsed/>
    <w:qFormat/>
    <w:rsid w:val="00292148"/>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292148"/>
    <w:rPr>
      <w:kern w:val="0"/>
      <w14:ligatures w14:val="none"/>
    </w:rPr>
  </w:style>
  <w:style w:type="table" w:styleId="af4">
    <w:name w:val="Table Grid"/>
    <w:aliases w:val="Tab Border"/>
    <w:basedOn w:val="a1"/>
    <w:uiPriority w:val="99"/>
    <w:rsid w:val="00FD56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Document Map"/>
    <w:basedOn w:val="a"/>
    <w:link w:val="af6"/>
    <w:uiPriority w:val="99"/>
    <w:rsid w:val="00FD56B2"/>
    <w:pPr>
      <w:spacing w:after="0" w:line="240" w:lineRule="auto"/>
    </w:pPr>
    <w:rPr>
      <w:rFonts w:ascii="Tahoma" w:eastAsia="Times New Roman" w:hAnsi="Tahoma" w:cs="Times New Roman"/>
      <w:sz w:val="16"/>
      <w:szCs w:val="16"/>
      <w:lang w:eastAsia="ru-RU"/>
    </w:rPr>
  </w:style>
  <w:style w:type="character" w:customStyle="1" w:styleId="af6">
    <w:name w:val="Схема документа Знак"/>
    <w:basedOn w:val="a0"/>
    <w:link w:val="af5"/>
    <w:uiPriority w:val="99"/>
    <w:rsid w:val="00FD56B2"/>
    <w:rPr>
      <w:rFonts w:ascii="Tahoma" w:eastAsia="Times New Roman" w:hAnsi="Tahoma" w:cs="Times New Roman"/>
      <w:kern w:val="0"/>
      <w:sz w:val="16"/>
      <w:szCs w:val="16"/>
      <w:lang w:eastAsia="ru-RU"/>
      <w14:ligatures w14:val="none"/>
    </w:rPr>
  </w:style>
  <w:style w:type="character" w:styleId="af7">
    <w:name w:val="page number"/>
    <w:uiPriority w:val="99"/>
    <w:rsid w:val="00FD56B2"/>
    <w:rPr>
      <w:rFonts w:cs="Times New Roman"/>
    </w:rPr>
  </w:style>
  <w:style w:type="paragraph" w:customStyle="1" w:styleId="210">
    <w:name w:val="Знак2 Знак Знак Знак Знак Знак1 Знак"/>
    <w:basedOn w:val="a"/>
    <w:autoRedefine/>
    <w:uiPriority w:val="99"/>
    <w:rsid w:val="00FD56B2"/>
    <w:pPr>
      <w:spacing w:line="240" w:lineRule="exact"/>
    </w:pPr>
    <w:rPr>
      <w:rFonts w:ascii="Times New Roman" w:eastAsia="SimSun" w:hAnsi="Times New Roman" w:cs="Times New Roman"/>
      <w:b/>
      <w:sz w:val="28"/>
      <w:szCs w:val="24"/>
      <w:lang w:val="en-US"/>
    </w:rPr>
  </w:style>
  <w:style w:type="character" w:customStyle="1" w:styleId="mw-headline">
    <w:name w:val="mw-headline"/>
    <w:uiPriority w:val="99"/>
    <w:rsid w:val="00FD56B2"/>
    <w:rPr>
      <w:rFonts w:cs="Times New Roman"/>
    </w:rPr>
  </w:style>
  <w:style w:type="paragraph" w:styleId="af8">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
    <w:basedOn w:val="a"/>
    <w:link w:val="af9"/>
    <w:uiPriority w:val="99"/>
    <w:qFormat/>
    <w:rsid w:val="00FD56B2"/>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f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f8"/>
    <w:uiPriority w:val="99"/>
    <w:qFormat/>
    <w:locked/>
    <w:rsid w:val="00FD56B2"/>
    <w:rPr>
      <w:rFonts w:ascii="Times New Roman" w:eastAsia="Times New Roman" w:hAnsi="Times New Roman" w:cs="Times New Roman"/>
      <w:kern w:val="0"/>
      <w:sz w:val="24"/>
      <w:szCs w:val="20"/>
      <w:lang w:eastAsia="ru-RU"/>
      <w14:ligatures w14:val="none"/>
    </w:rPr>
  </w:style>
  <w:style w:type="paragraph" w:styleId="afa">
    <w:name w:val="Body Text"/>
    <w:aliases w:val="gl,Body3,paragraph 2,paragraph 21,L1 Body Text,Основной текст Знак1 Знак,Основной текст Знак Знак Знак Знак Знак,Основной текст Знак Знак Знак Знак Знак Знак,Основной текст Знак1 Знак1,Основной текст Знак1 Знак1 Знак"/>
    <w:basedOn w:val="a"/>
    <w:link w:val="afb"/>
    <w:uiPriority w:val="99"/>
    <w:rsid w:val="00FD56B2"/>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aliases w:val="gl Знак,Body3 Знак,paragraph 2 Знак,paragraph 21 Знак,L1 Body Text Знак,Основной текст Знак1 Знак Знак,Основной текст Знак Знак Знак Знак Знак Знак1,Основной текст Знак Знак Знак Знак Знак Знак Знак,Основной текст Знак1 Знак1 Знак1"/>
    <w:basedOn w:val="a0"/>
    <w:link w:val="afa"/>
    <w:rsid w:val="00FD56B2"/>
    <w:rPr>
      <w:rFonts w:ascii="Times New Roman" w:eastAsia="Times New Roman" w:hAnsi="Times New Roman" w:cs="Times New Roman"/>
      <w:kern w:val="0"/>
      <w:sz w:val="24"/>
      <w:szCs w:val="24"/>
      <w:lang w:eastAsia="ru-RU"/>
      <w14:ligatures w14:val="none"/>
    </w:rPr>
  </w:style>
  <w:style w:type="character" w:customStyle="1" w:styleId="BodyTextChar">
    <w:name w:val="Body Text Char"/>
    <w:uiPriority w:val="99"/>
    <w:locked/>
    <w:rsid w:val="00FD56B2"/>
    <w:rPr>
      <w:rFonts w:ascii="Times New Roman" w:hAnsi="Times New Roman"/>
      <w:sz w:val="28"/>
    </w:rPr>
  </w:style>
  <w:style w:type="character" w:customStyle="1" w:styleId="apple-style-span">
    <w:name w:val="apple-style-span"/>
    <w:uiPriority w:val="99"/>
    <w:rsid w:val="00FD56B2"/>
    <w:rPr>
      <w:rFonts w:cs="Times New Roman"/>
    </w:rPr>
  </w:style>
  <w:style w:type="paragraph" w:styleId="afc">
    <w:name w:val="Body Text Indent"/>
    <w:basedOn w:val="a"/>
    <w:link w:val="afd"/>
    <w:rsid w:val="00FD56B2"/>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0"/>
    <w:link w:val="afc"/>
    <w:rsid w:val="00FD56B2"/>
    <w:rPr>
      <w:rFonts w:ascii="Times New Roman" w:eastAsia="Times New Roman" w:hAnsi="Times New Roman" w:cs="Times New Roman"/>
      <w:kern w:val="0"/>
      <w:sz w:val="24"/>
      <w:szCs w:val="24"/>
      <w:lang w:eastAsia="ru-RU"/>
      <w14:ligatures w14:val="none"/>
    </w:rPr>
  </w:style>
  <w:style w:type="paragraph" w:styleId="31">
    <w:name w:val="Body Text Indent 3"/>
    <w:basedOn w:val="a"/>
    <w:link w:val="32"/>
    <w:uiPriority w:val="99"/>
    <w:rsid w:val="00FD56B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D56B2"/>
    <w:rPr>
      <w:rFonts w:ascii="Times New Roman" w:eastAsia="Times New Roman" w:hAnsi="Times New Roman" w:cs="Times New Roman"/>
      <w:kern w:val="0"/>
      <w:sz w:val="16"/>
      <w:szCs w:val="16"/>
      <w:lang w:eastAsia="ru-RU"/>
      <w14:ligatures w14:val="none"/>
    </w:rPr>
  </w:style>
  <w:style w:type="paragraph" w:customStyle="1" w:styleId="ConsPlusNormal">
    <w:name w:val="ConsPlusNormal"/>
    <w:link w:val="ConsPlusNormal0"/>
    <w:uiPriority w:val="99"/>
    <w:qFormat/>
    <w:rsid w:val="00FD56B2"/>
    <w:pPr>
      <w:widowControl w:val="0"/>
      <w:autoSpaceDE w:val="0"/>
      <w:autoSpaceDN w:val="0"/>
      <w:adjustRightInd w:val="0"/>
      <w:spacing w:after="0" w:line="240" w:lineRule="auto"/>
      <w:ind w:firstLine="720"/>
    </w:pPr>
    <w:rPr>
      <w:rFonts w:ascii="Arial" w:eastAsia="Times New Roman" w:hAnsi="Arial" w:cs="Arial"/>
      <w:kern w:val="0"/>
      <w:sz w:val="20"/>
      <w:szCs w:val="20"/>
      <w14:ligatures w14:val="none"/>
    </w:rPr>
  </w:style>
  <w:style w:type="character" w:customStyle="1" w:styleId="ConsPlusNormal0">
    <w:name w:val="ConsPlusNormal Знак"/>
    <w:link w:val="ConsPlusNormal"/>
    <w:uiPriority w:val="99"/>
    <w:rsid w:val="00FD56B2"/>
    <w:rPr>
      <w:rFonts w:ascii="Arial" w:eastAsia="Times New Roman" w:hAnsi="Arial" w:cs="Arial"/>
      <w:kern w:val="0"/>
      <w:sz w:val="20"/>
      <w:szCs w:val="20"/>
      <w14:ligatures w14:val="none"/>
    </w:rPr>
  </w:style>
  <w:style w:type="character" w:customStyle="1" w:styleId="33">
    <w:name w:val="ОснТекст Знак3"/>
    <w:link w:val="afe"/>
    <w:uiPriority w:val="99"/>
    <w:locked/>
    <w:rsid w:val="00FD56B2"/>
    <w:rPr>
      <w:rFonts w:cs="Times New Roman"/>
      <w:color w:val="000000"/>
    </w:rPr>
  </w:style>
  <w:style w:type="paragraph" w:customStyle="1" w:styleId="afe">
    <w:name w:val="ОснТекст"/>
    <w:link w:val="33"/>
    <w:uiPriority w:val="99"/>
    <w:qFormat/>
    <w:rsid w:val="00FD56B2"/>
    <w:pPr>
      <w:spacing w:after="0" w:line="240" w:lineRule="auto"/>
      <w:ind w:firstLine="709"/>
      <w:jc w:val="both"/>
    </w:pPr>
    <w:rPr>
      <w:rFonts w:cs="Times New Roman"/>
      <w:color w:val="000000"/>
    </w:rPr>
  </w:style>
  <w:style w:type="paragraph" w:customStyle="1" w:styleId="First">
    <w:name w:val="FirstОснТекст"/>
    <w:basedOn w:val="afe"/>
    <w:next w:val="afe"/>
    <w:uiPriority w:val="99"/>
    <w:rsid w:val="00FD56B2"/>
    <w:pPr>
      <w:spacing w:before="160"/>
      <w:ind w:firstLine="0"/>
    </w:pPr>
    <w:rPr>
      <w:color w:val="auto"/>
    </w:rPr>
  </w:style>
  <w:style w:type="character" w:customStyle="1" w:styleId="aff">
    <w:name w:val="Столбец Знак"/>
    <w:link w:val="aff0"/>
    <w:uiPriority w:val="99"/>
    <w:locked/>
    <w:rsid w:val="00FD56B2"/>
    <w:rPr>
      <w:rFonts w:cs="Times New Roman"/>
      <w:sz w:val="16"/>
    </w:rPr>
  </w:style>
  <w:style w:type="paragraph" w:customStyle="1" w:styleId="aff0">
    <w:name w:val="Столбец"/>
    <w:basedOn w:val="afe"/>
    <w:link w:val="aff"/>
    <w:uiPriority w:val="99"/>
    <w:rsid w:val="00FD56B2"/>
    <w:pPr>
      <w:ind w:firstLine="0"/>
      <w:jc w:val="right"/>
    </w:pPr>
    <w:rPr>
      <w:color w:val="auto"/>
      <w:sz w:val="16"/>
    </w:rPr>
  </w:style>
  <w:style w:type="paragraph" w:customStyle="1" w:styleId="msonormalcxspmiddle">
    <w:name w:val="msonormal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FD56B2"/>
    <w:rPr>
      <w:rFonts w:ascii="Times New Roman" w:hAnsi="Times New Roman"/>
      <w:color w:val="000000"/>
      <w:sz w:val="20"/>
      <w:u w:val="none"/>
      <w:effect w:val="none"/>
    </w:rPr>
  </w:style>
  <w:style w:type="paragraph" w:customStyle="1" w:styleId="11">
    <w:name w:val="Без интервала1"/>
    <w:aliases w:val="Без интервала111,13"/>
    <w:uiPriority w:val="99"/>
    <w:qFormat/>
    <w:rsid w:val="00FD56B2"/>
    <w:pPr>
      <w:spacing w:after="0" w:line="240" w:lineRule="auto"/>
    </w:pPr>
    <w:rPr>
      <w:rFonts w:ascii="Calibri" w:eastAsia="Times New Roman" w:hAnsi="Calibri" w:cs="Calibri"/>
      <w:kern w:val="0"/>
      <w14:ligatures w14:val="none"/>
    </w:rPr>
  </w:style>
  <w:style w:type="paragraph" w:customStyle="1" w:styleId="aff1">
    <w:name w:val="Знак Знак Знак"/>
    <w:basedOn w:val="a"/>
    <w:next w:val="2"/>
    <w:autoRedefine/>
    <w:uiPriority w:val="99"/>
    <w:rsid w:val="00FD56B2"/>
    <w:pPr>
      <w:spacing w:line="240" w:lineRule="exact"/>
      <w:jc w:val="center"/>
    </w:pPr>
    <w:rPr>
      <w:rFonts w:ascii="Times New Roman" w:eastAsia="Times New Roman" w:hAnsi="Times New Roman" w:cs="Times New Roman"/>
      <w:b/>
      <w:i/>
      <w:sz w:val="28"/>
      <w:szCs w:val="28"/>
      <w:lang w:val="en-US"/>
    </w:rPr>
  </w:style>
  <w:style w:type="paragraph" w:customStyle="1" w:styleId="aff2">
    <w:name w:val="Стиль"/>
    <w:basedOn w:val="a"/>
    <w:autoRedefine/>
    <w:uiPriority w:val="99"/>
    <w:rsid w:val="00FD56B2"/>
    <w:pPr>
      <w:spacing w:line="240" w:lineRule="exact"/>
    </w:pPr>
    <w:rPr>
      <w:rFonts w:ascii="Times New Roman" w:eastAsia="Times New Roman" w:hAnsi="Times New Roman" w:cs="Times New Roman"/>
      <w:sz w:val="28"/>
      <w:szCs w:val="20"/>
      <w:lang w:val="en-US"/>
    </w:rPr>
  </w:style>
  <w:style w:type="paragraph" w:styleId="aff3">
    <w:name w:val="Plain Text"/>
    <w:aliases w:val=" Знак Знак Знак Знак Знак Знак Знак Знак, Знак Знак Знак Знак Знак Знак, Знак Знак Знак Знак Знак Знак З"/>
    <w:basedOn w:val="a"/>
    <w:link w:val="aff4"/>
    <w:uiPriority w:val="99"/>
    <w:rsid w:val="00FD56B2"/>
    <w:pPr>
      <w:spacing w:after="0" w:line="240" w:lineRule="auto"/>
    </w:pPr>
    <w:rPr>
      <w:rFonts w:ascii="Courier New" w:eastAsia="Times New Roman" w:hAnsi="Courier New" w:cs="Times New Roman"/>
      <w:sz w:val="24"/>
      <w:szCs w:val="24"/>
      <w:lang w:eastAsia="ru-RU"/>
    </w:rPr>
  </w:style>
  <w:style w:type="character" w:customStyle="1" w:styleId="aff4">
    <w:name w:val="Текст Знак"/>
    <w:aliases w:val=" Знак Знак Знак Знак Знак Знак Знак Знак Знак, Знак Знак Знак Знак Знак Знак Знак1, Знак Знак Знак Знак Знак Знак З Знак1"/>
    <w:basedOn w:val="a0"/>
    <w:link w:val="aff3"/>
    <w:uiPriority w:val="99"/>
    <w:rsid w:val="00FD56B2"/>
    <w:rPr>
      <w:rFonts w:ascii="Courier New" w:eastAsia="Times New Roman" w:hAnsi="Courier New" w:cs="Times New Roman"/>
      <w:kern w:val="0"/>
      <w:sz w:val="24"/>
      <w:szCs w:val="24"/>
      <w:lang w:eastAsia="ru-RU"/>
      <w14:ligatures w14:val="none"/>
    </w:rPr>
  </w:style>
  <w:style w:type="paragraph" w:styleId="23">
    <w:name w:val="Body Text 2"/>
    <w:basedOn w:val="a"/>
    <w:link w:val="24"/>
    <w:uiPriority w:val="99"/>
    <w:rsid w:val="00FD56B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FD56B2"/>
    <w:rPr>
      <w:rFonts w:ascii="Times New Roman" w:eastAsia="Times New Roman" w:hAnsi="Times New Roman" w:cs="Times New Roman"/>
      <w:kern w:val="0"/>
      <w:sz w:val="20"/>
      <w:szCs w:val="20"/>
      <w:lang w:eastAsia="ru-RU"/>
      <w14:ligatures w14:val="none"/>
    </w:rPr>
  </w:style>
  <w:style w:type="paragraph" w:customStyle="1" w:styleId="25">
    <w:name w:val="Знак2"/>
    <w:basedOn w:val="a"/>
    <w:next w:val="2"/>
    <w:autoRedefine/>
    <w:uiPriority w:val="99"/>
    <w:rsid w:val="00FD56B2"/>
    <w:pPr>
      <w:spacing w:line="240" w:lineRule="exact"/>
      <w:jc w:val="center"/>
    </w:pPr>
    <w:rPr>
      <w:rFonts w:ascii="Times New Roman" w:eastAsia="Times New Roman" w:hAnsi="Times New Roman" w:cs="Times New Roman"/>
      <w:b/>
      <w:bCs/>
      <w:i/>
      <w:iCs/>
      <w:sz w:val="28"/>
      <w:szCs w:val="28"/>
      <w:lang w:val="en-US"/>
    </w:rPr>
  </w:style>
  <w:style w:type="paragraph" w:customStyle="1" w:styleId="aff5">
    <w:name w:val="Знак"/>
    <w:basedOn w:val="a"/>
    <w:autoRedefine/>
    <w:uiPriority w:val="99"/>
    <w:rsid w:val="00FD56B2"/>
    <w:pPr>
      <w:spacing w:line="240" w:lineRule="exact"/>
    </w:pPr>
    <w:rPr>
      <w:rFonts w:ascii="Times New Roman" w:eastAsia="Times New Roman" w:hAnsi="Times New Roman" w:cs="Times New Roman"/>
      <w:sz w:val="28"/>
      <w:szCs w:val="20"/>
      <w:lang w:val="en-US"/>
    </w:rPr>
  </w:style>
  <w:style w:type="paragraph" w:customStyle="1" w:styleId="310">
    <w:name w:val="Основной текст с отступом 31"/>
    <w:basedOn w:val="a"/>
    <w:uiPriority w:val="99"/>
    <w:rsid w:val="00FD56B2"/>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
    <w:name w:val="Знак Знак Знак1 Знак2 Знак Знак Знак Знак Знак Знак"/>
    <w:basedOn w:val="a"/>
    <w:autoRedefine/>
    <w:uiPriority w:val="99"/>
    <w:rsid w:val="00FD56B2"/>
    <w:pPr>
      <w:spacing w:line="240" w:lineRule="exact"/>
    </w:pPr>
    <w:rPr>
      <w:rFonts w:ascii="Times New Roman" w:eastAsia="SimSun" w:hAnsi="Times New Roman" w:cs="Times New Roman"/>
      <w:b/>
      <w:sz w:val="28"/>
      <w:szCs w:val="24"/>
      <w:lang w:val="en-US"/>
    </w:rPr>
  </w:style>
  <w:style w:type="paragraph" w:styleId="aff6">
    <w:name w:val="Balloon Text"/>
    <w:basedOn w:val="a"/>
    <w:link w:val="aff7"/>
    <w:uiPriority w:val="99"/>
    <w:rsid w:val="00FD56B2"/>
    <w:pPr>
      <w:spacing w:after="0" w:line="240" w:lineRule="auto"/>
    </w:pPr>
    <w:rPr>
      <w:rFonts w:ascii="Tahoma" w:eastAsia="Times New Roman" w:hAnsi="Tahoma" w:cs="Times New Roman"/>
      <w:sz w:val="16"/>
      <w:szCs w:val="16"/>
      <w:lang w:eastAsia="ru-RU"/>
    </w:rPr>
  </w:style>
  <w:style w:type="character" w:customStyle="1" w:styleId="aff7">
    <w:name w:val="Текст выноски Знак"/>
    <w:basedOn w:val="a0"/>
    <w:link w:val="aff6"/>
    <w:uiPriority w:val="99"/>
    <w:rsid w:val="00FD56B2"/>
    <w:rPr>
      <w:rFonts w:ascii="Tahoma" w:eastAsia="Times New Roman" w:hAnsi="Tahoma" w:cs="Times New Roman"/>
      <w:kern w:val="0"/>
      <w:sz w:val="16"/>
      <w:szCs w:val="16"/>
      <w:lang w:eastAsia="ru-RU"/>
      <w14:ligatures w14:val="none"/>
    </w:rPr>
  </w:style>
  <w:style w:type="paragraph" w:customStyle="1" w:styleId="13">
    <w:name w:val="Обычный1"/>
    <w:uiPriority w:val="99"/>
    <w:rsid w:val="00FD56B2"/>
    <w:pPr>
      <w:spacing w:after="0" w:line="240" w:lineRule="auto"/>
    </w:pPr>
    <w:rPr>
      <w:rFonts w:ascii="MS Sans Serif" w:eastAsia="Times New Roman" w:hAnsi="MS Sans Serif" w:cs="Times New Roman"/>
      <w:kern w:val="0"/>
      <w:sz w:val="20"/>
      <w:szCs w:val="20"/>
      <w:lang w:val="en-US" w:eastAsia="ru-RU"/>
      <w14:ligatures w14:val="none"/>
    </w:rPr>
  </w:style>
  <w:style w:type="paragraph" w:customStyle="1" w:styleId="aff8">
    <w:name w:val="Знак Знак Знак Знак Знак Знак Знак Знак Знак Знак"/>
    <w:basedOn w:val="a"/>
    <w:next w:val="2"/>
    <w:autoRedefine/>
    <w:uiPriority w:val="99"/>
    <w:rsid w:val="00FD56B2"/>
    <w:pPr>
      <w:spacing w:line="240" w:lineRule="exact"/>
      <w:jc w:val="center"/>
    </w:pPr>
    <w:rPr>
      <w:rFonts w:ascii="Times New Roman" w:eastAsia="Times New Roman" w:hAnsi="Times New Roman" w:cs="Times New Roman"/>
      <w:b/>
      <w:i/>
      <w:sz w:val="28"/>
      <w:szCs w:val="28"/>
      <w:lang w:val="en-US"/>
    </w:rPr>
  </w:style>
  <w:style w:type="character" w:styleId="aff9">
    <w:name w:val="FollowedHyperlink"/>
    <w:uiPriority w:val="99"/>
    <w:rsid w:val="00FD56B2"/>
    <w:rPr>
      <w:rFonts w:cs="Times New Roman"/>
      <w:color w:val="800080"/>
      <w:u w:val="single"/>
    </w:rPr>
  </w:style>
  <w:style w:type="character" w:customStyle="1" w:styleId="affa">
    <w:name w:val="Текст примечания Знак"/>
    <w:link w:val="affb"/>
    <w:uiPriority w:val="99"/>
    <w:locked/>
    <w:rsid w:val="00FD56B2"/>
  </w:style>
  <w:style w:type="paragraph" w:styleId="affb">
    <w:name w:val="annotation text"/>
    <w:basedOn w:val="a"/>
    <w:link w:val="affa"/>
    <w:uiPriority w:val="99"/>
    <w:rsid w:val="00FD56B2"/>
    <w:pPr>
      <w:spacing w:after="200" w:line="276" w:lineRule="auto"/>
    </w:pPr>
    <w:rPr>
      <w:kern w:val="2"/>
      <w14:ligatures w14:val="standardContextual"/>
    </w:rPr>
  </w:style>
  <w:style w:type="character" w:customStyle="1" w:styleId="14">
    <w:name w:val="Текст примечания Знак1"/>
    <w:basedOn w:val="a0"/>
    <w:uiPriority w:val="99"/>
    <w:rsid w:val="00FD56B2"/>
    <w:rPr>
      <w:kern w:val="0"/>
      <w:sz w:val="20"/>
      <w:szCs w:val="20"/>
      <w14:ligatures w14:val="none"/>
    </w:rPr>
  </w:style>
  <w:style w:type="character" w:customStyle="1" w:styleId="CommentTextChar1">
    <w:name w:val="Comment Text Char1"/>
    <w:uiPriority w:val="99"/>
    <w:semiHidden/>
    <w:rsid w:val="00FD56B2"/>
    <w:rPr>
      <w:rFonts w:cs="Times New Roman"/>
    </w:rPr>
  </w:style>
  <w:style w:type="character" w:customStyle="1" w:styleId="affc">
    <w:name w:val="Тема примечания Знак"/>
    <w:link w:val="affd"/>
    <w:uiPriority w:val="99"/>
    <w:locked/>
    <w:rsid w:val="00FD56B2"/>
    <w:rPr>
      <w:b/>
    </w:rPr>
  </w:style>
  <w:style w:type="paragraph" w:styleId="affd">
    <w:name w:val="annotation subject"/>
    <w:basedOn w:val="affb"/>
    <w:next w:val="affb"/>
    <w:link w:val="affc"/>
    <w:uiPriority w:val="99"/>
    <w:rsid w:val="00FD56B2"/>
    <w:rPr>
      <w:b/>
    </w:rPr>
  </w:style>
  <w:style w:type="character" w:customStyle="1" w:styleId="15">
    <w:name w:val="Тема примечания Знак1"/>
    <w:basedOn w:val="14"/>
    <w:uiPriority w:val="99"/>
    <w:rsid w:val="00FD56B2"/>
    <w:rPr>
      <w:b/>
      <w:bCs/>
      <w:kern w:val="0"/>
      <w:sz w:val="20"/>
      <w:szCs w:val="20"/>
      <w14:ligatures w14:val="none"/>
    </w:rPr>
  </w:style>
  <w:style w:type="character" w:customStyle="1" w:styleId="CommentSubjectChar1">
    <w:name w:val="Comment Subject Char1"/>
    <w:uiPriority w:val="99"/>
    <w:semiHidden/>
    <w:rsid w:val="00FD56B2"/>
    <w:rPr>
      <w:rFonts w:cs="Times New Roman"/>
      <w:b/>
      <w:bCs/>
      <w:sz w:val="20"/>
      <w:szCs w:val="20"/>
    </w:rPr>
  </w:style>
  <w:style w:type="character" w:customStyle="1" w:styleId="affe">
    <w:name w:val="Основной текст_"/>
    <w:link w:val="16"/>
    <w:uiPriority w:val="99"/>
    <w:locked/>
    <w:rsid w:val="00FD56B2"/>
    <w:rPr>
      <w:sz w:val="28"/>
      <w:shd w:val="clear" w:color="auto" w:fill="FFFFFF"/>
    </w:rPr>
  </w:style>
  <w:style w:type="paragraph" w:customStyle="1" w:styleId="16">
    <w:name w:val="Основной текст1"/>
    <w:basedOn w:val="a"/>
    <w:link w:val="affe"/>
    <w:uiPriority w:val="99"/>
    <w:rsid w:val="00FD56B2"/>
    <w:pPr>
      <w:shd w:val="clear" w:color="auto" w:fill="FFFFFF"/>
      <w:spacing w:after="0" w:line="322" w:lineRule="exact"/>
      <w:jc w:val="both"/>
    </w:pPr>
    <w:rPr>
      <w:kern w:val="2"/>
      <w:sz w:val="28"/>
      <w:shd w:val="clear" w:color="auto" w:fill="FFFFFF"/>
      <w14:ligatures w14:val="standardContextual"/>
    </w:rPr>
  </w:style>
  <w:style w:type="paragraph" w:customStyle="1" w:styleId="ListParagraph1">
    <w:name w:val="List Paragraph1"/>
    <w:basedOn w:val="a"/>
    <w:uiPriority w:val="99"/>
    <w:rsid w:val="00FD56B2"/>
    <w:pPr>
      <w:spacing w:after="200" w:line="276" w:lineRule="auto"/>
      <w:ind w:left="720"/>
    </w:pPr>
    <w:rPr>
      <w:rFonts w:ascii="Calibri" w:eastAsia="Times New Roman" w:hAnsi="Calibri" w:cs="Times New Roman"/>
    </w:rPr>
  </w:style>
  <w:style w:type="character" w:customStyle="1" w:styleId="afff">
    <w:name w:val="Основной текст + Полужирный"/>
    <w:uiPriority w:val="99"/>
    <w:rsid w:val="00FD56B2"/>
    <w:rPr>
      <w:b/>
      <w:sz w:val="28"/>
      <w:shd w:val="clear" w:color="auto" w:fill="FFFFFF"/>
    </w:rPr>
  </w:style>
  <w:style w:type="character" w:customStyle="1" w:styleId="afff0">
    <w:name w:val="Основной текст + Курсив"/>
    <w:uiPriority w:val="99"/>
    <w:rsid w:val="00FD56B2"/>
    <w:rPr>
      <w:i/>
      <w:sz w:val="28"/>
      <w:shd w:val="clear" w:color="auto" w:fill="FFFFFF"/>
    </w:rPr>
  </w:style>
  <w:style w:type="paragraph" w:customStyle="1" w:styleId="afff1">
    <w:name w:val="Знак Знак Знак Знак Знак Знак Знак Знак Знак Знак Знак Знак"/>
    <w:basedOn w:val="a"/>
    <w:autoRedefine/>
    <w:uiPriority w:val="99"/>
    <w:rsid w:val="00FD56B2"/>
    <w:pPr>
      <w:spacing w:line="240" w:lineRule="exact"/>
    </w:pPr>
    <w:rPr>
      <w:rFonts w:ascii="Times New Roman" w:eastAsia="SimSun" w:hAnsi="Times New Roman" w:cs="Times New Roman"/>
      <w:b/>
      <w:bCs/>
      <w:sz w:val="28"/>
      <w:szCs w:val="28"/>
      <w:lang w:val="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uiPriority w:val="99"/>
    <w:rsid w:val="00FD56B2"/>
    <w:pPr>
      <w:spacing w:line="240" w:lineRule="exact"/>
    </w:pPr>
    <w:rPr>
      <w:rFonts w:ascii="Times New Roman" w:eastAsia="SimSun" w:hAnsi="Times New Roman" w:cs="Times New Roman"/>
      <w:b/>
      <w:sz w:val="28"/>
      <w:szCs w:val="24"/>
      <w:lang w:val="en-US"/>
    </w:rPr>
  </w:style>
  <w:style w:type="paragraph" w:customStyle="1" w:styleId="17">
    <w:name w:val="Знак Знак Знак Знак Знак1 Знак Знак Знак Знак Знак Знак Знак"/>
    <w:basedOn w:val="a"/>
    <w:autoRedefine/>
    <w:uiPriority w:val="99"/>
    <w:rsid w:val="00FD56B2"/>
    <w:pPr>
      <w:spacing w:line="240" w:lineRule="exact"/>
    </w:pPr>
    <w:rPr>
      <w:rFonts w:ascii="Times New Roman" w:eastAsia="Times New Roman" w:hAnsi="Times New Roman" w:cs="Times New Roman"/>
      <w:sz w:val="28"/>
      <w:szCs w:val="20"/>
      <w:lang w:val="en-US"/>
    </w:rPr>
  </w:style>
  <w:style w:type="paragraph" w:customStyle="1" w:styleId="afff2">
    <w:name w:val="Знак Знак Знак Знак Знак Знак Знак"/>
    <w:basedOn w:val="a"/>
    <w:autoRedefine/>
    <w:uiPriority w:val="99"/>
    <w:rsid w:val="00FD56B2"/>
    <w:pPr>
      <w:spacing w:line="240" w:lineRule="exact"/>
    </w:pPr>
    <w:rPr>
      <w:rFonts w:ascii="Times New Roman" w:eastAsia="Times New Roman" w:hAnsi="Times New Roman" w:cs="Times New Roman"/>
      <w:sz w:val="28"/>
      <w:szCs w:val="20"/>
      <w:lang w:val="en-US"/>
    </w:rPr>
  </w:style>
  <w:style w:type="paragraph" w:customStyle="1" w:styleId="26">
    <w:name w:val="Знак Знак Знак Знак Знак Знак Знак Знак Знак Знак Знак Знак2"/>
    <w:basedOn w:val="a"/>
    <w:autoRedefine/>
    <w:uiPriority w:val="99"/>
    <w:rsid w:val="00FD56B2"/>
    <w:pPr>
      <w:spacing w:line="240" w:lineRule="exact"/>
    </w:pPr>
    <w:rPr>
      <w:rFonts w:ascii="Times New Roman" w:eastAsia="SimSun" w:hAnsi="Times New Roman" w:cs="Times New Roman"/>
      <w:b/>
      <w:bCs/>
      <w:sz w:val="28"/>
      <w:szCs w:val="28"/>
      <w:lang w:val="en-US"/>
    </w:rPr>
  </w:style>
  <w:style w:type="paragraph" w:customStyle="1" w:styleId="18">
    <w:name w:val="Знак1"/>
    <w:basedOn w:val="a"/>
    <w:autoRedefine/>
    <w:uiPriority w:val="99"/>
    <w:rsid w:val="00FD56B2"/>
    <w:pPr>
      <w:spacing w:line="240" w:lineRule="exact"/>
    </w:pPr>
    <w:rPr>
      <w:rFonts w:ascii="Times New Roman" w:eastAsia="SimSun" w:hAnsi="Times New Roman" w:cs="Times New Roman"/>
      <w:b/>
      <w:bCs/>
      <w:sz w:val="28"/>
      <w:szCs w:val="28"/>
      <w:lang w:val="en-US"/>
    </w:rPr>
  </w:style>
  <w:style w:type="paragraph" w:customStyle="1" w:styleId="19">
    <w:name w:val="Знак Знак Знак Знак Знак Знак Знак Знак Знак Знак Знак Знак1"/>
    <w:basedOn w:val="a"/>
    <w:autoRedefine/>
    <w:uiPriority w:val="99"/>
    <w:rsid w:val="00FD56B2"/>
    <w:pPr>
      <w:spacing w:line="240" w:lineRule="exact"/>
    </w:pPr>
    <w:rPr>
      <w:rFonts w:ascii="Times New Roman" w:eastAsia="SimSun" w:hAnsi="Times New Roman" w:cs="Times New Roman"/>
      <w:b/>
      <w:bCs/>
      <w:sz w:val="28"/>
      <w:szCs w:val="28"/>
      <w:lang w:val="en-US"/>
    </w:rPr>
  </w:style>
  <w:style w:type="paragraph" w:customStyle="1" w:styleId="TimesNewRoman">
    <w:name w:val="Обычный + Times New Roman"/>
    <w:aliases w:val="14 пт,По ширине"/>
    <w:basedOn w:val="a"/>
    <w:uiPriority w:val="99"/>
    <w:rsid w:val="00FD56B2"/>
    <w:pPr>
      <w:keepLines/>
      <w:spacing w:after="200" w:line="240" w:lineRule="auto"/>
      <w:ind w:firstLine="567"/>
      <w:jc w:val="both"/>
    </w:pPr>
    <w:rPr>
      <w:rFonts w:ascii="Times New Roman" w:eastAsia="Times New Roman" w:hAnsi="Times New Roman" w:cs="Times New Roman"/>
      <w:sz w:val="28"/>
      <w:szCs w:val="28"/>
      <w:lang w:val="kk-KZ" w:eastAsia="ru-RU"/>
    </w:rPr>
  </w:style>
  <w:style w:type="paragraph" w:styleId="HTML">
    <w:name w:val="HTML Preformatted"/>
    <w:basedOn w:val="a"/>
    <w:link w:val="HTML0"/>
    <w:uiPriority w:val="99"/>
    <w:rsid w:val="00FD5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FD56B2"/>
    <w:rPr>
      <w:rFonts w:ascii="Courier New" w:eastAsia="Times New Roman" w:hAnsi="Courier New" w:cs="Times New Roman"/>
      <w:kern w:val="0"/>
      <w:sz w:val="20"/>
      <w:szCs w:val="20"/>
      <w:lang w:eastAsia="ru-RU"/>
      <w14:ligatures w14:val="none"/>
    </w:rPr>
  </w:style>
  <w:style w:type="character" w:customStyle="1" w:styleId="apple-converted-space">
    <w:name w:val="apple-converted-space"/>
    <w:uiPriority w:val="99"/>
    <w:rsid w:val="00FD56B2"/>
    <w:rPr>
      <w:rFonts w:cs="Times New Roman"/>
    </w:rPr>
  </w:style>
  <w:style w:type="paragraph" w:styleId="afff3">
    <w:name w:val="List"/>
    <w:basedOn w:val="a"/>
    <w:uiPriority w:val="99"/>
    <w:rsid w:val="00FD56B2"/>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lang w:eastAsia="ru-RU"/>
    </w:rPr>
  </w:style>
  <w:style w:type="character" w:styleId="afff4">
    <w:name w:val="Emphasis"/>
    <w:uiPriority w:val="99"/>
    <w:qFormat/>
    <w:rsid w:val="00FD56B2"/>
    <w:rPr>
      <w:rFonts w:cs="Times New Roman"/>
      <w:i/>
      <w:iCs/>
    </w:rPr>
  </w:style>
  <w:style w:type="paragraph" w:customStyle="1" w:styleId="msobodytextindentcxspmiddlecxspmiddlecxspmiddle">
    <w:name w:val="msobodytextindentcxspmiddlecxspmiddle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middlecxspmiddlecxspmiddlecxspmiddle">
    <w:name w:val="msobodytextindentcxspmiddlecxspmiddlecxspmiddlecxspmiddle"/>
    <w:basedOn w:val="a"/>
    <w:uiPriority w:val="99"/>
    <w:qFormat/>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basedOn w:val="a0"/>
    <w:uiPriority w:val="99"/>
    <w:rsid w:val="00FD56B2"/>
  </w:style>
  <w:style w:type="paragraph" w:customStyle="1" w:styleId="NoSpacing2">
    <w:name w:val="No Spacing2"/>
    <w:aliases w:val="Без интервала21,Clips Bo"/>
    <w:uiPriority w:val="99"/>
    <w:qFormat/>
    <w:rsid w:val="00FD56B2"/>
    <w:pPr>
      <w:spacing w:after="0" w:line="240" w:lineRule="auto"/>
    </w:pPr>
    <w:rPr>
      <w:rFonts w:ascii="Calibri" w:eastAsia="Times New Roman" w:hAnsi="Calibri" w:cs="Calibri"/>
      <w:kern w:val="0"/>
      <w14:ligatures w14:val="none"/>
    </w:rPr>
  </w:style>
  <w:style w:type="character" w:customStyle="1" w:styleId="s1">
    <w:name w:val="s1"/>
    <w:basedOn w:val="a0"/>
    <w:uiPriority w:val="99"/>
    <w:rsid w:val="00FD56B2"/>
  </w:style>
  <w:style w:type="character" w:customStyle="1" w:styleId="status1">
    <w:name w:val="status1"/>
    <w:uiPriority w:val="99"/>
    <w:rsid w:val="00FD56B2"/>
    <w:rPr>
      <w:vanish/>
      <w:webHidden w:val="0"/>
      <w:sz w:val="17"/>
      <w:szCs w:val="17"/>
      <w:shd w:val="clear" w:color="auto" w:fill="DDDDDD"/>
      <w:specVanish w:val="0"/>
    </w:rPr>
  </w:style>
  <w:style w:type="paragraph" w:customStyle="1" w:styleId="OsnTxt">
    <w:name w:val="OsnTxt"/>
    <w:uiPriority w:val="99"/>
    <w:rsid w:val="00FD56B2"/>
    <w:pPr>
      <w:spacing w:after="0" w:line="280" w:lineRule="exact"/>
      <w:ind w:firstLine="794"/>
      <w:jc w:val="both"/>
    </w:pPr>
    <w:rPr>
      <w:rFonts w:ascii="Arial" w:eastAsia="Times New Roman" w:hAnsi="Arial" w:cs="Times New Roman"/>
      <w:kern w:val="0"/>
      <w:sz w:val="20"/>
      <w:szCs w:val="20"/>
      <w:lang w:eastAsia="ru-RU"/>
      <w14:ligatures w14:val="none"/>
    </w:rPr>
  </w:style>
  <w:style w:type="paragraph" w:customStyle="1" w:styleId="1a">
    <w:name w:val="1"/>
    <w:basedOn w:val="a"/>
    <w:autoRedefine/>
    <w:uiPriority w:val="99"/>
    <w:rsid w:val="00FD56B2"/>
    <w:pPr>
      <w:spacing w:line="240" w:lineRule="exact"/>
      <w:ind w:right="-145"/>
    </w:pPr>
    <w:rPr>
      <w:rFonts w:ascii="Arial" w:eastAsia="Times New Roman" w:hAnsi="Arial" w:cs="Arial"/>
      <w:color w:val="000000"/>
      <w:sz w:val="16"/>
      <w:szCs w:val="16"/>
      <w:lang w:val="en-US"/>
    </w:rPr>
  </w:style>
  <w:style w:type="paragraph" w:customStyle="1" w:styleId="afff5">
    <w:name w:val="Наименование"/>
    <w:basedOn w:val="afe"/>
    <w:next w:val="afe"/>
    <w:uiPriority w:val="99"/>
    <w:rsid w:val="00FD56B2"/>
    <w:pPr>
      <w:spacing w:before="360" w:after="80"/>
      <w:ind w:firstLine="0"/>
      <w:jc w:val="center"/>
    </w:pPr>
    <w:rPr>
      <w:rFonts w:ascii="Times New Roman" w:hAnsi="Times New Roman"/>
      <w:b/>
      <w:color w:val="auto"/>
      <w:sz w:val="24"/>
      <w:szCs w:val="20"/>
    </w:rPr>
  </w:style>
  <w:style w:type="paragraph" w:customStyle="1" w:styleId="afff6">
    <w:name w:val="ШапкаТаблицы"/>
    <w:basedOn w:val="afe"/>
    <w:next w:val="a"/>
    <w:link w:val="afff7"/>
    <w:uiPriority w:val="99"/>
    <w:rsid w:val="00FD56B2"/>
    <w:pPr>
      <w:ind w:firstLine="0"/>
      <w:jc w:val="center"/>
    </w:pPr>
    <w:rPr>
      <w:rFonts w:ascii="Times New Roman" w:hAnsi="Times New Roman"/>
      <w:color w:val="auto"/>
      <w:sz w:val="16"/>
      <w:szCs w:val="20"/>
    </w:rPr>
  </w:style>
  <w:style w:type="character" w:customStyle="1" w:styleId="afff7">
    <w:name w:val="ШапкаТаблицы Знак"/>
    <w:link w:val="afff6"/>
    <w:uiPriority w:val="99"/>
    <w:rsid w:val="00FD56B2"/>
    <w:rPr>
      <w:rFonts w:ascii="Times New Roman" w:hAnsi="Times New Roman" w:cs="Times New Roman"/>
      <w:sz w:val="16"/>
      <w:szCs w:val="20"/>
    </w:rPr>
  </w:style>
  <w:style w:type="paragraph" w:customStyle="1" w:styleId="afff8">
    <w:name w:val="График"/>
    <w:basedOn w:val="afe"/>
    <w:next w:val="afe"/>
    <w:link w:val="1b"/>
    <w:uiPriority w:val="99"/>
    <w:rsid w:val="00FD56B2"/>
    <w:pPr>
      <w:spacing w:before="120"/>
      <w:ind w:firstLine="0"/>
      <w:jc w:val="center"/>
    </w:pPr>
    <w:rPr>
      <w:rFonts w:ascii="Times New Roman" w:hAnsi="Times New Roman"/>
    </w:rPr>
  </w:style>
  <w:style w:type="character" w:customStyle="1" w:styleId="1b">
    <w:name w:val="График Знак1"/>
    <w:link w:val="afff8"/>
    <w:uiPriority w:val="99"/>
    <w:rsid w:val="00FD56B2"/>
    <w:rPr>
      <w:rFonts w:ascii="Times New Roman" w:hAnsi="Times New Roman" w:cs="Times New Roman"/>
      <w:color w:val="000000"/>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uiPriority w:val="99"/>
    <w:locked/>
    <w:rsid w:val="00FD56B2"/>
    <w:rPr>
      <w:rFonts w:ascii="Calibri" w:hAnsi="Calibri"/>
      <w:sz w:val="22"/>
      <w:szCs w:val="22"/>
      <w:lang w:val="ru-RU" w:eastAsia="en-US" w:bidi="ar-SA"/>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No Spacing Char3,No Spacing Char1,норма Char1,свой Char1,Елжан Char1"/>
    <w:uiPriority w:val="99"/>
    <w:locked/>
    <w:rsid w:val="00FD56B2"/>
    <w:rPr>
      <w:sz w:val="22"/>
      <w:lang w:eastAsia="ru-RU" w:bidi="ar-SA"/>
    </w:rPr>
  </w:style>
  <w:style w:type="paragraph" w:styleId="27">
    <w:name w:val="Body Text Indent 2"/>
    <w:basedOn w:val="a"/>
    <w:link w:val="28"/>
    <w:uiPriority w:val="99"/>
    <w:unhideWhenUsed/>
    <w:rsid w:val="00FD56B2"/>
    <w:pPr>
      <w:spacing w:after="120" w:line="480" w:lineRule="auto"/>
      <w:ind w:left="283"/>
    </w:pPr>
    <w:rPr>
      <w:rFonts w:ascii="Calibri" w:eastAsia="Times New Roman" w:hAnsi="Calibri" w:cs="Times New Roman"/>
      <w:lang w:eastAsia="ru-RU"/>
    </w:rPr>
  </w:style>
  <w:style w:type="character" w:customStyle="1" w:styleId="28">
    <w:name w:val="Основной текст с отступом 2 Знак"/>
    <w:basedOn w:val="a0"/>
    <w:link w:val="27"/>
    <w:uiPriority w:val="99"/>
    <w:rsid w:val="00FD56B2"/>
    <w:rPr>
      <w:rFonts w:ascii="Calibri" w:eastAsia="Times New Roman" w:hAnsi="Calibri" w:cs="Times New Roman"/>
      <w:kern w:val="0"/>
      <w:lang w:eastAsia="ru-RU"/>
      <w14:ligatures w14:val="none"/>
    </w:rPr>
  </w:style>
  <w:style w:type="paragraph" w:customStyle="1" w:styleId="msobodytextindentcxspmiddlecxspmiddle">
    <w:name w:val="msobodytextindentcxspmiddlecxspmiddle"/>
    <w:basedOn w:val="a"/>
    <w:uiPriority w:val="99"/>
    <w:qFormat/>
    <w:rsid w:val="00FD56B2"/>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211">
    <w:name w:val="Основной текст с отступом 2 Знак1"/>
    <w:basedOn w:val="a0"/>
    <w:uiPriority w:val="99"/>
    <w:semiHidden/>
    <w:rsid w:val="00FD56B2"/>
    <w:rPr>
      <w:rFonts w:ascii="Times New Roman" w:eastAsia="Batang" w:hAnsi="Times New Roman" w:cs="Times New Roman"/>
      <w:sz w:val="24"/>
      <w:szCs w:val="24"/>
      <w:lang w:eastAsia="ko-KR"/>
    </w:rPr>
  </w:style>
  <w:style w:type="character" w:customStyle="1" w:styleId="googqs-tidbit1">
    <w:name w:val="goog_qs-tidbit1"/>
    <w:basedOn w:val="a0"/>
    <w:uiPriority w:val="99"/>
    <w:rsid w:val="00FD56B2"/>
    <w:rPr>
      <w:vanish w:val="0"/>
      <w:webHidden w:val="0"/>
      <w:specVanish w:val="0"/>
    </w:rPr>
  </w:style>
  <w:style w:type="paragraph" w:customStyle="1" w:styleId="Default">
    <w:name w:val="Default"/>
    <w:qFormat/>
    <w:rsid w:val="00FD56B2"/>
    <w:pPr>
      <w:autoSpaceDE w:val="0"/>
      <w:autoSpaceDN w:val="0"/>
      <w:adjustRightInd w:val="0"/>
      <w:spacing w:after="0" w:line="240" w:lineRule="auto"/>
    </w:pPr>
    <w:rPr>
      <w:rFonts w:ascii="Arial" w:eastAsiaTheme="minorEastAsia" w:hAnsi="Arial" w:cs="Arial"/>
      <w:color w:val="000000"/>
      <w:kern w:val="0"/>
      <w:sz w:val="24"/>
      <w:szCs w:val="24"/>
      <w:lang w:eastAsia="ru-RU"/>
      <w14:ligatures w14:val="none"/>
    </w:rPr>
  </w:style>
  <w:style w:type="character" w:customStyle="1" w:styleId="hps">
    <w:name w:val="hps"/>
    <w:uiPriority w:val="99"/>
    <w:rsid w:val="00FD56B2"/>
  </w:style>
  <w:style w:type="character" w:customStyle="1" w:styleId="hascaption">
    <w:name w:val="hascaption"/>
    <w:basedOn w:val="a0"/>
    <w:uiPriority w:val="99"/>
    <w:rsid w:val="00FD56B2"/>
  </w:style>
  <w:style w:type="character" w:customStyle="1" w:styleId="textexposedshow">
    <w:name w:val="text_exposed_show"/>
    <w:basedOn w:val="a0"/>
    <w:uiPriority w:val="99"/>
    <w:rsid w:val="00FD56B2"/>
  </w:style>
  <w:style w:type="paragraph" w:customStyle="1" w:styleId="msobodytextindentcxsplastcxspmiddlecxspmiddle">
    <w:name w:val="msobodytextindentcxsplastcxspmiddle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9">
    <w:name w:val="Strong"/>
    <w:basedOn w:val="a0"/>
    <w:uiPriority w:val="99"/>
    <w:qFormat/>
    <w:rsid w:val="00FD56B2"/>
    <w:rPr>
      <w:b/>
      <w:bCs/>
    </w:rPr>
  </w:style>
  <w:style w:type="paragraph" w:customStyle="1" w:styleId="311">
    <w:name w:val="Основной текст 31"/>
    <w:basedOn w:val="a"/>
    <w:uiPriority w:val="99"/>
    <w:rsid w:val="00FD56B2"/>
    <w:pPr>
      <w:tabs>
        <w:tab w:val="left" w:pos="-2835"/>
      </w:tabs>
      <w:spacing w:after="0" w:line="240" w:lineRule="auto"/>
      <w:jc w:val="both"/>
    </w:pPr>
    <w:rPr>
      <w:rFonts w:ascii="Times New Roman" w:eastAsia="Times New Roman" w:hAnsi="Times New Roman" w:cs="Times New Roman"/>
      <w:sz w:val="28"/>
      <w:szCs w:val="20"/>
      <w:lang w:eastAsia="ar-SA"/>
    </w:rPr>
  </w:style>
  <w:style w:type="paragraph" w:styleId="34">
    <w:name w:val="Body Text 3"/>
    <w:basedOn w:val="a"/>
    <w:link w:val="35"/>
    <w:uiPriority w:val="99"/>
    <w:unhideWhenUsed/>
    <w:rsid w:val="00FD56B2"/>
    <w:pPr>
      <w:spacing w:after="120" w:line="276" w:lineRule="auto"/>
    </w:pPr>
    <w:rPr>
      <w:rFonts w:eastAsiaTheme="minorEastAsia"/>
      <w:sz w:val="16"/>
      <w:szCs w:val="16"/>
      <w:lang w:eastAsia="ru-RU"/>
    </w:rPr>
  </w:style>
  <w:style w:type="character" w:customStyle="1" w:styleId="35">
    <w:name w:val="Основной текст 3 Знак"/>
    <w:basedOn w:val="a0"/>
    <w:link w:val="34"/>
    <w:uiPriority w:val="99"/>
    <w:rsid w:val="00FD56B2"/>
    <w:rPr>
      <w:rFonts w:eastAsiaTheme="minorEastAsia"/>
      <w:kern w:val="0"/>
      <w:sz w:val="16"/>
      <w:szCs w:val="16"/>
      <w:lang w:eastAsia="ru-RU"/>
      <w14:ligatures w14:val="none"/>
    </w:rPr>
  </w:style>
  <w:style w:type="character" w:styleId="afffa">
    <w:name w:val="Placeholder Text"/>
    <w:basedOn w:val="a0"/>
    <w:uiPriority w:val="99"/>
    <w:semiHidden/>
    <w:rsid w:val="00FD56B2"/>
    <w:rPr>
      <w:color w:val="808080"/>
    </w:rPr>
  </w:style>
  <w:style w:type="character" w:customStyle="1" w:styleId="29">
    <w:name w:val="ОснТекст Знак2"/>
    <w:uiPriority w:val="99"/>
    <w:rsid w:val="00FD56B2"/>
    <w:rPr>
      <w:lang w:val="ru-RU" w:eastAsia="ru-RU" w:bidi="ar-SA"/>
    </w:rPr>
  </w:style>
  <w:style w:type="table" w:customStyle="1" w:styleId="1c">
    <w:name w:val="Сетка таблицы1"/>
    <w:basedOn w:val="a1"/>
    <w:next w:val="af4"/>
    <w:uiPriority w:val="59"/>
    <w:rsid w:val="00FD56B2"/>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2"/>
    <w:uiPriority w:val="99"/>
    <w:semiHidden/>
    <w:unhideWhenUsed/>
    <w:rsid w:val="00FD56B2"/>
  </w:style>
  <w:style w:type="table" w:customStyle="1" w:styleId="TabBorder1">
    <w:name w:val="Tab Border1"/>
    <w:basedOn w:val="a1"/>
    <w:next w:val="af4"/>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FD56B2"/>
  </w:style>
  <w:style w:type="character" w:customStyle="1" w:styleId="afffb">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uiPriority w:val="99"/>
    <w:locked/>
    <w:rsid w:val="00FD56B2"/>
    <w:rPr>
      <w:rFonts w:ascii="Times New Roman" w:eastAsia="Times New Roman" w:hAnsi="Times New Roman" w:cs="Times New Roman"/>
      <w:sz w:val="24"/>
      <w:szCs w:val="24"/>
    </w:rPr>
  </w:style>
  <w:style w:type="numbering" w:customStyle="1" w:styleId="2a">
    <w:name w:val="Нет списка2"/>
    <w:next w:val="a2"/>
    <w:uiPriority w:val="99"/>
    <w:semiHidden/>
    <w:unhideWhenUsed/>
    <w:rsid w:val="00FD56B2"/>
  </w:style>
  <w:style w:type="character" w:customStyle="1" w:styleId="status">
    <w:name w:val="status"/>
    <w:basedOn w:val="a0"/>
    <w:uiPriority w:val="99"/>
    <w:rsid w:val="00FD56B2"/>
  </w:style>
  <w:style w:type="paragraph" w:customStyle="1" w:styleId="font5">
    <w:name w:val="font5"/>
    <w:basedOn w:val="a"/>
    <w:uiPriority w:val="99"/>
    <w:rsid w:val="00FD56B2"/>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6">
    <w:name w:val="font6"/>
    <w:basedOn w:val="a"/>
    <w:uiPriority w:val="99"/>
    <w:rsid w:val="00FD56B2"/>
    <w:pPr>
      <w:spacing w:before="100" w:beforeAutospacing="1" w:after="100" w:afterAutospacing="1" w:line="240" w:lineRule="auto"/>
    </w:pPr>
    <w:rPr>
      <w:rFonts w:ascii="Times New Roman" w:eastAsia="Times New Roman" w:hAnsi="Times New Roman" w:cs="Times New Roman"/>
      <w:color w:val="000080"/>
      <w:sz w:val="14"/>
      <w:szCs w:val="14"/>
      <w:lang w:eastAsia="ru-RU"/>
    </w:rPr>
  </w:style>
  <w:style w:type="paragraph" w:customStyle="1" w:styleId="xl2041">
    <w:name w:val="xl2041"/>
    <w:basedOn w:val="a"/>
    <w:uiPriority w:val="99"/>
    <w:rsid w:val="00FD56B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2">
    <w:name w:val="xl2042"/>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3">
    <w:name w:val="xl2043"/>
    <w:basedOn w:val="a"/>
    <w:uiPriority w:val="99"/>
    <w:rsid w:val="00FD56B2"/>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4">
    <w:name w:val="xl2044"/>
    <w:basedOn w:val="a"/>
    <w:uiPriority w:val="99"/>
    <w:rsid w:val="00FD56B2"/>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045">
    <w:name w:val="xl2045"/>
    <w:basedOn w:val="a"/>
    <w:uiPriority w:val="99"/>
    <w:rsid w:val="00FD56B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6">
    <w:name w:val="xl2046"/>
    <w:basedOn w:val="a"/>
    <w:uiPriority w:val="99"/>
    <w:rsid w:val="00FD56B2"/>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047">
    <w:name w:val="xl2047"/>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48">
    <w:name w:val="xl2048"/>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49">
    <w:name w:val="xl2049"/>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0">
    <w:name w:val="xl2050"/>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1">
    <w:name w:val="xl2051"/>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2">
    <w:name w:val="xl2052"/>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3">
    <w:name w:val="xl2053"/>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4">
    <w:name w:val="xl2054"/>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55">
    <w:name w:val="xl2055"/>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6">
    <w:name w:val="xl2056"/>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7">
    <w:name w:val="xl2057"/>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8">
    <w:name w:val="xl2058"/>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9">
    <w:name w:val="xl2059"/>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0">
    <w:name w:val="xl2060"/>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1">
    <w:name w:val="xl2061"/>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2">
    <w:name w:val="xl2062"/>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3">
    <w:name w:val="xl2063"/>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4">
    <w:name w:val="xl2064"/>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5">
    <w:name w:val="xl2065"/>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066">
    <w:name w:val="xl2066"/>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7">
    <w:name w:val="xl2067"/>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8">
    <w:name w:val="xl2068"/>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9">
    <w:name w:val="xl2069"/>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0">
    <w:name w:val="xl2070"/>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2071">
    <w:name w:val="xl2071"/>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72">
    <w:name w:val="xl2072"/>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3">
    <w:name w:val="xl2073"/>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4">
    <w:name w:val="xl2074"/>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80"/>
      <w:sz w:val="14"/>
      <w:szCs w:val="14"/>
      <w:lang w:eastAsia="ru-RU"/>
    </w:rPr>
  </w:style>
  <w:style w:type="paragraph" w:customStyle="1" w:styleId="xl2075">
    <w:name w:val="xl2075"/>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6">
    <w:name w:val="xl2076"/>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7">
    <w:name w:val="xl2077"/>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8">
    <w:name w:val="xl2078"/>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9">
    <w:name w:val="xl2079"/>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0">
    <w:name w:val="xl2080"/>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1">
    <w:name w:val="xl2081"/>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2">
    <w:name w:val="xl2082"/>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3">
    <w:name w:val="xl2083"/>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4">
    <w:name w:val="xl2084"/>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085">
    <w:name w:val="xl2085"/>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6">
    <w:name w:val="xl2086"/>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7">
    <w:name w:val="xl2087"/>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8">
    <w:name w:val="xl2088"/>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9">
    <w:name w:val="xl2089"/>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4"/>
      <w:szCs w:val="14"/>
      <w:lang w:eastAsia="ru-RU"/>
    </w:rPr>
  </w:style>
  <w:style w:type="paragraph" w:customStyle="1" w:styleId="xl2090">
    <w:name w:val="xl2090"/>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1">
    <w:name w:val="xl2091"/>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2">
    <w:name w:val="xl2092"/>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3">
    <w:name w:val="xl2093"/>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4">
    <w:name w:val="xl2094"/>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2095">
    <w:name w:val="xl2095"/>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6">
    <w:name w:val="xl2096"/>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7">
    <w:name w:val="xl2097"/>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8">
    <w:name w:val="xl2098"/>
    <w:basedOn w:val="a"/>
    <w:uiPriority w:val="99"/>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9">
    <w:name w:val="xl2099"/>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0">
    <w:name w:val="xl2100"/>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1">
    <w:name w:val="xl2101"/>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2">
    <w:name w:val="xl2102"/>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3">
    <w:name w:val="xl2103"/>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4">
    <w:name w:val="xl2104"/>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5">
    <w:name w:val="xl2105"/>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6">
    <w:name w:val="xl2106"/>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7">
    <w:name w:val="xl2107"/>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8">
    <w:name w:val="xl2108"/>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9">
    <w:name w:val="xl2109"/>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0">
    <w:name w:val="xl2110"/>
    <w:basedOn w:val="a"/>
    <w:uiPriority w:val="99"/>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1">
    <w:name w:val="xl2111"/>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2">
    <w:name w:val="xl2112"/>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3">
    <w:name w:val="xl2113"/>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4">
    <w:name w:val="xl2114"/>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5">
    <w:name w:val="xl2115"/>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6">
    <w:name w:val="xl2116"/>
    <w:basedOn w:val="a"/>
    <w:uiPriority w:val="99"/>
    <w:rsid w:val="00FD56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7">
    <w:name w:val="xl2117"/>
    <w:basedOn w:val="a"/>
    <w:uiPriority w:val="99"/>
    <w:rsid w:val="00FD56B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8">
    <w:name w:val="xl2118"/>
    <w:basedOn w:val="a"/>
    <w:uiPriority w:val="99"/>
    <w:rsid w:val="00FD56B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9">
    <w:name w:val="xl2119"/>
    <w:basedOn w:val="a"/>
    <w:uiPriority w:val="99"/>
    <w:rsid w:val="00FD56B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0">
    <w:name w:val="xl2120"/>
    <w:basedOn w:val="a"/>
    <w:uiPriority w:val="99"/>
    <w:rsid w:val="00FD56B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1">
    <w:name w:val="xl2121"/>
    <w:basedOn w:val="a"/>
    <w:uiPriority w:val="99"/>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2">
    <w:name w:val="xl2122"/>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123">
    <w:name w:val="xl2123"/>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4">
    <w:name w:val="xl2124"/>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5">
    <w:name w:val="xl2125"/>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6">
    <w:name w:val="xl2126"/>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7">
    <w:name w:val="xl2127"/>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128">
    <w:name w:val="xl2128"/>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9">
    <w:name w:val="xl2129"/>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0">
    <w:name w:val="xl2130"/>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1">
    <w:name w:val="xl2131"/>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2">
    <w:name w:val="xl2132"/>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ListParagraphChar1">
    <w:name w:val="List Paragraph Char1"/>
    <w:locked/>
    <w:rsid w:val="00FD56B2"/>
    <w:rPr>
      <w:rFonts w:ascii="Calibri" w:eastAsia="Times New Roman" w:hAnsi="Calibri" w:cs="Times New Roman"/>
    </w:rPr>
  </w:style>
  <w:style w:type="table" w:customStyle="1" w:styleId="2b">
    <w:name w:val="Сетка таблицы2"/>
    <w:basedOn w:val="a1"/>
    <w:next w:val="af4"/>
    <w:uiPriority w:val="59"/>
    <w:rsid w:val="00FD56B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Текст выноски Знак1"/>
    <w:uiPriority w:val="99"/>
    <w:rsid w:val="00FD56B2"/>
    <w:rPr>
      <w:rFonts w:ascii="Tahoma" w:hAnsi="Tahoma" w:cs="Tahoma"/>
      <w:sz w:val="16"/>
      <w:szCs w:val="16"/>
    </w:rPr>
  </w:style>
  <w:style w:type="character" w:customStyle="1" w:styleId="1f">
    <w:name w:val="Основной текст Знак1"/>
    <w:rsid w:val="00FD56B2"/>
    <w:rPr>
      <w:sz w:val="24"/>
      <w:szCs w:val="24"/>
    </w:rPr>
  </w:style>
  <w:style w:type="paragraph" w:customStyle="1" w:styleId="BodyText21">
    <w:name w:val="Body Text 21"/>
    <w:basedOn w:val="a"/>
    <w:uiPriority w:val="99"/>
    <w:rsid w:val="00FD56B2"/>
    <w:pPr>
      <w:widowControl w:val="0"/>
      <w:suppressAutoHyphens/>
      <w:spacing w:after="0" w:line="240" w:lineRule="auto"/>
      <w:ind w:firstLine="900"/>
      <w:jc w:val="both"/>
    </w:pPr>
    <w:rPr>
      <w:rFonts w:ascii="Times New Roman" w:eastAsia="Times New Roman" w:hAnsi="Times New Roman" w:cs="Times New Roman"/>
      <w:sz w:val="28"/>
      <w:szCs w:val="20"/>
      <w:lang w:eastAsia="ar-SA"/>
    </w:rPr>
  </w:style>
  <w:style w:type="paragraph" w:customStyle="1" w:styleId="xl65">
    <w:name w:val="xl65"/>
    <w:basedOn w:val="a"/>
    <w:rsid w:val="00FD56B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FD56B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FD56B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0">
    <w:name w:val="xl70"/>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FD56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msobodytextindentcxsplast">
    <w:name w:val="msobodytextindentcxsplast"/>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bullet2gifbullet1gifbullet1gifbullet1gifbullet1gif">
    <w:name w:val="msonormalbullet2gifbullet1gifbullet1gifbullet2gifbullet1gifbullet1gifbullet1gifbullet1.gif"/>
    <w:basedOn w:val="a"/>
    <w:uiPriority w:val="99"/>
    <w:rsid w:val="00FD56B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2">
    <w:name w:val="List Paragraph2"/>
    <w:basedOn w:val="a"/>
    <w:uiPriority w:val="99"/>
    <w:rsid w:val="00FD56B2"/>
    <w:pPr>
      <w:spacing w:after="200" w:line="276" w:lineRule="auto"/>
      <w:ind w:left="720"/>
      <w:contextualSpacing/>
    </w:pPr>
    <w:rPr>
      <w:rFonts w:ascii="Calibri" w:eastAsia="Times New Roman" w:hAnsi="Calibri" w:cs="Times New Roman"/>
    </w:rPr>
  </w:style>
  <w:style w:type="character" w:customStyle="1" w:styleId="s3">
    <w:name w:val="s3"/>
    <w:rsid w:val="00FD56B2"/>
    <w:rPr>
      <w:rFonts w:ascii="Times New Roman" w:hAnsi="Times New Roman"/>
      <w:i/>
      <w:color w:val="FF0000"/>
      <w:sz w:val="20"/>
      <w:u w:val="none"/>
      <w:effect w:val="none"/>
    </w:rPr>
  </w:style>
  <w:style w:type="character" w:customStyle="1" w:styleId="s9">
    <w:name w:val="s9"/>
    <w:rsid w:val="00FD56B2"/>
    <w:rPr>
      <w:rFonts w:ascii="Times New Roman" w:hAnsi="Times New Roman"/>
      <w:b/>
      <w:i/>
      <w:color w:val="333399"/>
      <w:u w:val="single"/>
      <w:bdr w:val="none" w:sz="0" w:space="0" w:color="auto" w:frame="1"/>
    </w:rPr>
  </w:style>
  <w:style w:type="paragraph" w:styleId="afffc">
    <w:name w:val="Normal Indent"/>
    <w:basedOn w:val="a"/>
    <w:uiPriority w:val="99"/>
    <w:rsid w:val="00FD56B2"/>
    <w:pPr>
      <w:spacing w:after="200" w:line="276" w:lineRule="auto"/>
      <w:ind w:left="720"/>
    </w:pPr>
    <w:rPr>
      <w:rFonts w:ascii="Consolas" w:eastAsia="Times New Roman" w:hAnsi="Consolas" w:cs="Consolas"/>
      <w:lang w:val="en-US"/>
    </w:rPr>
  </w:style>
  <w:style w:type="paragraph" w:styleId="afffd">
    <w:name w:val="caption"/>
    <w:basedOn w:val="a"/>
    <w:next w:val="a"/>
    <w:uiPriority w:val="35"/>
    <w:qFormat/>
    <w:rsid w:val="00FD56B2"/>
    <w:pPr>
      <w:spacing w:after="200" w:line="240" w:lineRule="auto"/>
    </w:pPr>
    <w:rPr>
      <w:rFonts w:ascii="Consolas" w:eastAsia="Times New Roman" w:hAnsi="Consolas" w:cs="Consolas"/>
      <w:lang w:val="en-US"/>
    </w:rPr>
  </w:style>
  <w:style w:type="paragraph" w:customStyle="1" w:styleId="disclaimer">
    <w:name w:val="disclaimer"/>
    <w:basedOn w:val="a"/>
    <w:rsid w:val="00FD56B2"/>
    <w:pPr>
      <w:spacing w:after="200" w:line="276" w:lineRule="auto"/>
      <w:jc w:val="center"/>
    </w:pPr>
    <w:rPr>
      <w:rFonts w:ascii="Consolas" w:eastAsia="Times New Roman" w:hAnsi="Consolas" w:cs="Consolas"/>
      <w:sz w:val="18"/>
      <w:szCs w:val="18"/>
      <w:lang w:val="en-US"/>
    </w:rPr>
  </w:style>
  <w:style w:type="paragraph" w:customStyle="1" w:styleId="DocDefaults">
    <w:name w:val="DocDefaults"/>
    <w:rsid w:val="00FD56B2"/>
    <w:pPr>
      <w:spacing w:after="200" w:line="276" w:lineRule="auto"/>
    </w:pPr>
    <w:rPr>
      <w:rFonts w:ascii="Calibri" w:eastAsia="Times New Roman" w:hAnsi="Calibri" w:cs="Times New Roman"/>
      <w:kern w:val="0"/>
      <w:lang w:val="en-US"/>
      <w14:ligatures w14:val="none"/>
    </w:rPr>
  </w:style>
  <w:style w:type="character" w:customStyle="1" w:styleId="41">
    <w:name w:val="Знак Знак4"/>
    <w:locked/>
    <w:rsid w:val="00FD56B2"/>
    <w:rPr>
      <w:rFonts w:ascii="Arial" w:eastAsia="Arial Unicode MS" w:hAnsi="Arial"/>
      <w:kern w:val="2"/>
      <w:sz w:val="24"/>
      <w:lang w:val="ru-RU" w:eastAsia="ar-SA" w:bidi="ar-SA"/>
    </w:rPr>
  </w:style>
  <w:style w:type="character" w:styleId="afffe">
    <w:name w:val="line number"/>
    <w:uiPriority w:val="99"/>
    <w:rsid w:val="00FD56B2"/>
    <w:rPr>
      <w:rFonts w:cs="Times New Roman"/>
    </w:rPr>
  </w:style>
  <w:style w:type="character" w:styleId="affff">
    <w:name w:val="Subtle Emphasis"/>
    <w:uiPriority w:val="19"/>
    <w:qFormat/>
    <w:rsid w:val="00FD56B2"/>
    <w:rPr>
      <w:rFonts w:cs="Times New Roman"/>
      <w:i/>
      <w:color w:val="5A5A5A"/>
    </w:rPr>
  </w:style>
  <w:style w:type="character" w:styleId="affff0">
    <w:name w:val="Subtle Reference"/>
    <w:uiPriority w:val="31"/>
    <w:qFormat/>
    <w:rsid w:val="00FD56B2"/>
    <w:rPr>
      <w:rFonts w:cs="Times New Roman"/>
      <w:sz w:val="24"/>
      <w:u w:val="single"/>
    </w:rPr>
  </w:style>
  <w:style w:type="character" w:styleId="affff1">
    <w:name w:val="Book Title"/>
    <w:uiPriority w:val="33"/>
    <w:qFormat/>
    <w:rsid w:val="00FD56B2"/>
    <w:rPr>
      <w:rFonts w:ascii="Cambria" w:hAnsi="Cambria" w:cs="Times New Roman"/>
      <w:b/>
      <w:i/>
      <w:sz w:val="24"/>
    </w:rPr>
  </w:style>
  <w:style w:type="paragraph" w:styleId="affff2">
    <w:name w:val="TOC Heading"/>
    <w:basedOn w:val="1"/>
    <w:next w:val="a"/>
    <w:uiPriority w:val="39"/>
    <w:qFormat/>
    <w:rsid w:val="00FD56B2"/>
    <w:pPr>
      <w:keepLines w:val="0"/>
      <w:spacing w:before="240" w:after="60" w:line="240" w:lineRule="auto"/>
      <w:outlineLvl w:val="9"/>
    </w:pPr>
    <w:rPr>
      <w:rFonts w:ascii="Cambria" w:eastAsia="Times New Roman" w:hAnsi="Cambria" w:cs="Times New Roman"/>
      <w:b/>
      <w:bCs/>
      <w:color w:val="auto"/>
      <w:kern w:val="32"/>
      <w:sz w:val="32"/>
      <w:szCs w:val="32"/>
      <w:lang w:eastAsia="ru-RU"/>
    </w:rPr>
  </w:style>
  <w:style w:type="character" w:customStyle="1" w:styleId="waveddashed-dotted">
    <w:name w:val="waved dashed-dotted"/>
    <w:rsid w:val="00FD56B2"/>
  </w:style>
  <w:style w:type="character" w:customStyle="1" w:styleId="anegp0gi0b9av8jahpyh">
    <w:name w:val="anegp0gi0b9av8jahpyh"/>
    <w:basedOn w:val="a0"/>
    <w:rsid w:val="00FD56B2"/>
  </w:style>
  <w:style w:type="numbering" w:customStyle="1" w:styleId="36">
    <w:name w:val="Нет списка3"/>
    <w:next w:val="a2"/>
    <w:uiPriority w:val="99"/>
    <w:semiHidden/>
    <w:unhideWhenUsed/>
    <w:rsid w:val="00FD56B2"/>
  </w:style>
  <w:style w:type="numbering" w:customStyle="1" w:styleId="120">
    <w:name w:val="Нет списка12"/>
    <w:next w:val="a2"/>
    <w:uiPriority w:val="99"/>
    <w:semiHidden/>
    <w:unhideWhenUsed/>
    <w:rsid w:val="00FD56B2"/>
  </w:style>
  <w:style w:type="numbering" w:customStyle="1" w:styleId="111">
    <w:name w:val="Нет списка111"/>
    <w:next w:val="a2"/>
    <w:uiPriority w:val="99"/>
    <w:semiHidden/>
    <w:unhideWhenUsed/>
    <w:rsid w:val="00FD56B2"/>
  </w:style>
  <w:style w:type="character" w:customStyle="1" w:styleId="FontStyle58">
    <w:name w:val="Font Style58"/>
    <w:rsid w:val="00FD56B2"/>
    <w:rPr>
      <w:rFonts w:ascii="Times New Roman" w:hAnsi="Times New Roman"/>
      <w:b/>
      <w:sz w:val="26"/>
    </w:rPr>
  </w:style>
  <w:style w:type="paragraph" w:styleId="61">
    <w:name w:val="index 6"/>
    <w:basedOn w:val="a"/>
    <w:autoRedefine/>
    <w:unhideWhenUsed/>
    <w:qFormat/>
    <w:rsid w:val="00FD56B2"/>
    <w:pPr>
      <w:spacing w:after="0" w:line="240" w:lineRule="auto"/>
      <w:contextualSpacing/>
      <w:jc w:val="both"/>
    </w:pPr>
    <w:rPr>
      <w:rFonts w:ascii="Times New Roman" w:eastAsia="Times New Roman" w:hAnsi="Times New Roman" w:cs="Times New Roman"/>
      <w:sz w:val="28"/>
      <w:szCs w:val="28"/>
      <w:lang w:val="kk-KZ" w:eastAsia="ru-RU"/>
    </w:rPr>
  </w:style>
  <w:style w:type="numbering" w:customStyle="1" w:styleId="1111">
    <w:name w:val="Нет списка1111"/>
    <w:next w:val="a2"/>
    <w:uiPriority w:val="99"/>
    <w:semiHidden/>
    <w:unhideWhenUsed/>
    <w:rsid w:val="00FD56B2"/>
  </w:style>
  <w:style w:type="paragraph" w:customStyle="1" w:styleId="312">
    <w:name w:val="Заголовок 31"/>
    <w:basedOn w:val="a"/>
    <w:next w:val="a"/>
    <w:uiPriority w:val="9"/>
    <w:unhideWhenUsed/>
    <w:qFormat/>
    <w:rsid w:val="00FD56B2"/>
    <w:pPr>
      <w:keepNext/>
      <w:keepLines/>
      <w:spacing w:before="200" w:after="0" w:line="276" w:lineRule="auto"/>
      <w:outlineLvl w:val="2"/>
    </w:pPr>
    <w:rPr>
      <w:rFonts w:ascii="Cambria" w:eastAsia="Times New Roman" w:hAnsi="Cambria" w:cs="Times New Roman"/>
      <w:b/>
      <w:bCs/>
      <w:color w:val="4F81BD"/>
      <w:lang w:eastAsia="ru-RU"/>
    </w:rPr>
  </w:style>
  <w:style w:type="numbering" w:customStyle="1" w:styleId="212">
    <w:name w:val="Нет списка21"/>
    <w:next w:val="a2"/>
    <w:uiPriority w:val="99"/>
    <w:semiHidden/>
    <w:unhideWhenUsed/>
    <w:rsid w:val="00FD56B2"/>
  </w:style>
  <w:style w:type="table" w:customStyle="1" w:styleId="112">
    <w:name w:val="Сетка таблицы11"/>
    <w:basedOn w:val="a1"/>
    <w:next w:val="af4"/>
    <w:rsid w:val="00FD56B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FD56B2"/>
  </w:style>
  <w:style w:type="table" w:customStyle="1" w:styleId="1110">
    <w:name w:val="Сетка таблицы111"/>
    <w:basedOn w:val="a1"/>
    <w:next w:val="af4"/>
    <w:rsid w:val="00FD56B2"/>
    <w:pPr>
      <w:spacing w:after="0" w:line="240" w:lineRule="auto"/>
    </w:pPr>
    <w:rPr>
      <w:rFonts w:ascii="Consolas" w:eastAsia="Times New Roman" w:hAnsi="Consolas" w:cs="Consolas"/>
      <w:kern w:val="0"/>
      <w:sz w:val="20"/>
      <w:szCs w:val="20"/>
      <w:lang w:val="en-US"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rsid w:val="00FD56B2"/>
  </w:style>
  <w:style w:type="table" w:customStyle="1" w:styleId="11110">
    <w:name w:val="Сетка таблицы1111"/>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4"/>
    <w:uiPriority w:val="99"/>
    <w:rsid w:val="00FD56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Знак Знак2"/>
    <w:locked/>
    <w:rsid w:val="00FD56B2"/>
    <w:rPr>
      <w:rFonts w:ascii="Arial KK EK" w:hAnsi="Arial KK EK"/>
      <w:sz w:val="24"/>
      <w:lang w:val="be-BY" w:eastAsia="ru-RU" w:bidi="ar-SA"/>
    </w:rPr>
  </w:style>
  <w:style w:type="character" w:customStyle="1" w:styleId="1f0">
    <w:name w:val="Знак Знак1"/>
    <w:locked/>
    <w:rsid w:val="00FD56B2"/>
    <w:rPr>
      <w:rFonts w:ascii="Arial KK EK" w:hAnsi="Arial KK EK"/>
      <w:sz w:val="28"/>
      <w:lang w:val="be-BY" w:eastAsia="ru-RU" w:bidi="ar-SA"/>
    </w:rPr>
  </w:style>
  <w:style w:type="character" w:styleId="affff3">
    <w:name w:val="annotation reference"/>
    <w:uiPriority w:val="99"/>
    <w:semiHidden/>
    <w:unhideWhenUsed/>
    <w:rsid w:val="00FD56B2"/>
    <w:rPr>
      <w:sz w:val="16"/>
      <w:szCs w:val="16"/>
    </w:rPr>
  </w:style>
  <w:style w:type="paragraph" w:customStyle="1" w:styleId="1f1">
    <w:name w:val="Знак Знак Знак Знак Знак Знак Знак Знак Знак1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f2">
    <w:name w:val="Знак Знак Знак Знак Знак Знак Знак Знак Знак1 Знак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Standard">
    <w:name w:val="Standard"/>
    <w:rsid w:val="00FD56B2"/>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ru-RU" w:bidi="en-US"/>
      <w14:ligatures w14:val="none"/>
    </w:rPr>
  </w:style>
  <w:style w:type="paragraph" w:customStyle="1" w:styleId="text">
    <w:name w:val="text"/>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Текст1"/>
    <w:aliases w:val="Текст в табл Знак Знак,Текст в табл Знак,Текст в табл,Знак Знак Знак Знак Знак Знак З"/>
    <w:basedOn w:val="a"/>
    <w:autoRedefine/>
    <w:qFormat/>
    <w:rsid w:val="00FD56B2"/>
    <w:pPr>
      <w:spacing w:line="240" w:lineRule="exact"/>
    </w:pPr>
    <w:rPr>
      <w:rFonts w:ascii="Times New Roman" w:eastAsia="SimSun" w:hAnsi="Times New Roman" w:cs="Times New Roman"/>
      <w:b/>
      <w:sz w:val="28"/>
      <w:szCs w:val="24"/>
      <w:lang w:val="en-US"/>
    </w:rPr>
  </w:style>
  <w:style w:type="paragraph" w:customStyle="1" w:styleId="1f4">
    <w:name w:val="Знак Знак1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f5">
    <w:name w:val="Знак Знак Знак Знак Знак Знак1 Знак"/>
    <w:basedOn w:val="a"/>
    <w:autoRedefine/>
    <w:rsid w:val="00FD56B2"/>
    <w:pPr>
      <w:spacing w:line="240" w:lineRule="exact"/>
    </w:pPr>
    <w:rPr>
      <w:rFonts w:ascii="Times New Roman" w:eastAsia="SimSun" w:hAnsi="Times New Roman" w:cs="Times New Roman"/>
      <w:b/>
      <w:sz w:val="28"/>
      <w:szCs w:val="24"/>
      <w:lang w:val="en-US"/>
    </w:rPr>
  </w:style>
  <w:style w:type="character" w:customStyle="1" w:styleId="420">
    <w:name w:val="Знак4 Знак2"/>
    <w:aliases w:val=" Знак Знак1 Знак Знак1, Знак Знак1 Знак Знак Знак"/>
    <w:rsid w:val="00FD56B2"/>
    <w:rPr>
      <w:sz w:val="24"/>
      <w:szCs w:val="24"/>
      <w:lang w:val="ru-RU" w:eastAsia="ru-RU" w:bidi="ar-SA"/>
    </w:rPr>
  </w:style>
  <w:style w:type="paragraph" w:customStyle="1" w:styleId="1f6">
    <w:name w:val="Знак1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msonormalbullet2gif">
    <w:name w:val="msonormalbullet2.gif"/>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4">
    <w:name w:val="ГОСТ текст"/>
    <w:basedOn w:val="a"/>
    <w:qFormat/>
    <w:rsid w:val="00FD56B2"/>
    <w:pPr>
      <w:spacing w:after="0" w:line="240" w:lineRule="auto"/>
      <w:ind w:firstLine="567"/>
      <w:jc w:val="both"/>
    </w:pPr>
    <w:rPr>
      <w:rFonts w:ascii="Times New Roman" w:eastAsia="Calibri" w:hAnsi="Times New Roman" w:cs="Times New Roman"/>
      <w:sz w:val="28"/>
      <w:szCs w:val="28"/>
    </w:rPr>
  </w:style>
  <w:style w:type="character" w:customStyle="1" w:styleId="1f7">
    <w:name w:val="Просмотренная гиперссылка1"/>
    <w:uiPriority w:val="99"/>
    <w:semiHidden/>
    <w:unhideWhenUsed/>
    <w:rsid w:val="00FD56B2"/>
    <w:rPr>
      <w:color w:val="800080"/>
      <w:u w:val="single"/>
    </w:rPr>
  </w:style>
  <w:style w:type="paragraph" w:customStyle="1" w:styleId="38">
    <w:name w:val="Знак3 Знак Знак Знак"/>
    <w:basedOn w:val="a"/>
    <w:next w:val="2"/>
    <w:autoRedefine/>
    <w:qFormat/>
    <w:rsid w:val="00FD56B2"/>
    <w:pPr>
      <w:spacing w:line="240" w:lineRule="exact"/>
      <w:jc w:val="center"/>
    </w:pPr>
    <w:rPr>
      <w:rFonts w:ascii="Times New Roman" w:eastAsia="Times New Roman" w:hAnsi="Times New Roman" w:cs="Times New Roman"/>
      <w:b/>
      <w:i/>
      <w:sz w:val="28"/>
      <w:szCs w:val="28"/>
      <w:lang w:val="en-US"/>
    </w:rPr>
  </w:style>
  <w:style w:type="character" w:customStyle="1" w:styleId="1f8">
    <w:name w:val="Стиль1 Знак"/>
    <w:link w:val="1f9"/>
    <w:uiPriority w:val="99"/>
    <w:locked/>
    <w:rsid w:val="00FD56B2"/>
    <w:rPr>
      <w:rFonts w:ascii="Times New Roman" w:hAnsi="Times New Roman" w:cs="Times New Roman"/>
      <w:sz w:val="28"/>
      <w:szCs w:val="28"/>
    </w:rPr>
  </w:style>
  <w:style w:type="paragraph" w:customStyle="1" w:styleId="1f9">
    <w:name w:val="Стиль1"/>
    <w:basedOn w:val="61"/>
    <w:link w:val="1f8"/>
    <w:uiPriority w:val="99"/>
    <w:qFormat/>
    <w:rsid w:val="00FD56B2"/>
    <w:pPr>
      <w:ind w:firstLine="567"/>
      <w:contextualSpacing w:val="0"/>
    </w:pPr>
    <w:rPr>
      <w:rFonts w:eastAsiaTheme="minorHAnsi"/>
      <w:kern w:val="2"/>
      <w:lang w:val="ru-RU" w:eastAsia="en-US"/>
      <w14:ligatures w14:val="standardContextual"/>
    </w:rPr>
  </w:style>
  <w:style w:type="character" w:customStyle="1" w:styleId="HTML1">
    <w:name w:val="Стандартный HTML Знак1"/>
    <w:rsid w:val="00FD56B2"/>
    <w:rPr>
      <w:rFonts w:ascii="Consolas" w:hAnsi="Consolas" w:hint="default"/>
      <w:sz w:val="20"/>
      <w:szCs w:val="20"/>
    </w:rPr>
  </w:style>
  <w:style w:type="character" w:customStyle="1" w:styleId="1fa">
    <w:name w:val="Основной текст с отступом Знак1"/>
    <w:uiPriority w:val="99"/>
    <w:semiHidden/>
    <w:rsid w:val="00FD56B2"/>
  </w:style>
  <w:style w:type="character" w:customStyle="1" w:styleId="1fb">
    <w:name w:val="Верхний колонтитул Знак1"/>
    <w:uiPriority w:val="99"/>
    <w:semiHidden/>
    <w:rsid w:val="00FD56B2"/>
  </w:style>
  <w:style w:type="character" w:customStyle="1" w:styleId="1fc">
    <w:name w:val="Нижний колонтитул Знак1"/>
    <w:uiPriority w:val="99"/>
    <w:semiHidden/>
    <w:rsid w:val="00FD56B2"/>
  </w:style>
  <w:style w:type="character" w:customStyle="1" w:styleId="313">
    <w:name w:val="Основной текст с отступом 3 Знак1"/>
    <w:semiHidden/>
    <w:rsid w:val="00FD56B2"/>
    <w:rPr>
      <w:sz w:val="16"/>
      <w:szCs w:val="16"/>
    </w:rPr>
  </w:style>
  <w:style w:type="character" w:customStyle="1" w:styleId="s00">
    <w:name w:val="s00"/>
    <w:rsid w:val="00FD56B2"/>
    <w:rPr>
      <w:rFonts w:ascii="Times New Roman" w:hAnsi="Times New Roman" w:cs="Times New Roman" w:hint="default"/>
      <w:color w:val="000000"/>
    </w:rPr>
  </w:style>
  <w:style w:type="character" w:customStyle="1" w:styleId="214">
    <w:name w:val="Основной текст 2 Знак1"/>
    <w:semiHidden/>
    <w:rsid w:val="00FD56B2"/>
  </w:style>
  <w:style w:type="character" w:customStyle="1" w:styleId="note">
    <w:name w:val="note"/>
    <w:rsid w:val="00FD56B2"/>
  </w:style>
  <w:style w:type="numbering" w:customStyle="1" w:styleId="314">
    <w:name w:val="Нет списка31"/>
    <w:next w:val="a2"/>
    <w:uiPriority w:val="99"/>
    <w:semiHidden/>
    <w:unhideWhenUsed/>
    <w:rsid w:val="00FD56B2"/>
  </w:style>
  <w:style w:type="table" w:customStyle="1" w:styleId="71">
    <w:name w:val="Сетка таблицы7"/>
    <w:basedOn w:val="a1"/>
    <w:next w:val="af4"/>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xspfirstmrcssattr">
    <w:name w:val="cxspfirst_mr_css_attr"/>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spmiddlemrcssattr">
    <w:name w:val="cxspmiddle_mr_css_attr"/>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d">
    <w:name w:val="Текст Знак1"/>
    <w:aliases w:val=" Знак Знак Знак Знак Знак Знак Знак Знак Знак1, Знак Знак Знак Знак Знак Знак Знак, Знак Знак Знак Знак Знак Знак З Знак"/>
    <w:basedOn w:val="a0"/>
    <w:rsid w:val="00FD56B2"/>
    <w:rPr>
      <w:rFonts w:ascii="Courier New" w:eastAsia="Times New Roman" w:hAnsi="Courier New" w:cs="Times New Roman"/>
      <w:sz w:val="20"/>
      <w:szCs w:val="20"/>
      <w:lang w:eastAsia="ru-RU"/>
    </w:rPr>
  </w:style>
  <w:style w:type="character" w:customStyle="1" w:styleId="tlid-translation">
    <w:name w:val="tlid-translation"/>
    <w:rsid w:val="00FD56B2"/>
  </w:style>
  <w:style w:type="numbering" w:customStyle="1" w:styleId="43">
    <w:name w:val="Нет списка4"/>
    <w:next w:val="a2"/>
    <w:uiPriority w:val="99"/>
    <w:semiHidden/>
    <w:unhideWhenUsed/>
    <w:rsid w:val="00FD56B2"/>
  </w:style>
  <w:style w:type="character" w:customStyle="1" w:styleId="315">
    <w:name w:val="Заголовок 3 Знак1"/>
    <w:uiPriority w:val="9"/>
    <w:semiHidden/>
    <w:rsid w:val="00FD56B2"/>
    <w:rPr>
      <w:rFonts w:ascii="Cambria" w:eastAsia="Times New Roman" w:hAnsi="Cambria" w:cs="Times New Roman"/>
      <w:b/>
      <w:bCs/>
      <w:color w:val="4F81BD"/>
    </w:rPr>
  </w:style>
  <w:style w:type="table" w:customStyle="1" w:styleId="81">
    <w:name w:val="Сетка таблицы8"/>
    <w:basedOn w:val="a1"/>
    <w:next w:val="af4"/>
    <w:uiPriority w:val="59"/>
    <w:rsid w:val="00FD56B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0">
    <w:name w:val="xl80"/>
    <w:basedOn w:val="a"/>
    <w:rsid w:val="00FD56B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FD56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19">
    <w:name w:val="xl219"/>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20">
    <w:name w:val="xl220"/>
    <w:basedOn w:val="a"/>
    <w:rsid w:val="00FD56B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1">
    <w:name w:val="xl221"/>
    <w:basedOn w:val="a"/>
    <w:rsid w:val="00FD56B2"/>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3">
    <w:name w:val="xl22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24">
    <w:name w:val="xl22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225">
    <w:name w:val="xl225"/>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6">
    <w:name w:val="xl22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27">
    <w:name w:val="xl227"/>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28">
    <w:name w:val="xl22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229">
    <w:name w:val="xl22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4">
    <w:name w:val="xl64"/>
    <w:basedOn w:val="a"/>
    <w:rsid w:val="00FD56B2"/>
    <w:pPr>
      <w:spacing w:before="100" w:beforeAutospacing="1" w:after="100" w:afterAutospacing="1" w:line="240" w:lineRule="auto"/>
    </w:pPr>
    <w:rPr>
      <w:rFonts w:ascii="KZ Times New Roman" w:eastAsia="Times New Roman" w:hAnsi="KZ Times New Roman" w:cs="Times New Roman"/>
      <w:sz w:val="24"/>
      <w:szCs w:val="24"/>
      <w:lang w:eastAsia="ru-RU"/>
    </w:rPr>
  </w:style>
  <w:style w:type="character" w:customStyle="1" w:styleId="y2iqfc">
    <w:name w:val="y2iqfc"/>
    <w:basedOn w:val="a0"/>
    <w:rsid w:val="00FD56B2"/>
  </w:style>
  <w:style w:type="character" w:customStyle="1" w:styleId="ezkurwreuab5ozgtqnkl">
    <w:name w:val="ezkurwreuab5ozgtqnkl"/>
    <w:rsid w:val="00740D32"/>
  </w:style>
  <w:style w:type="character" w:customStyle="1" w:styleId="grame">
    <w:name w:val="grame"/>
    <w:basedOn w:val="a0"/>
    <w:rsid w:val="00220739"/>
  </w:style>
  <w:style w:type="paragraph" w:customStyle="1" w:styleId="msonormalmailrucssattributepostfix">
    <w:name w:val="msonormal_mailru_css_attribute_postfix"/>
    <w:basedOn w:val="a"/>
    <w:rsid w:val="00390B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qFormat/>
    <w:rsid w:val="00BB35E6"/>
  </w:style>
  <w:style w:type="character" w:customStyle="1" w:styleId="bumpedfont15mrcssattr">
    <w:name w:val="bumpedfont15_mr_css_attr"/>
    <w:basedOn w:val="a0"/>
    <w:rsid w:val="00BB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14087</Words>
  <Characters>80302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Гульбаршын</cp:lastModifiedBy>
  <cp:revision>2</cp:revision>
  <cp:lastPrinted>2025-06-25T08:44:00Z</cp:lastPrinted>
  <dcterms:created xsi:type="dcterms:W3CDTF">2025-10-01T16:10:00Z</dcterms:created>
  <dcterms:modified xsi:type="dcterms:W3CDTF">2025-10-01T16:10:00Z</dcterms:modified>
</cp:coreProperties>
</file>